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SupplementaryMaterial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Lew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Juni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VerbatimChar"/>
        </w:rPr>
        <w:t xml:space="preserve">## Warning: Removed 57 rows containing missing values (geom_errorbar).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rrelations-drivers"/>
      <w:bookmarkEnd w:id="24"/>
      <w:r>
        <w:t xml:space="preserve">Correlations | Drivers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emporal-change"/>
      <w:bookmarkEnd w:id="29"/>
      <w:r>
        <w:t xml:space="preserve">Temporal change</w:t>
      </w:r>
    </w:p>
    <w:p>
      <w:pPr>
        <w:pStyle w:val="FirstParagraph"/>
      </w:pPr>
      <w:r>
        <w:drawing>
          <wp:inline>
            <wp:extent cx="5334000" cy="693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or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93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r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93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ral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e7a3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SupplementaryMaterial</dc:title>
  <dc:creator>Anne Lew</dc:creator>
  <dcterms:created xsi:type="dcterms:W3CDTF">2020-06-14T15:18:54Z</dcterms:created>
  <dcterms:modified xsi:type="dcterms:W3CDTF">2020-06-14T15:18:54Z</dcterms:modified>
</cp:coreProperties>
</file>