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6467D" w14:textId="40FCFE3C" w:rsidR="00114700" w:rsidRPr="00114700" w:rsidRDefault="00305CB3">
      <w:pPr>
        <w:rPr>
          <w:rFonts w:ascii="Times New Roman" w:hAnsi="Times New Roman" w:cs="Times New Roman"/>
          <w:i/>
          <w:iCs/>
          <w:color w:val="000033"/>
          <w:lang w:val="en-CA"/>
        </w:rPr>
      </w:pPr>
      <w:r w:rsidRPr="00114700">
        <w:rPr>
          <w:rFonts w:ascii="Times New Roman" w:hAnsi="Times New Roman" w:cs="Times New Roman"/>
          <w:i/>
          <w:iCs/>
          <w:color w:val="000033"/>
          <w:shd w:val="clear" w:color="auto" w:fill="FFFFFF"/>
          <w:lang w:val="en-CA"/>
        </w:rPr>
        <w:t>Associate Editor and Reviewer comments: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AE, Dan Baldassarre: Thank you for your thorough revision and for bearing with us while we got reviews from the same two experts who reviewed your first draft. I'm happy to say that both reviewers were quite happy with your revised manuscript and the attention you paid to the issues they raised. At this point, there are mainly minor issues remaining, including:</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1) Some areas where your conclusions/interpretations could be tempered a bit more.</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2) More careful language around the nature of the RSF models and the "occupied/unoccupied dichotomy".</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3) The need for another revision of the manuscript with an eye toward typos, formatting, inconsistent comparisons between the text and tables, etc.</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Please see the detailed comments from the reviewers below and address all these points should you choose to submit a revision. I do not envision needing to send this back out for review if you thoroughly address these issues.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b/>
          <w:bCs/>
          <w:i/>
          <w:iCs/>
          <w:color w:val="000033"/>
          <w:shd w:val="clear" w:color="auto" w:fill="FFFFFF"/>
          <w:lang w:val="en-CA"/>
        </w:rPr>
        <w:t>Reviewer #1: (The following can also be found in attached doc)</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 xml:space="preserve">Congratulations on a manuscript that is improved </w:t>
      </w:r>
      <w:proofErr w:type="gramStart"/>
      <w:r w:rsidRPr="00114700">
        <w:rPr>
          <w:rFonts w:ascii="Times New Roman" w:hAnsi="Times New Roman" w:cs="Times New Roman"/>
          <w:i/>
          <w:iCs/>
          <w:color w:val="000033"/>
          <w:shd w:val="clear" w:color="auto" w:fill="FFFFFF"/>
          <w:lang w:val="en-CA"/>
        </w:rPr>
        <w:t>and in my opinion</w:t>
      </w:r>
      <w:proofErr w:type="gramEnd"/>
      <w:r w:rsidRPr="00114700">
        <w:rPr>
          <w:rFonts w:ascii="Times New Roman" w:hAnsi="Times New Roman" w:cs="Times New Roman"/>
          <w:i/>
          <w:iCs/>
          <w:color w:val="000033"/>
          <w:shd w:val="clear" w:color="auto" w:fill="FFFFFF"/>
          <w:lang w:val="en-CA"/>
        </w:rPr>
        <w:t xml:space="preserve"> almost suitable for publication.</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Most of my comments here relate to generally small fixes in the Methods, Results and Discussion that would improve the scientific quality and general clarity of the text. Please scan the document for any obvious errors like the ones I mention below.</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Writing quality - While the writing quality is better than that in the previous submission, I have still found many instances in which the text lacks polish or could otherwise be much improved. Please pay close attention to the Introduction section as I did not provide comments on the writing quality there (for example, the second paragraph of the introduction needs a lot of work). I would like to see an improved version of this document in which the English is consistently at a level equivalent to that in similar publications in the field. Scan the document for typos.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Lines 122-123: Did you mean "…lower HUMAN population"? Make sure to add 'human' once in every section for extra clarity, unless you already used the word 'people' in the same context. Note that the first use of the word 'population' in the manuscript relates to cardinals, so you'll want to help the reader with context periodically.</w:t>
      </w:r>
    </w:p>
    <w:p w14:paraId="406B0539" w14:textId="77777777" w:rsidR="004D7838" w:rsidRDefault="00114700">
      <w:pPr>
        <w:rPr>
          <w:rFonts w:ascii="Times New Roman" w:hAnsi="Times New Roman" w:cs="Times New Roman"/>
          <w:i/>
          <w:iCs/>
          <w:color w:val="000033"/>
          <w:shd w:val="clear" w:color="auto" w:fill="FFFFFF"/>
          <w:lang w:val="en-CA"/>
        </w:rPr>
      </w:pPr>
      <w:r w:rsidRPr="00114700">
        <w:rPr>
          <w:rFonts w:ascii="Times New Roman" w:hAnsi="Times New Roman" w:cs="Times New Roman"/>
          <w:color w:val="4C94D8" w:themeColor="text2" w:themeTint="80"/>
          <w:lang w:val="en-CA"/>
        </w:rPr>
        <w:t>We thank the reviewer for noting this important point. We indeed were discussing human population, and subsequent use of the term were adjusted to always make it clear when we are discussing the human population variable as opposition to “population” in another context.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170-176: Where's the transition? Please improve the text in these lines as it is confusing and potentially digressive.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 Note that in line 170 you end a sentence about what you did and start a new sentence about something that was done years ago and published in 2013. The text gives the reader the initial impression that you are still describing your own methods, or that you used 1.6 gr tags on your cardinals outside of the study during their reproductive season. You'll want to provide a fair </w:t>
      </w:r>
      <w:r w:rsidR="00305CB3" w:rsidRPr="00114700">
        <w:rPr>
          <w:rFonts w:ascii="Times New Roman" w:hAnsi="Times New Roman" w:cs="Times New Roman"/>
          <w:i/>
          <w:iCs/>
          <w:color w:val="000033"/>
          <w:shd w:val="clear" w:color="auto" w:fill="FFFFFF"/>
          <w:lang w:val="en-CA"/>
        </w:rPr>
        <w:lastRenderedPageBreak/>
        <w:t>transition and lay out your ideas in a more organized manner.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I suggest creating a new paragraph that starts with the premise of what you want to say before you provide the supporting evidence for it from Barron et al. Give the reader a chance to compartmentalize ideas.</w:t>
      </w:r>
    </w:p>
    <w:p w14:paraId="61D55C88" w14:textId="77777777" w:rsidR="004D7838" w:rsidRDefault="004D7838">
      <w:pPr>
        <w:rPr>
          <w:rFonts w:ascii="Times New Roman" w:hAnsi="Times New Roman" w:cs="Times New Roman"/>
          <w:i/>
          <w:iCs/>
          <w:color w:val="000033"/>
          <w:shd w:val="clear" w:color="auto" w:fill="FFFFFF"/>
          <w:lang w:val="en-CA"/>
        </w:rPr>
      </w:pPr>
      <w:r w:rsidRPr="004D7838">
        <w:rPr>
          <w:rFonts w:ascii="Times New Roman" w:hAnsi="Times New Roman" w:cs="Times New Roman"/>
          <w:color w:val="4C94D8" w:themeColor="text2" w:themeTint="80"/>
          <w:shd w:val="clear" w:color="auto" w:fill="FFFFFF"/>
          <w:lang w:val="en-CA"/>
        </w:rPr>
        <w:t>We thank the reviewer for this insight. We have made the suggested changes and have created a separate paragraph with a sentence to create an enhanced flow between the two sections. We hope that this brings organisation to this specific section of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The section called "Scale-of-effect": Consider moving this section after the Resource Selection Function </w:t>
      </w:r>
      <w:proofErr w:type="gramStart"/>
      <w:r w:rsidR="00305CB3" w:rsidRPr="00114700">
        <w:rPr>
          <w:rFonts w:ascii="Times New Roman" w:hAnsi="Times New Roman" w:cs="Times New Roman"/>
          <w:i/>
          <w:iCs/>
          <w:color w:val="000033"/>
          <w:shd w:val="clear" w:color="auto" w:fill="FFFFFF"/>
          <w:lang w:val="en-CA"/>
        </w:rPr>
        <w:t>section, or</w:t>
      </w:r>
      <w:proofErr w:type="gramEnd"/>
      <w:r w:rsidR="00305CB3" w:rsidRPr="00114700">
        <w:rPr>
          <w:rFonts w:ascii="Times New Roman" w:hAnsi="Times New Roman" w:cs="Times New Roman"/>
          <w:i/>
          <w:iCs/>
          <w:color w:val="000033"/>
          <w:shd w:val="clear" w:color="auto" w:fill="FFFFFF"/>
          <w:lang w:val="en-CA"/>
        </w:rPr>
        <w:t xml:space="preserve"> adding some context. The reason is that you mention the predictor variables in this section without previously explicitly introducing them, which seems out of order.</w:t>
      </w:r>
    </w:p>
    <w:p w14:paraId="4771E891" w14:textId="77777777" w:rsidR="00930D21" w:rsidRDefault="004D7838">
      <w:pPr>
        <w:rPr>
          <w:rFonts w:ascii="Times New Roman" w:hAnsi="Times New Roman" w:cs="Times New Roman"/>
          <w:i/>
          <w:iCs/>
          <w:color w:val="000033"/>
          <w:shd w:val="clear" w:color="auto" w:fill="FFFFFF"/>
          <w:lang w:val="en-CA"/>
        </w:rPr>
      </w:pPr>
      <w:r w:rsidRPr="004D7838">
        <w:rPr>
          <w:rFonts w:ascii="Times New Roman" w:hAnsi="Times New Roman" w:cs="Times New Roman"/>
          <w:color w:val="4C94D8" w:themeColor="text2" w:themeTint="80"/>
          <w:shd w:val="clear" w:color="auto" w:fill="FFFFFF"/>
          <w:lang w:val="en-CA"/>
        </w:rPr>
        <w:t>We thank the reviewer for bringing this to our attention. After review we have moved the “Scale-of-effect” section after the “Resource Selection Function” section.</w:t>
      </w:r>
      <w:r w:rsidR="00305CB3" w:rsidRPr="004D7838">
        <w:rPr>
          <w:rFonts w:ascii="Times New Roman" w:hAnsi="Times New Roman" w:cs="Times New Roman"/>
          <w:i/>
          <w:iCs/>
          <w:color w:val="4C94D8" w:themeColor="text2" w:themeTint="80"/>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249-287: Consider breaking up this large paragraph into two paragraphs. One option is to do so in line 266 to start a new paragraph with the sentence "We built our…".</w:t>
      </w:r>
    </w:p>
    <w:p w14:paraId="58C27D27" w14:textId="77777777" w:rsidR="00A5230D" w:rsidRDefault="00930D21">
      <w:pPr>
        <w:rPr>
          <w:rFonts w:ascii="Times New Roman" w:hAnsi="Times New Roman" w:cs="Times New Roman"/>
          <w:i/>
          <w:iCs/>
          <w:color w:val="000033"/>
          <w:shd w:val="clear" w:color="auto" w:fill="FFFFFF"/>
          <w:lang w:val="en-CA"/>
        </w:rPr>
      </w:pPr>
      <w:r w:rsidRPr="00930D21">
        <w:rPr>
          <w:rFonts w:ascii="Times New Roman" w:hAnsi="Times New Roman" w:cs="Times New Roman"/>
          <w:color w:val="4C94D8" w:themeColor="text2" w:themeTint="80"/>
          <w:shd w:val="clear" w:color="auto" w:fill="FFFFFF"/>
          <w:lang w:val="en-CA"/>
        </w:rPr>
        <w:t>The authors thank the reviewer for this suggestion which was applied to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Figure 1:</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Maps require a north arrow as well as a scale bar.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Mention the area, in hectares, of the sites. Do so in the caption and/or in the text.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930D21">
        <w:rPr>
          <w:rFonts w:ascii="Times New Roman" w:hAnsi="Times New Roman" w:cs="Times New Roman"/>
          <w:i/>
          <w:iCs/>
          <w:color w:val="000033"/>
          <w:highlight w:val="yellow"/>
          <w:shd w:val="clear" w:color="auto" w:fill="FFFFFF"/>
          <w:lang w:val="en-CA"/>
        </w:rPr>
        <w:t>Line 318 (and 448-450): Did you not include a statistical test for the difference in apparent survival rates that would allow you to say the rates differ statistically among sites? Unless I'm missing something, this seems necessary.</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339: Strictly speaking, given that you provided the normality test results before transformation, you need to provide them also after.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Table 2: I'm not convinced that Table 2 is necessary. I suggest rephrasing the paragraph starting in line 330 to include a sentence describing the core area for each site with mean +- SE, with the sample size for each in parentheses, followed by another sentence describing the home ranges in the same manner.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340: "although the effect approached significance" I'm in favor of leaving this sort of statement out, especially given that the next sentence describes the trend.</w:t>
      </w:r>
    </w:p>
    <w:p w14:paraId="55B83562" w14:textId="77777777" w:rsidR="00B4168A" w:rsidRDefault="00A5230D">
      <w:pPr>
        <w:rPr>
          <w:rFonts w:ascii="Times New Roman" w:hAnsi="Times New Roman" w:cs="Times New Roman"/>
          <w:color w:val="000033"/>
          <w:shd w:val="clear" w:color="auto" w:fill="FFFFFF"/>
          <w:lang w:val="en-CA"/>
        </w:rPr>
      </w:pPr>
      <w:r w:rsidRPr="00A5230D">
        <w:rPr>
          <w:rFonts w:ascii="Times New Roman" w:hAnsi="Times New Roman" w:cs="Times New Roman"/>
          <w:color w:val="4C94D8" w:themeColor="text2" w:themeTint="80"/>
          <w:shd w:val="clear" w:color="auto" w:fill="FFFFFF"/>
          <w:lang w:val="en-CA"/>
        </w:rPr>
        <w:t>We agree with the reviewer and have removed this non-necessary sentence.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and</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341-343:</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Rephrase to improve grammar.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 More importantly, there is an issue here with the statistical interpretation. You are trying to point out that the difference between one group and the others is important, but there is no evidence that this difference is statistically significant, i.e. more than just an artifact. This is, in my opinion, a little problematic. If you want to point to the sizes of the differences in log </w:t>
      </w:r>
      <w:proofErr w:type="gramStart"/>
      <w:r w:rsidR="00305CB3" w:rsidRPr="00114700">
        <w:rPr>
          <w:rFonts w:ascii="Times New Roman" w:hAnsi="Times New Roman" w:cs="Times New Roman"/>
          <w:i/>
          <w:iCs/>
          <w:color w:val="000033"/>
          <w:shd w:val="clear" w:color="auto" w:fill="FFFFFF"/>
          <w:lang w:val="en-CA"/>
        </w:rPr>
        <w:t>area</w:t>
      </w:r>
      <w:proofErr w:type="gramEnd"/>
      <w:r w:rsidR="00305CB3" w:rsidRPr="00114700">
        <w:rPr>
          <w:rFonts w:ascii="Times New Roman" w:hAnsi="Times New Roman" w:cs="Times New Roman"/>
          <w:i/>
          <w:iCs/>
          <w:color w:val="000033"/>
          <w:shd w:val="clear" w:color="auto" w:fill="FFFFFF"/>
          <w:lang w:val="en-CA"/>
        </w:rPr>
        <w:t xml:space="preserve"> then simply let the boxplot speak for itself and/or provide the mean with SE and the results of the multiple comparisons. Interpretation will come later, in the Discussion.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lastRenderedPageBreak/>
        <w:t>- "… a trend towards the cardinals at our urban site to have larger core home range sizes" implies an effect or an uncovered phenomenon, but the statistical evidence is insufficient for this sort of phrasing to be more than conjecture. Use objective wording, for example, describe which had the highest mean while noting the statistical non-significance among the groups.</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Line 344: We can use this as an example of writing quality that is not good enough. You mention "TukeyHSD" - Given that this technique is not mentioned in the methods, it </w:t>
      </w:r>
      <w:proofErr w:type="gramStart"/>
      <w:r w:rsidR="00305CB3" w:rsidRPr="00114700">
        <w:rPr>
          <w:rFonts w:ascii="Times New Roman" w:hAnsi="Times New Roman" w:cs="Times New Roman"/>
          <w:i/>
          <w:iCs/>
          <w:color w:val="000033"/>
          <w:shd w:val="clear" w:color="auto" w:fill="FFFFFF"/>
          <w:lang w:val="en-CA"/>
        </w:rPr>
        <w:t>has to</w:t>
      </w:r>
      <w:proofErr w:type="gramEnd"/>
      <w:r w:rsidR="00305CB3" w:rsidRPr="00114700">
        <w:rPr>
          <w:rFonts w:ascii="Times New Roman" w:hAnsi="Times New Roman" w:cs="Times New Roman"/>
          <w:i/>
          <w:iCs/>
          <w:color w:val="000033"/>
          <w:shd w:val="clear" w:color="auto" w:fill="FFFFFF"/>
          <w:lang w:val="en-CA"/>
        </w:rPr>
        <w:t xml:space="preserve"> at least be fully named here, as in "Tukey's Honestly Significant Difference". Simply mentioning the name of the R command is not appropriate.</w:t>
      </w:r>
    </w:p>
    <w:p w14:paraId="65EFAEDB" w14:textId="77777777" w:rsidR="00954344" w:rsidRDefault="00B4168A">
      <w:pPr>
        <w:rPr>
          <w:rFonts w:ascii="Times New Roman" w:hAnsi="Times New Roman" w:cs="Times New Roman"/>
          <w:color w:val="000033"/>
          <w:shd w:val="clear" w:color="auto" w:fill="FFFFFF"/>
          <w:lang w:val="en-CA"/>
        </w:rPr>
      </w:pPr>
      <w:r w:rsidRPr="00B4168A">
        <w:rPr>
          <w:rFonts w:ascii="Times New Roman" w:hAnsi="Times New Roman" w:cs="Times New Roman"/>
          <w:color w:val="4C94D8" w:themeColor="text2" w:themeTint="80"/>
          <w:shd w:val="clear" w:color="auto" w:fill="FFFFFF"/>
          <w:lang w:val="en-CA"/>
        </w:rPr>
        <w:t>We thank the reviewer for highlighting this specific example and have made the appropriate corrections.</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954344">
        <w:rPr>
          <w:rFonts w:ascii="Times New Roman" w:hAnsi="Times New Roman" w:cs="Times New Roman"/>
          <w:i/>
          <w:iCs/>
          <w:color w:val="000033"/>
          <w:highlight w:val="yellow"/>
          <w:shd w:val="clear" w:color="auto" w:fill="FFFFFF"/>
          <w:lang w:val="en-CA"/>
        </w:rPr>
        <w:t>Figure 4: Looking at the Urban sample size, why is the sample size 11 on the left (KDE 50%) and 9 on the right? Table 2 says the sample size for both is 9. Clarify this in the text and/or caption.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364, 366, 368 and Table S2: Did you mean "full" or "global" models? Be consistent as these appear interchangeably.</w:t>
      </w:r>
    </w:p>
    <w:p w14:paraId="503A1BB7" w14:textId="0BA6EF91" w:rsidR="00954344" w:rsidRDefault="00954344">
      <w:pPr>
        <w:rPr>
          <w:rFonts w:ascii="Times New Roman" w:hAnsi="Times New Roman" w:cs="Times New Roman"/>
          <w:i/>
          <w:iCs/>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We thank the reviewer for this comment. The terms were adjusted and global model as used throughout.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365-366 and 369, 372: It looks to me like the reference to Table S1 belongs in the previous sub-section. The information here relates to Table S2. Also, referring to it multiple times seems redundant.</w:t>
      </w:r>
    </w:p>
    <w:p w14:paraId="4DFAD71D" w14:textId="71315351" w:rsidR="00990282" w:rsidRDefault="00954344">
      <w:pPr>
        <w:rPr>
          <w:rFonts w:ascii="Times New Roman" w:hAnsi="Times New Roman" w:cs="Times New Roman"/>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The authors thank the reviewer for this comment. We have indeed changed the reference to the appropriate table (S2 as opposed to previously S1), and have removed subsequent referencing of it after the first mention in the paragraph to improve the flow for the reader.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0C2142">
        <w:rPr>
          <w:rFonts w:ascii="Times New Roman" w:hAnsi="Times New Roman" w:cs="Times New Roman"/>
          <w:i/>
          <w:iCs/>
          <w:color w:val="000033"/>
          <w:highlight w:val="yellow"/>
          <w:shd w:val="clear" w:color="auto" w:fill="FFFFFF"/>
          <w:lang w:val="en-CA"/>
        </w:rPr>
        <w:t>Paragraph 363-374: Use consistent terminology/format in reporting AIC scores.</w:t>
      </w:r>
      <w:r w:rsidR="00305CB3" w:rsidRPr="000C2142">
        <w:rPr>
          <w:rFonts w:ascii="Times New Roman" w:hAnsi="Times New Roman" w:cs="Times New Roman"/>
          <w:i/>
          <w:iCs/>
          <w:color w:val="000033"/>
          <w:highlight w:val="yellow"/>
          <w:lang w:val="en-CA"/>
        </w:rPr>
        <w:br/>
      </w:r>
      <w:r w:rsidR="00305CB3" w:rsidRPr="000C2142">
        <w:rPr>
          <w:rFonts w:ascii="Times New Roman" w:hAnsi="Times New Roman" w:cs="Times New Roman"/>
          <w:i/>
          <w:iCs/>
          <w:color w:val="000033"/>
          <w:highlight w:val="yellow"/>
          <w:shd w:val="clear" w:color="auto" w:fill="FFFFFF"/>
          <w:lang w:val="en-CA"/>
        </w:rPr>
        <w:t>I recommend sticking to the style:</w:t>
      </w:r>
      <w:r w:rsidR="00305CB3" w:rsidRPr="000C2142">
        <w:rPr>
          <w:rFonts w:ascii="Times New Roman" w:hAnsi="Times New Roman" w:cs="Times New Roman"/>
          <w:i/>
          <w:iCs/>
          <w:color w:val="000033"/>
          <w:highlight w:val="yellow"/>
          <w:lang w:val="en-CA"/>
        </w:rPr>
        <w:br/>
      </w:r>
      <w:r w:rsidR="00305CB3" w:rsidRPr="000C2142">
        <w:rPr>
          <w:rFonts w:ascii="Times New Roman" w:hAnsi="Times New Roman" w:cs="Times New Roman"/>
          <w:i/>
          <w:iCs/>
          <w:color w:val="000033"/>
          <w:highlight w:val="yellow"/>
          <w:shd w:val="clear" w:color="auto" w:fill="FFFFFF"/>
          <w:lang w:val="en-CA"/>
        </w:rPr>
        <w:t>∆AICc &lt; 10</w:t>
      </w:r>
      <w:r w:rsidR="00305CB3" w:rsidRPr="000C2142">
        <w:rPr>
          <w:rFonts w:ascii="Times New Roman" w:hAnsi="Times New Roman" w:cs="Times New Roman"/>
          <w:i/>
          <w:iCs/>
          <w:color w:val="000033"/>
          <w:highlight w:val="yellow"/>
          <w:lang w:val="en-CA"/>
        </w:rPr>
        <w:br/>
      </w:r>
      <w:r w:rsidR="00305CB3" w:rsidRPr="000C2142">
        <w:rPr>
          <w:rFonts w:ascii="Times New Roman" w:hAnsi="Times New Roman" w:cs="Times New Roman"/>
          <w:i/>
          <w:iCs/>
          <w:color w:val="000033"/>
          <w:highlight w:val="yellow"/>
          <w:shd w:val="clear" w:color="auto" w:fill="FFFFFF"/>
          <w:lang w:val="en-CA"/>
        </w:rPr>
        <w:t>I think phrases like "&lt; 2AICc units from…." and " &gt; 10 D AICc values between…" are less preferable. Whatever you choose, be consistent.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370-372 AIC difference: This is wrong according to the data in Table S2. The delta AIC is &gt;3 given 444.7 vs. 447.9</w:t>
      </w:r>
    </w:p>
    <w:p w14:paraId="3FFAE5E4" w14:textId="0018C69B" w:rsidR="001002EC" w:rsidRDefault="00990282">
      <w:pPr>
        <w:rPr>
          <w:rFonts w:ascii="Times New Roman" w:hAnsi="Times New Roman" w:cs="Times New Roman"/>
          <w:i/>
          <w:iCs/>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We thank the reviewer for highlighting this. We have first made the appropriate change to refer to Table S2 instead of S1 in this section</w:t>
      </w:r>
      <w:r w:rsidR="00954344" w:rsidRPr="00954344">
        <w:rPr>
          <w:rFonts w:ascii="Times New Roman" w:hAnsi="Times New Roman" w:cs="Times New Roman"/>
          <w:color w:val="4C94D8" w:themeColor="text2" w:themeTint="80"/>
          <w:shd w:val="clear" w:color="auto" w:fill="FFFFFF"/>
          <w:lang w:val="en-CA"/>
        </w:rPr>
        <w:t>, and have also adjusted the values according to the suggested change.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Paragraph 382 - 401:</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The opening sentence needs to be rephrased.</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Using words like "seem" is too colloquial and vague.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Make sure it is clear which site/s you are referring to in every statement.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Figure 5 caption: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 The information in the caption should provide more detail to allow the figure to be </w:t>
      </w:r>
      <w:r w:rsidR="00305CB3" w:rsidRPr="00114700">
        <w:rPr>
          <w:rFonts w:ascii="Times New Roman" w:hAnsi="Times New Roman" w:cs="Times New Roman"/>
          <w:i/>
          <w:iCs/>
          <w:color w:val="000033"/>
          <w:shd w:val="clear" w:color="auto" w:fill="FFFFFF"/>
          <w:lang w:val="en-CA"/>
        </w:rPr>
        <w:lastRenderedPageBreak/>
        <w:t>independently understood. For example, you say "in a given radius area" - the radii need to be mentioned in the caption or figure.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I believe that variables are in Table 3 in the current draft, not Table 2.</w:t>
      </w:r>
    </w:p>
    <w:p w14:paraId="36AAC666" w14:textId="0190F6F8" w:rsidR="00305CB3" w:rsidRPr="00114700" w:rsidRDefault="001002EC">
      <w:pPr>
        <w:rPr>
          <w:rFonts w:ascii="Times New Roman" w:hAnsi="Times New Roman" w:cs="Times New Roman"/>
          <w:i/>
          <w:iCs/>
          <w:color w:val="000033"/>
          <w:shd w:val="clear" w:color="auto" w:fill="FFFFFF"/>
          <w:lang w:val="en-CA"/>
        </w:rPr>
      </w:pPr>
      <w:r w:rsidRPr="001002EC">
        <w:rPr>
          <w:rFonts w:ascii="Times New Roman" w:hAnsi="Times New Roman" w:cs="Times New Roman"/>
          <w:color w:val="4C94D8" w:themeColor="text2" w:themeTint="80"/>
          <w:shd w:val="clear" w:color="auto" w:fill="FFFFFF"/>
          <w:lang w:val="en-CA"/>
        </w:rPr>
        <w:t>The authors thank the reviewer for these insights into clarity of figure 5. We have made additional changes to include more precision as well as changed the reference to Table 3 which was indeed inaccurate in this draft of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DISCUSSION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415: Please clarify in the text what UGS is before starting to use the initialism.</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422: Clarify that these are WINTER home ranges.</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Table S1 - the Variables column is redundant as the variables are the same in every row. Just describe the variables in the caption text.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Tables S2 - highlight the top model/s' AICc score in bold or some other way.</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b/>
          <w:bCs/>
          <w:i/>
          <w:iCs/>
          <w:color w:val="000033"/>
          <w:shd w:val="clear" w:color="auto" w:fill="FFFFFF"/>
          <w:lang w:val="en-CA"/>
        </w:rPr>
        <w:t>Reviewer #2:</w:t>
      </w:r>
      <w:r w:rsidR="00305CB3" w:rsidRPr="00114700">
        <w:rPr>
          <w:rFonts w:ascii="Times New Roman" w:hAnsi="Times New Roman" w:cs="Times New Roman"/>
          <w:i/>
          <w:iCs/>
          <w:color w:val="000033"/>
          <w:shd w:val="clear" w:color="auto" w:fill="FFFFFF"/>
          <w:lang w:val="en-CA"/>
        </w:rPr>
        <w:t xml:space="preserve"> </w:t>
      </w:r>
    </w:p>
    <w:p w14:paraId="5970715F" w14:textId="2ED4D98D" w:rsidR="00C42FFC" w:rsidRDefault="00305CB3">
      <w:pPr>
        <w:rPr>
          <w:rFonts w:ascii="Times New Roman" w:hAnsi="Times New Roman" w:cs="Times New Roman"/>
          <w:i/>
          <w:iCs/>
          <w:color w:val="000033"/>
          <w:shd w:val="clear" w:color="auto" w:fill="FFFFFF"/>
          <w:lang w:val="en-CA"/>
        </w:rPr>
      </w:pPr>
      <w:r w:rsidRPr="00114700">
        <w:rPr>
          <w:rFonts w:ascii="Times New Roman" w:hAnsi="Times New Roman" w:cs="Times New Roman"/>
          <w:i/>
          <w:iCs/>
          <w:color w:val="000033"/>
          <w:shd w:val="clear" w:color="auto" w:fill="FFFFFF"/>
          <w:lang w:val="en-CA"/>
        </w:rPr>
        <w:t>I appreciate the authors' careful attention to my previous comments. The manuscript is substantially improved. In particular, the translocation design is now much clearer, methodological limitations associated with tracking and spatial scale are more transparent, and the interpretations of home-range differences, apparent survival, and scale of habitat association have been appropriately tempered. I am satisfied that the major concerns raised in my initial review have been addressed, and I think the manuscript is now close to being suitable for publication.</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I have only a few remaining minor comments.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1. RSF terminology: I have one remaining concern regarding the terminology used to describe the resource selection models. Table 3 describes the response as "presence/absence," while Figure 5 and the associated Results refer to "probability of presence." My understanding is that these models compare observed used locations with randomly generated available locations. Thus, the available locations are not observed absences. I suggest revising this terminology throughout to refer to used versus available locations and to describe the resulting relationships in terms of habitat use or habitat associations, rather than presence/absence or probability of presence.</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2. Behavioral plasticity: The Abstract concludes that "Cardinals exhibited behavioral plasticity in response to urbanization." I think this remains somewhat stronger than the data support. The observed differences in space use and habitat associations across sites are consistent with behavioral flexibility, but the study does not directly quantify individual plasticity. I suggest tempering this statement accordingly.</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 xml:space="preserve">3. Home-range estimates: I appreciate the additional information about the number of relocations used to estimate individual home ranges. I remain cautious about this result because KDEs were estimated from as few as five relocations, and the urban comparison is based on only nine individuals. I do not think an additional analysis is necessarily required at this stage, but I think the uncertainty associated with these estimates should be acknowledged more explicitly in </w:t>
      </w:r>
      <w:r w:rsidRPr="00114700">
        <w:rPr>
          <w:rFonts w:ascii="Times New Roman" w:hAnsi="Times New Roman" w:cs="Times New Roman"/>
          <w:i/>
          <w:iCs/>
          <w:color w:val="000033"/>
          <w:shd w:val="clear" w:color="auto" w:fill="FFFFFF"/>
          <w:lang w:val="en-CA"/>
        </w:rPr>
        <w:lastRenderedPageBreak/>
        <w:t>the interpretation. In particular, the Discussion currently opens on line 422 by stating that individuals at the urban site had the largest total home ranges without acknowledging these limitations. A brief qualification here would be appropriate. I also suggest revisiting the statement in the Abstract that urban birds "had larger home ranges compared to birds wintering in the suburban and peri-urban sites." This statement appears stronger than the reported results support. In the Results (lines 339-347), core home-range size did not differ significantly among sites (P = 0.077), and although there was an overall site effect for total home range, the authors state that the only significant post-hoc comparison was urban vs. peri-urban (P = 0.03). I recommend revising the Abstract language accordingly so that it accurately reflects these results.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4. Minor point - avoid contractions in the manuscript. For example, "couldn't" (line 423) and "didn't" (line 430) should be "could not" and "did not," respectively. I recommend checking the manuscript for any others as well.</w:t>
      </w:r>
    </w:p>
    <w:p w14:paraId="18B7EEDA" w14:textId="56CB6A9B" w:rsidR="002F3645" w:rsidRPr="002F3645" w:rsidRDefault="002F3645">
      <w:pPr>
        <w:rPr>
          <w:rFonts w:ascii="Times New Roman" w:hAnsi="Times New Roman" w:cs="Times New Roman"/>
          <w:color w:val="4C94D8" w:themeColor="text2" w:themeTint="80"/>
          <w:lang w:val="en-CA"/>
        </w:rPr>
      </w:pPr>
      <w:r w:rsidRPr="002F3645">
        <w:rPr>
          <w:rFonts w:ascii="Times New Roman" w:hAnsi="Times New Roman" w:cs="Times New Roman"/>
          <w:color w:val="4C94D8" w:themeColor="text2" w:themeTint="80"/>
          <w:shd w:val="clear" w:color="auto" w:fill="FFFFFF"/>
          <w:lang w:val="en-CA"/>
        </w:rPr>
        <w:t>We thank the reviewer for this comment. The authors have scanned the manuscript and have removed contractions throughout the text. A thorough review of typos and minor errors was also conducted.</w:t>
      </w:r>
    </w:p>
    <w:sectPr w:rsidR="002F3645" w:rsidRPr="002F3645" w:rsidSect="006D1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B3"/>
    <w:rsid w:val="0000687E"/>
    <w:rsid w:val="000105DE"/>
    <w:rsid w:val="0001176D"/>
    <w:rsid w:val="00012140"/>
    <w:rsid w:val="000159BC"/>
    <w:rsid w:val="0001632D"/>
    <w:rsid w:val="00021F0C"/>
    <w:rsid w:val="00023173"/>
    <w:rsid w:val="00023991"/>
    <w:rsid w:val="00025DD9"/>
    <w:rsid w:val="00026A52"/>
    <w:rsid w:val="000277B4"/>
    <w:rsid w:val="00030108"/>
    <w:rsid w:val="000313E8"/>
    <w:rsid w:val="00042F88"/>
    <w:rsid w:val="0004317D"/>
    <w:rsid w:val="000502E6"/>
    <w:rsid w:val="00052795"/>
    <w:rsid w:val="000535B3"/>
    <w:rsid w:val="00054096"/>
    <w:rsid w:val="00057840"/>
    <w:rsid w:val="00057CF8"/>
    <w:rsid w:val="0006013B"/>
    <w:rsid w:val="000610D5"/>
    <w:rsid w:val="00062613"/>
    <w:rsid w:val="000627F6"/>
    <w:rsid w:val="0006422F"/>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2E4C"/>
    <w:rsid w:val="0008449C"/>
    <w:rsid w:val="00084F51"/>
    <w:rsid w:val="00085710"/>
    <w:rsid w:val="00085967"/>
    <w:rsid w:val="000866E3"/>
    <w:rsid w:val="00086D12"/>
    <w:rsid w:val="00087B57"/>
    <w:rsid w:val="00090440"/>
    <w:rsid w:val="00090943"/>
    <w:rsid w:val="000929A2"/>
    <w:rsid w:val="00092D70"/>
    <w:rsid w:val="00093A31"/>
    <w:rsid w:val="00094B09"/>
    <w:rsid w:val="0009569C"/>
    <w:rsid w:val="00095794"/>
    <w:rsid w:val="00095C72"/>
    <w:rsid w:val="00095CFB"/>
    <w:rsid w:val="000968C8"/>
    <w:rsid w:val="00097F65"/>
    <w:rsid w:val="000A0D30"/>
    <w:rsid w:val="000A101A"/>
    <w:rsid w:val="000A13BC"/>
    <w:rsid w:val="000A197E"/>
    <w:rsid w:val="000A2BE1"/>
    <w:rsid w:val="000A354F"/>
    <w:rsid w:val="000A3B63"/>
    <w:rsid w:val="000A4E58"/>
    <w:rsid w:val="000A5251"/>
    <w:rsid w:val="000A52C7"/>
    <w:rsid w:val="000A684C"/>
    <w:rsid w:val="000B15D3"/>
    <w:rsid w:val="000B36B8"/>
    <w:rsid w:val="000B6B8C"/>
    <w:rsid w:val="000B7290"/>
    <w:rsid w:val="000C0213"/>
    <w:rsid w:val="000C06C6"/>
    <w:rsid w:val="000C0D45"/>
    <w:rsid w:val="000C1BA0"/>
    <w:rsid w:val="000C2142"/>
    <w:rsid w:val="000C54F1"/>
    <w:rsid w:val="000C596E"/>
    <w:rsid w:val="000C5EB8"/>
    <w:rsid w:val="000C6B57"/>
    <w:rsid w:val="000C6E97"/>
    <w:rsid w:val="000C7990"/>
    <w:rsid w:val="000C7EFD"/>
    <w:rsid w:val="000D0319"/>
    <w:rsid w:val="000D1756"/>
    <w:rsid w:val="000D2FDA"/>
    <w:rsid w:val="000D5518"/>
    <w:rsid w:val="000D57C8"/>
    <w:rsid w:val="000E1FE1"/>
    <w:rsid w:val="000E6246"/>
    <w:rsid w:val="000F07F9"/>
    <w:rsid w:val="000F2EB3"/>
    <w:rsid w:val="000F3083"/>
    <w:rsid w:val="000F324E"/>
    <w:rsid w:val="000F534E"/>
    <w:rsid w:val="000F54A7"/>
    <w:rsid w:val="000F6643"/>
    <w:rsid w:val="000F6785"/>
    <w:rsid w:val="001002EC"/>
    <w:rsid w:val="00101840"/>
    <w:rsid w:val="00101B77"/>
    <w:rsid w:val="00104A66"/>
    <w:rsid w:val="00110222"/>
    <w:rsid w:val="00111A72"/>
    <w:rsid w:val="00112537"/>
    <w:rsid w:val="001138FA"/>
    <w:rsid w:val="00114229"/>
    <w:rsid w:val="001144D1"/>
    <w:rsid w:val="001145F2"/>
    <w:rsid w:val="001145F6"/>
    <w:rsid w:val="00114700"/>
    <w:rsid w:val="00116AD0"/>
    <w:rsid w:val="001174A1"/>
    <w:rsid w:val="00120990"/>
    <w:rsid w:val="0012113D"/>
    <w:rsid w:val="00121849"/>
    <w:rsid w:val="001233FF"/>
    <w:rsid w:val="001303BA"/>
    <w:rsid w:val="00133BF0"/>
    <w:rsid w:val="00134BF0"/>
    <w:rsid w:val="00135F04"/>
    <w:rsid w:val="00137ADF"/>
    <w:rsid w:val="00137BEA"/>
    <w:rsid w:val="00140F83"/>
    <w:rsid w:val="00141F83"/>
    <w:rsid w:val="00142E7C"/>
    <w:rsid w:val="00146BEE"/>
    <w:rsid w:val="001470A0"/>
    <w:rsid w:val="00147210"/>
    <w:rsid w:val="00150A40"/>
    <w:rsid w:val="00151574"/>
    <w:rsid w:val="00153339"/>
    <w:rsid w:val="00155932"/>
    <w:rsid w:val="001564AB"/>
    <w:rsid w:val="00157009"/>
    <w:rsid w:val="001577D4"/>
    <w:rsid w:val="00157CF8"/>
    <w:rsid w:val="00160747"/>
    <w:rsid w:val="00160FAB"/>
    <w:rsid w:val="001625E6"/>
    <w:rsid w:val="00163788"/>
    <w:rsid w:val="00165306"/>
    <w:rsid w:val="00165986"/>
    <w:rsid w:val="001669CB"/>
    <w:rsid w:val="001676BD"/>
    <w:rsid w:val="00167F31"/>
    <w:rsid w:val="00172617"/>
    <w:rsid w:val="00172811"/>
    <w:rsid w:val="00172CA7"/>
    <w:rsid w:val="00172FEE"/>
    <w:rsid w:val="00176936"/>
    <w:rsid w:val="00181D51"/>
    <w:rsid w:val="001829D4"/>
    <w:rsid w:val="00183E33"/>
    <w:rsid w:val="00185405"/>
    <w:rsid w:val="0018688E"/>
    <w:rsid w:val="001902C0"/>
    <w:rsid w:val="001903E3"/>
    <w:rsid w:val="00192A8D"/>
    <w:rsid w:val="00192D91"/>
    <w:rsid w:val="001937FC"/>
    <w:rsid w:val="001951DD"/>
    <w:rsid w:val="00196C2A"/>
    <w:rsid w:val="00197EE5"/>
    <w:rsid w:val="001A19BD"/>
    <w:rsid w:val="001A1E25"/>
    <w:rsid w:val="001A2665"/>
    <w:rsid w:val="001A7B55"/>
    <w:rsid w:val="001B19C3"/>
    <w:rsid w:val="001B2F71"/>
    <w:rsid w:val="001B597C"/>
    <w:rsid w:val="001B62EC"/>
    <w:rsid w:val="001C23AB"/>
    <w:rsid w:val="001C259C"/>
    <w:rsid w:val="001C2D11"/>
    <w:rsid w:val="001C3B91"/>
    <w:rsid w:val="001C52BA"/>
    <w:rsid w:val="001C7003"/>
    <w:rsid w:val="001D08CE"/>
    <w:rsid w:val="001D0F87"/>
    <w:rsid w:val="001D1B21"/>
    <w:rsid w:val="001D3163"/>
    <w:rsid w:val="001D391E"/>
    <w:rsid w:val="001D3AA4"/>
    <w:rsid w:val="001D4962"/>
    <w:rsid w:val="001D5436"/>
    <w:rsid w:val="001D54E0"/>
    <w:rsid w:val="001D62AE"/>
    <w:rsid w:val="001D6369"/>
    <w:rsid w:val="001E3BA3"/>
    <w:rsid w:val="001E4C0F"/>
    <w:rsid w:val="001E64A5"/>
    <w:rsid w:val="001E787C"/>
    <w:rsid w:val="001F03CC"/>
    <w:rsid w:val="001F05F8"/>
    <w:rsid w:val="001F0C9F"/>
    <w:rsid w:val="001F1513"/>
    <w:rsid w:val="001F2EB3"/>
    <w:rsid w:val="001F551D"/>
    <w:rsid w:val="001F6206"/>
    <w:rsid w:val="001F7D71"/>
    <w:rsid w:val="002005E1"/>
    <w:rsid w:val="002029B3"/>
    <w:rsid w:val="00202A24"/>
    <w:rsid w:val="00205590"/>
    <w:rsid w:val="002067E6"/>
    <w:rsid w:val="00207D2B"/>
    <w:rsid w:val="00210D77"/>
    <w:rsid w:val="002131C5"/>
    <w:rsid w:val="00220627"/>
    <w:rsid w:val="002213BA"/>
    <w:rsid w:val="00221DA9"/>
    <w:rsid w:val="00222062"/>
    <w:rsid w:val="00222514"/>
    <w:rsid w:val="0022350A"/>
    <w:rsid w:val="002240CB"/>
    <w:rsid w:val="00224461"/>
    <w:rsid w:val="0022497B"/>
    <w:rsid w:val="0022658E"/>
    <w:rsid w:val="00227EBF"/>
    <w:rsid w:val="00230265"/>
    <w:rsid w:val="0023180A"/>
    <w:rsid w:val="00231848"/>
    <w:rsid w:val="00231D02"/>
    <w:rsid w:val="00231DB6"/>
    <w:rsid w:val="00235134"/>
    <w:rsid w:val="00237D43"/>
    <w:rsid w:val="00237F97"/>
    <w:rsid w:val="002401BE"/>
    <w:rsid w:val="00241AE4"/>
    <w:rsid w:val="0024504F"/>
    <w:rsid w:val="00245118"/>
    <w:rsid w:val="00245B70"/>
    <w:rsid w:val="00250EFE"/>
    <w:rsid w:val="002511E1"/>
    <w:rsid w:val="002531E8"/>
    <w:rsid w:val="00256D0A"/>
    <w:rsid w:val="00257721"/>
    <w:rsid w:val="00257F05"/>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2B8E"/>
    <w:rsid w:val="0028319E"/>
    <w:rsid w:val="002833D9"/>
    <w:rsid w:val="00286A6F"/>
    <w:rsid w:val="0029106C"/>
    <w:rsid w:val="00291B0B"/>
    <w:rsid w:val="00293EF2"/>
    <w:rsid w:val="00293F84"/>
    <w:rsid w:val="002971A0"/>
    <w:rsid w:val="0029749D"/>
    <w:rsid w:val="002976E9"/>
    <w:rsid w:val="00297CEE"/>
    <w:rsid w:val="002A1E46"/>
    <w:rsid w:val="002A2657"/>
    <w:rsid w:val="002A4668"/>
    <w:rsid w:val="002A5C9C"/>
    <w:rsid w:val="002A605E"/>
    <w:rsid w:val="002A799E"/>
    <w:rsid w:val="002B0028"/>
    <w:rsid w:val="002B1050"/>
    <w:rsid w:val="002B1A08"/>
    <w:rsid w:val="002B1D30"/>
    <w:rsid w:val="002B2491"/>
    <w:rsid w:val="002B40E8"/>
    <w:rsid w:val="002B5B6B"/>
    <w:rsid w:val="002B69E0"/>
    <w:rsid w:val="002B7038"/>
    <w:rsid w:val="002B7654"/>
    <w:rsid w:val="002C1A6B"/>
    <w:rsid w:val="002C1D41"/>
    <w:rsid w:val="002C3543"/>
    <w:rsid w:val="002C5C66"/>
    <w:rsid w:val="002C5D34"/>
    <w:rsid w:val="002D005E"/>
    <w:rsid w:val="002D4FE5"/>
    <w:rsid w:val="002D7178"/>
    <w:rsid w:val="002E2AF0"/>
    <w:rsid w:val="002E38D3"/>
    <w:rsid w:val="002E3FE1"/>
    <w:rsid w:val="002E450E"/>
    <w:rsid w:val="002E501B"/>
    <w:rsid w:val="002E6141"/>
    <w:rsid w:val="002E6656"/>
    <w:rsid w:val="002E6DCB"/>
    <w:rsid w:val="002F05F9"/>
    <w:rsid w:val="002F0CFC"/>
    <w:rsid w:val="002F1A7B"/>
    <w:rsid w:val="002F1C2E"/>
    <w:rsid w:val="002F2222"/>
    <w:rsid w:val="002F2ED7"/>
    <w:rsid w:val="002F3645"/>
    <w:rsid w:val="002F3826"/>
    <w:rsid w:val="002F4859"/>
    <w:rsid w:val="002F5289"/>
    <w:rsid w:val="00301518"/>
    <w:rsid w:val="00302DAD"/>
    <w:rsid w:val="0030418B"/>
    <w:rsid w:val="00304822"/>
    <w:rsid w:val="00304B87"/>
    <w:rsid w:val="00304D71"/>
    <w:rsid w:val="00304F4F"/>
    <w:rsid w:val="00305C9F"/>
    <w:rsid w:val="00305CB3"/>
    <w:rsid w:val="003076B9"/>
    <w:rsid w:val="00307BD4"/>
    <w:rsid w:val="00310B4B"/>
    <w:rsid w:val="00310CF4"/>
    <w:rsid w:val="00313AD1"/>
    <w:rsid w:val="003158AE"/>
    <w:rsid w:val="0031693F"/>
    <w:rsid w:val="003175D4"/>
    <w:rsid w:val="00317A22"/>
    <w:rsid w:val="00317F29"/>
    <w:rsid w:val="00320073"/>
    <w:rsid w:val="00320D0D"/>
    <w:rsid w:val="0032178D"/>
    <w:rsid w:val="003226CF"/>
    <w:rsid w:val="003229C0"/>
    <w:rsid w:val="0032327B"/>
    <w:rsid w:val="00323620"/>
    <w:rsid w:val="003241A7"/>
    <w:rsid w:val="00324423"/>
    <w:rsid w:val="003247E8"/>
    <w:rsid w:val="003316EB"/>
    <w:rsid w:val="00331A06"/>
    <w:rsid w:val="00332DF3"/>
    <w:rsid w:val="0033306A"/>
    <w:rsid w:val="003366EC"/>
    <w:rsid w:val="00336DDD"/>
    <w:rsid w:val="003378F1"/>
    <w:rsid w:val="00337EE5"/>
    <w:rsid w:val="00344346"/>
    <w:rsid w:val="003445D9"/>
    <w:rsid w:val="003500C7"/>
    <w:rsid w:val="00350C19"/>
    <w:rsid w:val="00351C53"/>
    <w:rsid w:val="00356062"/>
    <w:rsid w:val="00360C60"/>
    <w:rsid w:val="00362AD9"/>
    <w:rsid w:val="00370B64"/>
    <w:rsid w:val="00371B40"/>
    <w:rsid w:val="00373603"/>
    <w:rsid w:val="00374FEC"/>
    <w:rsid w:val="00375166"/>
    <w:rsid w:val="00375A66"/>
    <w:rsid w:val="00380E72"/>
    <w:rsid w:val="00381FB2"/>
    <w:rsid w:val="0038223C"/>
    <w:rsid w:val="00384892"/>
    <w:rsid w:val="00384BF8"/>
    <w:rsid w:val="00390439"/>
    <w:rsid w:val="00392A19"/>
    <w:rsid w:val="00392AE6"/>
    <w:rsid w:val="00392BEB"/>
    <w:rsid w:val="003938B3"/>
    <w:rsid w:val="0039482E"/>
    <w:rsid w:val="00394E48"/>
    <w:rsid w:val="00395B13"/>
    <w:rsid w:val="00396F06"/>
    <w:rsid w:val="00397222"/>
    <w:rsid w:val="003A0C96"/>
    <w:rsid w:val="003A0F9C"/>
    <w:rsid w:val="003A2ED5"/>
    <w:rsid w:val="003A6348"/>
    <w:rsid w:val="003A6559"/>
    <w:rsid w:val="003A716C"/>
    <w:rsid w:val="003B0604"/>
    <w:rsid w:val="003B2019"/>
    <w:rsid w:val="003B3355"/>
    <w:rsid w:val="003B66F0"/>
    <w:rsid w:val="003C3E14"/>
    <w:rsid w:val="003C52BC"/>
    <w:rsid w:val="003C71D8"/>
    <w:rsid w:val="003C7C0A"/>
    <w:rsid w:val="003D1C61"/>
    <w:rsid w:val="003D58B5"/>
    <w:rsid w:val="003D6543"/>
    <w:rsid w:val="003D7611"/>
    <w:rsid w:val="003D7D13"/>
    <w:rsid w:val="003E0DDF"/>
    <w:rsid w:val="003E110F"/>
    <w:rsid w:val="003E118F"/>
    <w:rsid w:val="003E12C0"/>
    <w:rsid w:val="003E2989"/>
    <w:rsid w:val="003F1AF9"/>
    <w:rsid w:val="003F4F82"/>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1BE3"/>
    <w:rsid w:val="00422C8B"/>
    <w:rsid w:val="00424E49"/>
    <w:rsid w:val="0042518B"/>
    <w:rsid w:val="00425C30"/>
    <w:rsid w:val="00425F43"/>
    <w:rsid w:val="004279EA"/>
    <w:rsid w:val="00427F28"/>
    <w:rsid w:val="0043203C"/>
    <w:rsid w:val="00436009"/>
    <w:rsid w:val="00436DDC"/>
    <w:rsid w:val="00437341"/>
    <w:rsid w:val="00437A8B"/>
    <w:rsid w:val="004400EB"/>
    <w:rsid w:val="0044023C"/>
    <w:rsid w:val="00440F33"/>
    <w:rsid w:val="00441752"/>
    <w:rsid w:val="0044323D"/>
    <w:rsid w:val="0044381F"/>
    <w:rsid w:val="0044422F"/>
    <w:rsid w:val="00445B8C"/>
    <w:rsid w:val="00447BFD"/>
    <w:rsid w:val="004500B4"/>
    <w:rsid w:val="0045023D"/>
    <w:rsid w:val="0045097E"/>
    <w:rsid w:val="00451076"/>
    <w:rsid w:val="004533F4"/>
    <w:rsid w:val="00454263"/>
    <w:rsid w:val="0045586C"/>
    <w:rsid w:val="004576F5"/>
    <w:rsid w:val="00457D2D"/>
    <w:rsid w:val="004624D1"/>
    <w:rsid w:val="00463B84"/>
    <w:rsid w:val="004645B2"/>
    <w:rsid w:val="00464651"/>
    <w:rsid w:val="00471873"/>
    <w:rsid w:val="004726C6"/>
    <w:rsid w:val="00473038"/>
    <w:rsid w:val="004751AC"/>
    <w:rsid w:val="00475A1C"/>
    <w:rsid w:val="00475B6D"/>
    <w:rsid w:val="00476B7F"/>
    <w:rsid w:val="00477EEF"/>
    <w:rsid w:val="00484DC3"/>
    <w:rsid w:val="00486928"/>
    <w:rsid w:val="0048712B"/>
    <w:rsid w:val="00487A10"/>
    <w:rsid w:val="00492477"/>
    <w:rsid w:val="00492810"/>
    <w:rsid w:val="004A11E0"/>
    <w:rsid w:val="004A1E7A"/>
    <w:rsid w:val="004A3403"/>
    <w:rsid w:val="004A5E32"/>
    <w:rsid w:val="004B2BB6"/>
    <w:rsid w:val="004B2BDB"/>
    <w:rsid w:val="004B32D4"/>
    <w:rsid w:val="004B3C22"/>
    <w:rsid w:val="004B3EA5"/>
    <w:rsid w:val="004B5058"/>
    <w:rsid w:val="004B5B12"/>
    <w:rsid w:val="004B62C0"/>
    <w:rsid w:val="004B7CF4"/>
    <w:rsid w:val="004C2CB0"/>
    <w:rsid w:val="004D0AA3"/>
    <w:rsid w:val="004D13C4"/>
    <w:rsid w:val="004D20D1"/>
    <w:rsid w:val="004D41BB"/>
    <w:rsid w:val="004D4F79"/>
    <w:rsid w:val="004D5213"/>
    <w:rsid w:val="004D58BB"/>
    <w:rsid w:val="004D5CC3"/>
    <w:rsid w:val="004D6027"/>
    <w:rsid w:val="004D7838"/>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31C9"/>
    <w:rsid w:val="00503C39"/>
    <w:rsid w:val="005040B5"/>
    <w:rsid w:val="0050465A"/>
    <w:rsid w:val="0051081C"/>
    <w:rsid w:val="005131E4"/>
    <w:rsid w:val="00513660"/>
    <w:rsid w:val="005136F7"/>
    <w:rsid w:val="005139E5"/>
    <w:rsid w:val="00514A47"/>
    <w:rsid w:val="00520480"/>
    <w:rsid w:val="00520C50"/>
    <w:rsid w:val="00520CC0"/>
    <w:rsid w:val="00521F40"/>
    <w:rsid w:val="005249E1"/>
    <w:rsid w:val="00524B16"/>
    <w:rsid w:val="00527515"/>
    <w:rsid w:val="0052794F"/>
    <w:rsid w:val="0053257C"/>
    <w:rsid w:val="005326C0"/>
    <w:rsid w:val="005333B0"/>
    <w:rsid w:val="00534B22"/>
    <w:rsid w:val="005358A3"/>
    <w:rsid w:val="00535C25"/>
    <w:rsid w:val="00537283"/>
    <w:rsid w:val="0054010C"/>
    <w:rsid w:val="005416D2"/>
    <w:rsid w:val="00542F6D"/>
    <w:rsid w:val="00544835"/>
    <w:rsid w:val="00546DDB"/>
    <w:rsid w:val="005501F4"/>
    <w:rsid w:val="00551E0B"/>
    <w:rsid w:val="00552C62"/>
    <w:rsid w:val="00553831"/>
    <w:rsid w:val="005545A1"/>
    <w:rsid w:val="0055691A"/>
    <w:rsid w:val="0055706D"/>
    <w:rsid w:val="00557873"/>
    <w:rsid w:val="00557AE8"/>
    <w:rsid w:val="00561161"/>
    <w:rsid w:val="0056430D"/>
    <w:rsid w:val="00567822"/>
    <w:rsid w:val="00567E8B"/>
    <w:rsid w:val="0057310F"/>
    <w:rsid w:val="00573272"/>
    <w:rsid w:val="00573384"/>
    <w:rsid w:val="00574239"/>
    <w:rsid w:val="005768E8"/>
    <w:rsid w:val="00576FE0"/>
    <w:rsid w:val="00580820"/>
    <w:rsid w:val="00580F7F"/>
    <w:rsid w:val="00582273"/>
    <w:rsid w:val="00583421"/>
    <w:rsid w:val="00583833"/>
    <w:rsid w:val="00584702"/>
    <w:rsid w:val="005857FF"/>
    <w:rsid w:val="00586CB7"/>
    <w:rsid w:val="00592379"/>
    <w:rsid w:val="00592A0A"/>
    <w:rsid w:val="005944BA"/>
    <w:rsid w:val="0059477A"/>
    <w:rsid w:val="00597849"/>
    <w:rsid w:val="00597A1C"/>
    <w:rsid w:val="005A02EA"/>
    <w:rsid w:val="005A0675"/>
    <w:rsid w:val="005A1EB0"/>
    <w:rsid w:val="005A2BDA"/>
    <w:rsid w:val="005A2C09"/>
    <w:rsid w:val="005A2F68"/>
    <w:rsid w:val="005A3967"/>
    <w:rsid w:val="005A3B97"/>
    <w:rsid w:val="005A6385"/>
    <w:rsid w:val="005B0032"/>
    <w:rsid w:val="005B223F"/>
    <w:rsid w:val="005B2330"/>
    <w:rsid w:val="005B3C9F"/>
    <w:rsid w:val="005B50C5"/>
    <w:rsid w:val="005B50F9"/>
    <w:rsid w:val="005B5A58"/>
    <w:rsid w:val="005B5FED"/>
    <w:rsid w:val="005B7FE4"/>
    <w:rsid w:val="005C135D"/>
    <w:rsid w:val="005C4B95"/>
    <w:rsid w:val="005D064E"/>
    <w:rsid w:val="005D1665"/>
    <w:rsid w:val="005D4D8A"/>
    <w:rsid w:val="005D5E07"/>
    <w:rsid w:val="005D76F2"/>
    <w:rsid w:val="005E20A2"/>
    <w:rsid w:val="005E2F6B"/>
    <w:rsid w:val="005E324F"/>
    <w:rsid w:val="005E5BA0"/>
    <w:rsid w:val="005E73CE"/>
    <w:rsid w:val="005E7ADF"/>
    <w:rsid w:val="005F009A"/>
    <w:rsid w:val="005F5AFE"/>
    <w:rsid w:val="005F5CA8"/>
    <w:rsid w:val="005F5D38"/>
    <w:rsid w:val="006006DA"/>
    <w:rsid w:val="00600D5A"/>
    <w:rsid w:val="00600FE9"/>
    <w:rsid w:val="006012EF"/>
    <w:rsid w:val="00602EF2"/>
    <w:rsid w:val="00603432"/>
    <w:rsid w:val="00603895"/>
    <w:rsid w:val="006063B8"/>
    <w:rsid w:val="006064F3"/>
    <w:rsid w:val="006067C2"/>
    <w:rsid w:val="00611747"/>
    <w:rsid w:val="0061186A"/>
    <w:rsid w:val="006122C9"/>
    <w:rsid w:val="0061388B"/>
    <w:rsid w:val="006139B5"/>
    <w:rsid w:val="0061445F"/>
    <w:rsid w:val="00614A92"/>
    <w:rsid w:val="006170C8"/>
    <w:rsid w:val="00617CC9"/>
    <w:rsid w:val="00620998"/>
    <w:rsid w:val="0062110D"/>
    <w:rsid w:val="00622AD0"/>
    <w:rsid w:val="00623AA3"/>
    <w:rsid w:val="00625D19"/>
    <w:rsid w:val="00627C27"/>
    <w:rsid w:val="006304C3"/>
    <w:rsid w:val="00631748"/>
    <w:rsid w:val="00632484"/>
    <w:rsid w:val="006325B6"/>
    <w:rsid w:val="00633B80"/>
    <w:rsid w:val="00634CE0"/>
    <w:rsid w:val="00635036"/>
    <w:rsid w:val="00637F12"/>
    <w:rsid w:val="00637F7F"/>
    <w:rsid w:val="00640A35"/>
    <w:rsid w:val="006438A8"/>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505"/>
    <w:rsid w:val="00664C4A"/>
    <w:rsid w:val="00665932"/>
    <w:rsid w:val="006671CA"/>
    <w:rsid w:val="006672B3"/>
    <w:rsid w:val="00667FF1"/>
    <w:rsid w:val="00670E0D"/>
    <w:rsid w:val="00671015"/>
    <w:rsid w:val="00673802"/>
    <w:rsid w:val="006739EE"/>
    <w:rsid w:val="0067510D"/>
    <w:rsid w:val="006763B5"/>
    <w:rsid w:val="00680D57"/>
    <w:rsid w:val="0068217A"/>
    <w:rsid w:val="0068238C"/>
    <w:rsid w:val="00682B3B"/>
    <w:rsid w:val="00683171"/>
    <w:rsid w:val="00683297"/>
    <w:rsid w:val="0068484D"/>
    <w:rsid w:val="00684CDA"/>
    <w:rsid w:val="006850E7"/>
    <w:rsid w:val="00685259"/>
    <w:rsid w:val="00685ABE"/>
    <w:rsid w:val="006863A8"/>
    <w:rsid w:val="00687455"/>
    <w:rsid w:val="006916DF"/>
    <w:rsid w:val="00692926"/>
    <w:rsid w:val="006951F6"/>
    <w:rsid w:val="0069542A"/>
    <w:rsid w:val="00696B7D"/>
    <w:rsid w:val="00697C83"/>
    <w:rsid w:val="006A0735"/>
    <w:rsid w:val="006A085F"/>
    <w:rsid w:val="006A1E6C"/>
    <w:rsid w:val="006A2514"/>
    <w:rsid w:val="006A31AB"/>
    <w:rsid w:val="006A3B0F"/>
    <w:rsid w:val="006A4C76"/>
    <w:rsid w:val="006A5B89"/>
    <w:rsid w:val="006A5D90"/>
    <w:rsid w:val="006A6510"/>
    <w:rsid w:val="006B1151"/>
    <w:rsid w:val="006B16BC"/>
    <w:rsid w:val="006B2706"/>
    <w:rsid w:val="006B29F2"/>
    <w:rsid w:val="006B51AF"/>
    <w:rsid w:val="006B67DC"/>
    <w:rsid w:val="006C0664"/>
    <w:rsid w:val="006C24C7"/>
    <w:rsid w:val="006C29AF"/>
    <w:rsid w:val="006C3F7A"/>
    <w:rsid w:val="006C5F22"/>
    <w:rsid w:val="006C7361"/>
    <w:rsid w:val="006C76B2"/>
    <w:rsid w:val="006D0728"/>
    <w:rsid w:val="006D0A4B"/>
    <w:rsid w:val="006D0E0B"/>
    <w:rsid w:val="006D17D3"/>
    <w:rsid w:val="006D1E1B"/>
    <w:rsid w:val="006D3C96"/>
    <w:rsid w:val="006D4792"/>
    <w:rsid w:val="006D6443"/>
    <w:rsid w:val="006D6446"/>
    <w:rsid w:val="006D6F3E"/>
    <w:rsid w:val="006E0CAC"/>
    <w:rsid w:val="006E2DB2"/>
    <w:rsid w:val="006E2DE5"/>
    <w:rsid w:val="006E616E"/>
    <w:rsid w:val="006E7F88"/>
    <w:rsid w:val="006F0AE9"/>
    <w:rsid w:val="006F0FCE"/>
    <w:rsid w:val="006F13BB"/>
    <w:rsid w:val="006F16CE"/>
    <w:rsid w:val="006F2B32"/>
    <w:rsid w:val="006F2ECE"/>
    <w:rsid w:val="006F35AC"/>
    <w:rsid w:val="006F5252"/>
    <w:rsid w:val="006F55E8"/>
    <w:rsid w:val="006F5638"/>
    <w:rsid w:val="007007B8"/>
    <w:rsid w:val="00700A16"/>
    <w:rsid w:val="0070369D"/>
    <w:rsid w:val="00704FB0"/>
    <w:rsid w:val="007121AD"/>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4088E"/>
    <w:rsid w:val="00742E9D"/>
    <w:rsid w:val="007433AF"/>
    <w:rsid w:val="0074451E"/>
    <w:rsid w:val="00744E6D"/>
    <w:rsid w:val="007454E7"/>
    <w:rsid w:val="00745C41"/>
    <w:rsid w:val="0074661A"/>
    <w:rsid w:val="0074724D"/>
    <w:rsid w:val="00747392"/>
    <w:rsid w:val="00751A7E"/>
    <w:rsid w:val="007526D3"/>
    <w:rsid w:val="007538FE"/>
    <w:rsid w:val="00754925"/>
    <w:rsid w:val="007567B2"/>
    <w:rsid w:val="007571D7"/>
    <w:rsid w:val="007601B9"/>
    <w:rsid w:val="00762463"/>
    <w:rsid w:val="00762A68"/>
    <w:rsid w:val="00767127"/>
    <w:rsid w:val="007673B0"/>
    <w:rsid w:val="007678DB"/>
    <w:rsid w:val="00770F76"/>
    <w:rsid w:val="007712D2"/>
    <w:rsid w:val="007717A8"/>
    <w:rsid w:val="00772114"/>
    <w:rsid w:val="00774724"/>
    <w:rsid w:val="00776653"/>
    <w:rsid w:val="00777F01"/>
    <w:rsid w:val="00780BD0"/>
    <w:rsid w:val="00781697"/>
    <w:rsid w:val="00782410"/>
    <w:rsid w:val="00783487"/>
    <w:rsid w:val="007839BF"/>
    <w:rsid w:val="007843C6"/>
    <w:rsid w:val="007872BF"/>
    <w:rsid w:val="00790773"/>
    <w:rsid w:val="007920C1"/>
    <w:rsid w:val="00794E9F"/>
    <w:rsid w:val="00795958"/>
    <w:rsid w:val="007A0064"/>
    <w:rsid w:val="007A0A13"/>
    <w:rsid w:val="007A1CC8"/>
    <w:rsid w:val="007A2D96"/>
    <w:rsid w:val="007A4E96"/>
    <w:rsid w:val="007A58D9"/>
    <w:rsid w:val="007A7E6A"/>
    <w:rsid w:val="007B0F94"/>
    <w:rsid w:val="007B242C"/>
    <w:rsid w:val="007B315A"/>
    <w:rsid w:val="007B3B4F"/>
    <w:rsid w:val="007B4BD9"/>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150"/>
    <w:rsid w:val="007E544B"/>
    <w:rsid w:val="007E548C"/>
    <w:rsid w:val="007E6713"/>
    <w:rsid w:val="007F0B87"/>
    <w:rsid w:val="007F5167"/>
    <w:rsid w:val="007F5600"/>
    <w:rsid w:val="0080217F"/>
    <w:rsid w:val="00803B5B"/>
    <w:rsid w:val="00803DEC"/>
    <w:rsid w:val="0080456B"/>
    <w:rsid w:val="00804BFD"/>
    <w:rsid w:val="008051C7"/>
    <w:rsid w:val="0080646C"/>
    <w:rsid w:val="008107FB"/>
    <w:rsid w:val="00810D41"/>
    <w:rsid w:val="008122A6"/>
    <w:rsid w:val="008135F5"/>
    <w:rsid w:val="00814328"/>
    <w:rsid w:val="00815332"/>
    <w:rsid w:val="00816560"/>
    <w:rsid w:val="0081768B"/>
    <w:rsid w:val="0081790E"/>
    <w:rsid w:val="00821EE8"/>
    <w:rsid w:val="00825283"/>
    <w:rsid w:val="00826390"/>
    <w:rsid w:val="00826E2E"/>
    <w:rsid w:val="008300B7"/>
    <w:rsid w:val="008318F5"/>
    <w:rsid w:val="00833523"/>
    <w:rsid w:val="008365D6"/>
    <w:rsid w:val="00836AFC"/>
    <w:rsid w:val="008400FC"/>
    <w:rsid w:val="00841B00"/>
    <w:rsid w:val="00844712"/>
    <w:rsid w:val="008465ED"/>
    <w:rsid w:val="00847B0E"/>
    <w:rsid w:val="00847C92"/>
    <w:rsid w:val="008503AC"/>
    <w:rsid w:val="008511DF"/>
    <w:rsid w:val="00851831"/>
    <w:rsid w:val="00853739"/>
    <w:rsid w:val="0085620B"/>
    <w:rsid w:val="00856757"/>
    <w:rsid w:val="00860098"/>
    <w:rsid w:val="00860D95"/>
    <w:rsid w:val="00860F00"/>
    <w:rsid w:val="008627D7"/>
    <w:rsid w:val="008632E2"/>
    <w:rsid w:val="00863B17"/>
    <w:rsid w:val="00864D63"/>
    <w:rsid w:val="00865505"/>
    <w:rsid w:val="0086630A"/>
    <w:rsid w:val="008665F2"/>
    <w:rsid w:val="00870C40"/>
    <w:rsid w:val="00872249"/>
    <w:rsid w:val="00872F93"/>
    <w:rsid w:val="00873055"/>
    <w:rsid w:val="00875311"/>
    <w:rsid w:val="008772CD"/>
    <w:rsid w:val="0088009C"/>
    <w:rsid w:val="008810E1"/>
    <w:rsid w:val="00881684"/>
    <w:rsid w:val="0088191D"/>
    <w:rsid w:val="00882349"/>
    <w:rsid w:val="00882EDE"/>
    <w:rsid w:val="00883E02"/>
    <w:rsid w:val="00884E37"/>
    <w:rsid w:val="00886FB1"/>
    <w:rsid w:val="00887228"/>
    <w:rsid w:val="00891A24"/>
    <w:rsid w:val="008927DA"/>
    <w:rsid w:val="00896746"/>
    <w:rsid w:val="008A0BA6"/>
    <w:rsid w:val="008B0139"/>
    <w:rsid w:val="008B17F7"/>
    <w:rsid w:val="008B20F1"/>
    <w:rsid w:val="008B5258"/>
    <w:rsid w:val="008B6D3A"/>
    <w:rsid w:val="008B711E"/>
    <w:rsid w:val="008B740E"/>
    <w:rsid w:val="008B742F"/>
    <w:rsid w:val="008B755E"/>
    <w:rsid w:val="008C2955"/>
    <w:rsid w:val="008C3D57"/>
    <w:rsid w:val="008C5191"/>
    <w:rsid w:val="008C65FB"/>
    <w:rsid w:val="008C6C33"/>
    <w:rsid w:val="008C7CFD"/>
    <w:rsid w:val="008D116C"/>
    <w:rsid w:val="008D1D1D"/>
    <w:rsid w:val="008D286F"/>
    <w:rsid w:val="008D2C12"/>
    <w:rsid w:val="008D5AAD"/>
    <w:rsid w:val="008D5EEB"/>
    <w:rsid w:val="008D661A"/>
    <w:rsid w:val="008D7762"/>
    <w:rsid w:val="008D7948"/>
    <w:rsid w:val="008D7C49"/>
    <w:rsid w:val="008E5BF0"/>
    <w:rsid w:val="008E5C77"/>
    <w:rsid w:val="008F33F7"/>
    <w:rsid w:val="008F3478"/>
    <w:rsid w:val="008F3F1A"/>
    <w:rsid w:val="009013AF"/>
    <w:rsid w:val="0090169C"/>
    <w:rsid w:val="00901AC9"/>
    <w:rsid w:val="00903037"/>
    <w:rsid w:val="00904A4F"/>
    <w:rsid w:val="009059D2"/>
    <w:rsid w:val="00905CD1"/>
    <w:rsid w:val="00905CDF"/>
    <w:rsid w:val="00906158"/>
    <w:rsid w:val="00913215"/>
    <w:rsid w:val="00913C41"/>
    <w:rsid w:val="009152E3"/>
    <w:rsid w:val="00915BD2"/>
    <w:rsid w:val="00920AE2"/>
    <w:rsid w:val="00922484"/>
    <w:rsid w:val="00922CC3"/>
    <w:rsid w:val="00922D16"/>
    <w:rsid w:val="00922EA3"/>
    <w:rsid w:val="00925601"/>
    <w:rsid w:val="00930A23"/>
    <w:rsid w:val="00930D21"/>
    <w:rsid w:val="00932677"/>
    <w:rsid w:val="00932B81"/>
    <w:rsid w:val="00935CDB"/>
    <w:rsid w:val="0093653C"/>
    <w:rsid w:val="00940953"/>
    <w:rsid w:val="009413DF"/>
    <w:rsid w:val="00941965"/>
    <w:rsid w:val="00942A60"/>
    <w:rsid w:val="00942C97"/>
    <w:rsid w:val="009448C0"/>
    <w:rsid w:val="00945BBE"/>
    <w:rsid w:val="00946330"/>
    <w:rsid w:val="0094779B"/>
    <w:rsid w:val="00954344"/>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12F7"/>
    <w:rsid w:val="009826CC"/>
    <w:rsid w:val="00984ECF"/>
    <w:rsid w:val="009856EC"/>
    <w:rsid w:val="00987288"/>
    <w:rsid w:val="0098772D"/>
    <w:rsid w:val="00990282"/>
    <w:rsid w:val="00991672"/>
    <w:rsid w:val="00994C18"/>
    <w:rsid w:val="0099526F"/>
    <w:rsid w:val="00995581"/>
    <w:rsid w:val="00995822"/>
    <w:rsid w:val="00995F27"/>
    <w:rsid w:val="0099659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5BC6"/>
    <w:rsid w:val="009C6AAE"/>
    <w:rsid w:val="009C6FD4"/>
    <w:rsid w:val="009C773E"/>
    <w:rsid w:val="009D083B"/>
    <w:rsid w:val="009D268C"/>
    <w:rsid w:val="009D5140"/>
    <w:rsid w:val="009D61FE"/>
    <w:rsid w:val="009E14B5"/>
    <w:rsid w:val="009E1994"/>
    <w:rsid w:val="009E1A88"/>
    <w:rsid w:val="009E32AF"/>
    <w:rsid w:val="009F13EE"/>
    <w:rsid w:val="009F3EA9"/>
    <w:rsid w:val="009F7CCE"/>
    <w:rsid w:val="009F7EDB"/>
    <w:rsid w:val="00A000DC"/>
    <w:rsid w:val="00A02CB6"/>
    <w:rsid w:val="00A04DE0"/>
    <w:rsid w:val="00A065D6"/>
    <w:rsid w:val="00A0707C"/>
    <w:rsid w:val="00A10C02"/>
    <w:rsid w:val="00A12733"/>
    <w:rsid w:val="00A13104"/>
    <w:rsid w:val="00A14F47"/>
    <w:rsid w:val="00A16AA2"/>
    <w:rsid w:val="00A17004"/>
    <w:rsid w:val="00A17808"/>
    <w:rsid w:val="00A17E3D"/>
    <w:rsid w:val="00A236E4"/>
    <w:rsid w:val="00A2662C"/>
    <w:rsid w:val="00A31370"/>
    <w:rsid w:val="00A36128"/>
    <w:rsid w:val="00A36EA2"/>
    <w:rsid w:val="00A37F62"/>
    <w:rsid w:val="00A501AA"/>
    <w:rsid w:val="00A50671"/>
    <w:rsid w:val="00A51C07"/>
    <w:rsid w:val="00A5230D"/>
    <w:rsid w:val="00A527D9"/>
    <w:rsid w:val="00A52973"/>
    <w:rsid w:val="00A52CF2"/>
    <w:rsid w:val="00A5342C"/>
    <w:rsid w:val="00A54588"/>
    <w:rsid w:val="00A55747"/>
    <w:rsid w:val="00A56B33"/>
    <w:rsid w:val="00A6214F"/>
    <w:rsid w:val="00A62CE6"/>
    <w:rsid w:val="00A62FAF"/>
    <w:rsid w:val="00A64285"/>
    <w:rsid w:val="00A646E9"/>
    <w:rsid w:val="00A66CA6"/>
    <w:rsid w:val="00A66FE1"/>
    <w:rsid w:val="00A70F01"/>
    <w:rsid w:val="00A711F7"/>
    <w:rsid w:val="00A7372F"/>
    <w:rsid w:val="00A73F75"/>
    <w:rsid w:val="00A76714"/>
    <w:rsid w:val="00A777A0"/>
    <w:rsid w:val="00A77FC6"/>
    <w:rsid w:val="00A82207"/>
    <w:rsid w:val="00A84738"/>
    <w:rsid w:val="00A86E7B"/>
    <w:rsid w:val="00A906AC"/>
    <w:rsid w:val="00A93FBB"/>
    <w:rsid w:val="00A94947"/>
    <w:rsid w:val="00A95602"/>
    <w:rsid w:val="00AA267E"/>
    <w:rsid w:val="00AA3EC4"/>
    <w:rsid w:val="00AA5043"/>
    <w:rsid w:val="00AA5C75"/>
    <w:rsid w:val="00AA756B"/>
    <w:rsid w:val="00AB0016"/>
    <w:rsid w:val="00AB02CB"/>
    <w:rsid w:val="00AB3376"/>
    <w:rsid w:val="00AB4127"/>
    <w:rsid w:val="00AB4F3B"/>
    <w:rsid w:val="00AB5B86"/>
    <w:rsid w:val="00AB64C2"/>
    <w:rsid w:val="00AB6555"/>
    <w:rsid w:val="00AB6778"/>
    <w:rsid w:val="00AC0FFF"/>
    <w:rsid w:val="00AC28BE"/>
    <w:rsid w:val="00AC2B79"/>
    <w:rsid w:val="00AC34C3"/>
    <w:rsid w:val="00AC45A7"/>
    <w:rsid w:val="00AC4F60"/>
    <w:rsid w:val="00AC61F3"/>
    <w:rsid w:val="00AD11B0"/>
    <w:rsid w:val="00AD1604"/>
    <w:rsid w:val="00AD1C96"/>
    <w:rsid w:val="00AD3D68"/>
    <w:rsid w:val="00AD41DB"/>
    <w:rsid w:val="00AD5637"/>
    <w:rsid w:val="00AD5C94"/>
    <w:rsid w:val="00AD7257"/>
    <w:rsid w:val="00AD7619"/>
    <w:rsid w:val="00AE200A"/>
    <w:rsid w:val="00AE2495"/>
    <w:rsid w:val="00AE327B"/>
    <w:rsid w:val="00AE7404"/>
    <w:rsid w:val="00AE7A3A"/>
    <w:rsid w:val="00AE7C33"/>
    <w:rsid w:val="00AF1F89"/>
    <w:rsid w:val="00AF2A61"/>
    <w:rsid w:val="00AF2F53"/>
    <w:rsid w:val="00AF496C"/>
    <w:rsid w:val="00AF7771"/>
    <w:rsid w:val="00B00B5B"/>
    <w:rsid w:val="00B011CF"/>
    <w:rsid w:val="00B01EDA"/>
    <w:rsid w:val="00B02052"/>
    <w:rsid w:val="00B02E71"/>
    <w:rsid w:val="00B03873"/>
    <w:rsid w:val="00B03D68"/>
    <w:rsid w:val="00B03F04"/>
    <w:rsid w:val="00B063AF"/>
    <w:rsid w:val="00B068EF"/>
    <w:rsid w:val="00B07D2D"/>
    <w:rsid w:val="00B105B2"/>
    <w:rsid w:val="00B10C4E"/>
    <w:rsid w:val="00B123C9"/>
    <w:rsid w:val="00B123D1"/>
    <w:rsid w:val="00B14116"/>
    <w:rsid w:val="00B14E68"/>
    <w:rsid w:val="00B17B76"/>
    <w:rsid w:val="00B2060C"/>
    <w:rsid w:val="00B21C68"/>
    <w:rsid w:val="00B229AF"/>
    <w:rsid w:val="00B23631"/>
    <w:rsid w:val="00B2654A"/>
    <w:rsid w:val="00B26C35"/>
    <w:rsid w:val="00B27371"/>
    <w:rsid w:val="00B27D96"/>
    <w:rsid w:val="00B27DE9"/>
    <w:rsid w:val="00B30743"/>
    <w:rsid w:val="00B30A92"/>
    <w:rsid w:val="00B35BE7"/>
    <w:rsid w:val="00B37E89"/>
    <w:rsid w:val="00B4168A"/>
    <w:rsid w:val="00B41840"/>
    <w:rsid w:val="00B434A2"/>
    <w:rsid w:val="00B45254"/>
    <w:rsid w:val="00B4615A"/>
    <w:rsid w:val="00B46958"/>
    <w:rsid w:val="00B4780D"/>
    <w:rsid w:val="00B47966"/>
    <w:rsid w:val="00B47DB9"/>
    <w:rsid w:val="00B5082C"/>
    <w:rsid w:val="00B50D45"/>
    <w:rsid w:val="00B52172"/>
    <w:rsid w:val="00B53907"/>
    <w:rsid w:val="00B54617"/>
    <w:rsid w:val="00B60EFA"/>
    <w:rsid w:val="00B638FA"/>
    <w:rsid w:val="00B64B22"/>
    <w:rsid w:val="00B667E9"/>
    <w:rsid w:val="00B66F6D"/>
    <w:rsid w:val="00B67388"/>
    <w:rsid w:val="00B702AA"/>
    <w:rsid w:val="00B73E6F"/>
    <w:rsid w:val="00B749D1"/>
    <w:rsid w:val="00B803B5"/>
    <w:rsid w:val="00B810FB"/>
    <w:rsid w:val="00B81E85"/>
    <w:rsid w:val="00B958E0"/>
    <w:rsid w:val="00B960DC"/>
    <w:rsid w:val="00B975A9"/>
    <w:rsid w:val="00BA28D6"/>
    <w:rsid w:val="00BA5E38"/>
    <w:rsid w:val="00BA6FD0"/>
    <w:rsid w:val="00BA7D00"/>
    <w:rsid w:val="00BB005A"/>
    <w:rsid w:val="00BB2CA8"/>
    <w:rsid w:val="00BB3244"/>
    <w:rsid w:val="00BB45A8"/>
    <w:rsid w:val="00BB4970"/>
    <w:rsid w:val="00BB6075"/>
    <w:rsid w:val="00BB6F98"/>
    <w:rsid w:val="00BC7AD2"/>
    <w:rsid w:val="00BD0590"/>
    <w:rsid w:val="00BD067F"/>
    <w:rsid w:val="00BD4ED7"/>
    <w:rsid w:val="00BD5681"/>
    <w:rsid w:val="00BD6189"/>
    <w:rsid w:val="00BD6230"/>
    <w:rsid w:val="00BE07AC"/>
    <w:rsid w:val="00BE1641"/>
    <w:rsid w:val="00BE3228"/>
    <w:rsid w:val="00BE40D9"/>
    <w:rsid w:val="00BE5EB1"/>
    <w:rsid w:val="00BE7C47"/>
    <w:rsid w:val="00BF3416"/>
    <w:rsid w:val="00BF6AFB"/>
    <w:rsid w:val="00BF6EF0"/>
    <w:rsid w:val="00BF7181"/>
    <w:rsid w:val="00C00E03"/>
    <w:rsid w:val="00C030FA"/>
    <w:rsid w:val="00C034D2"/>
    <w:rsid w:val="00C05F39"/>
    <w:rsid w:val="00C079D5"/>
    <w:rsid w:val="00C100FB"/>
    <w:rsid w:val="00C109DA"/>
    <w:rsid w:val="00C112F9"/>
    <w:rsid w:val="00C130E1"/>
    <w:rsid w:val="00C137E1"/>
    <w:rsid w:val="00C13BA2"/>
    <w:rsid w:val="00C14291"/>
    <w:rsid w:val="00C14A5D"/>
    <w:rsid w:val="00C15C7F"/>
    <w:rsid w:val="00C15D39"/>
    <w:rsid w:val="00C1682F"/>
    <w:rsid w:val="00C17131"/>
    <w:rsid w:val="00C21134"/>
    <w:rsid w:val="00C245C3"/>
    <w:rsid w:val="00C2543D"/>
    <w:rsid w:val="00C25B5A"/>
    <w:rsid w:val="00C321E9"/>
    <w:rsid w:val="00C32830"/>
    <w:rsid w:val="00C33948"/>
    <w:rsid w:val="00C3410F"/>
    <w:rsid w:val="00C36A54"/>
    <w:rsid w:val="00C3746E"/>
    <w:rsid w:val="00C408BC"/>
    <w:rsid w:val="00C412BA"/>
    <w:rsid w:val="00C425F2"/>
    <w:rsid w:val="00C42FFC"/>
    <w:rsid w:val="00C44A65"/>
    <w:rsid w:val="00C45FED"/>
    <w:rsid w:val="00C46192"/>
    <w:rsid w:val="00C477B7"/>
    <w:rsid w:val="00C51D0F"/>
    <w:rsid w:val="00C522F0"/>
    <w:rsid w:val="00C525AA"/>
    <w:rsid w:val="00C542A7"/>
    <w:rsid w:val="00C54944"/>
    <w:rsid w:val="00C55062"/>
    <w:rsid w:val="00C56D5D"/>
    <w:rsid w:val="00C56E6A"/>
    <w:rsid w:val="00C60D09"/>
    <w:rsid w:val="00C63638"/>
    <w:rsid w:val="00C64B90"/>
    <w:rsid w:val="00C65984"/>
    <w:rsid w:val="00C745C0"/>
    <w:rsid w:val="00C75F3B"/>
    <w:rsid w:val="00C77084"/>
    <w:rsid w:val="00C806CF"/>
    <w:rsid w:val="00C81093"/>
    <w:rsid w:val="00C83963"/>
    <w:rsid w:val="00C84453"/>
    <w:rsid w:val="00C845D8"/>
    <w:rsid w:val="00C84C7C"/>
    <w:rsid w:val="00C868B0"/>
    <w:rsid w:val="00C87CD1"/>
    <w:rsid w:val="00C87DBA"/>
    <w:rsid w:val="00C9721C"/>
    <w:rsid w:val="00CA0CBF"/>
    <w:rsid w:val="00CA198A"/>
    <w:rsid w:val="00CA2370"/>
    <w:rsid w:val="00CA38E3"/>
    <w:rsid w:val="00CA42BF"/>
    <w:rsid w:val="00CA4F5B"/>
    <w:rsid w:val="00CB0794"/>
    <w:rsid w:val="00CB1306"/>
    <w:rsid w:val="00CB15C5"/>
    <w:rsid w:val="00CB19F2"/>
    <w:rsid w:val="00CB2913"/>
    <w:rsid w:val="00CB4A03"/>
    <w:rsid w:val="00CB4D0D"/>
    <w:rsid w:val="00CB720E"/>
    <w:rsid w:val="00CB76C1"/>
    <w:rsid w:val="00CB7B87"/>
    <w:rsid w:val="00CD05C2"/>
    <w:rsid w:val="00CD1E17"/>
    <w:rsid w:val="00CD2078"/>
    <w:rsid w:val="00CD2CD3"/>
    <w:rsid w:val="00CD3192"/>
    <w:rsid w:val="00CD3567"/>
    <w:rsid w:val="00CD360F"/>
    <w:rsid w:val="00CD4156"/>
    <w:rsid w:val="00CD4400"/>
    <w:rsid w:val="00CD46A9"/>
    <w:rsid w:val="00CD5358"/>
    <w:rsid w:val="00CD5EEA"/>
    <w:rsid w:val="00CD63F4"/>
    <w:rsid w:val="00CD7C7E"/>
    <w:rsid w:val="00CE034E"/>
    <w:rsid w:val="00CE0A7F"/>
    <w:rsid w:val="00CE149E"/>
    <w:rsid w:val="00CE4EDB"/>
    <w:rsid w:val="00CE5691"/>
    <w:rsid w:val="00CE5CA6"/>
    <w:rsid w:val="00CE6194"/>
    <w:rsid w:val="00CE6628"/>
    <w:rsid w:val="00CE6705"/>
    <w:rsid w:val="00CE78D5"/>
    <w:rsid w:val="00CF7F98"/>
    <w:rsid w:val="00D00A0F"/>
    <w:rsid w:val="00D020BF"/>
    <w:rsid w:val="00D02625"/>
    <w:rsid w:val="00D03892"/>
    <w:rsid w:val="00D05321"/>
    <w:rsid w:val="00D06A51"/>
    <w:rsid w:val="00D071D1"/>
    <w:rsid w:val="00D073E7"/>
    <w:rsid w:val="00D07A92"/>
    <w:rsid w:val="00D1188A"/>
    <w:rsid w:val="00D122B4"/>
    <w:rsid w:val="00D12C24"/>
    <w:rsid w:val="00D16B73"/>
    <w:rsid w:val="00D20014"/>
    <w:rsid w:val="00D20071"/>
    <w:rsid w:val="00D20635"/>
    <w:rsid w:val="00D21120"/>
    <w:rsid w:val="00D231E0"/>
    <w:rsid w:val="00D241F8"/>
    <w:rsid w:val="00D25416"/>
    <w:rsid w:val="00D274BC"/>
    <w:rsid w:val="00D27C2D"/>
    <w:rsid w:val="00D32A54"/>
    <w:rsid w:val="00D3322A"/>
    <w:rsid w:val="00D342DD"/>
    <w:rsid w:val="00D34A1E"/>
    <w:rsid w:val="00D3632A"/>
    <w:rsid w:val="00D36A52"/>
    <w:rsid w:val="00D36ADA"/>
    <w:rsid w:val="00D371C2"/>
    <w:rsid w:val="00D372CC"/>
    <w:rsid w:val="00D37471"/>
    <w:rsid w:val="00D4342C"/>
    <w:rsid w:val="00D45C7D"/>
    <w:rsid w:val="00D47624"/>
    <w:rsid w:val="00D5034E"/>
    <w:rsid w:val="00D5092B"/>
    <w:rsid w:val="00D509CB"/>
    <w:rsid w:val="00D52818"/>
    <w:rsid w:val="00D52B7E"/>
    <w:rsid w:val="00D5468C"/>
    <w:rsid w:val="00D54AAC"/>
    <w:rsid w:val="00D55B95"/>
    <w:rsid w:val="00D55C96"/>
    <w:rsid w:val="00D56A63"/>
    <w:rsid w:val="00D57802"/>
    <w:rsid w:val="00D578FF"/>
    <w:rsid w:val="00D60B85"/>
    <w:rsid w:val="00D646E3"/>
    <w:rsid w:val="00D65BBD"/>
    <w:rsid w:val="00D65E8E"/>
    <w:rsid w:val="00D660C0"/>
    <w:rsid w:val="00D6658F"/>
    <w:rsid w:val="00D668EE"/>
    <w:rsid w:val="00D70E1E"/>
    <w:rsid w:val="00D71DE5"/>
    <w:rsid w:val="00D726F5"/>
    <w:rsid w:val="00D7320A"/>
    <w:rsid w:val="00D7465B"/>
    <w:rsid w:val="00D8081D"/>
    <w:rsid w:val="00D83607"/>
    <w:rsid w:val="00D846EB"/>
    <w:rsid w:val="00D85506"/>
    <w:rsid w:val="00D85679"/>
    <w:rsid w:val="00D861DD"/>
    <w:rsid w:val="00D868DD"/>
    <w:rsid w:val="00D9140F"/>
    <w:rsid w:val="00D9363A"/>
    <w:rsid w:val="00D97EA9"/>
    <w:rsid w:val="00DA264D"/>
    <w:rsid w:val="00DA338F"/>
    <w:rsid w:val="00DA5205"/>
    <w:rsid w:val="00DA7268"/>
    <w:rsid w:val="00DA75C4"/>
    <w:rsid w:val="00DA7B08"/>
    <w:rsid w:val="00DB0524"/>
    <w:rsid w:val="00DB1A51"/>
    <w:rsid w:val="00DB4676"/>
    <w:rsid w:val="00DB47D6"/>
    <w:rsid w:val="00DB4DE2"/>
    <w:rsid w:val="00DB63E2"/>
    <w:rsid w:val="00DB7545"/>
    <w:rsid w:val="00DC0009"/>
    <w:rsid w:val="00DC234C"/>
    <w:rsid w:val="00DC5186"/>
    <w:rsid w:val="00DC6674"/>
    <w:rsid w:val="00DD02E7"/>
    <w:rsid w:val="00DD04CF"/>
    <w:rsid w:val="00DD11CB"/>
    <w:rsid w:val="00DD18F9"/>
    <w:rsid w:val="00DD29E8"/>
    <w:rsid w:val="00DD630E"/>
    <w:rsid w:val="00DD66D4"/>
    <w:rsid w:val="00DE0A1C"/>
    <w:rsid w:val="00DE24D6"/>
    <w:rsid w:val="00DE5BBE"/>
    <w:rsid w:val="00DE5F29"/>
    <w:rsid w:val="00DF0359"/>
    <w:rsid w:val="00DF093A"/>
    <w:rsid w:val="00DF18AE"/>
    <w:rsid w:val="00DF2474"/>
    <w:rsid w:val="00DF2A3F"/>
    <w:rsid w:val="00DF2ABE"/>
    <w:rsid w:val="00DF4111"/>
    <w:rsid w:val="00DF7977"/>
    <w:rsid w:val="00E01488"/>
    <w:rsid w:val="00E037AE"/>
    <w:rsid w:val="00E104F9"/>
    <w:rsid w:val="00E10CD2"/>
    <w:rsid w:val="00E14959"/>
    <w:rsid w:val="00E15174"/>
    <w:rsid w:val="00E153D2"/>
    <w:rsid w:val="00E20B12"/>
    <w:rsid w:val="00E22119"/>
    <w:rsid w:val="00E22529"/>
    <w:rsid w:val="00E235D7"/>
    <w:rsid w:val="00E271B9"/>
    <w:rsid w:val="00E329BA"/>
    <w:rsid w:val="00E3706A"/>
    <w:rsid w:val="00E41F52"/>
    <w:rsid w:val="00E42772"/>
    <w:rsid w:val="00E4298A"/>
    <w:rsid w:val="00E43465"/>
    <w:rsid w:val="00E45C76"/>
    <w:rsid w:val="00E46A9D"/>
    <w:rsid w:val="00E47801"/>
    <w:rsid w:val="00E501C5"/>
    <w:rsid w:val="00E50E23"/>
    <w:rsid w:val="00E51E0C"/>
    <w:rsid w:val="00E5210F"/>
    <w:rsid w:val="00E52F2A"/>
    <w:rsid w:val="00E5549C"/>
    <w:rsid w:val="00E56CD9"/>
    <w:rsid w:val="00E57CAE"/>
    <w:rsid w:val="00E63CE8"/>
    <w:rsid w:val="00E63F59"/>
    <w:rsid w:val="00E67877"/>
    <w:rsid w:val="00E718CA"/>
    <w:rsid w:val="00E71976"/>
    <w:rsid w:val="00E74D53"/>
    <w:rsid w:val="00E76C62"/>
    <w:rsid w:val="00E773D6"/>
    <w:rsid w:val="00E828EA"/>
    <w:rsid w:val="00E829A2"/>
    <w:rsid w:val="00E83307"/>
    <w:rsid w:val="00E837F5"/>
    <w:rsid w:val="00E86A9C"/>
    <w:rsid w:val="00E9397D"/>
    <w:rsid w:val="00E94B4C"/>
    <w:rsid w:val="00E96DE7"/>
    <w:rsid w:val="00E97DB3"/>
    <w:rsid w:val="00E97E2B"/>
    <w:rsid w:val="00EA020E"/>
    <w:rsid w:val="00EA176D"/>
    <w:rsid w:val="00EA1C38"/>
    <w:rsid w:val="00EA462F"/>
    <w:rsid w:val="00EA6167"/>
    <w:rsid w:val="00EA6448"/>
    <w:rsid w:val="00EA6EDF"/>
    <w:rsid w:val="00EA7B92"/>
    <w:rsid w:val="00EB0265"/>
    <w:rsid w:val="00EB1178"/>
    <w:rsid w:val="00EB33EB"/>
    <w:rsid w:val="00EB52F1"/>
    <w:rsid w:val="00EB5346"/>
    <w:rsid w:val="00EB718D"/>
    <w:rsid w:val="00EC16DB"/>
    <w:rsid w:val="00EC2889"/>
    <w:rsid w:val="00EC48DB"/>
    <w:rsid w:val="00EC5045"/>
    <w:rsid w:val="00EC61CA"/>
    <w:rsid w:val="00EC6498"/>
    <w:rsid w:val="00EC669B"/>
    <w:rsid w:val="00ED158E"/>
    <w:rsid w:val="00ED1A3A"/>
    <w:rsid w:val="00ED37B8"/>
    <w:rsid w:val="00ED76C0"/>
    <w:rsid w:val="00EE29B2"/>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6E8A"/>
    <w:rsid w:val="00F2054E"/>
    <w:rsid w:val="00F20C60"/>
    <w:rsid w:val="00F22EBC"/>
    <w:rsid w:val="00F23A0F"/>
    <w:rsid w:val="00F23A56"/>
    <w:rsid w:val="00F24660"/>
    <w:rsid w:val="00F268F3"/>
    <w:rsid w:val="00F31CA8"/>
    <w:rsid w:val="00F32432"/>
    <w:rsid w:val="00F336D8"/>
    <w:rsid w:val="00F3514C"/>
    <w:rsid w:val="00F352D1"/>
    <w:rsid w:val="00F359AE"/>
    <w:rsid w:val="00F368C8"/>
    <w:rsid w:val="00F37907"/>
    <w:rsid w:val="00F41C16"/>
    <w:rsid w:val="00F42054"/>
    <w:rsid w:val="00F422DC"/>
    <w:rsid w:val="00F42FFC"/>
    <w:rsid w:val="00F45AB2"/>
    <w:rsid w:val="00F478C9"/>
    <w:rsid w:val="00F50196"/>
    <w:rsid w:val="00F5078E"/>
    <w:rsid w:val="00F5173D"/>
    <w:rsid w:val="00F51EA0"/>
    <w:rsid w:val="00F54C9B"/>
    <w:rsid w:val="00F55DD8"/>
    <w:rsid w:val="00F5647F"/>
    <w:rsid w:val="00F56B5C"/>
    <w:rsid w:val="00F60C68"/>
    <w:rsid w:val="00F6558A"/>
    <w:rsid w:val="00F65AD6"/>
    <w:rsid w:val="00F65E38"/>
    <w:rsid w:val="00F66F60"/>
    <w:rsid w:val="00F6774C"/>
    <w:rsid w:val="00F729F2"/>
    <w:rsid w:val="00F7411A"/>
    <w:rsid w:val="00F74D70"/>
    <w:rsid w:val="00F75972"/>
    <w:rsid w:val="00F759AA"/>
    <w:rsid w:val="00F7756F"/>
    <w:rsid w:val="00F77DB7"/>
    <w:rsid w:val="00F80964"/>
    <w:rsid w:val="00F80B5C"/>
    <w:rsid w:val="00F81782"/>
    <w:rsid w:val="00F82122"/>
    <w:rsid w:val="00F822EA"/>
    <w:rsid w:val="00F836E7"/>
    <w:rsid w:val="00F84F95"/>
    <w:rsid w:val="00F86B87"/>
    <w:rsid w:val="00F87B20"/>
    <w:rsid w:val="00F90CE7"/>
    <w:rsid w:val="00F90EB5"/>
    <w:rsid w:val="00F91216"/>
    <w:rsid w:val="00F9128D"/>
    <w:rsid w:val="00F9135B"/>
    <w:rsid w:val="00FA17B9"/>
    <w:rsid w:val="00FA2AE9"/>
    <w:rsid w:val="00FA5917"/>
    <w:rsid w:val="00FA7CAA"/>
    <w:rsid w:val="00FB0C5B"/>
    <w:rsid w:val="00FB1E94"/>
    <w:rsid w:val="00FB299A"/>
    <w:rsid w:val="00FB52CC"/>
    <w:rsid w:val="00FB54B0"/>
    <w:rsid w:val="00FB59A9"/>
    <w:rsid w:val="00FB5A7E"/>
    <w:rsid w:val="00FC0B82"/>
    <w:rsid w:val="00FC26EE"/>
    <w:rsid w:val="00FC27EF"/>
    <w:rsid w:val="00FC2960"/>
    <w:rsid w:val="00FC4E4B"/>
    <w:rsid w:val="00FC54B3"/>
    <w:rsid w:val="00FC553F"/>
    <w:rsid w:val="00FC5696"/>
    <w:rsid w:val="00FD06AF"/>
    <w:rsid w:val="00FD0A80"/>
    <w:rsid w:val="00FD1809"/>
    <w:rsid w:val="00FD4FA7"/>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5E09FF"/>
  <w15:chartTrackingRefBased/>
  <w15:docId w15:val="{98B2FE67-2804-4548-B065-58AD7F3E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30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C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B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305CB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305CB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305CB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305CB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305CB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305CB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305CB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305CB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305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B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305C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B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305C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5CB3"/>
    <w:rPr>
      <w:i/>
      <w:iCs/>
      <w:color w:val="404040" w:themeColor="text1" w:themeTint="BF"/>
      <w:lang w:val="fr-CA"/>
    </w:rPr>
  </w:style>
  <w:style w:type="paragraph" w:styleId="ListParagraph">
    <w:name w:val="List Paragraph"/>
    <w:basedOn w:val="Normal"/>
    <w:uiPriority w:val="34"/>
    <w:qFormat/>
    <w:rsid w:val="00305CB3"/>
    <w:pPr>
      <w:ind w:left="720"/>
      <w:contextualSpacing/>
    </w:pPr>
  </w:style>
  <w:style w:type="character" w:styleId="IntenseEmphasis">
    <w:name w:val="Intense Emphasis"/>
    <w:basedOn w:val="DefaultParagraphFont"/>
    <w:uiPriority w:val="21"/>
    <w:qFormat/>
    <w:rsid w:val="00305CB3"/>
    <w:rPr>
      <w:i/>
      <w:iCs/>
      <w:color w:val="0F4761" w:themeColor="accent1" w:themeShade="BF"/>
    </w:rPr>
  </w:style>
  <w:style w:type="paragraph" w:styleId="IntenseQuote">
    <w:name w:val="Intense Quote"/>
    <w:basedOn w:val="Normal"/>
    <w:next w:val="Normal"/>
    <w:link w:val="IntenseQuoteChar"/>
    <w:uiPriority w:val="30"/>
    <w:qFormat/>
    <w:rsid w:val="0030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CB3"/>
    <w:rPr>
      <w:i/>
      <w:iCs/>
      <w:color w:val="0F4761" w:themeColor="accent1" w:themeShade="BF"/>
      <w:lang w:val="fr-CA"/>
    </w:rPr>
  </w:style>
  <w:style w:type="character" w:styleId="IntenseReference">
    <w:name w:val="Intense Reference"/>
    <w:basedOn w:val="DefaultParagraphFont"/>
    <w:uiPriority w:val="32"/>
    <w:qFormat/>
    <w:rsid w:val="00305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1909</Words>
  <Characters>10978</Characters>
  <Application>Microsoft Office Word</Application>
  <DocSecurity>0</DocSecurity>
  <Lines>211</Lines>
  <Paragraphs>85</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3</cp:revision>
  <dcterms:created xsi:type="dcterms:W3CDTF">2026-10-05T20:05:00Z</dcterms:created>
  <dcterms:modified xsi:type="dcterms:W3CDTF">2026-10-05T21:09:00Z</dcterms:modified>
</cp:coreProperties>
</file>