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emergency</w:t>
      </w:r>
      <w:r>
        <w:t xml:space="preserve"> </w:t>
      </w:r>
      <w:r>
        <w:t xml:space="preserve">physicians</w:t>
      </w:r>
      <w:r>
        <w:t xml:space="preserve"> </w:t>
      </w:r>
      <w:r>
        <w:t xml:space="preserve">perform</w:t>
      </w:r>
      <w:r>
        <w:t xml:space="preserve"> </w:t>
      </w:r>
      <w:r>
        <w:t xml:space="preserve">as</w:t>
      </w:r>
      <w:r>
        <w:t xml:space="preserve"> </w:t>
      </w:r>
      <w:r>
        <w:t xml:space="preserve">gastroenterology</w:t>
      </w:r>
      <w:r>
        <w:t xml:space="preserve"> </w:t>
      </w:r>
      <w:r>
        <w:t xml:space="preserve">consultants</w:t>
      </w:r>
      <w:r>
        <w:t xml:space="preserve"> </w:t>
      </w:r>
      <w:r>
        <w:t xml:space="preserve">when</w:t>
      </w:r>
      <w:r>
        <w:t xml:space="preserve"> </w:t>
      </w:r>
      <w:r>
        <w:t xml:space="preserve">given</w:t>
      </w:r>
      <w:r>
        <w:t xml:space="preserve"> </w:t>
      </w:r>
      <w:r>
        <w:t xml:space="preserve">AI</w:t>
      </w:r>
      <w:r>
        <w:t xml:space="preserve"> </w:t>
      </w:r>
      <w:r>
        <w:t xml:space="preserve">clinical</w:t>
      </w:r>
      <w:r>
        <w:t xml:space="preserve"> </w:t>
      </w:r>
      <w:r>
        <w:t xml:space="preserve">decision</w:t>
      </w:r>
      <w:r>
        <w:t xml:space="preserve"> </w:t>
      </w:r>
      <w:r>
        <w:t xml:space="preserve">support</w:t>
      </w:r>
      <w:r>
        <w:t xml:space="preserve"> </w:t>
      </w:r>
      <w:r>
        <w:t xml:space="preserve">through</w:t>
      </w:r>
      <w:r>
        <w:t xml:space="preserve"> </w:t>
      </w:r>
      <w:r>
        <w:t xml:space="preserve">ChatGPT?</w:t>
      </w:r>
    </w:p>
    <w:bookmarkStart w:id="22" w:name="metadata"/>
    <w:p>
      <w:pPr>
        <w:pStyle w:val="Heading1"/>
      </w:pPr>
      <w:r>
        <w:t xml:space="preserve">Metadata</w:t>
      </w:r>
    </w:p>
    <w:bookmarkStart w:id="20" w:name="title"/>
    <w:p>
      <w:pPr>
        <w:pStyle w:val="Heading2"/>
      </w:pPr>
      <w:r>
        <w:t xml:space="preserve">Title:</w:t>
      </w:r>
    </w:p>
    <w:p>
      <w:pPr>
        <w:pStyle w:val="FirstParagraph"/>
      </w:pPr>
      <w:r>
        <w:t xml:space="preserve">Do emergency physicians perform as gastroenterology consultants when given AI clinical decision support through ChatGPT?</w:t>
      </w:r>
    </w:p>
    <w:bookmarkEnd w:id="20"/>
    <w:bookmarkStart w:id="21" w:name="description"/>
    <w:p>
      <w:pPr>
        <w:pStyle w:val="Heading2"/>
      </w:pPr>
      <w:r>
        <w:t xml:space="preserve">Description:</w:t>
      </w:r>
    </w:p>
    <w:p>
      <w:pPr>
        <w:pStyle w:val="FirstParagraph"/>
      </w:pPr>
      <w:r>
        <w:t xml:space="preserve">Patients who present with complex conditions to the emergency department (ED) may require consultation from medical or surgical specialists to make accurate diagnoses and to propose appropriate management. Rural and smaller hospitals may not necessarily have access to specialists at all times or even at all, which may increase the risks of missed diagnoses and or delay the initiation of appropriate therapy. Even in larger EDs, specialists may not be immediately available to assist in case management, especially outside of regular hours or on weekends.</w:t>
      </w:r>
    </w:p>
    <w:p>
      <w:pPr>
        <w:pStyle w:val="BodyText"/>
      </w:pPr>
      <w:r>
        <w:t xml:space="preserve">Emergency physicians faced with these constraints may benefit from the use of clinical decision support systems (CDSSs) which incorporate patient-specific data to provide recommendations to the clinician in real-time3. As examples, computerized clinical knowledge systems like UpToDate (Wolters-Kluwer, Alphen aan den Rijn, NL) were developed to provide clinicians quick access to medical information at the point-of-care2. More recently, the emergence of artificial intelligence (AI) enabled clinical decision support systems (AI-CDSS) have been developed for a variety of applications. AI-CDSS has the advantage of traditional CDSS of being able to leverage the power of AI or machine learning (ML) in its decision- making, rather than being simply algorithmically programmed to follow expert medical knowledge. However, there is limited research on the ability of AI-CDSS tools to improve physician diagnostic performance and patient outcomes in a real- world setting.</w:t>
      </w:r>
    </w:p>
    <w:p>
      <w:pPr>
        <w:pStyle w:val="BodyText"/>
      </w:pPr>
      <w:r>
        <w:t xml:space="preserve">Open AI’s ChatGPT is a Natural Language Processing (NLP) Large Language Model (LLM) developed by OpenAI, designed to generate human-like responses to text inputs. It is the most rapidly adopted web application in history, recording a utilization rate exceeding one million unique users in just seven days. It is built on the Transformer architecture, a Ddeep Nneural Nnetwork (DNN) architecture for processing sequential data, such as natural language text. It was trained on massive amounts of text data encompassing a broad spectrum of data sources, including literary works, periodicals, and conversational transcripts. As a result of this extensive training, the ChatGPT system is capable of comprehending a wide array of subjects and situational contexts. It uses a combination of DNNsdeep neural networks and attention mechanisms to generate responses that are contextually appropriate and coherent. As such, it can be immediately and seamlessly integrated into clinical workflows in diverse clinical settings.</w:t>
      </w:r>
    </w:p>
    <w:p>
      <w:pPr>
        <w:pStyle w:val="BodyText"/>
      </w:pPr>
      <w:r>
        <w:t xml:space="preserve">Recently, ChatGPT was investigated as a clinical decision support tool to provide differential diagnoses on de-identified clinical cases, and performed well at providing differential diagnoses with high accuracy. As such, ChatGPT may have the ability to serve as a reasonable substitute for a specialist consultation in settings where access to specialists is limited.</w:t>
      </w:r>
    </w:p>
    <w:p>
      <w:pPr>
        <w:pStyle w:val="BodyText"/>
      </w:pPr>
      <w:r>
        <w:t xml:space="preserve">Patients with gastroenterologic disease may require time-sensitive diagnosis and institution of treatment. For example, patients with gastrointestinal bleeding (GIB) require an accurate and prompt assessment to determine the need, timing, and modality of endoscopy, as well as medical management to reduce the risk of complications. Failure to institute a proper management plan in a timely fashion may increase the risk of morbidity and mortality. There is potentially a role for AI-powered LLMs like ChatGPT to assist clinicians in making these time-sensitive diagnoses and institute appropriate management, though this has not been previously assessed.</w:t>
      </w:r>
    </w:p>
    <w:p>
      <w:pPr>
        <w:pStyle w:val="BodyText"/>
      </w:pPr>
      <w:r>
        <w:t xml:space="preserve">The purpose of this study was to determine whether providing emergency physicians (- non-task expert clinicians in gastroenterology) - with access to a ChatGPT- generated diagnosis and management plan - improves the diagnostic accuracy and management plan compared with those made by non-expert clinicians in the absence of ChatGPT support. Additionally, we planned to investigate whether clinical advice from ChatGPT improves the performance of non-task expert physicians to a level comparable to that of task expert physicians.</w:t>
      </w:r>
    </w:p>
    <w:bookmarkEnd w:id="21"/>
    <w:bookmarkEnd w:id="22"/>
    <w:bookmarkStart w:id="24" w:name="study-information"/>
    <w:p>
      <w:pPr>
        <w:pStyle w:val="Heading1"/>
      </w:pPr>
      <w:r>
        <w:t xml:space="preserve">Study information</w:t>
      </w:r>
    </w:p>
    <w:bookmarkStart w:id="23" w:name="hypotheses"/>
    <w:p>
      <w:pPr>
        <w:pStyle w:val="Heading2"/>
      </w:pPr>
      <w:r>
        <w:t xml:space="preserve">Hypotheses:</w:t>
      </w:r>
    </w:p>
    <w:p>
      <w:pPr>
        <w:pStyle w:val="FirstParagraph"/>
      </w:pPr>
      <w:r>
        <w:rPr>
          <w:iCs/>
          <w:i/>
        </w:rPr>
        <w:t xml:space="preserve">Hypothesis 1</w:t>
      </w:r>
      <w:r>
        <w:t xml:space="preserve">: Gastroenterology consultants will demonstrate higher accuracy in a) diagnosis, b) differential diagnosis, and c) treatment management plan when compared with emergency physicians.</w:t>
      </w:r>
    </w:p>
    <w:p>
      <w:pPr>
        <w:pStyle w:val="BodyText"/>
      </w:pPr>
      <w:r>
        <w:rPr>
          <w:iCs/>
          <w:i/>
        </w:rPr>
        <w:t xml:space="preserve">Hypothesis 2</w:t>
      </w:r>
      <w:r>
        <w:t xml:space="preserve">: The accuracy of a) diagnosis, b) differential diagnosis, and c) treatment management plan will be higher among gastroenterology consultants and emergency physicians after receiving ChatGPT diagnostic information.</w:t>
      </w:r>
    </w:p>
    <w:p>
      <w:pPr>
        <w:pStyle w:val="BodyText"/>
      </w:pPr>
      <w:r>
        <w:rPr>
          <w:iCs/>
          <w:i/>
        </w:rPr>
        <w:t xml:space="preserve">Hypothesis 3</w:t>
      </w:r>
      <w:r>
        <w:t xml:space="preserve">: There will be an interaction between the expert status of the participants and receiving ChatGPT diagnostic information, in that the increase in accuracy of a) diagnosis, b) differential diagnosis, and c) treatment management plan will be higher among emergency physicians compared to gastroenterology consultants.</w:t>
      </w:r>
    </w:p>
    <w:bookmarkEnd w:id="23"/>
    <w:bookmarkEnd w:id="24"/>
    <w:bookmarkStart w:id="30" w:name="design-plan"/>
    <w:p>
      <w:pPr>
        <w:pStyle w:val="Heading1"/>
      </w:pPr>
      <w:r>
        <w:t xml:space="preserve">Design plan</w:t>
      </w:r>
    </w:p>
    <w:bookmarkStart w:id="25" w:name="study-type"/>
    <w:p>
      <w:pPr>
        <w:pStyle w:val="Heading2"/>
      </w:pPr>
      <w:r>
        <w:t xml:space="preserve">Study type:</w:t>
      </w:r>
    </w:p>
    <w:p>
      <w:pPr>
        <w:numPr>
          <w:ilvl w:val="0"/>
          <w:numId w:val="1001"/>
        </w:numPr>
        <w:pStyle w:val="Compact"/>
      </w:pPr>
      <w:r>
        <w:t xml:space="preserve">Experiment</w:t>
      </w:r>
    </w:p>
    <w:bookmarkEnd w:id="25"/>
    <w:bookmarkStart w:id="26" w:name="blinding"/>
    <w:p>
      <w:pPr>
        <w:pStyle w:val="Heading2"/>
      </w:pPr>
      <w:r>
        <w:t xml:space="preserve">Blinding:</w:t>
      </w:r>
    </w:p>
    <w:p>
      <w:pPr>
        <w:numPr>
          <w:ilvl w:val="0"/>
          <w:numId w:val="1002"/>
        </w:numPr>
        <w:pStyle w:val="Compact"/>
      </w:pPr>
      <w:r>
        <w:t xml:space="preserve">No blinding is involved in this study.</w:t>
      </w:r>
    </w:p>
    <w:bookmarkEnd w:id="26"/>
    <w:bookmarkStart w:id="27" w:name="X54c4a38b6f2ecf8137e11b3223aab83f88fe71a"/>
    <w:p>
      <w:pPr>
        <w:pStyle w:val="Heading2"/>
      </w:pPr>
      <w:r>
        <w:t xml:space="preserve">Is there any additional blinding in this study?</w:t>
      </w:r>
    </w:p>
    <w:p>
      <w:pPr>
        <w:pStyle w:val="FirstParagraph"/>
      </w:pPr>
      <w:r>
        <w:t xml:space="preserve">Experts in the field will compare the a) diagnosis, b) differential diagnosis, and c) treatment management plan to gold standards while remaining blind to the participants’ professional group and whether or not the answers were given before or after ChatGPT diagnostic advice was received.</w:t>
      </w:r>
    </w:p>
    <w:bookmarkEnd w:id="27"/>
    <w:bookmarkStart w:id="28" w:name="study-design"/>
    <w:p>
      <w:pPr>
        <w:pStyle w:val="Heading2"/>
      </w:pPr>
      <w:r>
        <w:t xml:space="preserve">Study design:</w:t>
      </w:r>
    </w:p>
    <w:p>
      <w:pPr>
        <w:pStyle w:val="FirstParagraph"/>
      </w:pPr>
      <w:r>
        <w:t xml:space="preserve">Between and within subjects design.</w:t>
      </w:r>
    </w:p>
    <w:bookmarkEnd w:id="28"/>
    <w:bookmarkStart w:id="29" w:name="randomization"/>
    <w:p>
      <w:pPr>
        <w:pStyle w:val="Heading2"/>
      </w:pPr>
      <w:r>
        <w:t xml:space="preserve">Randomization:</w:t>
      </w:r>
    </w:p>
    <w:p>
      <w:pPr>
        <w:pStyle w:val="FirstParagraph"/>
      </w:pPr>
      <w:r>
        <w:t xml:space="preserve">No randomization is required because all participants will receive ChatGPT advice.</w:t>
      </w:r>
    </w:p>
    <w:bookmarkEnd w:id="29"/>
    <w:bookmarkEnd w:id="30"/>
    <w:bookmarkStart w:id="37" w:name="sampling-plan"/>
    <w:p>
      <w:pPr>
        <w:pStyle w:val="Heading1"/>
      </w:pPr>
      <w:r>
        <w:t xml:space="preserve">Sampling plan</w:t>
      </w:r>
    </w:p>
    <w:bookmarkStart w:id="31" w:name="existing-data"/>
    <w:p>
      <w:pPr>
        <w:pStyle w:val="Heading2"/>
      </w:pPr>
      <w:r>
        <w:t xml:space="preserve">Existing data:</w:t>
      </w:r>
    </w:p>
    <w:p>
      <w:pPr>
        <w:pStyle w:val="FirstParagraph"/>
      </w:pPr>
      <w:r>
        <w:t xml:space="preserve">Registration prior to creation of data.</w:t>
      </w:r>
    </w:p>
    <w:bookmarkEnd w:id="31"/>
    <w:bookmarkStart w:id="32" w:name="explanation-of-existing-data"/>
    <w:p>
      <w:pPr>
        <w:pStyle w:val="Heading2"/>
      </w:pPr>
      <w:r>
        <w:t xml:space="preserve">Explanation of existing data:</w:t>
      </w:r>
    </w:p>
    <w:p>
      <w:pPr>
        <w:pStyle w:val="FirstParagraph"/>
      </w:pPr>
      <w:r>
        <w:t xml:space="preserve">NA</w:t>
      </w:r>
    </w:p>
    <w:bookmarkEnd w:id="32"/>
    <w:bookmarkStart w:id="33" w:name="data-collection-procedures"/>
    <w:p>
      <w:pPr>
        <w:pStyle w:val="Heading2"/>
      </w:pPr>
      <w:r>
        <w:t xml:space="preserve">Data collection procedures:</w:t>
      </w:r>
    </w:p>
    <w:p>
      <w:pPr>
        <w:pStyle w:val="FirstParagraph"/>
      </w:pPr>
      <w:r>
        <w:t xml:space="preserve">[PLEASE ADD!]</w:t>
      </w:r>
    </w:p>
    <w:bookmarkEnd w:id="33"/>
    <w:bookmarkStart w:id="34" w:name="sample-size"/>
    <w:p>
      <w:pPr>
        <w:pStyle w:val="Heading2"/>
      </w:pPr>
      <w:r>
        <w:t xml:space="preserve">Sample size:</w:t>
      </w:r>
    </w:p>
    <w:p>
      <w:pPr>
        <w:pStyle w:val="FirstParagraph"/>
      </w:pPr>
      <w:r>
        <w:t xml:space="preserve">The results of the simulation study suggest that at least 50 emergency physicians and 50 gastroenterology consultants should be included to reach a power of &gt; 80%.</w:t>
      </w:r>
    </w:p>
    <w:bookmarkEnd w:id="34"/>
    <w:bookmarkStart w:id="35" w:name="sample-size-rationale"/>
    <w:p>
      <w:pPr>
        <w:pStyle w:val="Heading2"/>
      </w:pPr>
      <w:r>
        <w:t xml:space="preserve">Sample size rationale:</w:t>
      </w:r>
    </w:p>
    <w:p>
      <w:pPr>
        <w:pStyle w:val="FirstParagraph"/>
      </w:pPr>
      <w:r>
        <w:t xml:space="preserve">Please see power analysis.</w:t>
      </w:r>
    </w:p>
    <w:bookmarkEnd w:id="35"/>
    <w:bookmarkStart w:id="36" w:name="stopping-rule"/>
    <w:p>
      <w:pPr>
        <w:pStyle w:val="Heading2"/>
      </w:pPr>
      <w:r>
        <w:t xml:space="preserve">Stopping rule:</w:t>
      </w:r>
    </w:p>
    <w:p>
      <w:pPr>
        <w:pStyle w:val="FirstParagraph"/>
      </w:pPr>
      <w:r>
        <w:t xml:space="preserve">Data will be collected until a sufficient sample size is reached (please see attached simulation study).</w:t>
      </w:r>
    </w:p>
    <w:bookmarkEnd w:id="36"/>
    <w:bookmarkEnd w:id="37"/>
    <w:bookmarkStart w:id="44" w:name="variables"/>
    <w:p>
      <w:pPr>
        <w:pStyle w:val="Heading1"/>
      </w:pPr>
      <w:r>
        <w:t xml:space="preserve">Variables</w:t>
      </w:r>
    </w:p>
    <w:bookmarkStart w:id="38" w:name="manipulated-variables"/>
    <w:p>
      <w:pPr>
        <w:pStyle w:val="Heading2"/>
      </w:pPr>
      <w:r>
        <w:t xml:space="preserve">Manipulated variables:</w:t>
      </w:r>
    </w:p>
    <w:p>
      <w:pPr>
        <w:pStyle w:val="FirstParagraph"/>
      </w:pPr>
      <w:r>
        <w:t xml:space="preserve">Presentation of ChatGPT diagnostic advice at T2.</w:t>
      </w:r>
    </w:p>
    <w:bookmarkEnd w:id="38"/>
    <w:bookmarkStart w:id="43" w:name="measured-variables"/>
    <w:p>
      <w:pPr>
        <w:pStyle w:val="Heading2"/>
      </w:pPr>
      <w:r>
        <w:t xml:space="preserve">Measured variables:</w:t>
      </w:r>
    </w:p>
    <w:bookmarkStart w:id="39" w:name="dependent-variables"/>
    <w:p>
      <w:pPr>
        <w:pStyle w:val="Heading3"/>
      </w:pPr>
      <w:r>
        <w:t xml:space="preserve">Dependent variables:</w:t>
      </w:r>
    </w:p>
    <w:p>
      <w:pPr>
        <w:numPr>
          <w:ilvl w:val="0"/>
          <w:numId w:val="1003"/>
        </w:numPr>
        <w:pStyle w:val="Compact"/>
      </w:pPr>
      <w:r>
        <w:t xml:space="preserve">accuracy of most likeluy diagnosis</w:t>
      </w:r>
    </w:p>
    <w:p>
      <w:pPr>
        <w:numPr>
          <w:ilvl w:val="0"/>
          <w:numId w:val="1003"/>
        </w:numPr>
        <w:pStyle w:val="Compact"/>
      </w:pPr>
      <w:r>
        <w:t xml:space="preserve">accuracy of differential diagnosis</w:t>
      </w:r>
    </w:p>
    <w:p>
      <w:pPr>
        <w:numPr>
          <w:ilvl w:val="0"/>
          <w:numId w:val="1003"/>
        </w:numPr>
        <w:pStyle w:val="Compact"/>
      </w:pPr>
      <w:r>
        <w:t xml:space="preserve">accuracy of treatment management plan</w:t>
      </w:r>
    </w:p>
    <w:bookmarkEnd w:id="39"/>
    <w:bookmarkStart w:id="40" w:name="independent-variables"/>
    <w:p>
      <w:pPr>
        <w:pStyle w:val="Heading3"/>
      </w:pPr>
      <w:r>
        <w:t xml:space="preserve">Independent variables:</w:t>
      </w:r>
    </w:p>
    <w:p>
      <w:pPr>
        <w:numPr>
          <w:ilvl w:val="0"/>
          <w:numId w:val="1004"/>
        </w:numPr>
        <w:pStyle w:val="Compact"/>
      </w:pPr>
      <w:r>
        <w:t xml:space="preserve">professional group</w:t>
      </w:r>
    </w:p>
    <w:p>
      <w:pPr>
        <w:numPr>
          <w:ilvl w:val="0"/>
          <w:numId w:val="1004"/>
        </w:numPr>
        <w:pStyle w:val="Compact"/>
      </w:pPr>
      <w:r>
        <w:t xml:space="preserve">time</w:t>
      </w:r>
    </w:p>
    <w:bookmarkEnd w:id="40"/>
    <w:bookmarkStart w:id="41" w:name="within-subjects-variable"/>
    <w:p>
      <w:pPr>
        <w:pStyle w:val="Heading3"/>
      </w:pPr>
      <w:r>
        <w:t xml:space="preserve">Within-subjects variable</w:t>
      </w:r>
    </w:p>
    <w:p>
      <w:pPr>
        <w:numPr>
          <w:ilvl w:val="0"/>
          <w:numId w:val="1005"/>
        </w:numPr>
        <w:pStyle w:val="Compact"/>
      </w:pPr>
      <w:r>
        <w:t xml:space="preserve">case</w:t>
      </w:r>
    </w:p>
    <w:bookmarkEnd w:id="41"/>
    <w:bookmarkStart w:id="42" w:name="covariates-between-subjects"/>
    <w:p>
      <w:pPr>
        <w:pStyle w:val="Heading3"/>
      </w:pPr>
      <w:r>
        <w:t xml:space="preserve">Covariates (between-subjects):</w:t>
      </w:r>
    </w:p>
    <w:p>
      <w:pPr>
        <w:numPr>
          <w:ilvl w:val="0"/>
          <w:numId w:val="1006"/>
        </w:numPr>
        <w:pStyle w:val="Compact"/>
      </w:pPr>
      <w:r>
        <w:t xml:space="preserve">age</w:t>
      </w:r>
    </w:p>
    <w:p>
      <w:pPr>
        <w:numPr>
          <w:ilvl w:val="0"/>
          <w:numId w:val="1006"/>
        </w:numPr>
        <w:pStyle w:val="Compact"/>
      </w:pPr>
      <w:r>
        <w:t xml:space="preserve">gender</w:t>
      </w:r>
    </w:p>
    <w:p>
      <w:pPr>
        <w:numPr>
          <w:ilvl w:val="0"/>
          <w:numId w:val="1006"/>
        </w:numPr>
        <w:pStyle w:val="Compact"/>
      </w:pPr>
      <w:r>
        <w:t xml:space="preserve">professional autonomy beliefs</w:t>
      </w:r>
    </w:p>
    <w:p>
      <w:pPr>
        <w:numPr>
          <w:ilvl w:val="0"/>
          <w:numId w:val="1006"/>
        </w:numPr>
        <w:pStyle w:val="Compact"/>
      </w:pPr>
      <w:r>
        <w:t xml:space="preserve">subjective expert knowledge</w:t>
      </w:r>
    </w:p>
    <w:p>
      <w:pPr>
        <w:numPr>
          <w:ilvl w:val="0"/>
          <w:numId w:val="1006"/>
        </w:numPr>
        <w:pStyle w:val="Compact"/>
      </w:pPr>
      <w:r>
        <w:t xml:space="preserve">AI attitudes</w:t>
      </w:r>
    </w:p>
    <w:bookmarkEnd w:id="42"/>
    <w:bookmarkEnd w:id="43"/>
    <w:bookmarkEnd w:id="44"/>
    <w:bookmarkStart w:id="49" w:name="analysis-plan"/>
    <w:p>
      <w:pPr>
        <w:pStyle w:val="Heading1"/>
      </w:pPr>
      <w:r>
        <w:t xml:space="preserve">Analysis plan</w:t>
      </w:r>
    </w:p>
    <w:bookmarkStart w:id="45" w:name="statistical-models"/>
    <w:p>
      <w:pPr>
        <w:pStyle w:val="Heading2"/>
      </w:pPr>
      <w:r>
        <w:t xml:space="preserve">Statistical models:</w:t>
      </w:r>
    </w:p>
    <w:p>
      <w:pPr>
        <w:pStyle w:val="FirstParagraph"/>
      </w:pPr>
      <w:r>
        <w:t xml:space="preserve">Please see attached simulation study for details.</w:t>
      </w:r>
    </w:p>
    <w:bookmarkEnd w:id="45"/>
    <w:bookmarkStart w:id="46" w:name="transformations"/>
    <w:p>
      <w:pPr>
        <w:pStyle w:val="Heading2"/>
      </w:pPr>
      <w:r>
        <w:t xml:space="preserve">Transformations:</w:t>
      </w:r>
    </w:p>
    <w:p>
      <w:pPr>
        <w:pStyle w:val="FirstParagraph"/>
      </w:pPr>
      <w:r>
        <w:t xml:space="preserve">Scaling of continuous variables.</w:t>
      </w:r>
    </w:p>
    <w:bookmarkEnd w:id="46"/>
    <w:bookmarkStart w:id="47" w:name="inference-criteria"/>
    <w:p>
      <w:pPr>
        <w:pStyle w:val="Heading2"/>
      </w:pPr>
      <w:r>
        <w:t xml:space="preserve">Inference criteria:</w:t>
      </w:r>
    </w:p>
    <w:p>
      <w:pPr>
        <w:pStyle w:val="FirstParagraph"/>
      </w:pPr>
      <w:r>
        <w:t xml:space="preserve">Confidence intervals and p-values.</w:t>
      </w:r>
    </w:p>
    <w:bookmarkEnd w:id="47"/>
    <w:bookmarkStart w:id="48" w:name="missing-data"/>
    <w:p>
      <w:pPr>
        <w:pStyle w:val="Heading2"/>
      </w:pPr>
      <w:r>
        <w:t xml:space="preserve">Missing data:</w:t>
      </w:r>
    </w:p>
    <w:p>
      <w:pPr>
        <w:pStyle w:val="FirstParagraph"/>
      </w:pPr>
      <w:r>
        <w:t xml:space="preserve">We use complete observations.</w:t>
      </w:r>
    </w:p>
    <w:bookmarkEnd w:id="48"/>
    <w:bookmarkEnd w:id="49"/>
    <w:bookmarkStart w:id="51" w:name="other"/>
    <w:p>
      <w:pPr>
        <w:pStyle w:val="Heading1"/>
      </w:pPr>
      <w:r>
        <w:t xml:space="preserve">Other</w:t>
      </w:r>
    </w:p>
    <w:bookmarkStart w:id="50" w:name="other-1"/>
    <w:p>
      <w:pPr>
        <w:pStyle w:val="Heading2"/>
      </w:pPr>
      <w:r>
        <w:t xml:space="preserve">Other</w:t>
      </w:r>
    </w:p>
    <w:p>
      <w:pPr>
        <w:pStyle w:val="FirstParagraph"/>
      </w:pPr>
      <w:r>
        <w:t xml:space="preserve">NA.</w:t>
      </w:r>
    </w:p>
    <w:bookmarkEnd w:id="50"/>
    <w:bookmarkEnd w:id="51"/>
    <w:bookmarkStart w:id="61" w:name="simulation"/>
    <w:p>
      <w:pPr>
        <w:pStyle w:val="Heading1"/>
      </w:pPr>
      <w:r>
        <w:t xml:space="preserve">Simulation</w:t>
      </w:r>
    </w:p>
    <w:bookmarkStart w:id="52" w:name="simulate-aggregated-data"/>
    <w:p>
      <w:pPr>
        <w:pStyle w:val="Heading2"/>
      </w:pPr>
      <w:r>
        <w:t xml:space="preserve">Simulate aggregated data</w:t>
      </w:r>
    </w:p>
    <w:p>
      <w:pPr>
        <w:pStyle w:val="SourceCode"/>
      </w:pPr>
      <w:r>
        <w:rPr>
          <w:rStyle w:val="FunctionTok"/>
        </w:rPr>
        <w:t xml:space="preserve">library</w:t>
      </w:r>
      <w:r>
        <w:rPr>
          <w:rStyle w:val="NormalTok"/>
        </w:rPr>
        <w:t xml:space="preserve">(summarytools)</w:t>
      </w:r>
      <w:r>
        <w:br/>
      </w:r>
      <w:r>
        <w:rPr>
          <w:rStyle w:val="FunctionTok"/>
        </w:rPr>
        <w:t xml:space="preserve">dfSummary</w:t>
      </w:r>
      <w:r>
        <w:rPr>
          <w:rStyle w:val="NormalTok"/>
        </w:rPr>
        <w:t xml:space="preserve">(data)</w:t>
      </w:r>
    </w:p>
    <w:p>
      <w:pPr>
        <w:pStyle w:val="SourceCode"/>
      </w:pPr>
      <w:r>
        <w:rPr>
          <w:rStyle w:val="VerbatimChar"/>
        </w:rPr>
        <w:t xml:space="preserve">Data Frame Summary  </w:t>
      </w:r>
      <w:r>
        <w:br/>
      </w:r>
      <w:r>
        <w:rPr>
          <w:rStyle w:val="VerbatimChar"/>
        </w:rPr>
        <w:t xml:space="preserve">data  </w:t>
      </w:r>
      <w:r>
        <w:br/>
      </w:r>
      <w:r>
        <w:rPr>
          <w:rStyle w:val="VerbatimChar"/>
        </w:rPr>
        <w:t xml:space="preserve">Dimensions: 2000 x 33  </w:t>
      </w:r>
      <w:r>
        <w:br/>
      </w:r>
      <w:r>
        <w:rPr>
          <w:rStyle w:val="VerbatimChar"/>
        </w:rPr>
        <w:t xml:space="preserve">Duplicates: 0  </w:t>
      </w:r>
      <w:r>
        <w:br/>
      </w:r>
      <w:r>
        <w:br/>
      </w:r>
      <w:r>
        <w:rPr>
          <w:rStyle w:val="VerbatimChar"/>
        </w:rPr>
        <w:t xml:space="preserve">--------------------------------------------------------------------------------------------------------------------</w:t>
      </w:r>
      <w:r>
        <w:br/>
      </w:r>
      <w:r>
        <w:rPr>
          <w:rStyle w:val="VerbatimChar"/>
        </w:rPr>
        <w:t xml:space="preserve">No   Variable            Stats / Values            Freqs (% of Valid)     Graph                 Valid      Missing  </w:t>
      </w:r>
      <w:r>
        <w:br/>
      </w:r>
      <w:r>
        <w:rPr>
          <w:rStyle w:val="VerbatimChar"/>
        </w:rPr>
        <w:t xml:space="preserve">---- ------------------- ------------------------- ---------------------- --------------------- ---------- ---------</w:t>
      </w:r>
      <w:r>
        <w:br/>
      </w:r>
      <w:r>
        <w:rPr>
          <w:rStyle w:val="VerbatimChar"/>
        </w:rPr>
        <w:t xml:space="preserve">1    diag_like_em_pre    Mean (sd) : 3.6 (1.5)     1000 distinct values           : :           2000       0        </w:t>
      </w:r>
      <w:r>
        <w:br/>
      </w:r>
      <w:r>
        <w:rPr>
          <w:rStyle w:val="VerbatimChar"/>
        </w:rPr>
        <w:t xml:space="preserve">     [numeric]           min &lt; med &lt; max:                                         : : :         (100.0%)   (0.0%)   </w:t>
      </w:r>
      <w:r>
        <w:br/>
      </w:r>
      <w:r>
        <w:rPr>
          <w:rStyle w:val="VerbatimChar"/>
        </w:rPr>
        <w:t xml:space="preserve">                         -1.3 &lt; 3.6 &lt; 8.1                                       : : : : .                           </w:t>
      </w:r>
      <w:r>
        <w:br/>
      </w:r>
      <w:r>
        <w:rPr>
          <w:rStyle w:val="VerbatimChar"/>
        </w:rPr>
        <w:t xml:space="preserve">                         IQR (CV) : 2.1 (0.4)                                 . : : : : :                           </w:t>
      </w:r>
      <w:r>
        <w:br/>
      </w:r>
      <w:r>
        <w:rPr>
          <w:rStyle w:val="VerbatimChar"/>
        </w:rPr>
        <w:t xml:space="preserve">                                                                            . : : : : : : .                         </w:t>
      </w:r>
      <w:r>
        <w:br/>
      </w:r>
      <w:r>
        <w:br/>
      </w:r>
      <w:r>
        <w:rPr>
          <w:rStyle w:val="VerbatimChar"/>
        </w:rPr>
        <w:t xml:space="preserve">2    diag_like_ge_pre    Mean (sd) : 0 (1.6)       1000 distinct values         . : .           2000       0        </w:t>
      </w:r>
      <w:r>
        <w:br/>
      </w:r>
      <w:r>
        <w:rPr>
          <w:rStyle w:val="VerbatimChar"/>
        </w:rPr>
        <w:t xml:space="preserve">     [numeric]           min &lt; med &lt; max:                                       : : : .         (100.0%)   (0.0%)   </w:t>
      </w:r>
      <w:r>
        <w:br/>
      </w:r>
      <w:r>
        <w:rPr>
          <w:rStyle w:val="VerbatimChar"/>
        </w:rPr>
        <w:t xml:space="preserve">                         -4.7 &lt; 0 &lt; 5.1                                         : : : :                             </w:t>
      </w:r>
      <w:r>
        <w:br/>
      </w:r>
      <w:r>
        <w:rPr>
          <w:rStyle w:val="VerbatimChar"/>
        </w:rPr>
        <w:t xml:space="preserve">                         IQR (CV) : 2.3 (391.2)                               : : : : : .                           </w:t>
      </w:r>
      <w:r>
        <w:br/>
      </w:r>
      <w:r>
        <w:rPr>
          <w:rStyle w:val="VerbatimChar"/>
        </w:rPr>
        <w:t xml:space="preserve">                                                                            : : : : : : : .                         </w:t>
      </w:r>
      <w:r>
        <w:br/>
      </w:r>
      <w:r>
        <w:br/>
      </w:r>
      <w:r>
        <w:rPr>
          <w:rStyle w:val="VerbatimChar"/>
        </w:rPr>
        <w:t xml:space="preserve">3    diag_like_em_post   Mean (sd) : 0 (1.6)       1000 distinct values             :           2000       0        </w:t>
      </w:r>
      <w:r>
        <w:br/>
      </w:r>
      <w:r>
        <w:rPr>
          <w:rStyle w:val="VerbatimChar"/>
        </w:rPr>
        <w:t xml:space="preserve">     [numeric]           min &lt; med &lt; max:                                         . :           (100.0%)   (0.0%)   </w:t>
      </w:r>
      <w:r>
        <w:br/>
      </w:r>
      <w:r>
        <w:rPr>
          <w:rStyle w:val="VerbatimChar"/>
        </w:rPr>
        <w:t xml:space="preserve">                         -5.3 &lt; 0 &lt; 5                                           . : : .                             </w:t>
      </w:r>
      <w:r>
        <w:br/>
      </w:r>
      <w:r>
        <w:rPr>
          <w:rStyle w:val="VerbatimChar"/>
        </w:rPr>
        <w:t xml:space="preserve">                         IQR (CV) : 2.1 (-38.1)                               . : : : : .                           </w:t>
      </w:r>
      <w:r>
        <w:br/>
      </w:r>
      <w:r>
        <w:rPr>
          <w:rStyle w:val="VerbatimChar"/>
        </w:rPr>
        <w:t xml:space="preserve">                                                                              : : : : : : .                         </w:t>
      </w:r>
      <w:r>
        <w:br/>
      </w:r>
      <w:r>
        <w:br/>
      </w:r>
      <w:r>
        <w:rPr>
          <w:rStyle w:val="VerbatimChar"/>
        </w:rPr>
        <w:t xml:space="preserve">4    diag_like_ge_post   Mean (sd) : 0 (1.6)       1000 distinct values           . :           2000       0        </w:t>
      </w:r>
      <w:r>
        <w:br/>
      </w:r>
      <w:r>
        <w:rPr>
          <w:rStyle w:val="VerbatimChar"/>
        </w:rPr>
        <w:t xml:space="preserve">     [numeric]           min &lt; med &lt; max:                                         : : .         (100.0%)   (0.0%)   </w:t>
      </w:r>
      <w:r>
        <w:br/>
      </w:r>
      <w:r>
        <w:rPr>
          <w:rStyle w:val="VerbatimChar"/>
        </w:rPr>
        <w:t xml:space="preserve">                         -5.1 &lt; 0 &lt; 4.7                                         : : : :                             </w:t>
      </w:r>
      <w:r>
        <w:br/>
      </w:r>
      <w:r>
        <w:rPr>
          <w:rStyle w:val="VerbatimChar"/>
        </w:rPr>
        <w:t xml:space="preserve">                         IQR (CV) : 2.2 (-33.9)                               : : : : : :                           </w:t>
      </w:r>
      <w:r>
        <w:br/>
      </w:r>
      <w:r>
        <w:rPr>
          <w:rStyle w:val="VerbatimChar"/>
        </w:rPr>
        <w:t xml:space="preserve">                                                                            . : : : : : : .                         </w:t>
      </w:r>
      <w:r>
        <w:br/>
      </w:r>
      <w:r>
        <w:br/>
      </w:r>
      <w:r>
        <w:rPr>
          <w:rStyle w:val="VerbatimChar"/>
        </w:rPr>
        <w:t xml:space="preserve">5    diag_diff_em_pre    Mean (sd) : 0.1 (1.7)     1000 distinct values           : :           2000       0        </w:t>
      </w:r>
      <w:r>
        <w:br/>
      </w:r>
      <w:r>
        <w:rPr>
          <w:rStyle w:val="VerbatimChar"/>
        </w:rPr>
        <w:t xml:space="preserve">     [numeric]           min &lt; med &lt; max:                                         : :           (100.0%)   (0.0%)   </w:t>
      </w:r>
      <w:r>
        <w:br/>
      </w:r>
      <w:r>
        <w:rPr>
          <w:rStyle w:val="VerbatimChar"/>
        </w:rPr>
        <w:t xml:space="preserve">                         -5.3 &lt; 0.1 &lt; 5.2                                       . : : :                             </w:t>
      </w:r>
      <w:r>
        <w:br/>
      </w:r>
      <w:r>
        <w:rPr>
          <w:rStyle w:val="VerbatimChar"/>
        </w:rPr>
        <w:t xml:space="preserve">                         IQR (CV) : 2.1 (18.7)                                  : : : : .                           </w:t>
      </w:r>
      <w:r>
        <w:br/>
      </w:r>
      <w:r>
        <w:rPr>
          <w:rStyle w:val="VerbatimChar"/>
        </w:rPr>
        <w:t xml:space="preserve">                                                                            . : : : : : : .                         </w:t>
      </w:r>
      <w:r>
        <w:br/>
      </w:r>
      <w:r>
        <w:br/>
      </w:r>
      <w:r>
        <w:rPr>
          <w:rStyle w:val="VerbatimChar"/>
        </w:rPr>
        <w:t xml:space="preserve">6    diag_diff_ge_pre    Mean (sd) : 0 (1.6)       1000 distinct values           . :           2000       0        </w:t>
      </w:r>
      <w:r>
        <w:br/>
      </w:r>
      <w:r>
        <w:rPr>
          <w:rStyle w:val="VerbatimChar"/>
        </w:rPr>
        <w:t xml:space="preserve">     [numeric]           min &lt; med &lt; max:                                         : : .         (100.0%)   (0.0%)   </w:t>
      </w:r>
      <w:r>
        <w:br/>
      </w:r>
      <w:r>
        <w:rPr>
          <w:rStyle w:val="VerbatimChar"/>
        </w:rPr>
        <w:t xml:space="preserve">                         -5.4 &lt; 0 &lt; 4.8                                         . : : :                             </w:t>
      </w:r>
      <w:r>
        <w:br/>
      </w:r>
      <w:r>
        <w:rPr>
          <w:rStyle w:val="VerbatimChar"/>
        </w:rPr>
        <w:t xml:space="preserve">                         IQR (CV) : 2.1 (-44)                                   : : : : .                           </w:t>
      </w:r>
      <w:r>
        <w:br/>
      </w:r>
      <w:r>
        <w:rPr>
          <w:rStyle w:val="VerbatimChar"/>
        </w:rPr>
        <w:t xml:space="preserve">                                                                            . : : : : : : .                         </w:t>
      </w:r>
      <w:r>
        <w:br/>
      </w:r>
      <w:r>
        <w:br/>
      </w:r>
      <w:r>
        <w:rPr>
          <w:rStyle w:val="VerbatimChar"/>
        </w:rPr>
        <w:t xml:space="preserve">7    diag_diff_em_post   Mean (sd) : 0 (1.6)       1000 distinct values           : .           2000       0        </w:t>
      </w:r>
      <w:r>
        <w:br/>
      </w:r>
      <w:r>
        <w:rPr>
          <w:rStyle w:val="VerbatimChar"/>
        </w:rPr>
        <w:t xml:space="preserve">     [numeric]           min &lt; med &lt; max:                                       . : :           (100.0%)   (0.0%)   </w:t>
      </w:r>
      <w:r>
        <w:br/>
      </w:r>
      <w:r>
        <w:rPr>
          <w:rStyle w:val="VerbatimChar"/>
        </w:rPr>
        <w:t xml:space="preserve">                         -4.8 &lt; 0 &lt; 5.6                                         : : :                               </w:t>
      </w:r>
      <w:r>
        <w:br/>
      </w:r>
      <w:r>
        <w:rPr>
          <w:rStyle w:val="VerbatimChar"/>
        </w:rPr>
        <w:t xml:space="preserve">                         IQR (CV) : 2 (-128.5)                                : : : : :                             </w:t>
      </w:r>
      <w:r>
        <w:br/>
      </w:r>
      <w:r>
        <w:rPr>
          <w:rStyle w:val="VerbatimChar"/>
        </w:rPr>
        <w:t xml:space="preserve">                                                                            : : : : : : :                           </w:t>
      </w:r>
      <w:r>
        <w:br/>
      </w:r>
      <w:r>
        <w:br/>
      </w:r>
      <w:r>
        <w:rPr>
          <w:rStyle w:val="VerbatimChar"/>
        </w:rPr>
        <w:t xml:space="preserve">8    diag_diff_ge_post   Mean (sd) : 0 (1.6)       1000 distinct values           :             2000       0        </w:t>
      </w:r>
      <w:r>
        <w:br/>
      </w:r>
      <w:r>
        <w:rPr>
          <w:rStyle w:val="VerbatimChar"/>
        </w:rPr>
        <w:t xml:space="preserve">     [numeric]           min &lt; med &lt; max:                                       . : :           (100.0%)   (0.0%)   </w:t>
      </w:r>
      <w:r>
        <w:br/>
      </w:r>
      <w:r>
        <w:rPr>
          <w:rStyle w:val="VerbatimChar"/>
        </w:rPr>
        <w:t xml:space="preserve">                         -5.1 &lt; 0 &lt; 5.8                                         : : : .                             </w:t>
      </w:r>
      <w:r>
        <w:br/>
      </w:r>
      <w:r>
        <w:rPr>
          <w:rStyle w:val="VerbatimChar"/>
        </w:rPr>
        <w:t xml:space="preserve">                         IQR (CV) : 2.1 (52.4)                                . : : : :                             </w:t>
      </w:r>
      <w:r>
        <w:br/>
      </w:r>
      <w:r>
        <w:rPr>
          <w:rStyle w:val="VerbatimChar"/>
        </w:rPr>
        <w:t xml:space="preserve">                                                                            . : : : : : : .                         </w:t>
      </w:r>
      <w:r>
        <w:br/>
      </w:r>
      <w:r>
        <w:br/>
      </w:r>
      <w:r>
        <w:rPr>
          <w:rStyle w:val="VerbatimChar"/>
        </w:rPr>
        <w:t xml:space="preserve">9    manage_em_pre       Mean (sd) : 0 (1.6)       1000 distinct values           :             2000       0        </w:t>
      </w:r>
      <w:r>
        <w:br/>
      </w:r>
      <w:r>
        <w:rPr>
          <w:rStyle w:val="VerbatimChar"/>
        </w:rPr>
        <w:t xml:space="preserve">     [numeric]           min &lt; med &lt; max:                                       : : :           (100.0%)   (0.0%)   </w:t>
      </w:r>
      <w:r>
        <w:br/>
      </w:r>
      <w:r>
        <w:rPr>
          <w:rStyle w:val="VerbatimChar"/>
        </w:rPr>
        <w:t xml:space="preserve">                         -4.3 &lt; -0.1 &lt; 4.7                                      : : : :                             </w:t>
      </w:r>
      <w:r>
        <w:br/>
      </w:r>
      <w:r>
        <w:rPr>
          <w:rStyle w:val="VerbatimChar"/>
        </w:rPr>
        <w:t xml:space="preserve">                         IQR (CV) : 2.2 (-48.5)                               : : : : : .                           </w:t>
      </w:r>
      <w:r>
        <w:br/>
      </w:r>
      <w:r>
        <w:rPr>
          <w:rStyle w:val="VerbatimChar"/>
        </w:rPr>
        <w:t xml:space="preserve">                                                                          . : : : : : : : .                         </w:t>
      </w:r>
      <w:r>
        <w:br/>
      </w:r>
      <w:r>
        <w:br/>
      </w:r>
      <w:r>
        <w:rPr>
          <w:rStyle w:val="VerbatimChar"/>
        </w:rPr>
        <w:t xml:space="preserve">10   manage_ge_pre       Mean (sd) : 0 (1.6)       1000 distinct values           . :           2000       0        </w:t>
      </w:r>
      <w:r>
        <w:br/>
      </w:r>
      <w:r>
        <w:rPr>
          <w:rStyle w:val="VerbatimChar"/>
        </w:rPr>
        <w:t xml:space="preserve">     [numeric]           min &lt; med &lt; max:                                         : : :         (100.0%)   (0.0%)   </w:t>
      </w:r>
      <w:r>
        <w:br/>
      </w:r>
      <w:r>
        <w:rPr>
          <w:rStyle w:val="VerbatimChar"/>
        </w:rPr>
        <w:t xml:space="preserve">                         -5.5 &lt; 0 &lt; 4.7                                         . : : :                             </w:t>
      </w:r>
      <w:r>
        <w:br/>
      </w:r>
      <w:r>
        <w:rPr>
          <w:rStyle w:val="VerbatimChar"/>
        </w:rPr>
        <w:t xml:space="preserve">                         IQR (CV) : 2.1 (-80.3)                                 : : : : :                           </w:t>
      </w:r>
      <w:r>
        <w:br/>
      </w:r>
      <w:r>
        <w:rPr>
          <w:rStyle w:val="VerbatimChar"/>
        </w:rPr>
        <w:t xml:space="preserve">                                                                              : : : : : : :                         </w:t>
      </w:r>
      <w:r>
        <w:br/>
      </w:r>
      <w:r>
        <w:br/>
      </w:r>
      <w:r>
        <w:rPr>
          <w:rStyle w:val="VerbatimChar"/>
        </w:rPr>
        <w:t xml:space="preserve">11   manage_em_post      Mean (sd) : -0.1 (1.6)    1000 distinct values           : .           2000       0        </w:t>
      </w:r>
      <w:r>
        <w:br/>
      </w:r>
      <w:r>
        <w:rPr>
          <w:rStyle w:val="VerbatimChar"/>
        </w:rPr>
        <w:t xml:space="preserve">     [numeric]           min &lt; med &lt; max:                                         : :           (100.0%)   (0.0%)   </w:t>
      </w:r>
      <w:r>
        <w:br/>
      </w:r>
      <w:r>
        <w:rPr>
          <w:rStyle w:val="VerbatimChar"/>
        </w:rPr>
        <w:t xml:space="preserve">                         -4.9 &lt; -0.1 &lt; 5.3                                      : : : .                             </w:t>
      </w:r>
      <w:r>
        <w:br/>
      </w:r>
      <w:r>
        <w:rPr>
          <w:rStyle w:val="VerbatimChar"/>
        </w:rPr>
        <w:t xml:space="preserve">                         IQR (CV) : 2.1 (-30.4)                               : : : : :                             </w:t>
      </w:r>
      <w:r>
        <w:br/>
      </w:r>
      <w:r>
        <w:rPr>
          <w:rStyle w:val="VerbatimChar"/>
        </w:rPr>
        <w:t xml:space="preserve">                                                                            . : : : : : : .                         </w:t>
      </w:r>
      <w:r>
        <w:br/>
      </w:r>
      <w:r>
        <w:br/>
      </w:r>
      <w:r>
        <w:rPr>
          <w:rStyle w:val="VerbatimChar"/>
        </w:rPr>
        <w:t xml:space="preserve">12   manage_ge_post      Mean (sd) : 0.1 (1.6)     1000 distinct values         . :             2000       0        </w:t>
      </w:r>
      <w:r>
        <w:br/>
      </w:r>
      <w:r>
        <w:rPr>
          <w:rStyle w:val="VerbatimChar"/>
        </w:rPr>
        <w:t xml:space="preserve">     [numeric]           min &lt; med &lt; max:                                       : : .           (100.0%)   (0.0%)   </w:t>
      </w:r>
      <w:r>
        <w:br/>
      </w:r>
      <w:r>
        <w:rPr>
          <w:rStyle w:val="VerbatimChar"/>
        </w:rPr>
        <w:t xml:space="preserve">                         -4.5 &lt; 0.1 &lt; 6.8                                     : : : :                               </w:t>
      </w:r>
      <w:r>
        <w:br/>
      </w:r>
      <w:r>
        <w:rPr>
          <w:rStyle w:val="VerbatimChar"/>
        </w:rPr>
        <w:t xml:space="preserve">                         IQR (CV) : 2.2 (27)                                . : : : :                               </w:t>
      </w:r>
      <w:r>
        <w:br/>
      </w:r>
      <w:r>
        <w:rPr>
          <w:rStyle w:val="VerbatimChar"/>
        </w:rPr>
        <w:t xml:space="preserve">                                                                          . : : : : : :                             </w:t>
      </w:r>
      <w:r>
        <w:br/>
      </w:r>
      <w:r>
        <w:br/>
      </w:r>
      <w:r>
        <w:rPr>
          <w:rStyle w:val="VerbatimChar"/>
        </w:rPr>
        <w:t xml:space="preserve">13   conf_em_pre         Mean (sd) : -0.1 (1.6)    1000 distinct values           : .           2000       0        </w:t>
      </w:r>
      <w:r>
        <w:br/>
      </w:r>
      <w:r>
        <w:rPr>
          <w:rStyle w:val="VerbatimChar"/>
        </w:rPr>
        <w:t xml:space="preserve">     [numeric]           min &lt; med &lt; max:                                       . : :           (100.0%)   (0.0%)   </w:t>
      </w:r>
      <w:r>
        <w:br/>
      </w:r>
      <w:r>
        <w:rPr>
          <w:rStyle w:val="VerbatimChar"/>
        </w:rPr>
        <w:t xml:space="preserve">                         -4.9 &lt; -0.1 &lt; 4.9                                      : : : :                             </w:t>
      </w:r>
      <w:r>
        <w:br/>
      </w:r>
      <w:r>
        <w:rPr>
          <w:rStyle w:val="VerbatimChar"/>
        </w:rPr>
        <w:t xml:space="preserve">                         IQR (CV) : 2.2 (-16.4)                               . : : : :                             </w:t>
      </w:r>
      <w:r>
        <w:br/>
      </w:r>
      <w:r>
        <w:rPr>
          <w:rStyle w:val="VerbatimChar"/>
        </w:rPr>
        <w:t xml:space="preserve">                                                                            . : : : : : : .                         </w:t>
      </w:r>
      <w:r>
        <w:br/>
      </w:r>
      <w:r>
        <w:br/>
      </w:r>
      <w:r>
        <w:rPr>
          <w:rStyle w:val="VerbatimChar"/>
        </w:rPr>
        <w:t xml:space="preserve">14   conf_ge_pre         Mean (sd) : 0 (1.5)       1000 distinct values             :           2000       0        </w:t>
      </w:r>
      <w:r>
        <w:br/>
      </w:r>
      <w:r>
        <w:rPr>
          <w:rStyle w:val="VerbatimChar"/>
        </w:rPr>
        <w:t xml:space="preserve">     [numeric]           min &lt; med &lt; max:                                         : : .         (100.0%)   (0.0%)   </w:t>
      </w:r>
      <w:r>
        <w:br/>
      </w:r>
      <w:r>
        <w:rPr>
          <w:rStyle w:val="VerbatimChar"/>
        </w:rPr>
        <w:t xml:space="preserve">                         -6.4 &lt; 0 &lt; 5.3                                           : : :                             </w:t>
      </w:r>
      <w:r>
        <w:br/>
      </w:r>
      <w:r>
        <w:rPr>
          <w:rStyle w:val="VerbatimChar"/>
        </w:rPr>
        <w:t xml:space="preserve">                         IQR (CV) : 2.1 (-134.7)                                . : : : .                           </w:t>
      </w:r>
      <w:r>
        <w:br/>
      </w:r>
      <w:r>
        <w:rPr>
          <w:rStyle w:val="VerbatimChar"/>
        </w:rPr>
        <w:t xml:space="preserve">                                                                              . : : : : : .                         </w:t>
      </w:r>
      <w:r>
        <w:br/>
      </w:r>
      <w:r>
        <w:br/>
      </w:r>
      <w:r>
        <w:rPr>
          <w:rStyle w:val="VerbatimChar"/>
        </w:rPr>
        <w:t xml:space="preserve">15   conf_em_post        Mean (sd) : 0 (1.6)       1000 distinct values           :             2000       0        </w:t>
      </w:r>
      <w:r>
        <w:br/>
      </w:r>
      <w:r>
        <w:rPr>
          <w:rStyle w:val="VerbatimChar"/>
        </w:rPr>
        <w:t xml:space="preserve">     [numeric]           min &lt; med &lt; max:                                         : :           (100.0%)   (0.0%)   </w:t>
      </w:r>
      <w:r>
        <w:br/>
      </w:r>
      <w:r>
        <w:rPr>
          <w:rStyle w:val="VerbatimChar"/>
        </w:rPr>
        <w:t xml:space="preserve">                         -4.7 &lt; 0.1 &lt; 5.2                                       : : : :                             </w:t>
      </w:r>
      <w:r>
        <w:br/>
      </w:r>
      <w:r>
        <w:rPr>
          <w:rStyle w:val="VerbatimChar"/>
        </w:rPr>
        <w:t xml:space="preserve">                         IQR (CV) : 2.3 (45.1)                                : : : : :                             </w:t>
      </w:r>
      <w:r>
        <w:br/>
      </w:r>
      <w:r>
        <w:rPr>
          <w:rStyle w:val="VerbatimChar"/>
        </w:rPr>
        <w:t xml:space="preserve">                                                                            : : : : : : : .                         </w:t>
      </w:r>
      <w:r>
        <w:br/>
      </w:r>
      <w:r>
        <w:br/>
      </w:r>
      <w:r>
        <w:rPr>
          <w:rStyle w:val="VerbatimChar"/>
        </w:rPr>
        <w:t xml:space="preserve">16   conf_ge_post        Mean (sd) : 0 (1.6)       1000 distinct values             :           2000       0        </w:t>
      </w:r>
      <w:r>
        <w:br/>
      </w:r>
      <w:r>
        <w:rPr>
          <w:rStyle w:val="VerbatimChar"/>
        </w:rPr>
        <w:t xml:space="preserve">     [numeric]           min &lt; med &lt; max:                                         : : :         (100.0%)   (0.0%)   </w:t>
      </w:r>
      <w:r>
        <w:br/>
      </w:r>
      <w:r>
        <w:rPr>
          <w:rStyle w:val="VerbatimChar"/>
        </w:rPr>
        <w:t xml:space="preserve">                         -5.3 &lt; 0 &lt; 4.7                                         : : : :                             </w:t>
      </w:r>
      <w:r>
        <w:br/>
      </w:r>
      <w:r>
        <w:rPr>
          <w:rStyle w:val="VerbatimChar"/>
        </w:rPr>
        <w:t xml:space="preserve">                         IQR (CV) : 2.2 (-64.3)                               . : : : : :                           </w:t>
      </w:r>
      <w:r>
        <w:br/>
      </w:r>
      <w:r>
        <w:rPr>
          <w:rStyle w:val="VerbatimChar"/>
        </w:rPr>
        <w:t xml:space="preserve">                                                                            . : : : : : : .                         </w:t>
      </w:r>
      <w:r>
        <w:br/>
      </w:r>
      <w:r>
        <w:br/>
      </w:r>
      <w:r>
        <w:rPr>
          <w:rStyle w:val="VerbatimChar"/>
        </w:rPr>
        <w:t xml:space="preserve">17   eff_em_pre          Mean (sd) : 0 (1.6)       1000 distinct values           : .           2000       0        </w:t>
      </w:r>
      <w:r>
        <w:br/>
      </w:r>
      <w:r>
        <w:rPr>
          <w:rStyle w:val="VerbatimChar"/>
        </w:rPr>
        <w:t xml:space="preserve">     [numeric]           min &lt; med &lt; max:                                       . : :           (100.0%)   (0.0%)   </w:t>
      </w:r>
      <w:r>
        <w:br/>
      </w:r>
      <w:r>
        <w:rPr>
          <w:rStyle w:val="VerbatimChar"/>
        </w:rPr>
        <w:t xml:space="preserve">                         -5 &lt; -0.1 &lt; 5                                          : : : :                             </w:t>
      </w:r>
      <w:r>
        <w:br/>
      </w:r>
      <w:r>
        <w:rPr>
          <w:rStyle w:val="VerbatimChar"/>
        </w:rPr>
        <w:t xml:space="preserve">                         IQR (CV) : 2.1 (-45.4)                               . : : : : .                           </w:t>
      </w:r>
      <w:r>
        <w:br/>
      </w:r>
      <w:r>
        <w:rPr>
          <w:rStyle w:val="VerbatimChar"/>
        </w:rPr>
        <w:t xml:space="preserve">                                                                            . : : : : : : .                         </w:t>
      </w:r>
      <w:r>
        <w:br/>
      </w:r>
      <w:r>
        <w:br/>
      </w:r>
      <w:r>
        <w:rPr>
          <w:rStyle w:val="VerbatimChar"/>
        </w:rPr>
        <w:t xml:space="preserve">18   eff_ge_pre          Mean (sd) : 0 (1.6)       1000 distinct values           : :           2000       0        </w:t>
      </w:r>
      <w:r>
        <w:br/>
      </w:r>
      <w:r>
        <w:rPr>
          <w:rStyle w:val="VerbatimChar"/>
        </w:rPr>
        <w:t xml:space="preserve">     [numeric]           min &lt; med &lt; max:                                       . : :           (100.0%)   (0.0%)   </w:t>
      </w:r>
      <w:r>
        <w:br/>
      </w:r>
      <w:r>
        <w:rPr>
          <w:rStyle w:val="VerbatimChar"/>
        </w:rPr>
        <w:t xml:space="preserve">                         -5.1 &lt; 0 &lt; 5.5                                         : : : .                             </w:t>
      </w:r>
      <w:r>
        <w:br/>
      </w:r>
      <w:r>
        <w:rPr>
          <w:rStyle w:val="VerbatimChar"/>
        </w:rPr>
        <w:t xml:space="preserve">                         IQR (CV) : 2 (-321)                                  . : : : :                             </w:t>
      </w:r>
      <w:r>
        <w:br/>
      </w:r>
      <w:r>
        <w:rPr>
          <w:rStyle w:val="VerbatimChar"/>
        </w:rPr>
        <w:t xml:space="preserve">                                                                            . : : : : : : .                         </w:t>
      </w:r>
      <w:r>
        <w:br/>
      </w:r>
      <w:r>
        <w:br/>
      </w:r>
      <w:r>
        <w:rPr>
          <w:rStyle w:val="VerbatimChar"/>
        </w:rPr>
        <w:t xml:space="preserve">19   eff_em_post         Mean (sd) : 0 (1.6)       1000 distinct values           :             2000       0        </w:t>
      </w:r>
      <w:r>
        <w:br/>
      </w:r>
      <w:r>
        <w:rPr>
          <w:rStyle w:val="VerbatimChar"/>
        </w:rPr>
        <w:t xml:space="preserve">     [numeric]           min &lt; med &lt; max:                                       : : :           (100.0%)   (0.0%)   </w:t>
      </w:r>
      <w:r>
        <w:br/>
      </w:r>
      <w:r>
        <w:rPr>
          <w:rStyle w:val="VerbatimChar"/>
        </w:rPr>
        <w:t xml:space="preserve">                         -4.6 &lt; 0 &lt; 5.7                                         : : :                               </w:t>
      </w:r>
      <w:r>
        <w:br/>
      </w:r>
      <w:r>
        <w:rPr>
          <w:rStyle w:val="VerbatimChar"/>
        </w:rPr>
        <w:t xml:space="preserve">                         IQR (CV) : 2.1 (-185.4)                              : : : : :                             </w:t>
      </w:r>
      <w:r>
        <w:br/>
      </w:r>
      <w:r>
        <w:rPr>
          <w:rStyle w:val="VerbatimChar"/>
        </w:rPr>
        <w:t xml:space="preserve">                                                                          . . : : : : : .                           </w:t>
      </w:r>
      <w:r>
        <w:br/>
      </w:r>
      <w:r>
        <w:br/>
      </w:r>
      <w:r>
        <w:rPr>
          <w:rStyle w:val="VerbatimChar"/>
        </w:rPr>
        <w:t xml:space="preserve">20   eff_ge_post         Mean (sd) : 0 (1.6)       1000 distinct values           : .           2000       0        </w:t>
      </w:r>
      <w:r>
        <w:br/>
      </w:r>
      <w:r>
        <w:rPr>
          <w:rStyle w:val="VerbatimChar"/>
        </w:rPr>
        <w:t xml:space="preserve">     [numeric]           min &lt; med &lt; max:                                         : :           (100.0%)   (0.0%)   </w:t>
      </w:r>
      <w:r>
        <w:br/>
      </w:r>
      <w:r>
        <w:rPr>
          <w:rStyle w:val="VerbatimChar"/>
        </w:rPr>
        <w:t xml:space="preserve">                         -5.3 &lt; 0 &lt; 5.5                                         : : : :                             </w:t>
      </w:r>
      <w:r>
        <w:br/>
      </w:r>
      <w:r>
        <w:rPr>
          <w:rStyle w:val="VerbatimChar"/>
        </w:rPr>
        <w:t xml:space="preserve">                         IQR (CV) : 2.1 (-38.8)                               . : : : :                             </w:t>
      </w:r>
      <w:r>
        <w:br/>
      </w:r>
      <w:r>
        <w:rPr>
          <w:rStyle w:val="VerbatimChar"/>
        </w:rPr>
        <w:t xml:space="preserve">                                                                            . : : : : : :                           </w:t>
      </w:r>
      <w:r>
        <w:br/>
      </w:r>
      <w:r>
        <w:br/>
      </w:r>
      <w:r>
        <w:rPr>
          <w:rStyle w:val="VerbatimChar"/>
        </w:rPr>
        <w:t xml:space="preserve">21   id                  Mean (sd) : 50.5 (28.9)   100 distinct values    : : : : : : : : : :   2000       0        </w:t>
      </w:r>
      <w:r>
        <w:br/>
      </w:r>
      <w:r>
        <w:rPr>
          <w:rStyle w:val="VerbatimChar"/>
        </w:rPr>
        <w:t xml:space="preserve">     [integer]           min &lt; med &lt; max:                                 : : : : : : : : : :   (100.0%)   (0.0%)   </w:t>
      </w:r>
      <w:r>
        <w:br/>
      </w:r>
      <w:r>
        <w:rPr>
          <w:rStyle w:val="VerbatimChar"/>
        </w:rPr>
        <w:t xml:space="preserve">                         1 &lt; 50.5 &lt; 100                                   : : : : : : : : : :                       </w:t>
      </w:r>
      <w:r>
        <w:br/>
      </w:r>
      <w:r>
        <w:rPr>
          <w:rStyle w:val="VerbatimChar"/>
        </w:rPr>
        <w:t xml:space="preserve">                         IQR (CV) : 49.5 (0.6)                            : : : : : : : : : :                       </w:t>
      </w:r>
      <w:r>
        <w:br/>
      </w:r>
      <w:r>
        <w:rPr>
          <w:rStyle w:val="VerbatimChar"/>
        </w:rPr>
        <w:t xml:space="preserve">                                                                          : : : : : : : : : :                       </w:t>
      </w:r>
      <w:r>
        <w:br/>
      </w:r>
      <w:r>
        <w:br/>
      </w:r>
      <w:r>
        <w:rPr>
          <w:rStyle w:val="VerbatimChar"/>
        </w:rPr>
        <w:t xml:space="preserve">22   case                Mean (sd) : 5.5 (2.9)     1 : 200 (10.0%)        II                    2000       0        </w:t>
      </w:r>
      <w:r>
        <w:br/>
      </w:r>
      <w:r>
        <w:rPr>
          <w:rStyle w:val="VerbatimChar"/>
        </w:rPr>
        <w:t xml:space="preserve">     [integer]           min &lt; med &lt; max:          2 : 200 (10.0%)        II                    (100.0%)   (0.0%)   </w:t>
      </w:r>
      <w:r>
        <w:br/>
      </w:r>
      <w:r>
        <w:rPr>
          <w:rStyle w:val="VerbatimChar"/>
        </w:rPr>
        <w:t xml:space="preserve">                         1 &lt; 5.5 &lt; 10              3 : 200 (10.0%)        II                                        </w:t>
      </w:r>
      <w:r>
        <w:br/>
      </w:r>
      <w:r>
        <w:rPr>
          <w:rStyle w:val="VerbatimChar"/>
        </w:rPr>
        <w:t xml:space="preserve">                         IQR (CV) : 5 (0.5)        4 : 200 (10.0%)        II                                        </w:t>
      </w:r>
      <w:r>
        <w:br/>
      </w:r>
      <w:r>
        <w:rPr>
          <w:rStyle w:val="VerbatimChar"/>
        </w:rPr>
        <w:t xml:space="preserve">                                                   5 : 200 (10.0%)        II                                        </w:t>
      </w:r>
      <w:r>
        <w:br/>
      </w:r>
      <w:r>
        <w:rPr>
          <w:rStyle w:val="VerbatimChar"/>
        </w:rPr>
        <w:t xml:space="preserve">                                                   6 : 200 (10.0%)        II                                        </w:t>
      </w:r>
      <w:r>
        <w:br/>
      </w:r>
      <w:r>
        <w:rPr>
          <w:rStyle w:val="VerbatimChar"/>
        </w:rPr>
        <w:t xml:space="preserve">                                                   7 : 200 (10.0%)        II                                        </w:t>
      </w:r>
      <w:r>
        <w:br/>
      </w:r>
      <w:r>
        <w:rPr>
          <w:rStyle w:val="VerbatimChar"/>
        </w:rPr>
        <w:t xml:space="preserve">                                                   8 : 200 (10.0%)        II                                        </w:t>
      </w:r>
      <w:r>
        <w:br/>
      </w:r>
      <w:r>
        <w:rPr>
          <w:rStyle w:val="VerbatimChar"/>
        </w:rPr>
        <w:t xml:space="preserve">                                                   9 : 200 (10.0%)        II                                        </w:t>
      </w:r>
      <w:r>
        <w:br/>
      </w:r>
      <w:r>
        <w:rPr>
          <w:rStyle w:val="VerbatimChar"/>
        </w:rPr>
        <w:t xml:space="preserve">                                                   10 : 200 (10.0%)       II                                        </w:t>
      </w:r>
      <w:r>
        <w:br/>
      </w:r>
      <w:r>
        <w:br/>
      </w:r>
      <w:r>
        <w:rPr>
          <w:rStyle w:val="VerbatimChar"/>
        </w:rPr>
        <w:t xml:space="preserve">23   age_1               Mean (sd) : 54.5 (20.8)   58 distinct values         :             :   2000       0        </w:t>
      </w:r>
      <w:r>
        <w:br/>
      </w:r>
      <w:r>
        <w:rPr>
          <w:rStyle w:val="VerbatimChar"/>
        </w:rPr>
        <w:t xml:space="preserve">     [integer]           min &lt; med &lt; max:                                   . :   . . .     :   (100.0%)   (0.0%)   </w:t>
      </w:r>
      <w:r>
        <w:br/>
      </w:r>
      <w:r>
        <w:rPr>
          <w:rStyle w:val="VerbatimChar"/>
        </w:rPr>
        <w:t xml:space="preserve">                         18 &lt; 54 &lt; 88                                     . : :   : : : : . :                       </w:t>
      </w:r>
      <w:r>
        <w:br/>
      </w:r>
      <w:r>
        <w:rPr>
          <w:rStyle w:val="VerbatimChar"/>
        </w:rPr>
        <w:t xml:space="preserve">                         IQR (CV) : 37.5 (0.4)                            : : : . : : : : : :                       </w:t>
      </w:r>
      <w:r>
        <w:br/>
      </w:r>
      <w:r>
        <w:rPr>
          <w:rStyle w:val="VerbatimChar"/>
        </w:rPr>
        <w:t xml:space="preserve">                                                                          : : : : : : : : : :                       </w:t>
      </w:r>
      <w:r>
        <w:br/>
      </w:r>
      <w:r>
        <w:br/>
      </w:r>
      <w:r>
        <w:rPr>
          <w:rStyle w:val="VerbatimChar"/>
        </w:rPr>
        <w:t xml:space="preserve">24   gender              Mean (sd) : 1.6 (0.6)     1 : 900 (45.0%)        IIIIIIIII             2000       0        </w:t>
      </w:r>
      <w:r>
        <w:br/>
      </w:r>
      <w:r>
        <w:rPr>
          <w:rStyle w:val="VerbatimChar"/>
        </w:rPr>
        <w:t xml:space="preserve">     [integer]           min &lt; med &lt; max:          2 : 920 (46.0%)        IIIIIIIII             (100.0%)   (0.0%)   </w:t>
      </w:r>
      <w:r>
        <w:br/>
      </w:r>
      <w:r>
        <w:rPr>
          <w:rStyle w:val="VerbatimChar"/>
        </w:rPr>
        <w:t xml:space="preserve">                         1 &lt; 2 &lt; 3                 3 : 180 ( 9.0%)        I                                         </w:t>
      </w:r>
      <w:r>
        <w:br/>
      </w:r>
      <w:r>
        <w:rPr>
          <w:rStyle w:val="VerbatimChar"/>
        </w:rPr>
        <w:t xml:space="preserve">                         IQR (CV) : 1 (0.4)                                                                         </w:t>
      </w:r>
      <w:r>
        <w:br/>
      </w:r>
      <w:r>
        <w:br/>
      </w:r>
      <w:r>
        <w:rPr>
          <w:rStyle w:val="VerbatimChar"/>
        </w:rPr>
        <w:t xml:space="preserve">25   adj_like            Mean (sd) : 2.9 (1.6)     100 distinct values              : .         2000       0        </w:t>
      </w:r>
      <w:r>
        <w:br/>
      </w:r>
      <w:r>
        <w:rPr>
          <w:rStyle w:val="VerbatimChar"/>
        </w:rPr>
        <w:t xml:space="preserve">     [numeric]           min &lt; med &lt; max:                                       .   : :         (100.0%)   (0.0%)   </w:t>
      </w:r>
      <w:r>
        <w:br/>
      </w:r>
      <w:r>
        <w:rPr>
          <w:rStyle w:val="VerbatimChar"/>
        </w:rPr>
        <w:t xml:space="preserve">                         -2 &lt; 2.9 &lt; 6.9                                         : . : : :                           </w:t>
      </w:r>
      <w:r>
        <w:br/>
      </w:r>
      <w:r>
        <w:rPr>
          <w:rStyle w:val="VerbatimChar"/>
        </w:rPr>
        <w:t xml:space="preserve">                         IQR (CV) : 2.1 (0.5)                                   : : : : :                           </w:t>
      </w:r>
      <w:r>
        <w:br/>
      </w:r>
      <w:r>
        <w:rPr>
          <w:rStyle w:val="VerbatimChar"/>
        </w:rPr>
        <w:t xml:space="preserve">                                                                              : : : : : : : .                       </w:t>
      </w:r>
      <w:r>
        <w:br/>
      </w:r>
      <w:r>
        <w:br/>
      </w:r>
      <w:r>
        <w:rPr>
          <w:rStyle w:val="VerbatimChar"/>
        </w:rPr>
        <w:t xml:space="preserve">26   adj_diff            Mean (sd) : 2.6 (1.5)     100 distinct values                :         2000       0        </w:t>
      </w:r>
      <w:r>
        <w:br/>
      </w:r>
      <w:r>
        <w:rPr>
          <w:rStyle w:val="VerbatimChar"/>
        </w:rPr>
        <w:t xml:space="preserve">     [numeric]           min &lt; med &lt; max:                                         .   : .       (100.0%)   (0.0%)   </w:t>
      </w:r>
      <w:r>
        <w:br/>
      </w:r>
      <w:r>
        <w:rPr>
          <w:rStyle w:val="VerbatimChar"/>
        </w:rPr>
        <w:t xml:space="preserve">                         -2.5 &lt; 2.6 &lt; 5.6                                         : : : :                           </w:t>
      </w:r>
      <w:r>
        <w:br/>
      </w:r>
      <w:r>
        <w:rPr>
          <w:rStyle w:val="VerbatimChar"/>
        </w:rPr>
        <w:t xml:space="preserve">                         IQR (CV) : 1.9 (0.6)                                     : : : : :                         </w:t>
      </w:r>
      <w:r>
        <w:br/>
      </w:r>
      <w:r>
        <w:rPr>
          <w:rStyle w:val="VerbatimChar"/>
        </w:rPr>
        <w:t xml:space="preserve">                                                                              . . : : : : : :                       </w:t>
      </w:r>
      <w:r>
        <w:br/>
      </w:r>
      <w:r>
        <w:br/>
      </w:r>
      <w:r>
        <w:rPr>
          <w:rStyle w:val="VerbatimChar"/>
        </w:rPr>
        <w:t xml:space="preserve">27   adj_manage          Mean (sd) : 2.8 (1.3)     100 distinct values            :             2000       0        </w:t>
      </w:r>
      <w:r>
        <w:br/>
      </w:r>
      <w:r>
        <w:rPr>
          <w:rStyle w:val="VerbatimChar"/>
        </w:rPr>
        <w:t xml:space="preserve">     [numeric]           min &lt; med &lt; max:                                         :             (100.0%)   (0.0%)   </w:t>
      </w:r>
      <w:r>
        <w:br/>
      </w:r>
      <w:r>
        <w:rPr>
          <w:rStyle w:val="VerbatimChar"/>
        </w:rPr>
        <w:t xml:space="preserve">                         -0.6 &lt; 2.8 &lt; 6.8                                     : . : : .                             </w:t>
      </w:r>
      <w:r>
        <w:br/>
      </w:r>
      <w:r>
        <w:rPr>
          <w:rStyle w:val="VerbatimChar"/>
        </w:rPr>
        <w:t xml:space="preserve">                         IQR (CV) : 1.8 (0.5)                                 : : : : : :                           </w:t>
      </w:r>
      <w:r>
        <w:br/>
      </w:r>
      <w:r>
        <w:rPr>
          <w:rStyle w:val="VerbatimChar"/>
        </w:rPr>
        <w:t xml:space="preserve">                                                                          . . : : : : : :                           </w:t>
      </w:r>
      <w:r>
        <w:br/>
      </w:r>
      <w:r>
        <w:br/>
      </w:r>
      <w:r>
        <w:rPr>
          <w:rStyle w:val="VerbatimChar"/>
        </w:rPr>
        <w:t xml:space="preserve">28   recomm              Mean (sd) : 2.7 (1.6)     100 distinct values                :         2000       0        </w:t>
      </w:r>
      <w:r>
        <w:br/>
      </w:r>
      <w:r>
        <w:rPr>
          <w:rStyle w:val="VerbatimChar"/>
        </w:rPr>
        <w:t xml:space="preserve">     [numeric]           min &lt; med &lt; max:                                       : :   :   .     (100.0%)   (0.0%)   </w:t>
      </w:r>
      <w:r>
        <w:br/>
      </w:r>
      <w:r>
        <w:rPr>
          <w:rStyle w:val="VerbatimChar"/>
        </w:rPr>
        <w:t xml:space="preserve">                         -1.2 &lt; 2.8 &lt; 6.1                                       : : : :   :                         </w:t>
      </w:r>
      <w:r>
        <w:br/>
      </w:r>
      <w:r>
        <w:rPr>
          <w:rStyle w:val="VerbatimChar"/>
        </w:rPr>
        <w:t xml:space="preserve">                         IQR (CV) : 2.3 (0.6)                                 : : : : : : :                         </w:t>
      </w:r>
      <w:r>
        <w:br/>
      </w:r>
      <w:r>
        <w:rPr>
          <w:rStyle w:val="VerbatimChar"/>
        </w:rPr>
        <w:t xml:space="preserve">                                                                          : : : : : : : : : :                       </w:t>
      </w:r>
      <w:r>
        <w:br/>
      </w:r>
      <w:r>
        <w:br/>
      </w:r>
      <w:r>
        <w:rPr>
          <w:rStyle w:val="VerbatimChar"/>
        </w:rPr>
        <w:t xml:space="preserve">29   autonomy            Mean (sd) : 3 (1.4)       100 distinct values        . . :             2000       0        </w:t>
      </w:r>
      <w:r>
        <w:br/>
      </w:r>
      <w:r>
        <w:rPr>
          <w:rStyle w:val="VerbatimChar"/>
        </w:rPr>
        <w:t xml:space="preserve">     [numeric]           min &lt; med &lt; max:                                     : : : : .         (100.0%)   (0.0%)   </w:t>
      </w:r>
      <w:r>
        <w:br/>
      </w:r>
      <w:r>
        <w:rPr>
          <w:rStyle w:val="VerbatimChar"/>
        </w:rPr>
        <w:t xml:space="preserve">                         0 &lt; 3 &lt; 7                                            : : : : :                             </w:t>
      </w:r>
      <w:r>
        <w:br/>
      </w:r>
      <w:r>
        <w:rPr>
          <w:rStyle w:val="VerbatimChar"/>
        </w:rPr>
        <w:t xml:space="preserve">                         IQR (CV) : 1.9 (0.5)                               : : : : : : .                           </w:t>
      </w:r>
      <w:r>
        <w:br/>
      </w:r>
      <w:r>
        <w:rPr>
          <w:rStyle w:val="VerbatimChar"/>
        </w:rPr>
        <w:t xml:space="preserve">                                                                          : : : : : : : : . .                       </w:t>
      </w:r>
      <w:r>
        <w:br/>
      </w:r>
      <w:r>
        <w:br/>
      </w:r>
      <w:r>
        <w:rPr>
          <w:rStyle w:val="VerbatimChar"/>
        </w:rPr>
        <w:t xml:space="preserve">30   know_exp            Mean (sd) : 2.9 (1.6)     100 distinct values            : :           2000       0        </w:t>
      </w:r>
      <w:r>
        <w:br/>
      </w:r>
      <w:r>
        <w:rPr>
          <w:rStyle w:val="VerbatimChar"/>
        </w:rPr>
        <w:t xml:space="preserve">     [numeric]           min &lt; med &lt; max:                                         : : .         (100.0%)   (0.0%)   </w:t>
      </w:r>
      <w:r>
        <w:br/>
      </w:r>
      <w:r>
        <w:rPr>
          <w:rStyle w:val="VerbatimChar"/>
        </w:rPr>
        <w:t xml:space="preserve">                         -1.1 &lt; 2.8 &lt; 7.1                                     . : : : :                             </w:t>
      </w:r>
      <w:r>
        <w:br/>
      </w:r>
      <w:r>
        <w:rPr>
          <w:rStyle w:val="VerbatimChar"/>
        </w:rPr>
        <w:t xml:space="preserve">                         IQR (CV) : 2 (0.5)                                 . : : : : :                             </w:t>
      </w:r>
      <w:r>
        <w:br/>
      </w:r>
      <w:r>
        <w:rPr>
          <w:rStyle w:val="VerbatimChar"/>
        </w:rPr>
        <w:t xml:space="preserve">                                                                          . : : : : : : : . .                       </w:t>
      </w:r>
      <w:r>
        <w:br/>
      </w:r>
      <w:r>
        <w:br/>
      </w:r>
      <w:r>
        <w:rPr>
          <w:rStyle w:val="VerbatimChar"/>
        </w:rPr>
        <w:t xml:space="preserve">31   attitude            Mean (sd) : 2.7 (1.4)     100 distinct values            . :           2000       0        </w:t>
      </w:r>
      <w:r>
        <w:br/>
      </w:r>
      <w:r>
        <w:rPr>
          <w:rStyle w:val="VerbatimChar"/>
        </w:rPr>
        <w:t xml:space="preserve">     [numeric]           min &lt; med &lt; max:                                         : : .         (100.0%)   (0.0%)   </w:t>
      </w:r>
      <w:r>
        <w:br/>
      </w:r>
      <w:r>
        <w:rPr>
          <w:rStyle w:val="VerbatimChar"/>
        </w:rPr>
        <w:t xml:space="preserve">                         -0.8 &lt; 2.8 &lt; 5.9                                         : : : .                           </w:t>
      </w:r>
      <w:r>
        <w:br/>
      </w:r>
      <w:r>
        <w:rPr>
          <w:rStyle w:val="VerbatimChar"/>
        </w:rPr>
        <w:t xml:space="preserve">                         IQR (CV) : 1.8 (0.5)                                 : : : : : : :                         </w:t>
      </w:r>
      <w:r>
        <w:br/>
      </w:r>
      <w:r>
        <w:rPr>
          <w:rStyle w:val="VerbatimChar"/>
        </w:rPr>
        <w:t xml:space="preserve">                                                                          . : : : : : : : : .                       </w:t>
      </w:r>
      <w:r>
        <w:br/>
      </w:r>
      <w:r>
        <w:br/>
      </w:r>
      <w:r>
        <w:rPr>
          <w:rStyle w:val="VerbatimChar"/>
        </w:rPr>
        <w:t xml:space="preserve">32   time                Min  : 1                  1 : 1000 (50.0%)       IIIIIIIIII            2000       0        </w:t>
      </w:r>
      <w:r>
        <w:br/>
      </w:r>
      <w:r>
        <w:rPr>
          <w:rStyle w:val="VerbatimChar"/>
        </w:rPr>
        <w:t xml:space="preserve">     [integer]           Mean : 1.5                2 : 1000 (50.0%)       IIIIIIIIII            (100.0%)   (0.0%)   </w:t>
      </w:r>
      <w:r>
        <w:br/>
      </w:r>
      <w:r>
        <w:rPr>
          <w:rStyle w:val="VerbatimChar"/>
        </w:rPr>
        <w:t xml:space="preserve">                         Max  : 2                                                                                   </w:t>
      </w:r>
      <w:r>
        <w:br/>
      </w:r>
      <w:r>
        <w:br/>
      </w:r>
      <w:r>
        <w:rPr>
          <w:rStyle w:val="VerbatimChar"/>
        </w:rPr>
        <w:t xml:space="preserve">33   group               1. emergency              1000 (50.0%)           IIIIIIIIII            2000       0        </w:t>
      </w:r>
      <w:r>
        <w:br/>
      </w:r>
      <w:r>
        <w:rPr>
          <w:rStyle w:val="VerbatimChar"/>
        </w:rPr>
        <w:t xml:space="preserve">     [character]         2. gastro                 1000 (50.0%)           IIIIIIIIII            (100.0%)   (0.0%)   </w:t>
      </w:r>
      <w:r>
        <w:br/>
      </w:r>
      <w:r>
        <w:rPr>
          <w:rStyle w:val="VerbatimChar"/>
        </w:rPr>
        <w:t xml:space="preserve">--------------------------------------------------------------------------------------------------------------------</w:t>
      </w:r>
    </w:p>
    <w:bookmarkEnd w:id="52"/>
    <w:bookmarkStart w:id="53" w:name="create-fixed-and-random-effects"/>
    <w:p>
      <w:pPr>
        <w:pStyle w:val="Heading2"/>
      </w:pPr>
      <w:r>
        <w:t xml:space="preserve">Create fixed and random effects</w:t>
      </w:r>
    </w:p>
    <w:bookmarkEnd w:id="53"/>
    <w:bookmarkStart w:id="54" w:name="create-the-model"/>
    <w:p>
      <w:pPr>
        <w:pStyle w:val="Heading2"/>
      </w:pPr>
      <w:r>
        <w:t xml:space="preserve">Create the model</w:t>
      </w:r>
    </w:p>
    <w:p>
      <w:pPr>
        <w:pStyle w:val="SourceCode"/>
      </w:pPr>
      <w:r>
        <w:rPr>
          <w:rStyle w:val="FunctionTok"/>
        </w:rPr>
        <w:t xml:space="preserve">library</w:t>
      </w:r>
      <w:r>
        <w:rPr>
          <w:rStyle w:val="NormalTok"/>
        </w:rPr>
        <w:t xml:space="preserve">(simr)</w:t>
      </w:r>
      <w:r>
        <w:br/>
      </w:r>
      <w:r>
        <w:rPr>
          <w:rStyle w:val="NormalTok"/>
        </w:rPr>
        <w:t xml:space="preserve">model </w:t>
      </w:r>
      <w:r>
        <w:rPr>
          <w:rStyle w:val="OtherTok"/>
        </w:rPr>
        <w:t xml:space="preserve">&lt;-</w:t>
      </w:r>
      <w:r>
        <w:rPr>
          <w:rStyle w:val="NormalTok"/>
        </w:rPr>
        <w:t xml:space="preserve"> </w:t>
      </w:r>
      <w:r>
        <w:rPr>
          <w:rStyle w:val="FunctionTok"/>
        </w:rPr>
        <w:t xml:space="preserve">makeLmer</w:t>
      </w:r>
      <w:r>
        <w:rPr>
          <w:rStyle w:val="NormalTok"/>
        </w:rPr>
        <w:t xml:space="preserve">(y </w:t>
      </w:r>
      <w:r>
        <w:rPr>
          <w:rStyle w:val="SpecialCharTok"/>
        </w:rPr>
        <w:t xml:space="preserve">~</w:t>
      </w:r>
      <w:r>
        <w:rPr>
          <w:rStyle w:val="NormalTok"/>
        </w:rPr>
        <w:t xml:space="preserve"> group</w:t>
      </w:r>
      <w:r>
        <w:rPr>
          <w:rStyle w:val="SpecialCharTok"/>
        </w:rPr>
        <w:t xml:space="preserve">*</w:t>
      </w:r>
      <w:r>
        <w:rPr>
          <w:rStyle w:val="NormalTok"/>
        </w:rPr>
        <w:t xml:space="preserve">time </w:t>
      </w:r>
      <w:r>
        <w:rPr>
          <w:rStyle w:val="SpecialCharTok"/>
        </w:rPr>
        <w:t xml:space="preserve">+</w:t>
      </w:r>
      <w:r>
        <w:rPr>
          <w:rStyle w:val="NormalTok"/>
        </w:rPr>
        <w:t xml:space="preserve"> age_1 </w:t>
      </w:r>
      <w:r>
        <w:rPr>
          <w:rStyle w:val="SpecialCharTok"/>
        </w:rPr>
        <w:t xml:space="preserve">+</w:t>
      </w:r>
      <w:r>
        <w:rPr>
          <w:rStyle w:val="NormalTok"/>
        </w:rPr>
        <w:t xml:space="preserve"> gender </w:t>
      </w:r>
      <w:r>
        <w:rPr>
          <w:rStyle w:val="SpecialCharTok"/>
        </w:rPr>
        <w:t xml:space="preserve">+</w:t>
      </w:r>
      <w:r>
        <w:rPr>
          <w:rStyle w:val="NormalTok"/>
        </w:rPr>
        <w:t xml:space="preserve"> autonomy </w:t>
      </w:r>
      <w:r>
        <w:rPr>
          <w:rStyle w:val="SpecialCharTok"/>
        </w:rPr>
        <w:t xml:space="preserve">+</w:t>
      </w:r>
      <w:r>
        <w:rPr>
          <w:rStyle w:val="NormalTok"/>
        </w:rPr>
        <w:t xml:space="preserve"> know_exp </w:t>
      </w:r>
      <w:r>
        <w:rPr>
          <w:rStyle w:val="SpecialCharTok"/>
        </w:rPr>
        <w:t xml:space="preserve">+</w:t>
      </w:r>
      <w:r>
        <w:rPr>
          <w:rStyle w:val="NormalTok"/>
        </w:rPr>
        <w:t xml:space="preserve"> attitude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case</w:t>
      </w:r>
      <w:r>
        <w:rPr>
          <w:rStyle w:val="SpecialCharTok"/>
        </w:rPr>
        <w:t xml:space="preserve">/</w:t>
      </w:r>
      <w:r>
        <w:rPr>
          <w:rStyle w:val="NormalTok"/>
        </w:rPr>
        <w:t xml:space="preserve">id), </w:t>
      </w:r>
      <w:r>
        <w:rPr>
          <w:rStyle w:val="AttributeTok"/>
        </w:rPr>
        <w:t xml:space="preserve">fixef=</w:t>
      </w:r>
      <w:r>
        <w:rPr>
          <w:rStyle w:val="NormalTok"/>
        </w:rPr>
        <w:t xml:space="preserve">fixed, </w:t>
      </w:r>
      <w:r>
        <w:rPr>
          <w:rStyle w:val="AttributeTok"/>
        </w:rPr>
        <w:t xml:space="preserve">VarCorr=</w:t>
      </w:r>
      <w:r>
        <w:rPr>
          <w:rStyle w:val="NormalTok"/>
        </w:rPr>
        <w:t xml:space="preserve">rand, </w:t>
      </w:r>
      <w:r>
        <w:rPr>
          <w:rStyle w:val="AttributeTok"/>
        </w:rPr>
        <w:t xml:space="preserve">sigma=</w:t>
      </w:r>
      <w:r>
        <w:rPr>
          <w:rStyle w:val="NormalTok"/>
        </w:rPr>
        <w:t xml:space="preserve">res, </w:t>
      </w:r>
      <w:r>
        <w:rPr>
          <w:rStyle w:val="AttributeTok"/>
        </w:rPr>
        <w:t xml:space="preserve">data=</w:t>
      </w:r>
      <w:r>
        <w:rPr>
          <w:rStyle w:val="NormalTok"/>
        </w:rPr>
        <w:t xml:space="preserve">data)</w:t>
      </w:r>
      <w:r>
        <w:br/>
      </w:r>
      <w:r>
        <w:rPr>
          <w:rStyle w:val="NormalTok"/>
        </w:rPr>
        <w:t xml:space="preserve">model</w:t>
      </w:r>
    </w:p>
    <w:p>
      <w:pPr>
        <w:pStyle w:val="SourceCode"/>
      </w:pPr>
      <w:r>
        <w:rPr>
          <w:rStyle w:val="VerbatimChar"/>
        </w:rPr>
        <w:t xml:space="preserve">Linear mixed model fit by REML ['lmerMod']</w:t>
      </w:r>
      <w:r>
        <w:br/>
      </w:r>
      <w:r>
        <w:rPr>
          <w:rStyle w:val="VerbatimChar"/>
        </w:rPr>
        <w:t xml:space="preserve">Formula: y ~ group * time + age_1 + gender + autonomy + know_exp + attitude +  </w:t>
      </w:r>
      <w:r>
        <w:br/>
      </w:r>
      <w:r>
        <w:rPr>
          <w:rStyle w:val="VerbatimChar"/>
        </w:rPr>
        <w:t xml:space="preserve">    (1 | case/id)</w:t>
      </w:r>
      <w:r>
        <w:br/>
      </w:r>
      <w:r>
        <w:rPr>
          <w:rStyle w:val="VerbatimChar"/>
        </w:rPr>
        <w:t xml:space="preserve">   Data: data</w:t>
      </w:r>
      <w:r>
        <w:br/>
      </w:r>
      <w:r>
        <w:rPr>
          <w:rStyle w:val="VerbatimChar"/>
        </w:rPr>
        <w:t xml:space="preserve">REML criterion at convergence: 9333.05</w:t>
      </w:r>
      <w:r>
        <w:br/>
      </w:r>
      <w:r>
        <w:rPr>
          <w:rStyle w:val="VerbatimChar"/>
        </w:rPr>
        <w:t xml:space="preserve">Random effects:</w:t>
      </w:r>
      <w:r>
        <w:br/>
      </w:r>
      <w:r>
        <w:rPr>
          <w:rStyle w:val="VerbatimChar"/>
        </w:rPr>
        <w:t xml:space="preserve"> Groups   Name        Std.Dev.</w:t>
      </w:r>
      <w:r>
        <w:br/>
      </w:r>
      <w:r>
        <w:rPr>
          <w:rStyle w:val="VerbatimChar"/>
        </w:rPr>
        <w:t xml:space="preserve"> id:case  (Intercept) 0.7071  </w:t>
      </w:r>
      <w:r>
        <w:br/>
      </w:r>
      <w:r>
        <w:rPr>
          <w:rStyle w:val="VerbatimChar"/>
        </w:rPr>
        <w:t xml:space="preserve"> case     (Intercept) 0.3162  </w:t>
      </w:r>
      <w:r>
        <w:br/>
      </w:r>
      <w:r>
        <w:rPr>
          <w:rStyle w:val="VerbatimChar"/>
        </w:rPr>
        <w:t xml:space="preserve"> Residual             2.0000  </w:t>
      </w:r>
      <w:r>
        <w:br/>
      </w:r>
      <w:r>
        <w:rPr>
          <w:rStyle w:val="VerbatimChar"/>
        </w:rPr>
        <w:t xml:space="preserve">Number of obs: 2000, groups:  id:case, 1000; case, 10</w:t>
      </w:r>
      <w:r>
        <w:br/>
      </w:r>
      <w:r>
        <w:rPr>
          <w:rStyle w:val="VerbatimChar"/>
        </w:rPr>
        <w:t xml:space="preserve">Fixed Effects:</w:t>
      </w:r>
      <w:r>
        <w:br/>
      </w:r>
      <w:r>
        <w:rPr>
          <w:rStyle w:val="VerbatimChar"/>
        </w:rPr>
        <w:t xml:space="preserve">     (Intercept)       groupgastro              time             age_1  </w:t>
      </w:r>
      <w:r>
        <w:br/>
      </w:r>
      <w:r>
        <w:rPr>
          <w:rStyle w:val="VerbatimChar"/>
        </w:rPr>
        <w:t xml:space="preserve">             1.5               1.1               0.8               0.2  </w:t>
      </w:r>
      <w:r>
        <w:br/>
      </w:r>
      <w:r>
        <w:rPr>
          <w:rStyle w:val="VerbatimChar"/>
        </w:rPr>
        <w:t xml:space="preserve">          gender          autonomy          know_exp          attitude  </w:t>
      </w:r>
      <w:r>
        <w:br/>
      </w:r>
      <w:r>
        <w:rPr>
          <w:rStyle w:val="VerbatimChar"/>
        </w:rPr>
        <w:t xml:space="preserve">             0.1               0.5               0.5               0.2  </w:t>
      </w:r>
      <w:r>
        <w:br/>
      </w:r>
      <w:r>
        <w:rPr>
          <w:rStyle w:val="VerbatimChar"/>
        </w:rPr>
        <w:t xml:space="preserve">groupgastro:time  </w:t>
      </w:r>
      <w:r>
        <w:br/>
      </w:r>
      <w:r>
        <w:rPr>
          <w:rStyle w:val="VerbatimChar"/>
        </w:rPr>
        <w:t xml:space="preserve">             0.5  </w:t>
      </w:r>
    </w:p>
    <w:bookmarkEnd w:id="54"/>
    <w:bookmarkStart w:id="55" w:name="power-analysis"/>
    <w:p>
      <w:pPr>
        <w:pStyle w:val="Heading2"/>
      </w:pPr>
      <w:r>
        <w:t xml:space="preserve">Power analysis</w:t>
      </w:r>
    </w:p>
    <w:p>
      <w:pPr>
        <w:pStyle w:val="SourceCode"/>
      </w:pPr>
      <w:r>
        <w:rPr>
          <w:rStyle w:val="NormalTok"/>
        </w:rPr>
        <w:t xml:space="preserve">sim </w:t>
      </w:r>
      <w:r>
        <w:rPr>
          <w:rStyle w:val="OtherTok"/>
        </w:rPr>
        <w:t xml:space="preserve">&lt;-</w:t>
      </w:r>
      <w:r>
        <w:rPr>
          <w:rStyle w:val="NormalTok"/>
        </w:rPr>
        <w:t xml:space="preserve"> </w:t>
      </w:r>
      <w:r>
        <w:rPr>
          <w:rStyle w:val="FunctionTok"/>
        </w:rPr>
        <w:t xml:space="preserve">powerSim</w:t>
      </w:r>
      <w:r>
        <w:rPr>
          <w:rStyle w:val="NormalTok"/>
        </w:rPr>
        <w:t xml:space="preserve">(model, </w:t>
      </w:r>
      <w:r>
        <w:rPr>
          <w:rStyle w:val="AttributeTok"/>
        </w:rPr>
        <w:t xml:space="preserve">nsim=</w:t>
      </w:r>
      <w:r>
        <w:rPr>
          <w:rStyle w:val="DecValTok"/>
        </w:rPr>
        <w:t xml:space="preserve">100</w:t>
      </w:r>
      <w:r>
        <w:rPr>
          <w:rStyle w:val="NormalTok"/>
        </w:rPr>
        <w:t xml:space="preserve">, </w:t>
      </w:r>
      <w:r>
        <w:rPr>
          <w:rStyle w:val="AttributeTok"/>
        </w:rPr>
        <w:t xml:space="preserve">test =</w:t>
      </w:r>
      <w:r>
        <w:rPr>
          <w:rStyle w:val="NormalTok"/>
        </w:rPr>
        <w:t xml:space="preserve"> </w:t>
      </w:r>
      <w:r>
        <w:rPr>
          <w:rStyle w:val="FunctionTok"/>
        </w:rPr>
        <w:t xml:space="preserve">fcompare</w:t>
      </w:r>
      <w:r>
        <w:rPr>
          <w:rStyle w:val="NormalTok"/>
        </w:rPr>
        <w:t xml:space="preserve">(y</w:t>
      </w:r>
      <w:r>
        <w:rPr>
          <w:rStyle w:val="SpecialCharTok"/>
        </w:rPr>
        <w:t xml:space="preserve">~</w:t>
      </w:r>
      <w:r>
        <w:rPr>
          <w:rStyle w:val="NormalTok"/>
        </w:rPr>
        <w:t xml:space="preserve"> group </w:t>
      </w:r>
      <w:r>
        <w:rPr>
          <w:rStyle w:val="SpecialCharTok"/>
        </w:rPr>
        <w:t xml:space="preserve">+</w:t>
      </w:r>
      <w:r>
        <w:rPr>
          <w:rStyle w:val="NormalTok"/>
        </w:rPr>
        <w:t xml:space="preserve"> time </w:t>
      </w:r>
      <w:r>
        <w:rPr>
          <w:rStyle w:val="SpecialCharTok"/>
        </w:rPr>
        <w:t xml:space="preserve">+</w:t>
      </w:r>
      <w:r>
        <w:rPr>
          <w:rStyle w:val="NormalTok"/>
        </w:rPr>
        <w:t xml:space="preserve"> age_1 </w:t>
      </w:r>
      <w:r>
        <w:rPr>
          <w:rStyle w:val="SpecialCharTok"/>
        </w:rPr>
        <w:t xml:space="preserve">+</w:t>
      </w:r>
      <w:r>
        <w:rPr>
          <w:rStyle w:val="NormalTok"/>
        </w:rPr>
        <w:t xml:space="preserve"> gender </w:t>
      </w:r>
      <w:r>
        <w:rPr>
          <w:rStyle w:val="SpecialCharTok"/>
        </w:rPr>
        <w:t xml:space="preserve">+</w:t>
      </w:r>
      <w:r>
        <w:rPr>
          <w:rStyle w:val="NormalTok"/>
        </w:rPr>
        <w:t xml:space="preserve"> autonomy </w:t>
      </w:r>
      <w:r>
        <w:rPr>
          <w:rStyle w:val="SpecialCharTok"/>
        </w:rPr>
        <w:t xml:space="preserve">+</w:t>
      </w:r>
      <w:r>
        <w:rPr>
          <w:rStyle w:val="NormalTok"/>
        </w:rPr>
        <w:t xml:space="preserve"> know_exp </w:t>
      </w:r>
      <w:r>
        <w:rPr>
          <w:rStyle w:val="SpecialCharTok"/>
        </w:rPr>
        <w:t xml:space="preserve">+</w:t>
      </w:r>
      <w:r>
        <w:rPr>
          <w:rStyle w:val="NormalTok"/>
        </w:rPr>
        <w:t xml:space="preserve"> attitude))</w:t>
      </w:r>
    </w:p>
    <w:p>
      <w:pPr>
        <w:pStyle w:val="SourceCode"/>
      </w:pPr>
      <w:r>
        <w:rPr>
          <w:rStyle w:val="VerbatimChar"/>
        </w:rPr>
        <w:t xml:space="preserve">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w:t>
      </w:r>
    </w:p>
    <w:p>
      <w:pPr>
        <w:pStyle w:val="SourceCode"/>
      </w:pPr>
      <w:r>
        <w:rPr>
          <w:rStyle w:val="NormalTok"/>
        </w:rPr>
        <w:t xml:space="preserve">sim</w:t>
      </w:r>
    </w:p>
    <w:p>
      <w:pPr>
        <w:pStyle w:val="SourceCode"/>
      </w:pPr>
      <w:r>
        <w:rPr>
          <w:rStyle w:val="VerbatimChar"/>
        </w:rPr>
        <w:t xml:space="preserve">Power for model comparison, (95% confidence interval):</w:t>
      </w:r>
      <w:r>
        <w:br/>
      </w:r>
      <w:r>
        <w:rPr>
          <w:rStyle w:val="VerbatimChar"/>
        </w:rPr>
        <w:t xml:space="preserve">      82.00% (73.05, 88.97)</w:t>
      </w:r>
      <w:r>
        <w:br/>
      </w:r>
      <w:r>
        <w:br/>
      </w:r>
      <w:r>
        <w:rPr>
          <w:rStyle w:val="VerbatimChar"/>
        </w:rPr>
        <w:t xml:space="preserve">Test: Likelihood ratio</w:t>
      </w:r>
      <w:r>
        <w:br/>
      </w:r>
      <w:r>
        <w:rPr>
          <w:rStyle w:val="VerbatimChar"/>
        </w:rPr>
        <w:t xml:space="preserve">      Comparison to y ~ group + time + age_1 + gender + autonomy + know_exp + attitude + [re]</w:t>
      </w:r>
      <w:r>
        <w:br/>
      </w:r>
      <w:r>
        <w:br/>
      </w:r>
      <w:r>
        <w:rPr>
          <w:rStyle w:val="VerbatimChar"/>
        </w:rPr>
        <w:t xml:space="preserve">Based on 100 simulations, (7 warnings, 0 errors)</w:t>
      </w:r>
      <w:r>
        <w:br/>
      </w:r>
      <w:r>
        <w:rPr>
          <w:rStyle w:val="VerbatimChar"/>
        </w:rPr>
        <w:t xml:space="preserve">alpha = 0.05, nrow = 2000</w:t>
      </w:r>
      <w:r>
        <w:br/>
      </w:r>
      <w:r>
        <w:br/>
      </w:r>
      <w:r>
        <w:rPr>
          <w:rStyle w:val="VerbatimChar"/>
        </w:rPr>
        <w:t xml:space="preserve">Time elapsed: 0 h 0 m 17 s</w:t>
      </w:r>
    </w:p>
    <w:bookmarkEnd w:id="55"/>
    <w:bookmarkStart w:id="56" w:name="add-more-participants"/>
    <w:p>
      <w:pPr>
        <w:pStyle w:val="Heading2"/>
      </w:pPr>
      <w:r>
        <w:t xml:space="preserve">Add more participants</w:t>
      </w:r>
    </w:p>
    <w:p>
      <w:pPr>
        <w:pStyle w:val="SourceCode"/>
      </w:pPr>
      <w:r>
        <w:rPr>
          <w:rStyle w:val="NormalTok"/>
        </w:rPr>
        <w:t xml:space="preserve">model_ext_subj </w:t>
      </w:r>
      <w:r>
        <w:rPr>
          <w:rStyle w:val="OtherTok"/>
        </w:rPr>
        <w:t xml:space="preserve">&lt;-</w:t>
      </w:r>
      <w:r>
        <w:rPr>
          <w:rStyle w:val="NormalTok"/>
        </w:rPr>
        <w:t xml:space="preserve"> </w:t>
      </w:r>
      <w:r>
        <w:rPr>
          <w:rStyle w:val="FunctionTok"/>
        </w:rPr>
        <w:t xml:space="preserve">extend</w:t>
      </w:r>
      <w:r>
        <w:rPr>
          <w:rStyle w:val="NormalTok"/>
        </w:rPr>
        <w:t xml:space="preserve">(model, </w:t>
      </w:r>
      <w:r>
        <w:rPr>
          <w:rStyle w:val="AttributeTok"/>
        </w:rPr>
        <w:t xml:space="preserve">within=</w:t>
      </w:r>
      <w:r>
        <w:rPr>
          <w:rStyle w:val="StringTok"/>
        </w:rPr>
        <w:t xml:space="preserve">"case+group+time"</w:t>
      </w:r>
      <w:r>
        <w:rPr>
          <w:rStyle w:val="NormalTok"/>
        </w:rPr>
        <w:t xml:space="preserve">, </w:t>
      </w:r>
      <w:r>
        <w:rPr>
          <w:rStyle w:val="AttributeTok"/>
        </w:rPr>
        <w:t xml:space="preserve">n=</w:t>
      </w:r>
      <w:r>
        <w:rPr>
          <w:rStyle w:val="DecValTok"/>
        </w:rPr>
        <w:t xml:space="preserve">60</w:t>
      </w:r>
      <w:r>
        <w:rPr>
          <w:rStyle w:val="NormalTok"/>
        </w:rPr>
        <w:t xml:space="preserve">)</w:t>
      </w:r>
      <w:r>
        <w:br/>
      </w:r>
      <w:r>
        <w:rPr>
          <w:rStyle w:val="NormalTok"/>
        </w:rPr>
        <w:t xml:space="preserve">model_ext_subj</w:t>
      </w:r>
    </w:p>
    <w:p>
      <w:pPr>
        <w:pStyle w:val="SourceCode"/>
      </w:pPr>
      <w:r>
        <w:rPr>
          <w:rStyle w:val="VerbatimChar"/>
        </w:rPr>
        <w:t xml:space="preserve">Linear mixed model fit by REML ['lmerMod']</w:t>
      </w:r>
      <w:r>
        <w:br/>
      </w:r>
      <w:r>
        <w:rPr>
          <w:rStyle w:val="VerbatimChar"/>
        </w:rPr>
        <w:t xml:space="preserve">Formula: y ~ group * time + age_1 + gender + autonomy + know_exp + attitude +  </w:t>
      </w:r>
      <w:r>
        <w:br/>
      </w:r>
      <w:r>
        <w:rPr>
          <w:rStyle w:val="VerbatimChar"/>
        </w:rPr>
        <w:t xml:space="preserve">    (1 | case/id)</w:t>
      </w:r>
      <w:r>
        <w:br/>
      </w:r>
      <w:r>
        <w:rPr>
          <w:rStyle w:val="VerbatimChar"/>
        </w:rPr>
        <w:t xml:space="preserve">   Data: data</w:t>
      </w:r>
      <w:r>
        <w:br/>
      </w:r>
      <w:r>
        <w:rPr>
          <w:rStyle w:val="VerbatimChar"/>
        </w:rPr>
        <w:t xml:space="preserve">REML criterion at convergence: 9333.05</w:t>
      </w:r>
      <w:r>
        <w:br/>
      </w:r>
      <w:r>
        <w:rPr>
          <w:rStyle w:val="VerbatimChar"/>
        </w:rPr>
        <w:t xml:space="preserve">Random effects:</w:t>
      </w:r>
      <w:r>
        <w:br/>
      </w:r>
      <w:r>
        <w:rPr>
          <w:rStyle w:val="VerbatimChar"/>
        </w:rPr>
        <w:t xml:space="preserve"> Groups   Name        Std.Dev.</w:t>
      </w:r>
      <w:r>
        <w:br/>
      </w:r>
      <w:r>
        <w:rPr>
          <w:rStyle w:val="VerbatimChar"/>
        </w:rPr>
        <w:t xml:space="preserve"> id:case  (Intercept) 0.7071  </w:t>
      </w:r>
      <w:r>
        <w:br/>
      </w:r>
      <w:r>
        <w:rPr>
          <w:rStyle w:val="VerbatimChar"/>
        </w:rPr>
        <w:t xml:space="preserve"> case     (Intercept) 0.3162  </w:t>
      </w:r>
      <w:r>
        <w:br/>
      </w:r>
      <w:r>
        <w:rPr>
          <w:rStyle w:val="VerbatimChar"/>
        </w:rPr>
        <w:t xml:space="preserve"> Residual             2.0000  </w:t>
      </w:r>
      <w:r>
        <w:br/>
      </w:r>
      <w:r>
        <w:rPr>
          <w:rStyle w:val="VerbatimChar"/>
        </w:rPr>
        <w:t xml:space="preserve">Number of obs: 2000, groups:  id:case, 1000; case, 10</w:t>
      </w:r>
      <w:r>
        <w:br/>
      </w:r>
      <w:r>
        <w:rPr>
          <w:rStyle w:val="VerbatimChar"/>
        </w:rPr>
        <w:t xml:space="preserve">Fixed Effects:</w:t>
      </w:r>
      <w:r>
        <w:br/>
      </w:r>
      <w:r>
        <w:rPr>
          <w:rStyle w:val="VerbatimChar"/>
        </w:rPr>
        <w:t xml:space="preserve">     (Intercept)       groupgastro              time             age_1  </w:t>
      </w:r>
      <w:r>
        <w:br/>
      </w:r>
      <w:r>
        <w:rPr>
          <w:rStyle w:val="VerbatimChar"/>
        </w:rPr>
        <w:t xml:space="preserve">             1.5               1.1               0.8               0.2  </w:t>
      </w:r>
      <w:r>
        <w:br/>
      </w:r>
      <w:r>
        <w:rPr>
          <w:rStyle w:val="VerbatimChar"/>
        </w:rPr>
        <w:t xml:space="preserve">          gender          autonomy          know_exp          attitude  </w:t>
      </w:r>
      <w:r>
        <w:br/>
      </w:r>
      <w:r>
        <w:rPr>
          <w:rStyle w:val="VerbatimChar"/>
        </w:rPr>
        <w:t xml:space="preserve">             0.1               0.5               0.5               0.2  </w:t>
      </w:r>
      <w:r>
        <w:br/>
      </w:r>
      <w:r>
        <w:rPr>
          <w:rStyle w:val="VerbatimChar"/>
        </w:rPr>
        <w:t xml:space="preserve">groupgastro:time  </w:t>
      </w:r>
      <w:r>
        <w:br/>
      </w:r>
      <w:r>
        <w:rPr>
          <w:rStyle w:val="VerbatimChar"/>
        </w:rPr>
        <w:t xml:space="preserve">             0.5  </w:t>
      </w:r>
    </w:p>
    <w:p>
      <w:pPr>
        <w:pStyle w:val="SourceCode"/>
      </w:pPr>
      <w:r>
        <w:rPr>
          <w:rStyle w:val="NormalTok"/>
        </w:rPr>
        <w:t xml:space="preserve">sim_treat_subj </w:t>
      </w:r>
      <w:r>
        <w:rPr>
          <w:rStyle w:val="OtherTok"/>
        </w:rPr>
        <w:t xml:space="preserve">&lt;-</w:t>
      </w:r>
      <w:r>
        <w:rPr>
          <w:rStyle w:val="NormalTok"/>
        </w:rPr>
        <w:t xml:space="preserve"> </w:t>
      </w:r>
      <w:r>
        <w:rPr>
          <w:rStyle w:val="FunctionTok"/>
        </w:rPr>
        <w:t xml:space="preserve">powerSim</w:t>
      </w:r>
      <w:r>
        <w:rPr>
          <w:rStyle w:val="NormalTok"/>
        </w:rPr>
        <w:t xml:space="preserve">(model_ext_subj, </w:t>
      </w:r>
      <w:r>
        <w:rPr>
          <w:rStyle w:val="AttributeTok"/>
        </w:rPr>
        <w:t xml:space="preserve">nsim=</w:t>
      </w:r>
      <w:r>
        <w:rPr>
          <w:rStyle w:val="DecValTok"/>
        </w:rPr>
        <w:t xml:space="preserve">100</w:t>
      </w:r>
      <w:r>
        <w:rPr>
          <w:rStyle w:val="NormalTok"/>
        </w:rPr>
        <w:t xml:space="preserve">, </w:t>
      </w:r>
      <w:r>
        <w:rPr>
          <w:rStyle w:val="AttributeTok"/>
        </w:rPr>
        <w:t xml:space="preserve">test =</w:t>
      </w:r>
      <w:r>
        <w:rPr>
          <w:rStyle w:val="NormalTok"/>
        </w:rPr>
        <w:t xml:space="preserve"> </w:t>
      </w:r>
      <w:r>
        <w:rPr>
          <w:rStyle w:val="FunctionTok"/>
        </w:rPr>
        <w:t xml:space="preserve">fcompare</w:t>
      </w:r>
      <w:r>
        <w:rPr>
          <w:rStyle w:val="NormalTok"/>
        </w:rPr>
        <w:t xml:space="preserve">(y</w:t>
      </w:r>
      <w:r>
        <w:rPr>
          <w:rStyle w:val="SpecialCharTok"/>
        </w:rPr>
        <w:t xml:space="preserve">~</w:t>
      </w:r>
      <w:r>
        <w:rPr>
          <w:rStyle w:val="NormalTok"/>
        </w:rPr>
        <w:t xml:space="preserve"> group </w:t>
      </w:r>
      <w:r>
        <w:rPr>
          <w:rStyle w:val="SpecialCharTok"/>
        </w:rPr>
        <w:t xml:space="preserve">+</w:t>
      </w:r>
      <w:r>
        <w:rPr>
          <w:rStyle w:val="NormalTok"/>
        </w:rPr>
        <w:t xml:space="preserve"> time </w:t>
      </w:r>
      <w:r>
        <w:rPr>
          <w:rStyle w:val="SpecialCharTok"/>
        </w:rPr>
        <w:t xml:space="preserve">+</w:t>
      </w:r>
      <w:r>
        <w:rPr>
          <w:rStyle w:val="NormalTok"/>
        </w:rPr>
        <w:t xml:space="preserve"> age_1 </w:t>
      </w:r>
      <w:r>
        <w:rPr>
          <w:rStyle w:val="SpecialCharTok"/>
        </w:rPr>
        <w:t xml:space="preserve">+</w:t>
      </w:r>
      <w:r>
        <w:rPr>
          <w:rStyle w:val="NormalTok"/>
        </w:rPr>
        <w:t xml:space="preserve"> gender </w:t>
      </w:r>
      <w:r>
        <w:rPr>
          <w:rStyle w:val="SpecialCharTok"/>
        </w:rPr>
        <w:t xml:space="preserve">+</w:t>
      </w:r>
      <w:r>
        <w:rPr>
          <w:rStyle w:val="NormalTok"/>
        </w:rPr>
        <w:t xml:space="preserve"> autonomy </w:t>
      </w:r>
      <w:r>
        <w:rPr>
          <w:rStyle w:val="SpecialCharTok"/>
        </w:rPr>
        <w:t xml:space="preserve">+</w:t>
      </w:r>
      <w:r>
        <w:rPr>
          <w:rStyle w:val="NormalTok"/>
        </w:rPr>
        <w:t xml:space="preserve"> know_exp </w:t>
      </w:r>
      <w:r>
        <w:rPr>
          <w:rStyle w:val="SpecialCharTok"/>
        </w:rPr>
        <w:t xml:space="preserve">+</w:t>
      </w:r>
      <w:r>
        <w:rPr>
          <w:rStyle w:val="NormalTok"/>
        </w:rPr>
        <w:t xml:space="preserve"> attitude))</w:t>
      </w:r>
    </w:p>
    <w:p>
      <w:pPr>
        <w:pStyle w:val="SourceCode"/>
      </w:pPr>
      <w:r>
        <w:rPr>
          <w:rStyle w:val="VerbatimChar"/>
        </w:rPr>
        <w:t xml:space="preserve">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w:t>
      </w:r>
    </w:p>
    <w:p>
      <w:pPr>
        <w:pStyle w:val="SourceCode"/>
      </w:pPr>
      <w:r>
        <w:rPr>
          <w:rStyle w:val="NormalTok"/>
        </w:rPr>
        <w:t xml:space="preserve">sim_treat_subj</w:t>
      </w:r>
    </w:p>
    <w:p>
      <w:pPr>
        <w:pStyle w:val="SourceCode"/>
      </w:pPr>
      <w:r>
        <w:rPr>
          <w:rStyle w:val="VerbatimChar"/>
        </w:rPr>
        <w:t xml:space="preserve">Power for model comparison, (95% confidence interval):</w:t>
      </w:r>
      <w:r>
        <w:br/>
      </w:r>
      <w:r>
        <w:rPr>
          <w:rStyle w:val="VerbatimChar"/>
        </w:rPr>
        <w:t xml:space="preserve">      87.00% (78.80, 92.89)</w:t>
      </w:r>
      <w:r>
        <w:br/>
      </w:r>
      <w:r>
        <w:br/>
      </w:r>
      <w:r>
        <w:rPr>
          <w:rStyle w:val="VerbatimChar"/>
        </w:rPr>
        <w:t xml:space="preserve">Test: Likelihood ratio</w:t>
      </w:r>
      <w:r>
        <w:br/>
      </w:r>
      <w:r>
        <w:rPr>
          <w:rStyle w:val="VerbatimChar"/>
        </w:rPr>
        <w:t xml:space="preserve">      Comparison to y ~ group + time + age_1 + gender + autonomy + know_exp + attitude + [re]</w:t>
      </w:r>
      <w:r>
        <w:br/>
      </w:r>
      <w:r>
        <w:br/>
      </w:r>
      <w:r>
        <w:rPr>
          <w:rStyle w:val="VerbatimChar"/>
        </w:rPr>
        <w:t xml:space="preserve">Based on 100 simulations, (4 warnings, 0 errors)</w:t>
      </w:r>
      <w:r>
        <w:br/>
      </w:r>
      <w:r>
        <w:rPr>
          <w:rStyle w:val="VerbatimChar"/>
        </w:rPr>
        <w:t xml:space="preserve">alpha = 0.05, nrow = 2400</w:t>
      </w:r>
      <w:r>
        <w:br/>
      </w:r>
      <w:r>
        <w:br/>
      </w:r>
      <w:r>
        <w:rPr>
          <w:rStyle w:val="VerbatimChar"/>
        </w:rPr>
        <w:t xml:space="preserve">Time elapsed: 0 h 0 m 17 s</w:t>
      </w:r>
    </w:p>
    <w:bookmarkEnd w:id="56"/>
    <w:bookmarkStart w:id="60" w:name="Xcfaca7b0e4ff8554cada6b5d3ba5dfdd1eadfb9"/>
    <w:p>
      <w:pPr>
        <w:pStyle w:val="Heading2"/>
      </w:pPr>
      <w:r>
        <w:t xml:space="preserve">Show how power develops depending on participant number (per group)</w:t>
      </w:r>
    </w:p>
    <w:p>
      <w:pPr>
        <w:pStyle w:val="SourceCode"/>
      </w:pPr>
      <w:r>
        <w:rPr>
          <w:rStyle w:val="NormalTok"/>
        </w:rPr>
        <w:t xml:space="preserve">p_curve_treat </w:t>
      </w:r>
      <w:r>
        <w:rPr>
          <w:rStyle w:val="OtherTok"/>
        </w:rPr>
        <w:t xml:space="preserve">&lt;-</w:t>
      </w:r>
      <w:r>
        <w:rPr>
          <w:rStyle w:val="NormalTok"/>
        </w:rPr>
        <w:t xml:space="preserve"> </w:t>
      </w:r>
      <w:r>
        <w:rPr>
          <w:rStyle w:val="FunctionTok"/>
        </w:rPr>
        <w:t xml:space="preserve">powerCurve</w:t>
      </w:r>
      <w:r>
        <w:rPr>
          <w:rStyle w:val="NormalTok"/>
        </w:rPr>
        <w:t xml:space="preserve">(model_ext_subj, </w:t>
      </w:r>
      <w:r>
        <w:rPr>
          <w:rStyle w:val="AttributeTok"/>
        </w:rPr>
        <w:t xml:space="preserve">test=</w:t>
      </w:r>
      <w:r>
        <w:rPr>
          <w:rStyle w:val="FunctionTok"/>
        </w:rPr>
        <w:t xml:space="preserve">fcompare</w:t>
      </w:r>
      <w:r>
        <w:rPr>
          <w:rStyle w:val="NormalTok"/>
        </w:rPr>
        <w:t xml:space="preserve">(y</w:t>
      </w:r>
      <w:r>
        <w:rPr>
          <w:rStyle w:val="SpecialCharTok"/>
        </w:rPr>
        <w:t xml:space="preserve">~</w:t>
      </w:r>
      <w:r>
        <w:rPr>
          <w:rStyle w:val="NormalTok"/>
        </w:rPr>
        <w:t xml:space="preserve"> group </w:t>
      </w:r>
      <w:r>
        <w:rPr>
          <w:rStyle w:val="SpecialCharTok"/>
        </w:rPr>
        <w:t xml:space="preserve">+</w:t>
      </w:r>
      <w:r>
        <w:rPr>
          <w:rStyle w:val="NormalTok"/>
        </w:rPr>
        <w:t xml:space="preserve"> time </w:t>
      </w:r>
      <w:r>
        <w:rPr>
          <w:rStyle w:val="SpecialCharTok"/>
        </w:rPr>
        <w:t xml:space="preserve">+</w:t>
      </w:r>
      <w:r>
        <w:rPr>
          <w:rStyle w:val="NormalTok"/>
        </w:rPr>
        <w:t xml:space="preserve"> age_1 </w:t>
      </w:r>
      <w:r>
        <w:rPr>
          <w:rStyle w:val="SpecialCharTok"/>
        </w:rPr>
        <w:t xml:space="preserve">+</w:t>
      </w:r>
      <w:r>
        <w:rPr>
          <w:rStyle w:val="NormalTok"/>
        </w:rPr>
        <w:t xml:space="preserve"> gender </w:t>
      </w:r>
      <w:r>
        <w:rPr>
          <w:rStyle w:val="SpecialCharTok"/>
        </w:rPr>
        <w:t xml:space="preserve">+</w:t>
      </w:r>
      <w:r>
        <w:rPr>
          <w:rStyle w:val="NormalTok"/>
        </w:rPr>
        <w:t xml:space="preserve"> autonomy </w:t>
      </w:r>
      <w:r>
        <w:rPr>
          <w:rStyle w:val="SpecialCharTok"/>
        </w:rPr>
        <w:t xml:space="preserve">+</w:t>
      </w:r>
      <w:r>
        <w:rPr>
          <w:rStyle w:val="NormalTok"/>
        </w:rPr>
        <w:t xml:space="preserve"> know_exp </w:t>
      </w:r>
      <w:r>
        <w:rPr>
          <w:rStyle w:val="SpecialCharTok"/>
        </w:rPr>
        <w:t xml:space="preserve">+</w:t>
      </w:r>
      <w:r>
        <w:rPr>
          <w:rStyle w:val="NormalTok"/>
        </w:rPr>
        <w:t xml:space="preserve"> attitude), </w:t>
      </w:r>
      <w:r>
        <w:rPr>
          <w:rStyle w:val="AttributeTok"/>
        </w:rPr>
        <w:t xml:space="preserve">within=</w:t>
      </w:r>
      <w:r>
        <w:rPr>
          <w:rStyle w:val="StringTok"/>
        </w:rPr>
        <w:t xml:space="preserve">"case+group+time"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45</w:t>
      </w:r>
      <w:r>
        <w:rPr>
          <w:rStyle w:val="NormalTok"/>
        </w:rPr>
        <w:t xml:space="preserve">,</w:t>
      </w:r>
      <w:r>
        <w:rPr>
          <w:rStyle w:val="DecValTok"/>
        </w:rPr>
        <w:t xml:space="preserve">60</w:t>
      </w:r>
      <w:r>
        <w:rPr>
          <w:rStyle w:val="NormalTok"/>
        </w:rPr>
        <w:t xml:space="preserve">))</w:t>
      </w:r>
    </w:p>
    <w:p>
      <w:pPr>
        <w:pStyle w:val="SourceCode"/>
      </w:pPr>
      <w:r>
        <w:rPr>
          <w:rStyle w:val="VerbatimChar"/>
        </w:rPr>
        <w:t xml:space="preserve">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|==================================================================|(1/4)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 |(1/4) Simulating: |============================================================|(1/4) (2/4)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 |(2/4) Simulating: |============================================================|(2/4) (3/4)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 |(3/4) Simulating: |============================================================|(3/4) (4/4)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 |(4/4) Simulating: |============================================================|(4/4) </w:t>
      </w:r>
    </w:p>
    <w:p>
      <w:pPr>
        <w:pStyle w:val="SourceCode"/>
      </w:pPr>
      <w:r>
        <w:rPr>
          <w:rStyle w:val="FunctionTok"/>
        </w:rPr>
        <w:t xml:space="preserve">plot</w:t>
      </w:r>
      <w:r>
        <w:rPr>
          <w:rStyle w:val="NormalTok"/>
        </w:rPr>
        <w:t xml:space="preserve">(p_curve_treat)</w:t>
      </w:r>
    </w:p>
    <w:p>
      <w:pPr>
        <w:pStyle w:val="FirstParagraph"/>
      </w:pPr>
      <w:r>
        <w:drawing>
          <wp:inline>
            <wp:extent cx="5943600" cy="4754880"/>
            <wp:effectExtent b="0" l="0" r="0" t="0"/>
            <wp:docPr descr="" title="" id="58" name="Picture"/>
            <a:graphic>
              <a:graphicData uri="http://schemas.openxmlformats.org/drawingml/2006/picture">
                <pic:pic>
                  <pic:nvPicPr>
                    <pic:cNvPr descr="AnalysesChatGPT_files/figure-docx/unnamed-chunk-9-1.png" id="59"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bookmarkEnd w:id="60"/>
    <w:bookmarkEnd w:id="61"/>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BAD20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65A1AB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5CE9B7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16EE16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21CB9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52F9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E4042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00BE2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71620A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1CCC5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9B6DF6"/>
    <w:rPr>
      <w:rFonts w:asciiTheme="majorBidi" w:hAnsiTheme="majorBidi"/>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emergency physicians perform as gastroenterology consultants when given AI clinical decision support through ChatGPT?</dc:title>
  <dc:creator/>
  <cp:keywords/>
  <dcterms:created xsi:type="dcterms:W3CDTF">2023-02-22T17:44:55Z</dcterms:created>
  <dcterms:modified xsi:type="dcterms:W3CDTF">2023-02-22T17:44:55Z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sl">
    <vt:lpwstr>../../config/apa.csl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