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2.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Psychology</w:t>
      </w:r>
      <w:r>
        <w:t xml:space="preserve"> </w:t>
      </w:r>
      <w:r>
        <w:t xml:space="preserve">students’</w:t>
      </w:r>
      <w:r>
        <w:t xml:space="preserve"> </w:t>
      </w:r>
      <w:r>
        <w:t xml:space="preserve">use</w:t>
      </w:r>
      <w:r>
        <w:t xml:space="preserve"> </w:t>
      </w:r>
      <w:r>
        <w:t xml:space="preserve">of</w:t>
      </w:r>
      <w:r>
        <w:t xml:space="preserve"> </w:t>
      </w:r>
      <w:r>
        <w:t xml:space="preserve">ChatGPT</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p>
    <w:bookmarkStart w:id="22" w:name="metadata"/>
    <w:p>
      <w:pPr>
        <w:pStyle w:val="Heading1"/>
      </w:pPr>
      <w:r>
        <w:t xml:space="preserve">Metadata</w:t>
      </w:r>
    </w:p>
    <w:bookmarkStart w:id="20" w:name="title"/>
    <w:p>
      <w:pPr>
        <w:pStyle w:val="Heading2"/>
      </w:pPr>
      <w:r>
        <w:t xml:space="preserve">Title:</w:t>
      </w:r>
    </w:p>
    <w:p>
      <w:pPr>
        <w:pStyle w:val="FirstParagraph"/>
      </w:pPr>
      <w:r>
        <w:t xml:space="preserve">The predictors of NLP chatbot usage and strain among university students</w:t>
      </w:r>
    </w:p>
    <w:bookmarkEnd w:id="20"/>
    <w:bookmarkStart w:id="21" w:name="description"/>
    <w:p>
      <w:pPr>
        <w:pStyle w:val="Heading2"/>
      </w:pPr>
      <w:r>
        <w:t xml:space="preserve">Description:</w:t>
      </w:r>
    </w:p>
    <w:p>
      <w:pPr>
        <w:pStyle w:val="FirstParagraph"/>
      </w:pPr>
      <w:r>
        <w:t xml:space="preserve">The research investigates the relationship between the user perceptions and the usage frequency of natural language processing (NLP) chatbots. We measure daily perceived usefulness and ease of use of these chatbots, and the impact each has on daily usage. Additionally, user anxiety towards NLP chatbots and information overload experienced from using them will be examined as predictors of NLP chatbot usage and user strain. As part of exploratory analyses, we will investigate the role of familiarity with NLP chatbots and training experience on perceived usefulness and ease of use, the role of NLP usage on study goal achievement, and the role of openness to experience as a moderator of the relationship of usefulness and ease of use with daily usage.</w:t>
      </w:r>
    </w:p>
    <w:bookmarkEnd w:id="21"/>
    <w:bookmarkEnd w:id="22"/>
    <w:bookmarkStart w:id="24" w:name="study-information"/>
    <w:p>
      <w:pPr>
        <w:pStyle w:val="Heading1"/>
      </w:pPr>
      <w:r>
        <w:t xml:space="preserve">Study information</w:t>
      </w:r>
    </w:p>
    <w:bookmarkStart w:id="23" w:name="hypotheses"/>
    <w:p>
      <w:pPr>
        <w:pStyle w:val="Heading2"/>
      </w:pPr>
      <w:r>
        <w:t xml:space="preserve">Hypotheses:</w:t>
      </w:r>
    </w:p>
    <w:p>
      <w:pPr>
        <w:pStyle w:val="FirstParagraph"/>
      </w:pPr>
      <w:r>
        <w:t xml:space="preserve">H1: Daily perceived usefulness of NLP chatbots is positively related to a) daily NLP chatbot usage (yes or no) and b) daily NLP chatbot usage time in minutes.</w:t>
      </w:r>
    </w:p>
    <w:p>
      <w:pPr>
        <w:pStyle w:val="BodyText"/>
      </w:pPr>
      <w:r>
        <w:t xml:space="preserve">H2: Daily perceived ease of use of NLP chatbots is positively related to a) daily NLP chatbot usage (yes or no) and b) daily NLP chatbot usage time in minutes.</w:t>
      </w:r>
    </w:p>
    <w:p>
      <w:pPr>
        <w:pStyle w:val="BodyText"/>
      </w:pPr>
      <w:r>
        <w:t xml:space="preserve">H3: NLP chatbot anxiety is a) negatively related to daily NLP chatbot usage (yes or no), b) negatively related to daily NLP chatbot usage time in minutes, and c) positively related to daily NLP chatbot strain.</w:t>
      </w:r>
    </w:p>
    <w:p>
      <w:pPr>
        <w:pStyle w:val="BodyText"/>
      </w:pPr>
      <w:r>
        <w:t xml:space="preserve">H4: Daily information overload is a) negatively related to daily NLP chatbot usage (yes or no), b) negatively related to daily NLP chatbot usage time in minutes, and c) positively related to daily NLP chatbot strain.</w:t>
      </w:r>
    </w:p>
    <w:bookmarkEnd w:id="23"/>
    <w:bookmarkEnd w:id="24"/>
    <w:bookmarkStart w:id="27" w:name="design-plan"/>
    <w:p>
      <w:pPr>
        <w:pStyle w:val="Heading1"/>
      </w:pPr>
      <w:r>
        <w:t xml:space="preserve">Design Plan</w:t>
      </w:r>
    </w:p>
    <w:bookmarkStart w:id="25" w:name="study-design"/>
    <w:p>
      <w:pPr>
        <w:pStyle w:val="Heading2"/>
      </w:pPr>
      <w:r>
        <w:t xml:space="preserve">Study design:</w:t>
      </w:r>
    </w:p>
    <w:p>
      <w:pPr>
        <w:pStyle w:val="FirstParagraph"/>
      </w:pPr>
      <w:r>
        <w:t xml:space="preserve">Between and within subjects design.</w:t>
      </w:r>
    </w:p>
    <w:bookmarkEnd w:id="25"/>
    <w:bookmarkStart w:id="26" w:name="randomization"/>
    <w:p>
      <w:pPr>
        <w:pStyle w:val="Heading2"/>
      </w:pPr>
      <w:r>
        <w:t xml:space="preserve">Randomization:</w:t>
      </w:r>
    </w:p>
    <w:p>
      <w:pPr>
        <w:pStyle w:val="FirstParagraph"/>
      </w:pPr>
      <w:r>
        <w:t xml:space="preserve">No randomization is required.</w:t>
      </w:r>
    </w:p>
    <w:bookmarkEnd w:id="26"/>
    <w:bookmarkEnd w:id="27"/>
    <w:bookmarkStart w:id="41" w:name="sampling-plan"/>
    <w:p>
      <w:pPr>
        <w:pStyle w:val="Heading1"/>
      </w:pPr>
      <w:r>
        <w:t xml:space="preserve">Sampling plan</w:t>
      </w:r>
    </w:p>
    <w:bookmarkStart w:id="28" w:name="existing-data"/>
    <w:p>
      <w:pPr>
        <w:pStyle w:val="Heading2"/>
      </w:pPr>
      <w:r>
        <w:t xml:space="preserve">Existing data:</w:t>
      </w:r>
    </w:p>
    <w:p>
      <w:pPr>
        <w:pStyle w:val="FirstParagraph"/>
      </w:pPr>
      <w:r>
        <w:t xml:space="preserve">Registration prior to creation of data.</w:t>
      </w:r>
    </w:p>
    <w:bookmarkEnd w:id="28"/>
    <w:bookmarkStart w:id="29" w:name="explanation-of-existing-data"/>
    <w:p>
      <w:pPr>
        <w:pStyle w:val="Heading2"/>
      </w:pPr>
      <w:r>
        <w:t xml:space="preserve">Explanation of existing data:</w:t>
      </w:r>
    </w:p>
    <w:p>
      <w:pPr>
        <w:pStyle w:val="FirstParagraph"/>
      </w:pPr>
      <w:r>
        <w:t xml:space="preserve">No existing data.</w:t>
      </w:r>
    </w:p>
    <w:bookmarkEnd w:id="29"/>
    <w:bookmarkStart w:id="30" w:name="data-collection-procedures"/>
    <w:p>
      <w:pPr>
        <w:pStyle w:val="Heading2"/>
      </w:pPr>
      <w:r>
        <w:t xml:space="preserve">Data collection procedures:</w:t>
      </w:r>
    </w:p>
    <w:p>
      <w:pPr>
        <w:pStyle w:val="FirstParagraph"/>
      </w:pPr>
      <w:r>
        <w:t xml:space="preserve">Through university participant recruitment system and email contacts.</w:t>
      </w:r>
    </w:p>
    <w:bookmarkEnd w:id="30"/>
    <w:bookmarkStart w:id="31" w:name="sample-size"/>
    <w:p>
      <w:pPr>
        <w:pStyle w:val="Heading2"/>
      </w:pPr>
      <w:r>
        <w:t xml:space="preserve">Sample size:</w:t>
      </w:r>
    </w:p>
    <w:p>
      <w:pPr>
        <w:pStyle w:val="FirstParagraph"/>
      </w:pPr>
      <w:r>
        <w:t xml:space="preserve">According to the results of power calculations, we seek to recruit a minimum of 100 participants.</w:t>
      </w:r>
    </w:p>
    <w:bookmarkEnd w:id="31"/>
    <w:bookmarkStart w:id="39" w:name="sample-size-rationale"/>
    <w:p>
      <w:pPr>
        <w:pStyle w:val="Heading2"/>
      </w:pPr>
      <w:r>
        <w:t xml:space="preserve">Sample size rationale:</w:t>
      </w:r>
    </w:p>
    <w:p>
      <w:pPr>
        <w:pStyle w:val="FirstParagraph"/>
      </w:pPr>
      <w:r>
        <w:t xml:space="preserve">We need at least 100 participants to reach a power of at least 80% to detect the specified pre-determined fixed effects at an alpha level of 0.05. Please see power calculation attached for more details.</w:t>
      </w:r>
    </w:p>
    <w:bookmarkStart w:id="38" w:name="power-analysis"/>
    <w:p>
      <w:pPr>
        <w:pStyle w:val="Heading3"/>
      </w:pPr>
      <w:r>
        <w:t xml:space="preserve">Power analysis</w:t>
      </w:r>
    </w:p>
    <w:p>
      <w:pPr>
        <w:pStyle w:val="SourceCode"/>
      </w:pPr>
      <w:r>
        <w:rPr>
          <w:rStyle w:val="CommentTok"/>
        </w:rPr>
        <w:t xml:space="preserve"># Load libraries</w:t>
      </w:r>
      <w:r>
        <w:br/>
      </w:r>
      <w:r>
        <w:rPr>
          <w:rStyle w:val="FunctionTok"/>
        </w:rPr>
        <w:t xml:space="preserve">library</w:t>
      </w:r>
      <w:r>
        <w:rPr>
          <w:rStyle w:val="NormalTok"/>
        </w:rPr>
        <w:t xml:space="preserve">(dplyr)</w:t>
      </w:r>
      <w:r>
        <w:br/>
      </w:r>
      <w:r>
        <w:br/>
      </w: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DocumentationTok"/>
        </w:rPr>
        <w:t xml:space="preserve">## Simulate multilevel data </w:t>
      </w:r>
      <w:r>
        <w:br/>
      </w:r>
      <w:r>
        <w:rPr>
          <w:rStyle w:val="CommentTok"/>
        </w:rPr>
        <w:t xml:space="preserve"># Generate within-person level data</w:t>
      </w:r>
      <w:r>
        <w:br/>
      </w:r>
      <w:r>
        <w:rPr>
          <w:rStyle w:val="NormalTok"/>
        </w:rPr>
        <w:t xml:space="preserve">daily_df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subj_id =</w:t>
      </w:r>
      <w:r>
        <w:rPr>
          <w:rStyle w:val="NormalTok"/>
        </w:rPr>
        <w:t xml:space="preserve"> </w:t>
      </w:r>
      <w:r>
        <w:rPr>
          <w:rStyle w:val="FunctionTok"/>
        </w:rPr>
        <w:t xml:space="preserve">as.factor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AttributeTok"/>
        </w:rPr>
        <w:t xml:space="preserve">each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day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Chatuse =</w:t>
      </w:r>
      <w:r>
        <w:rPr>
          <w:rStyle w:val="NormalTok"/>
        </w:rPr>
        <w:t xml:space="preserve"> </w:t>
      </w:r>
      <w:r>
        <w:rPr>
          <w:rStyle w:val="FunctionTok"/>
        </w:rPr>
        <w:t xml:space="preserve">as.factor</w:t>
      </w:r>
      <w:r>
        <w:rPr>
          <w:rStyle w:val="NormalTok"/>
        </w:rPr>
        <w:t xml:space="preserve">(</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MinsUse =</w:t>
      </w:r>
      <w:r>
        <w:rPr>
          <w:rStyle w:val="NormalTok"/>
        </w:rPr>
        <w:t xml:space="preserve"> </w:t>
      </w:r>
      <w:r>
        <w:rPr>
          <w:rStyle w:val="FunctionTok"/>
        </w:rPr>
        <w:t xml:space="preserve">runif</w:t>
      </w:r>
      <w:r>
        <w:rPr>
          <w:rStyle w:val="NormalTok"/>
        </w:rPr>
        <w:t xml:space="preserve">(</w:t>
      </w:r>
      <w:r>
        <w:rPr>
          <w:rStyle w:val="DecValTok"/>
        </w:rPr>
        <w:t xml:space="preserve">500</w:t>
      </w:r>
      <w:r>
        <w:rPr>
          <w:rStyle w:val="NormalTok"/>
        </w:rPr>
        <w:t xml:space="preserve">, </w:t>
      </w:r>
      <w:r>
        <w:rPr>
          <w:rStyle w:val="DecValTok"/>
        </w:rPr>
        <w:t xml:space="preserve">1</w:t>
      </w:r>
      <w:r>
        <w:rPr>
          <w:rStyle w:val="NormalTok"/>
        </w:rPr>
        <w:t xml:space="preserve">, </w:t>
      </w:r>
      <w:r>
        <w:rPr>
          <w:rStyle w:val="DecValTok"/>
        </w:rPr>
        <w:t xml:space="preserve">180</w:t>
      </w:r>
      <w:r>
        <w:rPr>
          <w:rStyle w:val="NormalTok"/>
        </w:rPr>
        <w:t xml:space="preserve">),</w:t>
      </w:r>
      <w:r>
        <w:br/>
      </w:r>
      <w:r>
        <w:rPr>
          <w:rStyle w:val="NormalTok"/>
        </w:rPr>
        <w:t xml:space="preserve">  </w:t>
      </w:r>
      <w:r>
        <w:rPr>
          <w:rStyle w:val="AttributeTok"/>
        </w:rPr>
        <w:t xml:space="preserve">Useful =</w:t>
      </w:r>
      <w:r>
        <w:rPr>
          <w:rStyle w:val="NormalTok"/>
        </w:rPr>
        <w:t xml:space="preserve"> </w:t>
      </w:r>
      <w:r>
        <w:rPr>
          <w:rStyle w:val="FunctionTok"/>
        </w:rPr>
        <w:t xml:space="preserve">runif</w:t>
      </w:r>
      <w:r>
        <w:rPr>
          <w:rStyle w:val="NormalTok"/>
        </w:rPr>
        <w:t xml:space="preserve">(</w:t>
      </w:r>
      <w:r>
        <w:rPr>
          <w:rStyle w:val="DecValTok"/>
        </w:rPr>
        <w:t xml:space="preserve">500</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Ease =</w:t>
      </w:r>
      <w:r>
        <w:rPr>
          <w:rStyle w:val="NormalTok"/>
        </w:rPr>
        <w:t xml:space="preserve"> </w:t>
      </w:r>
      <w:r>
        <w:rPr>
          <w:rStyle w:val="FunctionTok"/>
        </w:rPr>
        <w:t xml:space="preserve">runif</w:t>
      </w:r>
      <w:r>
        <w:rPr>
          <w:rStyle w:val="NormalTok"/>
        </w:rPr>
        <w:t xml:space="preserve">(</w:t>
      </w:r>
      <w:r>
        <w:rPr>
          <w:rStyle w:val="DecValTok"/>
        </w:rPr>
        <w:t xml:space="preserve">500</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Over =</w:t>
      </w:r>
      <w:r>
        <w:rPr>
          <w:rStyle w:val="NormalTok"/>
        </w:rPr>
        <w:t xml:space="preserve"> </w:t>
      </w:r>
      <w:r>
        <w:rPr>
          <w:rStyle w:val="FunctionTok"/>
        </w:rPr>
        <w:t xml:space="preserve">runif</w:t>
      </w:r>
      <w:r>
        <w:rPr>
          <w:rStyle w:val="NormalTok"/>
        </w:rPr>
        <w:t xml:space="preserve">(</w:t>
      </w:r>
      <w:r>
        <w:rPr>
          <w:rStyle w:val="DecValTok"/>
        </w:rPr>
        <w:t xml:space="preserve">500</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w:t>
      </w:r>
      <w:r>
        <w:br/>
      </w:r>
      <w:r>
        <w:br/>
      </w:r>
      <w:r>
        <w:rPr>
          <w:rStyle w:val="CommentTok"/>
        </w:rPr>
        <w:t xml:space="preserve"># Generate between-person level data</w:t>
      </w:r>
      <w:r>
        <w:br/>
      </w:r>
      <w:r>
        <w:rPr>
          <w:rStyle w:val="NormalTok"/>
        </w:rPr>
        <w:t xml:space="preserve">subj_df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subj_id =</w:t>
      </w:r>
      <w:r>
        <w:rPr>
          <w:rStyle w:val="NormalTok"/>
        </w:rPr>
        <w:t xml:space="preserve"> </w:t>
      </w:r>
      <w:r>
        <w:rPr>
          <w:rStyle w:val="FunctionTok"/>
        </w:rPr>
        <w:t xml:space="preserve">as.factor</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anx =</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18</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as.factor</w:t>
      </w:r>
      <w:r>
        <w:rPr>
          <w:rStyle w:val="NormalTok"/>
        </w:rPr>
        <w:t xml:space="preserve">(</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open =</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w:t>
      </w:r>
      <w:r>
        <w:br/>
      </w:r>
      <w:r>
        <w:br/>
      </w:r>
      <w:r>
        <w:rPr>
          <w:rStyle w:val="CommentTok"/>
        </w:rPr>
        <w:t xml:space="preserve"># Combine both data frames</w:t>
      </w:r>
      <w:r>
        <w:br/>
      </w:r>
      <w:r>
        <w:rPr>
          <w:rStyle w:val="NormalTok"/>
        </w:rPr>
        <w:t xml:space="preserve">diary_data </w:t>
      </w:r>
      <w:r>
        <w:rPr>
          <w:rStyle w:val="OtherTok"/>
        </w:rPr>
        <w:t xml:space="preserve">&lt;-</w:t>
      </w:r>
      <w:r>
        <w:rPr>
          <w:rStyle w:val="NormalTok"/>
        </w:rPr>
        <w:t xml:space="preserve"> </w:t>
      </w:r>
      <w:r>
        <w:rPr>
          <w:rStyle w:val="FunctionTok"/>
        </w:rPr>
        <w:t xml:space="preserve">left_join</w:t>
      </w:r>
      <w:r>
        <w:rPr>
          <w:rStyle w:val="NormalTok"/>
        </w:rPr>
        <w:t xml:space="preserve">(daily_df, subj_df, </w:t>
      </w:r>
      <w:r>
        <w:rPr>
          <w:rStyle w:val="AttributeTok"/>
        </w:rPr>
        <w:t xml:space="preserve">by =</w:t>
      </w:r>
      <w:r>
        <w:rPr>
          <w:rStyle w:val="NormalTok"/>
        </w:rPr>
        <w:t xml:space="preserve"> </w:t>
      </w:r>
      <w:r>
        <w:rPr>
          <w:rStyle w:val="StringTok"/>
        </w:rPr>
        <w:t xml:space="preserve">"subj_id"</w:t>
      </w:r>
      <w:r>
        <w:rPr>
          <w:rStyle w:val="NormalTok"/>
        </w:rPr>
        <w:t xml:space="preserve">)</w:t>
      </w:r>
    </w:p>
    <w:p>
      <w:pPr>
        <w:pStyle w:val="SourceCode"/>
      </w:pPr>
      <w:r>
        <w:rPr>
          <w:rStyle w:val="FunctionTok"/>
        </w:rPr>
        <w:t xml:space="preserve">library</w:t>
      </w:r>
      <w:r>
        <w:rPr>
          <w:rStyle w:val="NormalTok"/>
        </w:rPr>
        <w:t xml:space="preserve">(tidyverse)</w:t>
      </w:r>
      <w:r>
        <w:br/>
      </w:r>
      <w:r>
        <w:rPr>
          <w:rStyle w:val="CommentTok"/>
        </w:rPr>
        <w:t xml:space="preserve"># create covariance matrix </w:t>
      </w:r>
      <w:r>
        <w:br/>
      </w:r>
      <w:r>
        <w:rPr>
          <w:rStyle w:val="NormalTok"/>
        </w:rPr>
        <w:t xml:space="preserve">cor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1.0</w:t>
      </w:r>
      <w:r>
        <w:rPr>
          <w:rStyle w:val="NormalTok"/>
        </w:rPr>
        <w:t xml:space="preserve">, </w:t>
      </w:r>
      <w:r>
        <w:rPr>
          <w:rStyle w:val="FloatTok"/>
        </w:rPr>
        <w:t xml:space="preserve">0.35</w:t>
      </w:r>
      <w:r>
        <w:rPr>
          <w:rStyle w:val="NormalTok"/>
        </w:rPr>
        <w:t xml:space="preserve">, </w:t>
      </w:r>
      <w:r>
        <w:rPr>
          <w:rStyle w:val="FloatTok"/>
        </w:rPr>
        <w:t xml:space="preserve">0.23</w:t>
      </w:r>
      <w:r>
        <w:rPr>
          <w:rStyle w:val="NormalTok"/>
        </w:rPr>
        <w:t xml:space="preserve">, </w:t>
      </w:r>
      <w:r>
        <w:rPr>
          <w:rStyle w:val="FloatTok"/>
        </w:rPr>
        <w:t xml:space="preserve">0.29</w:t>
      </w:r>
      <w:r>
        <w:rPr>
          <w:rStyle w:val="NormalTok"/>
        </w:rPr>
        <w:t xml:space="preserve">,</w:t>
      </w:r>
      <w:r>
        <w:br/>
      </w:r>
      <w:r>
        <w:rPr>
          <w:rStyle w:val="NormalTok"/>
        </w:rPr>
        <w:t xml:space="preserve">                 </w:t>
      </w:r>
      <w:r>
        <w:rPr>
          <w:rStyle w:val="FloatTok"/>
        </w:rPr>
        <w:t xml:space="preserve">0.35</w:t>
      </w:r>
      <w:r>
        <w:rPr>
          <w:rStyle w:val="NormalTok"/>
        </w:rPr>
        <w:t xml:space="preserve">, </w:t>
      </w:r>
      <w:r>
        <w:rPr>
          <w:rStyle w:val="FloatTok"/>
        </w:rPr>
        <w:t xml:space="preserve">1.0</w:t>
      </w:r>
      <w:r>
        <w:rPr>
          <w:rStyle w:val="NormalTok"/>
        </w:rPr>
        <w:t xml:space="preserve">, </w:t>
      </w:r>
      <w:r>
        <w:rPr>
          <w:rStyle w:val="SpecialCharTok"/>
        </w:rPr>
        <w:t xml:space="preserve">-</w:t>
      </w:r>
      <w:r>
        <w:rPr>
          <w:rStyle w:val="FloatTok"/>
        </w:rPr>
        <w:t xml:space="preserve">0.19</w:t>
      </w:r>
      <w:r>
        <w:rPr>
          <w:rStyle w:val="NormalTok"/>
        </w:rPr>
        <w:t xml:space="preserve">, </w:t>
      </w:r>
      <w:r>
        <w:rPr>
          <w:rStyle w:val="SpecialCharTok"/>
        </w:rPr>
        <w:t xml:space="preserve">-</w:t>
      </w:r>
      <w:r>
        <w:rPr>
          <w:rStyle w:val="FloatTok"/>
        </w:rPr>
        <w:t xml:space="preserve">0.19</w:t>
      </w:r>
      <w:r>
        <w:rPr>
          <w:rStyle w:val="NormalTok"/>
        </w:rPr>
        <w:t xml:space="preserve">,</w:t>
      </w:r>
      <w:r>
        <w:br/>
      </w:r>
      <w:r>
        <w:rPr>
          <w:rStyle w:val="NormalTok"/>
        </w:rPr>
        <w:t xml:space="preserve">                 </w:t>
      </w:r>
      <w:r>
        <w:rPr>
          <w:rStyle w:val="FloatTok"/>
        </w:rPr>
        <w:t xml:space="preserve">0.23</w:t>
      </w:r>
      <w:r>
        <w:rPr>
          <w:rStyle w:val="NormalTok"/>
        </w:rPr>
        <w:t xml:space="preserve">, </w:t>
      </w:r>
      <w:r>
        <w:rPr>
          <w:rStyle w:val="SpecialCharTok"/>
        </w:rPr>
        <w:t xml:space="preserve">-</w:t>
      </w:r>
      <w:r>
        <w:rPr>
          <w:rStyle w:val="FloatTok"/>
        </w:rPr>
        <w:t xml:space="preserve">0.19</w:t>
      </w:r>
      <w:r>
        <w:rPr>
          <w:rStyle w:val="NormalTok"/>
        </w:rPr>
        <w:t xml:space="preserve">, </w:t>
      </w:r>
      <w:r>
        <w:rPr>
          <w:rStyle w:val="FloatTok"/>
        </w:rPr>
        <w:t xml:space="preserve">1.0</w:t>
      </w:r>
      <w:r>
        <w:rPr>
          <w:rStyle w:val="NormalTok"/>
        </w:rPr>
        <w:t xml:space="preserve">, </w:t>
      </w:r>
      <w:r>
        <w:rPr>
          <w:rStyle w:val="FloatTok"/>
        </w:rPr>
        <w:t xml:space="preserve">0.23</w:t>
      </w:r>
      <w:r>
        <w:rPr>
          <w:rStyle w:val="NormalTok"/>
        </w:rPr>
        <w:t xml:space="preserve">,</w:t>
      </w:r>
      <w:r>
        <w:br/>
      </w:r>
      <w:r>
        <w:rPr>
          <w:rStyle w:val="NormalTok"/>
        </w:rPr>
        <w:t xml:space="preserve">                 </w:t>
      </w:r>
      <w:r>
        <w:rPr>
          <w:rStyle w:val="FloatTok"/>
        </w:rPr>
        <w:t xml:space="preserve">0.29</w:t>
      </w:r>
      <w:r>
        <w:rPr>
          <w:rStyle w:val="NormalTok"/>
        </w:rPr>
        <w:t xml:space="preserve">, </w:t>
      </w:r>
      <w:r>
        <w:rPr>
          <w:rStyle w:val="SpecialCharTok"/>
        </w:rPr>
        <w:t xml:space="preserve">-</w:t>
      </w:r>
      <w:r>
        <w:rPr>
          <w:rStyle w:val="FloatTok"/>
        </w:rPr>
        <w:t xml:space="preserve">0.19</w:t>
      </w:r>
      <w:r>
        <w:rPr>
          <w:rStyle w:val="NormalTok"/>
        </w:rPr>
        <w:t xml:space="preserve">, </w:t>
      </w:r>
      <w:r>
        <w:rPr>
          <w:rStyle w:val="FloatTok"/>
        </w:rPr>
        <w:t xml:space="preserve">0.23</w:t>
      </w:r>
      <w:r>
        <w:rPr>
          <w:rStyle w:val="NormalTok"/>
        </w:rPr>
        <w:t xml:space="preserve">, </w:t>
      </w:r>
      <w:r>
        <w:rPr>
          <w:rStyle w:val="FloatTok"/>
        </w:rPr>
        <w:t xml:space="preserve">1.0</w:t>
      </w:r>
      <w:r>
        <w:rPr>
          <w:rStyle w:val="NormalTok"/>
        </w:rPr>
        <w:t xml:space="preserve">), </w:t>
      </w:r>
      <w:r>
        <w:rPr>
          <w:rStyle w:val="DecValTok"/>
        </w:rPr>
        <w:t xml:space="preserve">4</w:t>
      </w:r>
      <w:r>
        <w:rPr>
          <w:rStyle w:val="NormalTok"/>
        </w:rPr>
        <w:t xml:space="preserve">)</w:t>
      </w:r>
      <w:r>
        <w:br/>
      </w:r>
      <w:r>
        <w:rPr>
          <w:rStyle w:val="NormalTok"/>
        </w:rPr>
        <w:t xml:space="preserve">cor </w:t>
      </w:r>
      <w:r>
        <w:rPr>
          <w:rStyle w:val="OtherTok"/>
        </w:rPr>
        <w:t xml:space="preserve">&lt;-</w:t>
      </w:r>
      <w:r>
        <w:rPr>
          <w:rStyle w:val="NormalTok"/>
        </w:rPr>
        <w:t xml:space="preserve"> </w:t>
      </w:r>
      <w:r>
        <w:rPr>
          <w:rStyle w:val="FunctionTok"/>
        </w:rPr>
        <w:t xml:space="preserve">t</w:t>
      </w:r>
      <w:r>
        <w:rPr>
          <w:rStyle w:val="NormalTok"/>
        </w:rPr>
        <w:t xml:space="preserve">(cor)</w:t>
      </w:r>
      <w:r>
        <w:br/>
      </w:r>
      <w:r>
        <w:rPr>
          <w:rStyle w:val="NormalTok"/>
        </w:rPr>
        <w:t xml:space="preserve">stdevs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FloatTok"/>
        </w:rPr>
        <w:t xml:space="preserve">0.4</w:t>
      </w:r>
      <w:r>
        <w:rPr>
          <w:rStyle w:val="NormalTok"/>
        </w:rPr>
        <w:t xml:space="preserve">, </w:t>
      </w:r>
      <w:r>
        <w:rPr>
          <w:rStyle w:val="FloatTok"/>
        </w:rPr>
        <w:t xml:space="preserve">0.4</w:t>
      </w:r>
      <w:r>
        <w:rPr>
          <w:rStyle w:val="NormalTok"/>
        </w:rPr>
        <w:t xml:space="preserve">)</w:t>
      </w:r>
      <w:r>
        <w:br/>
      </w:r>
      <w:r>
        <w:rPr>
          <w:rStyle w:val="CommentTok"/>
        </w:rPr>
        <w:t xml:space="preserve">#stdevs is the vector that contains the standard deviations of your variables</w:t>
      </w:r>
      <w:r>
        <w:br/>
      </w:r>
      <w:r>
        <w:rPr>
          <w:rStyle w:val="NormalTok"/>
        </w:rPr>
        <w:t xml:space="preserve">b </w:t>
      </w:r>
      <w:r>
        <w:rPr>
          <w:rStyle w:val="OtherTok"/>
        </w:rPr>
        <w:t xml:space="preserve">&lt;-</w:t>
      </w:r>
      <w:r>
        <w:rPr>
          <w:rStyle w:val="NormalTok"/>
        </w:rPr>
        <w:t xml:space="preserve"> stdevs </w:t>
      </w:r>
      <w:r>
        <w:rPr>
          <w:rStyle w:val="SpecialCharTok"/>
        </w:rPr>
        <w:t xml:space="preserve">%*%</w:t>
      </w:r>
      <w:r>
        <w:rPr>
          <w:rStyle w:val="NormalTok"/>
        </w:rPr>
        <w:t xml:space="preserve"> </w:t>
      </w:r>
      <w:r>
        <w:rPr>
          <w:rStyle w:val="FunctionTok"/>
        </w:rPr>
        <w:t xml:space="preserve">t</w:t>
      </w:r>
      <w:r>
        <w:rPr>
          <w:rStyle w:val="NormalTok"/>
        </w:rPr>
        <w:t xml:space="preserve">(stdevs)</w:t>
      </w:r>
      <w:r>
        <w:br/>
      </w:r>
      <w:r>
        <w:rPr>
          <w:rStyle w:val="CommentTok"/>
        </w:rPr>
        <w:t xml:space="preserve"># b is an n*n matrix whose generic term is stdev[i]*stdev[j] (n is your number of variables)</w:t>
      </w:r>
      <w:r>
        <w:br/>
      </w:r>
      <w:r>
        <w:rPr>
          <w:rStyle w:val="NormalTok"/>
        </w:rPr>
        <w:t xml:space="preserve">a_covariance </w:t>
      </w:r>
      <w:r>
        <w:rPr>
          <w:rStyle w:val="OtherTok"/>
        </w:rPr>
        <w:t xml:space="preserve">&lt;-</w:t>
      </w:r>
      <w:r>
        <w:rPr>
          <w:rStyle w:val="NormalTok"/>
        </w:rPr>
        <w:t xml:space="preserve"> b </w:t>
      </w:r>
      <w:r>
        <w:rPr>
          <w:rStyle w:val="SpecialCharTok"/>
        </w:rPr>
        <w:t xml:space="preserve">*</w:t>
      </w:r>
      <w:r>
        <w:rPr>
          <w:rStyle w:val="NormalTok"/>
        </w:rPr>
        <w:t xml:space="preserve"> cor  </w:t>
      </w:r>
      <w:r>
        <w:rPr>
          <w:rStyle w:val="CommentTok"/>
        </w:rPr>
        <w:t xml:space="preserve">#your covariance matrix</w:t>
      </w:r>
    </w:p>
    <w:p>
      <w:pPr>
        <w:pStyle w:val="SourceCode"/>
      </w:pPr>
      <w:r>
        <w:rPr>
          <w:rStyle w:val="FunctionTok"/>
        </w:rPr>
        <w:t xml:space="preserve">library</w:t>
      </w:r>
      <w:r>
        <w:rPr>
          <w:rStyle w:val="NormalTok"/>
        </w:rPr>
        <w:t xml:space="preserve">(simr)</w:t>
      </w:r>
      <w:r>
        <w:br/>
      </w:r>
      <w:r>
        <w:br/>
      </w:r>
      <w:r>
        <w:rPr>
          <w:rStyle w:val="NormalTok"/>
        </w:rPr>
        <w:t xml:space="preserve">fixed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0.60</w:t>
      </w:r>
      <w:r>
        <w:rPr>
          <w:rStyle w:val="NormalTok"/>
        </w:rPr>
        <w:t xml:space="preserve">, </w:t>
      </w:r>
      <w:r>
        <w:rPr>
          <w:rStyle w:val="CommentTok"/>
        </w:rPr>
        <w:t xml:space="preserve"># intercept </w:t>
      </w:r>
      <w:r>
        <w:br/>
      </w:r>
      <w:r>
        <w:rPr>
          <w:rStyle w:val="NormalTok"/>
        </w:rPr>
        <w:t xml:space="preserve">           </w:t>
      </w:r>
      <w:r>
        <w:rPr>
          <w:rStyle w:val="FloatTok"/>
        </w:rPr>
        <w:t xml:space="preserve">0.25</w:t>
      </w:r>
      <w:r>
        <w:rPr>
          <w:rStyle w:val="NormalTok"/>
        </w:rPr>
        <w:t xml:space="preserve">, </w:t>
      </w:r>
      <w:r>
        <w:rPr>
          <w:rStyle w:val="CommentTok"/>
        </w:rPr>
        <w:t xml:space="preserve"># usefulness effect</w:t>
      </w:r>
      <w:r>
        <w:br/>
      </w:r>
      <w:r>
        <w:rPr>
          <w:rStyle w:val="NormalTok"/>
        </w:rPr>
        <w:t xml:space="preserve">          </w:t>
      </w:r>
      <w:r>
        <w:rPr>
          <w:rStyle w:val="FloatTok"/>
        </w:rPr>
        <w:t xml:space="preserve">0.19</w:t>
      </w:r>
      <w:r>
        <w:rPr>
          <w:rStyle w:val="NormalTok"/>
        </w:rPr>
        <w:t xml:space="preserve">, </w:t>
      </w:r>
      <w:r>
        <w:rPr>
          <w:rStyle w:val="CommentTok"/>
        </w:rPr>
        <w:t xml:space="preserve"># ease effect</w:t>
      </w:r>
      <w:r>
        <w:br/>
      </w:r>
      <w:r>
        <w:rPr>
          <w:rStyle w:val="NormalTok"/>
        </w:rPr>
        <w:t xml:space="preserve">          </w:t>
      </w:r>
      <w:r>
        <w:rPr>
          <w:rStyle w:val="SpecialCharTok"/>
        </w:rPr>
        <w:t xml:space="preserve">-</w:t>
      </w:r>
      <w:r>
        <w:rPr>
          <w:rStyle w:val="FloatTok"/>
        </w:rPr>
        <w:t xml:space="preserve">0.19</w:t>
      </w:r>
      <w:r>
        <w:rPr>
          <w:rStyle w:val="NormalTok"/>
        </w:rPr>
        <w:t xml:space="preserve">, </w:t>
      </w:r>
      <w:r>
        <w:rPr>
          <w:rStyle w:val="CommentTok"/>
        </w:rPr>
        <w:t xml:space="preserve"># Anxiety effect</w:t>
      </w:r>
      <w:r>
        <w:br/>
      </w:r>
      <w:r>
        <w:rPr>
          <w:rStyle w:val="NormalTok"/>
        </w:rPr>
        <w:t xml:space="preserve">          </w:t>
      </w:r>
      <w:r>
        <w:rPr>
          <w:rStyle w:val="SpecialCharTok"/>
        </w:rPr>
        <w:t xml:space="preserve">-</w:t>
      </w:r>
      <w:r>
        <w:rPr>
          <w:rStyle w:val="FloatTok"/>
        </w:rPr>
        <w:t xml:space="preserve">0.16</w:t>
      </w:r>
      <w:r>
        <w:rPr>
          <w:rStyle w:val="NormalTok"/>
        </w:rPr>
        <w:t xml:space="preserve">) </w:t>
      </w:r>
      <w:r>
        <w:rPr>
          <w:rStyle w:val="CommentTok"/>
        </w:rPr>
        <w:t xml:space="preserve"># Over effect</w:t>
      </w:r>
      <w:r>
        <w:br/>
      </w:r>
      <w:r>
        <w:br/>
      </w:r>
      <w:r>
        <w:rPr>
          <w:rStyle w:val="NormalTok"/>
        </w:rPr>
        <w:t xml:space="preserve">res </w:t>
      </w:r>
      <w:r>
        <w:rPr>
          <w:rStyle w:val="OtherTok"/>
        </w:rPr>
        <w:t xml:space="preserve">&lt;-</w:t>
      </w:r>
      <w:r>
        <w:rPr>
          <w:rStyle w:val="NormalTok"/>
        </w:rPr>
        <w:t xml:space="preserve"> </w:t>
      </w:r>
      <w:r>
        <w:rPr>
          <w:rStyle w:val="FloatTok"/>
        </w:rPr>
        <w:t xml:space="preserve">0.79</w:t>
      </w:r>
      <w:r>
        <w:rPr>
          <w:rStyle w:val="NormalTok"/>
        </w:rPr>
        <w:t xml:space="preserve"> </w:t>
      </w:r>
      <w:r>
        <w:rPr>
          <w:rStyle w:val="CommentTok"/>
        </w:rPr>
        <w:t xml:space="preserve"># residual standard deviation</w:t>
      </w:r>
      <w:r>
        <w:br/>
      </w:r>
      <w:r>
        <w:br/>
      </w:r>
      <w:r>
        <w:rPr>
          <w:rStyle w:val="FunctionTok"/>
        </w:rPr>
        <w:t xml:space="preserve">library</w:t>
      </w:r>
      <w:r>
        <w:rPr>
          <w:rStyle w:val="NormalTok"/>
        </w:rPr>
        <w:t xml:space="preserve">(simr)</w:t>
      </w:r>
      <w:r>
        <w:br/>
      </w:r>
      <w:r>
        <w:rPr>
          <w:rStyle w:val="FunctionTok"/>
        </w:rPr>
        <w:t xml:space="preserve">library</w:t>
      </w:r>
      <w:r>
        <w:rPr>
          <w:rStyle w:val="NormalTok"/>
        </w:rPr>
        <w:t xml:space="preserve">(future)</w:t>
      </w:r>
      <w:r>
        <w:br/>
      </w:r>
      <w:r>
        <w:rPr>
          <w:rStyle w:val="DocumentationTok"/>
        </w:rPr>
        <w:t xml:space="preserve">## Create the model</w:t>
      </w:r>
      <w:r>
        <w:br/>
      </w:r>
      <w:r>
        <w:rPr>
          <w:rStyle w:val="NormalTok"/>
        </w:rPr>
        <w:t xml:space="preserve">tglmer </w:t>
      </w:r>
      <w:r>
        <w:rPr>
          <w:rStyle w:val="OtherTok"/>
        </w:rPr>
        <w:t xml:space="preserve">&lt;-</w:t>
      </w:r>
      <w:r>
        <w:rPr>
          <w:rStyle w:val="NormalTok"/>
        </w:rPr>
        <w:t xml:space="preserve"> </w:t>
      </w:r>
      <w:r>
        <w:rPr>
          <w:rStyle w:val="FunctionTok"/>
        </w:rPr>
        <w:t xml:space="preserve">makeGlmer</w:t>
      </w:r>
      <w:r>
        <w:rPr>
          <w:rStyle w:val="NormalTok"/>
        </w:rPr>
        <w:t xml:space="preserve">(Chatuse </w:t>
      </w:r>
      <w:r>
        <w:rPr>
          <w:rStyle w:val="SpecialCharTok"/>
        </w:rPr>
        <w:t xml:space="preserve">~</w:t>
      </w:r>
      <w:r>
        <w:rPr>
          <w:rStyle w:val="NormalTok"/>
        </w:rPr>
        <w:t xml:space="preserve"> Useful </w:t>
      </w:r>
      <w:r>
        <w:rPr>
          <w:rStyle w:val="SpecialCharTok"/>
        </w:rPr>
        <w:t xml:space="preserve">+</w:t>
      </w:r>
      <w:r>
        <w:rPr>
          <w:rStyle w:val="NormalTok"/>
        </w:rPr>
        <w:t xml:space="preserve"> Ease </w:t>
      </w:r>
      <w:r>
        <w:rPr>
          <w:rStyle w:val="SpecialCharTok"/>
        </w:rPr>
        <w:t xml:space="preserve">+</w:t>
      </w:r>
      <w:r>
        <w:rPr>
          <w:rStyle w:val="NormalTok"/>
        </w:rPr>
        <w:t xml:space="preserve"> anx </w:t>
      </w:r>
      <w:r>
        <w:rPr>
          <w:rStyle w:val="SpecialCharTok"/>
        </w:rPr>
        <w:t xml:space="preserve">+</w:t>
      </w:r>
      <w:r>
        <w:rPr>
          <w:rStyle w:val="NormalTok"/>
        </w:rPr>
        <w:t xml:space="preserve"> Over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subj_id), </w:t>
      </w:r>
      <w:r>
        <w:br/>
      </w:r>
      <w:r>
        <w:rPr>
          <w:rStyle w:val="NormalTok"/>
        </w:rPr>
        <w:t xml:space="preserve">                    </w:t>
      </w:r>
      <w:r>
        <w:rPr>
          <w:rStyle w:val="AttributeTok"/>
        </w:rPr>
        <w:t xml:space="preserve">family=</w:t>
      </w:r>
      <w:r>
        <w:rPr>
          <w:rStyle w:val="StringTok"/>
        </w:rPr>
        <w:t xml:space="preserve">"binomial"</w:t>
      </w:r>
      <w:r>
        <w:rPr>
          <w:rStyle w:val="NormalTok"/>
        </w:rPr>
        <w:t xml:space="preserve">, </w:t>
      </w:r>
      <w:r>
        <w:rPr>
          <w:rStyle w:val="AttributeTok"/>
        </w:rPr>
        <w:t xml:space="preserve">fixef=</w:t>
      </w:r>
      <w:r>
        <w:rPr>
          <w:rStyle w:val="NormalTok"/>
        </w:rPr>
        <w:t xml:space="preserve">fixed, </w:t>
      </w:r>
      <w:r>
        <w:rPr>
          <w:rStyle w:val="AttributeTok"/>
        </w:rPr>
        <w:t xml:space="preserve">VarCorr=</w:t>
      </w:r>
      <w:r>
        <w:rPr>
          <w:rStyle w:val="FloatTok"/>
        </w:rPr>
        <w:t xml:space="preserve">0.5</w:t>
      </w:r>
      <w:r>
        <w:rPr>
          <w:rStyle w:val="NormalTok"/>
        </w:rPr>
        <w:t xml:space="preserve">, </w:t>
      </w:r>
      <w:r>
        <w:rPr>
          <w:rStyle w:val="AttributeTok"/>
        </w:rPr>
        <w:t xml:space="preserve">data=</w:t>
      </w:r>
      <w:r>
        <w:rPr>
          <w:rStyle w:val="NormalTok"/>
        </w:rPr>
        <w:t xml:space="preserve">diary_data)</w:t>
      </w:r>
      <w:r>
        <w:br/>
      </w:r>
      <w:r>
        <w:br/>
      </w:r>
      <w:r>
        <w:br/>
      </w:r>
      <w:r>
        <w:rPr>
          <w:rStyle w:val="NormalTok"/>
        </w:rPr>
        <w:t xml:space="preserve">pstests </w:t>
      </w:r>
      <w:r>
        <w:rPr>
          <w:rStyle w:val="OtherTok"/>
        </w:rPr>
        <w:t xml:space="preserve">&lt;-</w:t>
      </w:r>
      <w:r>
        <w:rPr>
          <w:rStyle w:val="NormalTok"/>
        </w:rPr>
        <w:t xml:space="preserve"> </w:t>
      </w:r>
      <w:r>
        <w:rPr>
          <w:rStyle w:val="FunctionTok"/>
        </w:rPr>
        <w:t xml:space="preserve">powerSim</w:t>
      </w:r>
      <w:r>
        <w:rPr>
          <w:rStyle w:val="NormalTok"/>
        </w:rPr>
        <w:t xml:space="preserve">(tglmer, </w:t>
      </w:r>
      <w:r>
        <w:rPr>
          <w:rStyle w:val="AttributeTok"/>
        </w:rPr>
        <w:t xml:space="preserve">nsim=</w:t>
      </w:r>
      <w:r>
        <w:rPr>
          <w:rStyle w:val="DecValTok"/>
        </w:rPr>
        <w:t xml:space="preserve">30</w:t>
      </w:r>
      <w:r>
        <w:rPr>
          <w:rStyle w:val="NormalTok"/>
        </w:rPr>
        <w:t xml:space="preserve">)</w:t>
      </w:r>
      <w:r>
        <w:br/>
      </w:r>
      <w:r>
        <w:br/>
      </w:r>
      <w:r>
        <w:rPr>
          <w:rStyle w:val="DocumentationTok"/>
        </w:rPr>
        <w:t xml:space="preserve">## Add more participants </w:t>
      </w:r>
      <w:r>
        <w:br/>
      </w:r>
      <w:r>
        <w:rPr>
          <w:rStyle w:val="NormalTok"/>
        </w:rPr>
        <w:t xml:space="preserve">model_ext_subj </w:t>
      </w:r>
      <w:r>
        <w:rPr>
          <w:rStyle w:val="OtherTok"/>
        </w:rPr>
        <w:t xml:space="preserve">&lt;-</w:t>
      </w:r>
      <w:r>
        <w:rPr>
          <w:rStyle w:val="NormalTok"/>
        </w:rPr>
        <w:t xml:space="preserve"> </w:t>
      </w:r>
      <w:r>
        <w:rPr>
          <w:rStyle w:val="FunctionTok"/>
        </w:rPr>
        <w:t xml:space="preserve">extend</w:t>
      </w:r>
      <w:r>
        <w:rPr>
          <w:rStyle w:val="NormalTok"/>
        </w:rPr>
        <w:t xml:space="preserve">(tglmer, </w:t>
      </w:r>
      <w:r>
        <w:rPr>
          <w:rStyle w:val="AttributeTok"/>
        </w:rPr>
        <w:t xml:space="preserve">along=</w:t>
      </w:r>
      <w:r>
        <w:rPr>
          <w:rStyle w:val="StringTok"/>
        </w:rPr>
        <w:t xml:space="preserve">"subj_id"</w:t>
      </w:r>
      <w:r>
        <w:rPr>
          <w:rStyle w:val="NormalTok"/>
        </w:rPr>
        <w:t xml:space="preserve">, </w:t>
      </w:r>
      <w:r>
        <w:rPr>
          <w:rStyle w:val="AttributeTok"/>
        </w:rPr>
        <w:t xml:space="preserve">n=</w:t>
      </w:r>
      <w:r>
        <w:rPr>
          <w:rStyle w:val="DecValTok"/>
        </w:rPr>
        <w:t xml:space="preserve">180</w:t>
      </w:r>
      <w:r>
        <w:rPr>
          <w:rStyle w:val="NormalTok"/>
        </w:rPr>
        <w:t xml:space="preserve">)</w:t>
      </w:r>
      <w:r>
        <w:br/>
      </w:r>
      <w:r>
        <w:rPr>
          <w:rStyle w:val="DocumentationTok"/>
        </w:rPr>
        <w:t xml:space="preserve">## Power curve</w:t>
      </w:r>
      <w:r>
        <w:br/>
      </w:r>
      <w:r>
        <w:rPr>
          <w:rStyle w:val="NormalTok"/>
        </w:rPr>
        <w:t xml:space="preserve">p_curve_glmm </w:t>
      </w:r>
      <w:r>
        <w:rPr>
          <w:rStyle w:val="OtherTok"/>
        </w:rPr>
        <w:t xml:space="preserve">&lt;-</w:t>
      </w:r>
      <w:r>
        <w:rPr>
          <w:rStyle w:val="NormalTok"/>
        </w:rPr>
        <w:t xml:space="preserve"> </w:t>
      </w:r>
      <w:r>
        <w:rPr>
          <w:rStyle w:val="FunctionTok"/>
        </w:rPr>
        <w:t xml:space="preserve">powerCurve</w:t>
      </w:r>
      <w:r>
        <w:rPr>
          <w:rStyle w:val="NormalTok"/>
        </w:rPr>
        <w:t xml:space="preserve">(model_ext_subj, </w:t>
      </w:r>
      <w:r>
        <w:rPr>
          <w:rStyle w:val="AttributeTok"/>
        </w:rPr>
        <w:t xml:space="preserve">nsim =</w:t>
      </w:r>
      <w:r>
        <w:rPr>
          <w:rStyle w:val="NormalTok"/>
        </w:rPr>
        <w:t xml:space="preserve"> </w:t>
      </w:r>
      <w:r>
        <w:rPr>
          <w:rStyle w:val="DecValTok"/>
        </w:rPr>
        <w:t xml:space="preserve">40</w:t>
      </w:r>
      <w:r>
        <w:rPr>
          <w:rStyle w:val="NormalTok"/>
        </w:rPr>
        <w:t xml:space="preserve">, </w:t>
      </w:r>
      <w:r>
        <w:rPr>
          <w:rStyle w:val="AttributeTok"/>
        </w:rPr>
        <w:t xml:space="preserve">along =</w:t>
      </w:r>
      <w:r>
        <w:rPr>
          <w:rStyle w:val="NormalTok"/>
        </w:rPr>
        <w:t xml:space="preserve"> </w:t>
      </w:r>
      <w:r>
        <w:rPr>
          <w:rStyle w:val="StringTok"/>
        </w:rPr>
        <w:t xml:space="preserve">'subj_id'</w:t>
      </w:r>
      <w:r>
        <w:rPr>
          <w:rStyle w:val="NormalTok"/>
        </w:rPr>
        <w:t xml:space="preserve">, </w:t>
      </w:r>
      <w:r>
        <w:rPr>
          <w:rStyle w:val="AttributeTok"/>
        </w:rPr>
        <w:t xml:space="preserve">test =</w:t>
      </w:r>
      <w:r>
        <w:rPr>
          <w:rStyle w:val="NormalTok"/>
        </w:rPr>
        <w:t xml:space="preserve"> </w:t>
      </w:r>
      <w:r>
        <w:rPr>
          <w:rStyle w:val="FunctionTok"/>
        </w:rPr>
        <w:t xml:space="preserve">fcompare</w:t>
      </w:r>
      <w:r>
        <w:rPr>
          <w:rStyle w:val="NormalTok"/>
        </w:rPr>
        <w:t xml:space="preserve">( </w:t>
      </w:r>
      <w:r>
        <w:rPr>
          <w:rStyle w:val="SpecialCharTok"/>
        </w:rPr>
        <w:t xml:space="preserve">~</w:t>
      </w:r>
      <w:r>
        <w:rPr>
          <w:rStyle w:val="NormalTok"/>
        </w:rPr>
        <w:t xml:space="preserve"> Ease </w:t>
      </w:r>
      <w:r>
        <w:rPr>
          <w:rStyle w:val="SpecialCharTok"/>
        </w:rPr>
        <w:t xml:space="preserve">+</w:t>
      </w:r>
      <w:r>
        <w:rPr>
          <w:rStyle w:val="NormalTok"/>
        </w:rPr>
        <w:t xml:space="preserve"> anx </w:t>
      </w:r>
      <w:r>
        <w:rPr>
          <w:rStyle w:val="SpecialCharTok"/>
        </w:rPr>
        <w:t xml:space="preserve">+</w:t>
      </w:r>
      <w:r>
        <w:rPr>
          <w:rStyle w:val="NormalTok"/>
        </w:rPr>
        <w:t xml:space="preserve"> Over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subj_id)), </w:t>
      </w:r>
      <w:r>
        <w:rPr>
          <w:rStyle w:val="AttributeTok"/>
        </w:rPr>
        <w:t xml:space="preserve">breaks=</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80</w:t>
      </w:r>
      <w:r>
        <w:rPr>
          <w:rStyle w:val="NormalTok"/>
        </w:rPr>
        <w:t xml:space="preserve">, </w:t>
      </w:r>
      <w:r>
        <w:rPr>
          <w:rStyle w:val="DecValTok"/>
        </w:rPr>
        <w:t xml:space="preserve">100</w:t>
      </w:r>
      <w:r>
        <w:rPr>
          <w:rStyle w:val="NormalTok"/>
        </w:rPr>
        <w:t xml:space="preserve">, </w:t>
      </w:r>
      <w:r>
        <w:rPr>
          <w:rStyle w:val="DecValTok"/>
        </w:rPr>
        <w:t xml:space="preserve">120</w:t>
      </w:r>
      <w:r>
        <w:rPr>
          <w:rStyle w:val="NormalTok"/>
        </w:rPr>
        <w:t xml:space="preserve">, </w:t>
      </w:r>
      <w:r>
        <w:rPr>
          <w:rStyle w:val="DecValTok"/>
        </w:rPr>
        <w:t xml:space="preserve">140</w:t>
      </w:r>
      <w:r>
        <w:rPr>
          <w:rStyle w:val="NormalTok"/>
        </w:rPr>
        <w:t xml:space="preserve">, </w:t>
      </w:r>
      <w:r>
        <w:rPr>
          <w:rStyle w:val="DecValTok"/>
        </w:rPr>
        <w:t xml:space="preserve">160</w:t>
      </w:r>
      <w:r>
        <w:rPr>
          <w:rStyle w:val="NormalTok"/>
        </w:rPr>
        <w:t xml:space="preserve">), </w:t>
      </w:r>
      <w:r>
        <w:rPr>
          <w:rStyle w:val="AttributeTok"/>
        </w:rPr>
        <w:t xml:space="preserve">progress =</w:t>
      </w:r>
      <w:r>
        <w:rPr>
          <w:rStyle w:val="NormalTok"/>
        </w:rPr>
        <w:t xml:space="preserve"> T, </w:t>
      </w:r>
      <w:r>
        <w:rPr>
          <w:rStyle w:val="AttributeTok"/>
        </w:rPr>
        <w:t xml:space="preserve">seed =</w:t>
      </w:r>
      <w:r>
        <w:rPr>
          <w:rStyle w:val="NormalTok"/>
        </w:rPr>
        <w:t xml:space="preserve"> </w:t>
      </w:r>
      <w:r>
        <w:rPr>
          <w:rStyle w:val="DecValTok"/>
        </w:rPr>
        <w:t xml:space="preserve">23</w:t>
      </w:r>
      <w:r>
        <w:rPr>
          <w:rStyle w:val="NormalTok"/>
        </w:rPr>
        <w:t xml:space="preserve">)</w:t>
      </w:r>
      <w:r>
        <w:br/>
      </w:r>
      <w:r>
        <w:br/>
      </w:r>
      <w:r>
        <w:rPr>
          <w:rStyle w:val="FunctionTok"/>
        </w:rPr>
        <w:t xml:space="preserve">png</w:t>
      </w:r>
      <w:r>
        <w:rPr>
          <w:rStyle w:val="NormalTok"/>
        </w:rPr>
        <w:t xml:space="preserve">(</w:t>
      </w:r>
      <w:r>
        <w:rPr>
          <w:rStyle w:val="AttributeTok"/>
        </w:rPr>
        <w:t xml:space="preserve">file=</w:t>
      </w:r>
      <w:r>
        <w:rPr>
          <w:rStyle w:val="StringTok"/>
        </w:rPr>
        <w:t xml:space="preserve">"Docs/p_curve_glmm.png"</w:t>
      </w:r>
      <w:r>
        <w:rPr>
          <w:rStyle w:val="NormalTok"/>
        </w:rPr>
        <w:t xml:space="preserve">,</w:t>
      </w:r>
      <w:r>
        <w:br/>
      </w:r>
      <w:r>
        <w:rPr>
          <w:rStyle w:val="AttributeTok"/>
        </w:rPr>
        <w:t xml:space="preserve">width=</w:t>
      </w:r>
      <w:r>
        <w:rPr>
          <w:rStyle w:val="DecValTok"/>
        </w:rPr>
        <w:t xml:space="preserve">600</w:t>
      </w:r>
      <w:r>
        <w:rPr>
          <w:rStyle w:val="NormalTok"/>
        </w:rPr>
        <w:t xml:space="preserve">, </w:t>
      </w:r>
      <w:r>
        <w:rPr>
          <w:rStyle w:val="AttributeTok"/>
        </w:rPr>
        <w:t xml:space="preserve">height=</w:t>
      </w:r>
      <w:r>
        <w:rPr>
          <w:rStyle w:val="DecValTok"/>
        </w:rPr>
        <w:t xml:space="preserve">350</w:t>
      </w:r>
      <w:r>
        <w:rPr>
          <w:rStyle w:val="NormalTok"/>
        </w:rPr>
        <w:t xml:space="preserve">)</w:t>
      </w:r>
      <w:r>
        <w:br/>
      </w:r>
      <w:r>
        <w:rPr>
          <w:rStyle w:val="FunctionTok"/>
        </w:rPr>
        <w:t xml:space="preserve">plot</w:t>
      </w:r>
      <w:r>
        <w:rPr>
          <w:rStyle w:val="NormalTok"/>
        </w:rPr>
        <w:t xml:space="preserve">(p_curve_glmm)</w:t>
      </w:r>
      <w:r>
        <w:br/>
      </w:r>
      <w:r>
        <w:rPr>
          <w:rStyle w:val="FunctionTok"/>
        </w:rPr>
        <w:t xml:space="preserve">dev.off</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467100"/>
                  <wp:effectExtent b="0" l="0" r="0" t="0"/>
                  <wp:docPr descr="" title="" id="33" name="Picture"/>
                  <a:graphic>
                    <a:graphicData uri="http://schemas.openxmlformats.org/drawingml/2006/picture">
                      <pic:pic>
                        <pic:nvPicPr>
                          <pic:cNvPr descr="Docs/p_curve_glmm.png" id="34" name="Picture"/>
                          <pic:cNvPicPr>
                            <a:picLocks noChangeArrowheads="1" noChangeAspect="1"/>
                          </pic:cNvPicPr>
                        </pic:nvPicPr>
                        <pic:blipFill>
                          <a:blip r:embed="rId32"/>
                          <a:stretch>
                            <a:fillRect/>
                          </a:stretch>
                        </pic:blipFill>
                        <pic:spPr bwMode="auto">
                          <a:xfrm>
                            <a:off x="0" y="0"/>
                            <a:ext cx="5943600" cy="3467100"/>
                          </a:xfrm>
                          <a:prstGeom prst="rect">
                            <a:avLst/>
                          </a:prstGeom>
                          <a:noFill/>
                          <a:ln w="9525">
                            <a:noFill/>
                            <a:headEnd/>
                            <a:tailEnd/>
                          </a:ln>
                        </pic:spPr>
                      </pic:pic>
                    </a:graphicData>
                  </a:graphic>
                </wp:inline>
              </w:drawing>
            </w:r>
          </w:p>
          <w:p>
            <w:pPr>
              <w:jc w:val="center"/>
            </w:pPr>
            <w:pPr>
              <w:jc w:val="start"/>
              <w:spacing w:before="200"/>
              <w:pStyle w:val="ImageCaption"/>
            </w:pPr>
            <w:r>
              <w:t xml:space="preserve">Power Curve for different sample sizes for NLP chatbot used as outcome variable</w:t>
            </w:r>
          </w:p>
        </w:tc>
      </w:tr>
    </w:tbl>
    <w:p>
      <w:pPr>
        <w:pStyle w:val="SourceCode"/>
      </w:pPr>
      <w:r>
        <w:rPr>
          <w:rStyle w:val="DocumentationTok"/>
        </w:rPr>
        <w:t xml:space="preserve">## Create fixed and random effects</w:t>
      </w:r>
      <w:r>
        <w:br/>
      </w:r>
      <w:r>
        <w:rPr>
          <w:rStyle w:val="CommentTok"/>
        </w:rPr>
        <w:t xml:space="preserve"># 0.2</w:t>
      </w:r>
      <w:r>
        <w:br/>
      </w:r>
      <w:r>
        <w:rPr>
          <w:rStyle w:val="NormalTok"/>
        </w:rPr>
        <w:t xml:space="preserve">fixed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0.60</w:t>
      </w:r>
      <w:r>
        <w:rPr>
          <w:rStyle w:val="NormalTok"/>
        </w:rPr>
        <w:t xml:space="preserve">, </w:t>
      </w:r>
      <w:r>
        <w:rPr>
          <w:rStyle w:val="CommentTok"/>
        </w:rPr>
        <w:t xml:space="preserve"># intercept </w:t>
      </w:r>
      <w:r>
        <w:br/>
      </w:r>
      <w:r>
        <w:rPr>
          <w:rStyle w:val="NormalTok"/>
        </w:rPr>
        <w:t xml:space="preserve">           </w:t>
      </w:r>
      <w:r>
        <w:rPr>
          <w:rStyle w:val="FloatTok"/>
        </w:rPr>
        <w:t xml:space="preserve">0.25</w:t>
      </w:r>
      <w:r>
        <w:rPr>
          <w:rStyle w:val="NormalTok"/>
        </w:rPr>
        <w:t xml:space="preserve">, </w:t>
      </w:r>
      <w:r>
        <w:rPr>
          <w:rStyle w:val="CommentTok"/>
        </w:rPr>
        <w:t xml:space="preserve"># usefulness effect</w:t>
      </w:r>
      <w:r>
        <w:br/>
      </w:r>
      <w:r>
        <w:rPr>
          <w:rStyle w:val="NormalTok"/>
        </w:rPr>
        <w:t xml:space="preserve">          </w:t>
      </w:r>
      <w:r>
        <w:rPr>
          <w:rStyle w:val="FloatTok"/>
        </w:rPr>
        <w:t xml:space="preserve">0.19</w:t>
      </w:r>
      <w:r>
        <w:rPr>
          <w:rStyle w:val="NormalTok"/>
        </w:rPr>
        <w:t xml:space="preserve">, </w:t>
      </w:r>
      <w:r>
        <w:rPr>
          <w:rStyle w:val="CommentTok"/>
        </w:rPr>
        <w:t xml:space="preserve"># ease effect</w:t>
      </w:r>
      <w:r>
        <w:br/>
      </w:r>
      <w:r>
        <w:rPr>
          <w:rStyle w:val="NormalTok"/>
        </w:rPr>
        <w:t xml:space="preserve">          </w:t>
      </w:r>
      <w:r>
        <w:rPr>
          <w:rStyle w:val="SpecialCharTok"/>
        </w:rPr>
        <w:t xml:space="preserve">-</w:t>
      </w:r>
      <w:r>
        <w:rPr>
          <w:rStyle w:val="FloatTok"/>
        </w:rPr>
        <w:t xml:space="preserve">0.19</w:t>
      </w:r>
      <w:r>
        <w:rPr>
          <w:rStyle w:val="NormalTok"/>
        </w:rPr>
        <w:t xml:space="preserve">, </w:t>
      </w:r>
      <w:r>
        <w:rPr>
          <w:rStyle w:val="CommentTok"/>
        </w:rPr>
        <w:t xml:space="preserve"># Anxiety effect</w:t>
      </w:r>
      <w:r>
        <w:br/>
      </w:r>
      <w:r>
        <w:rPr>
          <w:rStyle w:val="NormalTok"/>
        </w:rPr>
        <w:t xml:space="preserve">          </w:t>
      </w:r>
      <w:r>
        <w:rPr>
          <w:rStyle w:val="SpecialCharTok"/>
        </w:rPr>
        <w:t xml:space="preserve">-</w:t>
      </w:r>
      <w:r>
        <w:rPr>
          <w:rStyle w:val="FloatTok"/>
        </w:rPr>
        <w:t xml:space="preserve">0.16</w:t>
      </w:r>
      <w:r>
        <w:rPr>
          <w:rStyle w:val="NormalTok"/>
        </w:rPr>
        <w:t xml:space="preserve">) </w:t>
      </w:r>
      <w:r>
        <w:rPr>
          <w:rStyle w:val="CommentTok"/>
        </w:rPr>
        <w:t xml:space="preserve"># Over effect</w:t>
      </w:r>
      <w:r>
        <w:br/>
      </w:r>
      <w:r>
        <w:br/>
      </w:r>
      <w:r>
        <w:rPr>
          <w:rStyle w:val="NormalTok"/>
        </w:rPr>
        <w:t xml:space="preserve">res </w:t>
      </w:r>
      <w:r>
        <w:rPr>
          <w:rStyle w:val="OtherTok"/>
        </w:rPr>
        <w:t xml:space="preserve">&lt;-</w:t>
      </w:r>
      <w:r>
        <w:rPr>
          <w:rStyle w:val="NormalTok"/>
        </w:rPr>
        <w:t xml:space="preserve"> </w:t>
      </w:r>
      <w:r>
        <w:rPr>
          <w:rStyle w:val="FloatTok"/>
        </w:rPr>
        <w:t xml:space="preserve">0.79</w:t>
      </w:r>
      <w:r>
        <w:rPr>
          <w:rStyle w:val="NormalTok"/>
        </w:rPr>
        <w:t xml:space="preserve"> </w:t>
      </w:r>
      <w:r>
        <w:rPr>
          <w:rStyle w:val="CommentTok"/>
        </w:rPr>
        <w:t xml:space="preserve"># residual standard deviation</w:t>
      </w:r>
      <w:r>
        <w:br/>
      </w:r>
      <w:r>
        <w:br/>
      </w:r>
      <w:r>
        <w:rPr>
          <w:rStyle w:val="FunctionTok"/>
        </w:rPr>
        <w:t xml:space="preserve">library</w:t>
      </w:r>
      <w:r>
        <w:rPr>
          <w:rStyle w:val="NormalTok"/>
        </w:rPr>
        <w:t xml:space="preserve">(simr)</w:t>
      </w:r>
      <w:r>
        <w:br/>
      </w:r>
      <w:r>
        <w:rPr>
          <w:rStyle w:val="FunctionTok"/>
        </w:rPr>
        <w:t xml:space="preserve">library</w:t>
      </w:r>
      <w:r>
        <w:rPr>
          <w:rStyle w:val="NormalTok"/>
        </w:rPr>
        <w:t xml:space="preserve">(future)</w:t>
      </w:r>
      <w:r>
        <w:br/>
      </w:r>
      <w:r>
        <w:rPr>
          <w:rStyle w:val="DocumentationTok"/>
        </w:rPr>
        <w:t xml:space="preserve">## Create the model</w:t>
      </w:r>
      <w:r>
        <w:br/>
      </w:r>
      <w:r>
        <w:rPr>
          <w:rStyle w:val="NormalTok"/>
        </w:rPr>
        <w:t xml:space="preserve">model </w:t>
      </w:r>
      <w:r>
        <w:rPr>
          <w:rStyle w:val="OtherTok"/>
        </w:rPr>
        <w:t xml:space="preserve">&lt;-</w:t>
      </w:r>
      <w:r>
        <w:rPr>
          <w:rStyle w:val="NormalTok"/>
        </w:rPr>
        <w:t xml:space="preserve"> </w:t>
      </w:r>
      <w:r>
        <w:rPr>
          <w:rStyle w:val="FunctionTok"/>
        </w:rPr>
        <w:t xml:space="preserve">makeLmer</w:t>
      </w:r>
      <w:r>
        <w:rPr>
          <w:rStyle w:val="NormalTok"/>
        </w:rPr>
        <w:t xml:space="preserve">(MinsUse </w:t>
      </w:r>
      <w:r>
        <w:rPr>
          <w:rStyle w:val="SpecialCharTok"/>
        </w:rPr>
        <w:t xml:space="preserve">~</w:t>
      </w:r>
      <w:r>
        <w:rPr>
          <w:rStyle w:val="NormalTok"/>
        </w:rPr>
        <w:t xml:space="preserve"> Useful </w:t>
      </w:r>
      <w:r>
        <w:rPr>
          <w:rStyle w:val="SpecialCharTok"/>
        </w:rPr>
        <w:t xml:space="preserve">+</w:t>
      </w:r>
      <w:r>
        <w:rPr>
          <w:rStyle w:val="NormalTok"/>
        </w:rPr>
        <w:t xml:space="preserve"> Ease </w:t>
      </w:r>
      <w:r>
        <w:rPr>
          <w:rStyle w:val="SpecialCharTok"/>
        </w:rPr>
        <w:t xml:space="preserve">+</w:t>
      </w:r>
      <w:r>
        <w:rPr>
          <w:rStyle w:val="NormalTok"/>
        </w:rPr>
        <w:t xml:space="preserve"> anx </w:t>
      </w:r>
      <w:r>
        <w:rPr>
          <w:rStyle w:val="SpecialCharTok"/>
        </w:rPr>
        <w:t xml:space="preserve">+</w:t>
      </w:r>
      <w:r>
        <w:rPr>
          <w:rStyle w:val="NormalTok"/>
        </w:rPr>
        <w:t xml:space="preserve"> Over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subj_id), </w:t>
      </w:r>
      <w:r>
        <w:rPr>
          <w:rStyle w:val="AttributeTok"/>
        </w:rPr>
        <w:t xml:space="preserve">fixef=</w:t>
      </w:r>
      <w:r>
        <w:rPr>
          <w:rStyle w:val="NormalTok"/>
        </w:rPr>
        <w:t xml:space="preserve">fixed,</w:t>
      </w:r>
      <w:r>
        <w:rPr>
          <w:rStyle w:val="AttributeTok"/>
        </w:rPr>
        <w:t xml:space="preserve">VarCorr =</w:t>
      </w:r>
      <w:r>
        <w:rPr>
          <w:rStyle w:val="NormalTok"/>
        </w:rPr>
        <w:t xml:space="preserve"> </w:t>
      </w:r>
      <w:r>
        <w:rPr>
          <w:rStyle w:val="FloatTok"/>
        </w:rPr>
        <w:t xml:space="preserve">0.5</w:t>
      </w:r>
      <w:r>
        <w:rPr>
          <w:rStyle w:val="NormalTok"/>
        </w:rPr>
        <w:t xml:space="preserve">, </w:t>
      </w:r>
      <w:r>
        <w:rPr>
          <w:rStyle w:val="AttributeTok"/>
        </w:rPr>
        <w:t xml:space="preserve">sigma=</w:t>
      </w:r>
      <w:r>
        <w:rPr>
          <w:rStyle w:val="NormalTok"/>
        </w:rPr>
        <w:t xml:space="preserve">res, </w:t>
      </w:r>
      <w:r>
        <w:rPr>
          <w:rStyle w:val="AttributeTok"/>
        </w:rPr>
        <w:t xml:space="preserve">data=</w:t>
      </w:r>
      <w:r>
        <w:rPr>
          <w:rStyle w:val="NormalTok"/>
        </w:rPr>
        <w:t xml:space="preserve">diary_data)</w:t>
      </w:r>
      <w:r>
        <w:br/>
      </w:r>
      <w:r>
        <w:br/>
      </w:r>
      <w:r>
        <w:rPr>
          <w:rStyle w:val="FunctionTok"/>
        </w:rPr>
        <w:t xml:space="preserve">powerSim</w:t>
      </w:r>
      <w:r>
        <w:rPr>
          <w:rStyle w:val="NormalTok"/>
        </w:rPr>
        <w:t xml:space="preserve">(model)</w:t>
      </w:r>
      <w:r>
        <w:br/>
      </w:r>
      <w:r>
        <w:br/>
      </w:r>
      <w:r>
        <w:rPr>
          <w:rStyle w:val="DocumentationTok"/>
        </w:rPr>
        <w:t xml:space="preserve">## Add more participants </w:t>
      </w:r>
      <w:r>
        <w:br/>
      </w:r>
      <w:r>
        <w:rPr>
          <w:rStyle w:val="NormalTok"/>
        </w:rPr>
        <w:t xml:space="preserve">model_ext_subj </w:t>
      </w:r>
      <w:r>
        <w:rPr>
          <w:rStyle w:val="OtherTok"/>
        </w:rPr>
        <w:t xml:space="preserve">&lt;-</w:t>
      </w:r>
      <w:r>
        <w:rPr>
          <w:rStyle w:val="NormalTok"/>
        </w:rPr>
        <w:t xml:space="preserve"> </w:t>
      </w:r>
      <w:r>
        <w:rPr>
          <w:rStyle w:val="FunctionTok"/>
        </w:rPr>
        <w:t xml:space="preserve">extend</w:t>
      </w:r>
      <w:r>
        <w:rPr>
          <w:rStyle w:val="NormalTok"/>
        </w:rPr>
        <w:t xml:space="preserve">(model, </w:t>
      </w:r>
      <w:r>
        <w:rPr>
          <w:rStyle w:val="AttributeTok"/>
        </w:rPr>
        <w:t xml:space="preserve">along=</w:t>
      </w:r>
      <w:r>
        <w:rPr>
          <w:rStyle w:val="StringTok"/>
        </w:rPr>
        <w:t xml:space="preserve">"subj_id"</w:t>
      </w:r>
      <w:r>
        <w:rPr>
          <w:rStyle w:val="NormalTok"/>
        </w:rPr>
        <w:t xml:space="preserve">, </w:t>
      </w:r>
      <w:r>
        <w:rPr>
          <w:rStyle w:val="AttributeTok"/>
        </w:rPr>
        <w:t xml:space="preserve">n=</w:t>
      </w:r>
      <w:r>
        <w:rPr>
          <w:rStyle w:val="DecValTok"/>
        </w:rPr>
        <w:t xml:space="preserve">180</w:t>
      </w:r>
      <w:r>
        <w:rPr>
          <w:rStyle w:val="NormalTok"/>
        </w:rPr>
        <w:t xml:space="preserve">)</w:t>
      </w:r>
      <w:r>
        <w:br/>
      </w:r>
      <w:r>
        <w:rPr>
          <w:rStyle w:val="NormalTok"/>
        </w:rPr>
        <w:t xml:space="preserve">model_ext_day </w:t>
      </w:r>
      <w:r>
        <w:rPr>
          <w:rStyle w:val="OtherTok"/>
        </w:rPr>
        <w:t xml:space="preserve">&lt;-</w:t>
      </w:r>
      <w:r>
        <w:rPr>
          <w:rStyle w:val="NormalTok"/>
        </w:rPr>
        <w:t xml:space="preserve"> </w:t>
      </w:r>
      <w:r>
        <w:rPr>
          <w:rStyle w:val="FunctionTok"/>
        </w:rPr>
        <w:t xml:space="preserve">extend</w:t>
      </w:r>
      <w:r>
        <w:rPr>
          <w:rStyle w:val="NormalTok"/>
        </w:rPr>
        <w:t xml:space="preserve">(model, </w:t>
      </w:r>
      <w:r>
        <w:rPr>
          <w:rStyle w:val="AttributeTok"/>
        </w:rPr>
        <w:t xml:space="preserve">along=</w:t>
      </w:r>
      <w:r>
        <w:rPr>
          <w:rStyle w:val="StringTok"/>
        </w:rPr>
        <w:t xml:space="preserve">"day"</w:t>
      </w:r>
      <w:r>
        <w:rPr>
          <w:rStyle w:val="NormalTok"/>
        </w:rPr>
        <w:t xml:space="preserve">, </w:t>
      </w:r>
      <w:r>
        <w:rPr>
          <w:rStyle w:val="AttributeTok"/>
        </w:rPr>
        <w:t xml:space="preserve">n=</w:t>
      </w:r>
      <w:r>
        <w:rPr>
          <w:rStyle w:val="DecValTok"/>
        </w:rPr>
        <w:t xml:space="preserve">10</w:t>
      </w:r>
      <w:r>
        <w:rPr>
          <w:rStyle w:val="NormalTok"/>
        </w:rPr>
        <w:t xml:space="preserve">)</w:t>
      </w:r>
      <w:r>
        <w:br/>
      </w:r>
      <w:r>
        <w:br/>
      </w:r>
      <w:r>
        <w:rPr>
          <w:rStyle w:val="DocumentationTok"/>
        </w:rPr>
        <w:t xml:space="preserve">## Power curve</w:t>
      </w:r>
      <w:r>
        <w:br/>
      </w:r>
      <w:r>
        <w:rPr>
          <w:rStyle w:val="NormalTok"/>
        </w:rPr>
        <w:t xml:space="preserve">p_curve </w:t>
      </w:r>
      <w:r>
        <w:rPr>
          <w:rStyle w:val="OtherTok"/>
        </w:rPr>
        <w:t xml:space="preserve">&lt;-</w:t>
      </w:r>
      <w:r>
        <w:rPr>
          <w:rStyle w:val="NormalTok"/>
        </w:rPr>
        <w:t xml:space="preserve"> </w:t>
      </w:r>
      <w:r>
        <w:rPr>
          <w:rStyle w:val="FunctionTok"/>
        </w:rPr>
        <w:t xml:space="preserve">powerCurve</w:t>
      </w:r>
      <w:r>
        <w:rPr>
          <w:rStyle w:val="NormalTok"/>
        </w:rPr>
        <w:t xml:space="preserve">(model_ext_subj, </w:t>
      </w:r>
      <w:r>
        <w:rPr>
          <w:rStyle w:val="AttributeTok"/>
        </w:rPr>
        <w:t xml:space="preserve">nsim =</w:t>
      </w:r>
      <w:r>
        <w:rPr>
          <w:rStyle w:val="NormalTok"/>
        </w:rPr>
        <w:t xml:space="preserve"> </w:t>
      </w:r>
      <w:r>
        <w:rPr>
          <w:rStyle w:val="DecValTok"/>
        </w:rPr>
        <w:t xml:space="preserve">40</w:t>
      </w:r>
      <w:r>
        <w:rPr>
          <w:rStyle w:val="NormalTok"/>
        </w:rPr>
        <w:t xml:space="preserve">, </w:t>
      </w:r>
      <w:r>
        <w:rPr>
          <w:rStyle w:val="AttributeTok"/>
        </w:rPr>
        <w:t xml:space="preserve">along =</w:t>
      </w:r>
      <w:r>
        <w:rPr>
          <w:rStyle w:val="NormalTok"/>
        </w:rPr>
        <w:t xml:space="preserve"> </w:t>
      </w:r>
      <w:r>
        <w:rPr>
          <w:rStyle w:val="StringTok"/>
        </w:rPr>
        <w:t xml:space="preserve">'subj_id'</w:t>
      </w:r>
      <w:r>
        <w:rPr>
          <w:rStyle w:val="NormalTok"/>
        </w:rPr>
        <w:t xml:space="preserve">, </w:t>
      </w:r>
      <w:r>
        <w:rPr>
          <w:rStyle w:val="AttributeTok"/>
        </w:rPr>
        <w:t xml:space="preserve">test =</w:t>
      </w:r>
      <w:r>
        <w:rPr>
          <w:rStyle w:val="NormalTok"/>
        </w:rPr>
        <w:t xml:space="preserve"> </w:t>
      </w:r>
      <w:r>
        <w:rPr>
          <w:rStyle w:val="FunctionTok"/>
        </w:rPr>
        <w:t xml:space="preserve">fcompare</w:t>
      </w:r>
      <w:r>
        <w:rPr>
          <w:rStyle w:val="NormalTok"/>
        </w:rPr>
        <w:t xml:space="preserve">( </w:t>
      </w:r>
      <w:r>
        <w:rPr>
          <w:rStyle w:val="SpecialCharTok"/>
        </w:rPr>
        <w:t xml:space="preserve">~</w:t>
      </w:r>
      <w:r>
        <w:rPr>
          <w:rStyle w:val="NormalTok"/>
        </w:rPr>
        <w:t xml:space="preserve"> Ease </w:t>
      </w:r>
      <w:r>
        <w:rPr>
          <w:rStyle w:val="SpecialCharTok"/>
        </w:rPr>
        <w:t xml:space="preserve">+</w:t>
      </w:r>
      <w:r>
        <w:rPr>
          <w:rStyle w:val="NormalTok"/>
        </w:rPr>
        <w:t xml:space="preserve"> anx </w:t>
      </w:r>
      <w:r>
        <w:rPr>
          <w:rStyle w:val="SpecialCharTok"/>
        </w:rPr>
        <w:t xml:space="preserve">+</w:t>
      </w:r>
      <w:r>
        <w:rPr>
          <w:rStyle w:val="NormalTok"/>
        </w:rPr>
        <w:t xml:space="preserve"> Over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subj_id)), </w:t>
      </w:r>
      <w:r>
        <w:rPr>
          <w:rStyle w:val="AttributeTok"/>
        </w:rPr>
        <w:t xml:space="preserve">breaks=</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80</w:t>
      </w:r>
      <w:r>
        <w:rPr>
          <w:rStyle w:val="NormalTok"/>
        </w:rPr>
        <w:t xml:space="preserve">, </w:t>
      </w:r>
      <w:r>
        <w:rPr>
          <w:rStyle w:val="DecValTok"/>
        </w:rPr>
        <w:t xml:space="preserve">100</w:t>
      </w:r>
      <w:r>
        <w:rPr>
          <w:rStyle w:val="NormalTok"/>
        </w:rPr>
        <w:t xml:space="preserve">, </w:t>
      </w:r>
      <w:r>
        <w:rPr>
          <w:rStyle w:val="DecValTok"/>
        </w:rPr>
        <w:t xml:space="preserve">120</w:t>
      </w:r>
      <w:r>
        <w:rPr>
          <w:rStyle w:val="NormalTok"/>
        </w:rPr>
        <w:t xml:space="preserve">, </w:t>
      </w:r>
      <w:r>
        <w:rPr>
          <w:rStyle w:val="DecValTok"/>
        </w:rPr>
        <w:t xml:space="preserve">140</w:t>
      </w:r>
      <w:r>
        <w:rPr>
          <w:rStyle w:val="NormalTok"/>
        </w:rPr>
        <w:t xml:space="preserve">, </w:t>
      </w:r>
      <w:r>
        <w:rPr>
          <w:rStyle w:val="DecValTok"/>
        </w:rPr>
        <w:t xml:space="preserve">160</w:t>
      </w:r>
      <w:r>
        <w:rPr>
          <w:rStyle w:val="NormalTok"/>
        </w:rPr>
        <w:t xml:space="preserve">, </w:t>
      </w:r>
      <w:r>
        <w:rPr>
          <w:rStyle w:val="DecValTok"/>
        </w:rPr>
        <w:t xml:space="preserve">180</w:t>
      </w:r>
      <w:r>
        <w:rPr>
          <w:rStyle w:val="NormalTok"/>
        </w:rPr>
        <w:t xml:space="preserve">), </w:t>
      </w:r>
      <w:r>
        <w:rPr>
          <w:rStyle w:val="AttributeTok"/>
        </w:rPr>
        <w:t xml:space="preserve">progress =</w:t>
      </w:r>
      <w:r>
        <w:rPr>
          <w:rStyle w:val="NormalTok"/>
        </w:rPr>
        <w:t xml:space="preserve"> T, </w:t>
      </w:r>
      <w:r>
        <w:rPr>
          <w:rStyle w:val="AttributeTok"/>
        </w:rPr>
        <w:t xml:space="preserve">seed =</w:t>
      </w:r>
      <w:r>
        <w:rPr>
          <w:rStyle w:val="NormalTok"/>
        </w:rPr>
        <w:t xml:space="preserve"> </w:t>
      </w:r>
      <w:r>
        <w:rPr>
          <w:rStyle w:val="DecValTok"/>
        </w:rPr>
        <w:t xml:space="preserve">23</w:t>
      </w:r>
      <w:r>
        <w:rPr>
          <w:rStyle w:val="NormalTok"/>
        </w:rPr>
        <w:t xml:space="preserve">)</w:t>
      </w:r>
      <w:r>
        <w:br/>
      </w:r>
      <w:r>
        <w:br/>
      </w:r>
      <w:r>
        <w:rPr>
          <w:rStyle w:val="FunctionTok"/>
        </w:rPr>
        <w:t xml:space="preserve">plot</w:t>
      </w:r>
      <w:r>
        <w:rPr>
          <w:rStyle w:val="NormalTok"/>
        </w:rPr>
        <w:t xml:space="preserve">(p_curve)</w:t>
      </w:r>
      <w:r>
        <w:br/>
      </w:r>
      <w:r>
        <w:rPr>
          <w:rStyle w:val="CommentTok"/>
        </w:rPr>
        <w:t xml:space="preserve"># 1. Open jpeg file</w:t>
      </w:r>
      <w:r>
        <w:br/>
      </w:r>
      <w:r>
        <w:rPr>
          <w:rStyle w:val="FunctionTok"/>
        </w:rPr>
        <w:t xml:space="preserve">png</w:t>
      </w:r>
      <w:r>
        <w:rPr>
          <w:rStyle w:val="NormalTok"/>
        </w:rPr>
        <w:t xml:space="preserve">(</w:t>
      </w:r>
      <w:r>
        <w:rPr>
          <w:rStyle w:val="AttributeTok"/>
        </w:rPr>
        <w:t xml:space="preserve">file=</w:t>
      </w:r>
      <w:r>
        <w:rPr>
          <w:rStyle w:val="StringTok"/>
        </w:rPr>
        <w:t xml:space="preserve">"Docs/p_curve.png"</w:t>
      </w:r>
      <w:r>
        <w:rPr>
          <w:rStyle w:val="NormalTok"/>
        </w:rPr>
        <w:t xml:space="preserve">,</w:t>
      </w:r>
      <w:r>
        <w:br/>
      </w:r>
      <w:r>
        <w:rPr>
          <w:rStyle w:val="AttributeTok"/>
        </w:rPr>
        <w:t xml:space="preserve">width=</w:t>
      </w:r>
      <w:r>
        <w:rPr>
          <w:rStyle w:val="DecValTok"/>
        </w:rPr>
        <w:t xml:space="preserve">600</w:t>
      </w:r>
      <w:r>
        <w:rPr>
          <w:rStyle w:val="NormalTok"/>
        </w:rPr>
        <w:t xml:space="preserve">, </w:t>
      </w:r>
      <w:r>
        <w:rPr>
          <w:rStyle w:val="AttributeTok"/>
        </w:rPr>
        <w:t xml:space="preserve">height=</w:t>
      </w:r>
      <w:r>
        <w:rPr>
          <w:rStyle w:val="DecValTok"/>
        </w:rPr>
        <w:t xml:space="preserve">350</w:t>
      </w:r>
      <w:r>
        <w:rPr>
          <w:rStyle w:val="NormalTok"/>
        </w:rPr>
        <w:t xml:space="preserve">)</w:t>
      </w:r>
      <w:r>
        <w:br/>
      </w:r>
      <w:r>
        <w:rPr>
          <w:rStyle w:val="FunctionTok"/>
        </w:rPr>
        <w:t xml:space="preserve">plot</w:t>
      </w:r>
      <w:r>
        <w:rPr>
          <w:rStyle w:val="NormalTok"/>
        </w:rPr>
        <w:t xml:space="preserve">(p_curve)</w:t>
      </w:r>
      <w:r>
        <w:br/>
      </w:r>
      <w:r>
        <w:rPr>
          <w:rStyle w:val="FunctionTok"/>
        </w:rPr>
        <w:t xml:space="preserve">dev.off</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467100"/>
                  <wp:effectExtent b="0" l="0" r="0" t="0"/>
                  <wp:docPr descr="" title="" id="36" name="Picture"/>
                  <a:graphic>
                    <a:graphicData uri="http://schemas.openxmlformats.org/drawingml/2006/picture">
                      <pic:pic>
                        <pic:nvPicPr>
                          <pic:cNvPr descr="Docs/p_curve.png" id="37" name="Picture"/>
                          <pic:cNvPicPr>
                            <a:picLocks noChangeArrowheads="1" noChangeAspect="1"/>
                          </pic:cNvPicPr>
                        </pic:nvPicPr>
                        <pic:blipFill>
                          <a:blip r:embed="rId35"/>
                          <a:stretch>
                            <a:fillRect/>
                          </a:stretch>
                        </pic:blipFill>
                        <pic:spPr bwMode="auto">
                          <a:xfrm>
                            <a:off x="0" y="0"/>
                            <a:ext cx="5943600" cy="3467100"/>
                          </a:xfrm>
                          <a:prstGeom prst="rect">
                            <a:avLst/>
                          </a:prstGeom>
                          <a:noFill/>
                          <a:ln w="9525">
                            <a:noFill/>
                            <a:headEnd/>
                            <a:tailEnd/>
                          </a:ln>
                        </pic:spPr>
                      </pic:pic>
                    </a:graphicData>
                  </a:graphic>
                </wp:inline>
              </w:drawing>
            </w:r>
          </w:p>
          <w:p>
            <w:pPr>
              <w:jc w:val="center"/>
            </w:pPr>
            <w:pPr>
              <w:jc w:val="start"/>
              <w:spacing w:before="200"/>
              <w:pStyle w:val="ImageCaption"/>
            </w:pPr>
            <w:r>
              <w:t xml:space="preserve">Power Curve for different sample sizes for minutes used as outcome variable</w:t>
            </w:r>
          </w:p>
        </w:tc>
      </w:tr>
    </w:tbl>
    <w:bookmarkEnd w:id="38"/>
    <w:bookmarkEnd w:id="39"/>
    <w:bookmarkStart w:id="40" w:name="stopping-rule"/>
    <w:p>
      <w:pPr>
        <w:pStyle w:val="Heading2"/>
      </w:pPr>
      <w:r>
        <w:t xml:space="preserve">Stopping rule:</w:t>
      </w:r>
    </w:p>
    <w:p>
      <w:pPr>
        <w:pStyle w:val="FirstParagraph"/>
      </w:pPr>
      <w:r>
        <w:t xml:space="preserve">Data will be collected until a sufficient sample size is reached (please see power analysis).</w:t>
      </w:r>
    </w:p>
    <w:bookmarkEnd w:id="40"/>
    <w:bookmarkEnd w:id="41"/>
    <w:bookmarkStart w:id="47" w:name="variables"/>
    <w:p>
      <w:pPr>
        <w:pStyle w:val="Heading1"/>
      </w:pPr>
      <w:r>
        <w:t xml:space="preserve">Variables</w:t>
      </w:r>
    </w:p>
    <w:bookmarkStart w:id="42" w:name="manipulated-variables"/>
    <w:p>
      <w:pPr>
        <w:pStyle w:val="Heading2"/>
      </w:pPr>
      <w:r>
        <w:t xml:space="preserve">Manipulated variables:</w:t>
      </w:r>
    </w:p>
    <w:p>
      <w:pPr>
        <w:pStyle w:val="FirstParagraph"/>
      </w:pPr>
      <w:r>
        <w:t xml:space="preserve">None</w:t>
      </w:r>
    </w:p>
    <w:bookmarkEnd w:id="42"/>
    <w:bookmarkStart w:id="46" w:name="measured-variables"/>
    <w:p>
      <w:pPr>
        <w:pStyle w:val="Heading2"/>
      </w:pPr>
      <w:r>
        <w:t xml:space="preserve">Measured variables:</w:t>
      </w:r>
    </w:p>
    <w:p>
      <w:pPr>
        <w:numPr>
          <w:ilvl w:val="0"/>
          <w:numId w:val="1001"/>
        </w:numPr>
      </w:pPr>
      <w:r>
        <w:t xml:space="preserve">Daily NLP chatbot usage time in minutes</w:t>
      </w:r>
    </w:p>
    <w:p>
      <w:pPr>
        <w:numPr>
          <w:ilvl w:val="0"/>
          <w:numId w:val="1001"/>
        </w:numPr>
      </w:pPr>
      <w:r>
        <w:t xml:space="preserve">Daily NLP chatbot usage (yes or no)</w:t>
      </w:r>
    </w:p>
    <w:p>
      <w:pPr>
        <w:numPr>
          <w:ilvl w:val="0"/>
          <w:numId w:val="1001"/>
        </w:numPr>
      </w:pPr>
      <w:r>
        <w:t xml:space="preserve">Daily NLP chatbot strain</w:t>
      </w:r>
    </w:p>
    <w:p>
      <w:pPr>
        <w:numPr>
          <w:ilvl w:val="0"/>
          <w:numId w:val="1001"/>
        </w:numPr>
      </w:pPr>
      <w:r>
        <w:t xml:space="preserve">Daily goal progress</w:t>
      </w:r>
    </w:p>
    <w:p>
      <w:pPr>
        <w:numPr>
          <w:ilvl w:val="0"/>
          <w:numId w:val="1001"/>
        </w:numPr>
      </w:pPr>
      <w:r>
        <w:t xml:space="preserve">Daily perceived usefulness of NLP chatbots</w:t>
      </w:r>
    </w:p>
    <w:p>
      <w:pPr>
        <w:numPr>
          <w:ilvl w:val="0"/>
          <w:numId w:val="1001"/>
        </w:numPr>
      </w:pPr>
      <w:r>
        <w:t xml:space="preserve">Daily perceived ease of use of NLP chatbots</w:t>
      </w:r>
    </w:p>
    <w:p>
      <w:pPr>
        <w:numPr>
          <w:ilvl w:val="0"/>
          <w:numId w:val="1001"/>
        </w:numPr>
      </w:pPr>
      <w:r>
        <w:t xml:space="preserve">Daily information overload in relation to NLP chatbot usage</w:t>
      </w:r>
    </w:p>
    <w:p>
      <w:pPr>
        <w:numPr>
          <w:ilvl w:val="0"/>
          <w:numId w:val="1001"/>
        </w:numPr>
      </w:pPr>
      <w:r>
        <w:t xml:space="preserve">Current NLP chatbot training</w:t>
      </w:r>
    </w:p>
    <w:p>
      <w:pPr>
        <w:numPr>
          <w:ilvl w:val="0"/>
          <w:numId w:val="1001"/>
        </w:numPr>
      </w:pPr>
      <w:r>
        <w:t xml:space="preserve">Type of past NLP chatbot training</w:t>
      </w:r>
    </w:p>
    <w:p>
      <w:pPr>
        <w:numPr>
          <w:ilvl w:val="0"/>
          <w:numId w:val="1001"/>
        </w:numPr>
      </w:pPr>
      <w:r>
        <w:t xml:space="preserve">Wish for NLP chatbot training</w:t>
      </w:r>
    </w:p>
    <w:p>
      <w:pPr>
        <w:numPr>
          <w:ilvl w:val="0"/>
          <w:numId w:val="1001"/>
        </w:numPr>
      </w:pPr>
      <w:r>
        <w:t xml:space="preserve">NLP chatbot technology anxiety</w:t>
      </w:r>
    </w:p>
    <w:p>
      <w:pPr>
        <w:numPr>
          <w:ilvl w:val="0"/>
          <w:numId w:val="1001"/>
        </w:numPr>
      </w:pPr>
      <w:r>
        <w:t xml:space="preserve">Perceived media perception of NLP chatbots</w:t>
      </w:r>
    </w:p>
    <w:p>
      <w:pPr>
        <w:numPr>
          <w:ilvl w:val="0"/>
          <w:numId w:val="1001"/>
        </w:numPr>
      </w:pPr>
      <w:r>
        <w:t xml:space="preserve">Familiarity using NLP chatbots</w:t>
      </w:r>
    </w:p>
    <w:p>
      <w:pPr>
        <w:numPr>
          <w:ilvl w:val="0"/>
          <w:numId w:val="1001"/>
        </w:numPr>
      </w:pPr>
      <w:r>
        <w:t xml:space="preserve">Personality (Big 5)</w:t>
      </w:r>
    </w:p>
    <w:p>
      <w:pPr>
        <w:numPr>
          <w:ilvl w:val="0"/>
          <w:numId w:val="1001"/>
        </w:numPr>
      </w:pPr>
      <w:r>
        <w:t xml:space="preserve">Demographic information (Age, gender, study field, country of residence)</w:t>
      </w:r>
    </w:p>
    <w:bookmarkStart w:id="43" w:name="dependent-variables"/>
    <w:p>
      <w:pPr>
        <w:pStyle w:val="Heading3"/>
      </w:pPr>
      <w:r>
        <w:t xml:space="preserve">Dependent variables:</w:t>
      </w:r>
    </w:p>
    <w:p>
      <w:pPr>
        <w:numPr>
          <w:ilvl w:val="0"/>
          <w:numId w:val="1002"/>
        </w:numPr>
        <w:pStyle w:val="Compact"/>
      </w:pPr>
      <w:r>
        <w:t xml:space="preserve">Daily NLP chatbot usage time in minutes</w:t>
      </w:r>
    </w:p>
    <w:p>
      <w:pPr>
        <w:numPr>
          <w:ilvl w:val="0"/>
          <w:numId w:val="1002"/>
        </w:numPr>
        <w:pStyle w:val="Compact"/>
      </w:pPr>
      <w:r>
        <w:t xml:space="preserve">Daily NLP chatbot usage (yes or no)</w:t>
      </w:r>
    </w:p>
    <w:p>
      <w:pPr>
        <w:numPr>
          <w:ilvl w:val="0"/>
          <w:numId w:val="1002"/>
        </w:numPr>
        <w:pStyle w:val="Compact"/>
      </w:pPr>
      <w:r>
        <w:t xml:space="preserve">Daily NLP chatbot strain</w:t>
      </w:r>
    </w:p>
    <w:bookmarkEnd w:id="43"/>
    <w:bookmarkStart w:id="45" w:name="independent-variables"/>
    <w:p>
      <w:pPr>
        <w:pStyle w:val="Heading3"/>
      </w:pPr>
      <w:r>
        <w:t xml:space="preserve">Independent variables:</w:t>
      </w:r>
    </w:p>
    <w:p>
      <w:pPr>
        <w:numPr>
          <w:ilvl w:val="0"/>
          <w:numId w:val="1003"/>
        </w:numPr>
        <w:pStyle w:val="Compact"/>
      </w:pPr>
      <w:r>
        <w:t xml:space="preserve">Daily perceived usefulness of NLP chatbots</w:t>
      </w:r>
    </w:p>
    <w:p>
      <w:pPr>
        <w:numPr>
          <w:ilvl w:val="0"/>
          <w:numId w:val="1003"/>
        </w:numPr>
        <w:pStyle w:val="Compact"/>
      </w:pPr>
      <w:r>
        <w:t xml:space="preserve">Daily perceived ease of use of NLP chatbots</w:t>
      </w:r>
    </w:p>
    <w:p>
      <w:pPr>
        <w:numPr>
          <w:ilvl w:val="0"/>
          <w:numId w:val="1003"/>
        </w:numPr>
        <w:pStyle w:val="Compact"/>
      </w:pPr>
      <w:r>
        <w:t xml:space="preserve">Daily information overload in relation to NLP chatbot usage</w:t>
      </w:r>
    </w:p>
    <w:p>
      <w:pPr>
        <w:numPr>
          <w:ilvl w:val="0"/>
          <w:numId w:val="1003"/>
        </w:numPr>
        <w:pStyle w:val="Compact"/>
      </w:pPr>
      <w:r>
        <w:t xml:space="preserve">NLP chatbot technology anxiety</w:t>
      </w:r>
    </w:p>
    <w:bookmarkStart w:id="44" w:name="covariates-control-variables"/>
    <w:p>
      <w:pPr>
        <w:pStyle w:val="Heading4"/>
      </w:pPr>
      <w:r>
        <w:t xml:space="preserve">Covariates (control variables):</w:t>
      </w:r>
    </w:p>
    <w:p>
      <w:pPr>
        <w:numPr>
          <w:ilvl w:val="0"/>
          <w:numId w:val="1004"/>
        </w:numPr>
        <w:pStyle w:val="Compact"/>
      </w:pPr>
      <w:r>
        <w:t xml:space="preserve">Perceived media perception of NLP chatbots</w:t>
      </w:r>
    </w:p>
    <w:p>
      <w:pPr>
        <w:numPr>
          <w:ilvl w:val="0"/>
          <w:numId w:val="1004"/>
        </w:numPr>
        <w:pStyle w:val="Compact"/>
      </w:pPr>
      <w:r>
        <w:t xml:space="preserve">Familiarity using NLP chatbots</w:t>
      </w:r>
    </w:p>
    <w:p>
      <w:pPr>
        <w:numPr>
          <w:ilvl w:val="0"/>
          <w:numId w:val="1004"/>
        </w:numPr>
        <w:pStyle w:val="Compact"/>
      </w:pPr>
      <w:r>
        <w:t xml:space="preserve">Personality (Big 5)</w:t>
      </w:r>
    </w:p>
    <w:p>
      <w:pPr>
        <w:numPr>
          <w:ilvl w:val="0"/>
          <w:numId w:val="1004"/>
        </w:numPr>
        <w:pStyle w:val="Compact"/>
      </w:pPr>
      <w:r>
        <w:t xml:space="preserve">Demographic information (Age, Gender, Study field)</w:t>
      </w:r>
    </w:p>
    <w:bookmarkEnd w:id="44"/>
    <w:bookmarkEnd w:id="45"/>
    <w:bookmarkEnd w:id="46"/>
    <w:bookmarkEnd w:id="47"/>
    <w:bookmarkStart w:id="52" w:name="analysis-plan"/>
    <w:p>
      <w:pPr>
        <w:pStyle w:val="Heading1"/>
      </w:pPr>
      <w:r>
        <w:t xml:space="preserve">Analysis plan</w:t>
      </w:r>
    </w:p>
    <w:bookmarkStart w:id="48" w:name="statistical-models"/>
    <w:p>
      <w:pPr>
        <w:pStyle w:val="Heading2"/>
      </w:pPr>
      <w:r>
        <w:t xml:space="preserve">Statistical models:</w:t>
      </w:r>
    </w:p>
    <w:p>
      <w:pPr>
        <w:pStyle w:val="FirstParagraph"/>
      </w:pPr>
      <w:r>
        <w:t xml:space="preserve">The data have a multilevel structure (daily surveys nested within persons), and therefore we used the lme4 package in R (Bates, Maechler, Bolker, &amp; Walker, 2015) to fit linear mixed models (for daily NLP chatbot usage time in minutes) and generalized linear mixed models (for daily NLP chatbot usage (yes or no)) to the data. P-values will be calculated using the lmerTest package in R (Kuznetsova, Brockhoff, &amp; Christensen, 2013). In all models, we include random intercepts. We control for potential confounding variables (please see Variables section) and report effects with control variables added in case they change the results.</w:t>
      </w:r>
    </w:p>
    <w:bookmarkEnd w:id="48"/>
    <w:bookmarkStart w:id="49" w:name="transformations"/>
    <w:p>
      <w:pPr>
        <w:pStyle w:val="Heading2"/>
      </w:pPr>
      <w:r>
        <w:t xml:space="preserve">Transformations:</w:t>
      </w:r>
    </w:p>
    <w:p>
      <w:pPr>
        <w:pStyle w:val="FirstParagraph"/>
      </w:pPr>
      <w:r>
        <w:t xml:space="preserve">Within-person variables will be person-mean centered; Between-person variables will be grand-mean centered.</w:t>
      </w:r>
    </w:p>
    <w:bookmarkEnd w:id="49"/>
    <w:bookmarkStart w:id="50" w:name="inference-criteria"/>
    <w:p>
      <w:pPr>
        <w:pStyle w:val="Heading2"/>
      </w:pPr>
      <w:r>
        <w:t xml:space="preserve">Inference criteria:</w:t>
      </w:r>
    </w:p>
    <w:p>
      <w:pPr>
        <w:pStyle w:val="FirstParagraph"/>
      </w:pPr>
      <w:r>
        <w:t xml:space="preserve">Confidence intervals and p-values.</w:t>
      </w:r>
    </w:p>
    <w:bookmarkEnd w:id="50"/>
    <w:bookmarkStart w:id="51" w:name="missing-data"/>
    <w:p>
      <w:pPr>
        <w:pStyle w:val="Heading2"/>
      </w:pPr>
      <w:r>
        <w:t xml:space="preserve">Missing data:</w:t>
      </w:r>
    </w:p>
    <w:p>
      <w:pPr>
        <w:pStyle w:val="FirstParagraph"/>
      </w:pPr>
      <w:r>
        <w:t xml:space="preserve">We use complete observations.</w:t>
      </w:r>
    </w:p>
    <w:bookmarkEnd w:id="51"/>
    <w:bookmarkEnd w:id="52"/>
    <w:bookmarkStart w:id="54" w:name="other"/>
    <w:p>
      <w:pPr>
        <w:pStyle w:val="Heading1"/>
      </w:pPr>
      <w:r>
        <w:t xml:space="preserve">Other</w:t>
      </w:r>
    </w:p>
    <w:bookmarkStart w:id="53" w:name="other-1"/>
    <w:p>
      <w:pPr>
        <w:pStyle w:val="Heading2"/>
      </w:pPr>
      <w:r>
        <w:t xml:space="preserve">Other</w:t>
      </w:r>
    </w:p>
    <w:bookmarkEnd w:id="53"/>
    <w:bookmarkEnd w:id="54"/>
    <w:sectPr w:rsidR="003E5B6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BAD20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65A1AB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5CE9B7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16EE16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21CB99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D52F9C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E4042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00BE2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71620A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1CCC53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71D0A4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B3238B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0020681" w:numId="1">
    <w:abstractNumId w:val="10"/>
  </w:num>
  <w:num w16cid:durableId="1823500691" w:numId="2">
    <w:abstractNumId w:val="11"/>
  </w:num>
  <w:num w16cid:durableId="326829551" w:numId="3">
    <w:abstractNumId w:val="11"/>
  </w:num>
  <w:num w16cid:durableId="725033778" w:numId="4">
    <w:abstractNumId w:val="11"/>
  </w:num>
  <w:num w16cid:durableId="434711821" w:numId="5">
    <w:abstractNumId w:val="11"/>
  </w:num>
  <w:num w16cid:durableId="2069569114" w:numId="6">
    <w:abstractNumId w:val="11"/>
  </w:num>
  <w:num w16cid:durableId="1664776140" w:numId="7">
    <w:abstractNumId w:val="11"/>
  </w:num>
  <w:num w16cid:durableId="445078188" w:numId="8">
    <w:abstractNumId w:val="11"/>
  </w:num>
  <w:num w16cid:durableId="1918320836" w:numId="9">
    <w:abstractNumId w:val="11"/>
  </w:num>
  <w:num w16cid:durableId="2019035315" w:numId="10">
    <w:abstractNumId w:val="0"/>
  </w:num>
  <w:num w16cid:durableId="400522865" w:numId="11">
    <w:abstractNumId w:val="1"/>
  </w:num>
  <w:num w16cid:durableId="850414923" w:numId="12">
    <w:abstractNumId w:val="2"/>
  </w:num>
  <w:num w16cid:durableId="1021468701" w:numId="13">
    <w:abstractNumId w:val="3"/>
  </w:num>
  <w:num w16cid:durableId="1806704114" w:numId="14">
    <w:abstractNumId w:val="8"/>
  </w:num>
  <w:num w16cid:durableId="852648049" w:numId="15">
    <w:abstractNumId w:val="4"/>
  </w:num>
  <w:num w16cid:durableId="556746709" w:numId="16">
    <w:abstractNumId w:val="5"/>
  </w:num>
  <w:num w16cid:durableId="1153256918" w:numId="17">
    <w:abstractNumId w:val="6"/>
  </w:num>
  <w:num w16cid:durableId="1401445702" w:numId="18">
    <w:abstractNumId w:val="7"/>
  </w:num>
  <w:num w16cid:durableId="760836244" w:numId="19">
    <w:abstractNumId w:val="9"/>
  </w:num>
  <w:num w16cid:durableId="1454783882" w:numId="20">
    <w:abstractNumId w:val="10"/>
  </w:num>
  <w:num w16cid:durableId="849102366" w:numId="21">
    <w:abstractNumId w:val="11"/>
  </w:num>
  <w:num w16cid:durableId="1589197607" w:numId="22">
    <w:abstractNumId w:val="11"/>
  </w:num>
  <w:num w16cid:durableId="1219587038" w:numId="23">
    <w:abstractNumId w:val="11"/>
  </w:num>
  <w:num w16cid:durableId="1995375051" w:numId="24">
    <w:abstractNumId w:val="11"/>
  </w:num>
  <w:num w16cid:durableId="864028072" w:numId="25">
    <w:abstractNumId w:val="11"/>
  </w:num>
  <w:num w16cid:durableId="2049187065" w:numId="26">
    <w:abstractNumId w:val="11"/>
  </w:num>
  <w:num w16cid:durableId="540827413" w:numId="27">
    <w:abstractNumId w:val="11"/>
  </w:num>
  <w:num w16cid:durableId="1786000525" w:numId="28">
    <w:abstractNumId w:val="11"/>
  </w:num>
  <w:num w16cid:durableId="1466041708" w:numId="29">
    <w:abstractNumId w:val="11"/>
  </w:num>
  <w:num w16cid:durableId="777682266" w:numId="30">
    <w:abstractNumId w:val="1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E0A6A"/>
    <w:pPr>
      <w:keepNext/>
      <w:keepLines/>
      <w:spacing w:after="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BE0A6A"/>
    <w:pPr>
      <w:keepNext/>
      <w:keepLines/>
      <w:spacing w:after="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5E330C"/>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0D56EA"/>
    <w:pPr>
      <w:keepNext/>
      <w:keepLines/>
      <w:spacing w:after="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0D56EA"/>
    <w:pPr>
      <w:keepNext/>
      <w:keepLines/>
      <w:spacing w:after="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E0A6A"/>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BE0A6A"/>
  </w:style>
  <w:style w:customStyle="1" w:styleId="Compact" w:type="paragraph">
    <w:name w:val="Compact"/>
    <w:basedOn w:val="BodyText"/>
    <w:qFormat/>
    <w:pPr>
      <w:spacing w:after="36" w:before="36"/>
    </w:pPr>
  </w:style>
  <w:style w:styleId="Title" w:type="paragraph">
    <w:name w:val="Title"/>
    <w:basedOn w:val="Normal"/>
    <w:next w:val="BodyText"/>
    <w:qFormat/>
    <w:rsid w:val="00BE0A6A"/>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3878"/>
    <w:pPr>
      <w:adjustRightInd w:val="0"/>
      <w:spacing w:after="0"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9B6DF6"/>
    <w:rPr>
      <w:rFonts w:asciiTheme="majorBidi" w:hAnsiTheme="majorBidi"/>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3540</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Psychology students’ use of ChatGPT</dc:title>
  <dc:creator/>
  <cp:keywords/>
  <dcterms:created xsi:type="dcterms:W3CDTF">2023-10-26T11:59:11Z</dcterms:created>
  <dcterms:modified xsi:type="dcterms:W3CDTF">2023-10-26T11:59:11Z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sl">
    <vt:lpwstr>../../config/apa.csl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