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1F73" w:rsidRDefault="00000000">
      <w:pPr>
        <w:pBdr>
          <w:top w:val="nil"/>
          <w:left w:val="nil"/>
          <w:bottom w:val="nil"/>
          <w:right w:val="nil"/>
          <w:between w:val="nil"/>
        </w:pBdr>
        <w:spacing w:after="280" w:line="360" w:lineRule="auto"/>
        <w:jc w:val="center"/>
        <w:rPr>
          <w:rFonts w:ascii="Times New Roman" w:eastAsia="Times New Roman" w:hAnsi="Times New Roman" w:cs="Times New Roman"/>
        </w:rPr>
      </w:pPr>
      <w:r>
        <w:rPr>
          <w:rFonts w:ascii="Arial" w:eastAsia="Arial" w:hAnsi="Arial" w:cs="Arial"/>
          <w:b/>
          <w:i/>
          <w:color w:val="000000"/>
          <w:sz w:val="22"/>
          <w:szCs w:val="22"/>
        </w:rPr>
        <w:t xml:space="preserve">Studienaufklärung und Teilnahmebestätigung </w:t>
      </w:r>
    </w:p>
    <w:p w14:paraId="00000002" w14:textId="41339D1D" w:rsidR="00D81F73" w:rsidRDefault="00000000">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Ziel der Studie</w:t>
      </w:r>
      <w:r>
        <w:rPr>
          <w:rFonts w:ascii="Arial" w:eastAsia="Arial" w:hAnsi="Arial" w:cs="Arial"/>
          <w:color w:val="000000"/>
          <w:sz w:val="22"/>
          <w:szCs w:val="22"/>
        </w:rPr>
        <w:t xml:space="preserve">: </w:t>
      </w:r>
      <w:r>
        <w:rPr>
          <w:rFonts w:ascii="Arial" w:eastAsia="Arial" w:hAnsi="Arial" w:cs="Arial"/>
          <w:color w:val="000000"/>
          <w:sz w:val="22"/>
          <w:szCs w:val="22"/>
        </w:rPr>
        <w:br/>
        <w:t xml:space="preserve">Die Studie untersucht </w:t>
      </w:r>
      <w:r w:rsidR="00335572">
        <w:rPr>
          <w:rFonts w:ascii="Arial" w:eastAsia="Arial" w:hAnsi="Arial" w:cs="Arial"/>
          <w:color w:val="000000"/>
          <w:sz w:val="22"/>
          <w:szCs w:val="22"/>
        </w:rPr>
        <w:t>den</w:t>
      </w:r>
      <w:r>
        <w:rPr>
          <w:rFonts w:ascii="Arial" w:eastAsia="Arial" w:hAnsi="Arial" w:cs="Arial"/>
          <w:color w:val="000000"/>
          <w:sz w:val="22"/>
          <w:szCs w:val="22"/>
        </w:rPr>
        <w:t xml:space="preserve"> </w:t>
      </w:r>
      <w:r w:rsidR="00335572">
        <w:rPr>
          <w:rFonts w:ascii="Arial" w:eastAsia="Arial" w:hAnsi="Arial" w:cs="Arial"/>
          <w:color w:val="000000"/>
          <w:sz w:val="22"/>
          <w:szCs w:val="22"/>
        </w:rPr>
        <w:t xml:space="preserve">Nutzungsumfang von </w:t>
      </w:r>
      <w:proofErr w:type="spellStart"/>
      <w:r w:rsidR="00335572">
        <w:rPr>
          <w:rFonts w:ascii="Arial" w:eastAsia="Arial" w:hAnsi="Arial" w:cs="Arial"/>
          <w:color w:val="000000"/>
          <w:sz w:val="22"/>
          <w:szCs w:val="22"/>
        </w:rPr>
        <w:t>ChatGPT</w:t>
      </w:r>
      <w:proofErr w:type="spellEnd"/>
      <w:r w:rsidR="00335572">
        <w:rPr>
          <w:rFonts w:ascii="Arial" w:eastAsia="Arial" w:hAnsi="Arial" w:cs="Arial"/>
          <w:color w:val="000000"/>
          <w:sz w:val="22"/>
          <w:szCs w:val="22"/>
        </w:rPr>
        <w:t xml:space="preserve"> und ähnlichen Tools für Studien- und private Zwecke.</w:t>
      </w:r>
    </w:p>
    <w:p w14:paraId="00000003" w14:textId="0426BB7E" w:rsidR="00D81F73" w:rsidRDefault="00335572">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Ziel-</w:t>
      </w:r>
      <w:r w:rsidR="00000000">
        <w:rPr>
          <w:rFonts w:ascii="Arial" w:eastAsia="Arial" w:hAnsi="Arial" w:cs="Arial"/>
          <w:b/>
          <w:color w:val="000000"/>
          <w:sz w:val="22"/>
          <w:szCs w:val="22"/>
        </w:rPr>
        <w:t>Personenkreis:</w:t>
      </w:r>
      <w:r w:rsidR="00000000">
        <w:rPr>
          <w:rFonts w:ascii="Arial" w:eastAsia="Arial" w:hAnsi="Arial" w:cs="Arial"/>
          <w:color w:val="000000"/>
          <w:sz w:val="22"/>
          <w:szCs w:val="22"/>
        </w:rPr>
        <w:t xml:space="preserve"> </w:t>
      </w:r>
      <w:r w:rsidR="00000000">
        <w:rPr>
          <w:rFonts w:ascii="Arial" w:eastAsia="Arial" w:hAnsi="Arial" w:cs="Arial"/>
          <w:color w:val="000000"/>
          <w:sz w:val="22"/>
          <w:szCs w:val="22"/>
        </w:rPr>
        <w:br/>
      </w:r>
      <w:r>
        <w:rPr>
          <w:rFonts w:ascii="Arial" w:eastAsia="Arial" w:hAnsi="Arial" w:cs="Arial"/>
          <w:color w:val="000000"/>
          <w:sz w:val="22"/>
          <w:szCs w:val="22"/>
        </w:rPr>
        <w:t>Psychologiestudierende im englischsprachigen Raum.</w:t>
      </w:r>
    </w:p>
    <w:p w14:paraId="00000004" w14:textId="6DAF02AA" w:rsidR="00D81F73" w:rsidRDefault="00000000" w:rsidP="00335572">
      <w:pPr>
        <w:pBdr>
          <w:top w:val="nil"/>
          <w:left w:val="nil"/>
          <w:bottom w:val="nil"/>
          <w:right w:val="nil"/>
          <w:between w:val="nil"/>
        </w:pBdr>
        <w:spacing w:after="160"/>
        <w:rPr>
          <w:rFonts w:ascii="Arial" w:eastAsia="Arial" w:hAnsi="Arial" w:cs="Arial"/>
          <w:color w:val="000000"/>
          <w:sz w:val="22"/>
          <w:szCs w:val="22"/>
        </w:rPr>
      </w:pPr>
      <w:r>
        <w:rPr>
          <w:rFonts w:ascii="Arial" w:eastAsia="Arial" w:hAnsi="Arial" w:cs="Arial"/>
          <w:b/>
          <w:color w:val="000000"/>
          <w:sz w:val="22"/>
          <w:szCs w:val="22"/>
        </w:rPr>
        <w:t>Ablauf der Studie:</w:t>
      </w:r>
      <w:r>
        <w:rPr>
          <w:rFonts w:ascii="Arial" w:eastAsia="Arial" w:hAnsi="Arial" w:cs="Arial"/>
          <w:color w:val="000000"/>
          <w:sz w:val="22"/>
          <w:szCs w:val="22"/>
        </w:rPr>
        <w:t xml:space="preserve"> </w:t>
      </w:r>
      <w:r>
        <w:rPr>
          <w:rFonts w:ascii="Arial" w:eastAsia="Arial" w:hAnsi="Arial" w:cs="Arial"/>
          <w:color w:val="000000"/>
          <w:sz w:val="22"/>
          <w:szCs w:val="22"/>
        </w:rPr>
        <w:br/>
        <w:t>Nachdem Sie der Studienteilnahme zugestimmt haben, erhalten Sie</w:t>
      </w:r>
      <w:r w:rsidR="00335572">
        <w:rPr>
          <w:rFonts w:ascii="Arial" w:eastAsia="Arial" w:hAnsi="Arial" w:cs="Arial"/>
          <w:color w:val="000000"/>
          <w:sz w:val="22"/>
          <w:szCs w:val="22"/>
        </w:rPr>
        <w:t xml:space="preserve"> den ersten Fragebogen, der Ihre Erfahrung mit </w:t>
      </w:r>
      <w:proofErr w:type="spellStart"/>
      <w:r w:rsidR="00335572">
        <w:rPr>
          <w:rFonts w:ascii="Arial" w:eastAsia="Arial" w:hAnsi="Arial" w:cs="Arial"/>
          <w:color w:val="000000"/>
          <w:sz w:val="22"/>
          <w:szCs w:val="22"/>
        </w:rPr>
        <w:t>ChatGPT</w:t>
      </w:r>
      <w:proofErr w:type="spellEnd"/>
      <w:r w:rsidR="00335572">
        <w:rPr>
          <w:rFonts w:ascii="Arial" w:eastAsia="Arial" w:hAnsi="Arial" w:cs="Arial"/>
          <w:color w:val="000000"/>
          <w:sz w:val="22"/>
          <w:szCs w:val="22"/>
        </w:rPr>
        <w:t xml:space="preserve"> und ähnlichen Tools, demografische Angaben und Persönlichkeitsmerkmale erfasst. Sie erhalten am Ende des ersten Fragebogens eine Einladung zum Fragebogen für den darauffolgenden Tag, welcher wiederum die Einladung für den Fragebogen am nächsten Tag enthält. Insgesamt erhalten Sie sechs Fragebögen Jeder Fragebogen soll am Ende eines Tages (nach 16 Uhr) beantwortet werden. Ab dem zweiten Fragebogen werden Informationen zur Nutzung von </w:t>
      </w:r>
      <w:proofErr w:type="spellStart"/>
      <w:r w:rsidR="00335572">
        <w:rPr>
          <w:rFonts w:ascii="Arial" w:eastAsia="Arial" w:hAnsi="Arial" w:cs="Arial"/>
          <w:color w:val="000000"/>
          <w:sz w:val="22"/>
          <w:szCs w:val="22"/>
        </w:rPr>
        <w:t>ChatGPT</w:t>
      </w:r>
      <w:proofErr w:type="spellEnd"/>
      <w:r w:rsidR="00335572">
        <w:rPr>
          <w:rFonts w:ascii="Arial" w:eastAsia="Arial" w:hAnsi="Arial" w:cs="Arial"/>
          <w:color w:val="000000"/>
          <w:sz w:val="22"/>
          <w:szCs w:val="22"/>
        </w:rPr>
        <w:t xml:space="preserve"> und ähnlichen Tools, </w:t>
      </w:r>
      <w:r w:rsidR="00B04704">
        <w:rPr>
          <w:rFonts w:ascii="Arial" w:eastAsia="Arial" w:hAnsi="Arial" w:cs="Arial"/>
          <w:color w:val="000000"/>
          <w:sz w:val="22"/>
          <w:szCs w:val="22"/>
        </w:rPr>
        <w:t xml:space="preserve">zur Informationsüberlastung, KI-bezogenen Ängsten, Sicherheit im Umgang mit entsprechenden Tools und der Wunsch nach KI-Training erhoben. </w:t>
      </w:r>
    </w:p>
    <w:p w14:paraId="00000005" w14:textId="6C227919" w:rsidR="00D81F73" w:rsidRDefault="00000000" w:rsidP="00B04704">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Verwendung der erhobenen Daten:</w:t>
      </w:r>
      <w:r>
        <w:rPr>
          <w:rFonts w:ascii="Arial" w:eastAsia="Arial" w:hAnsi="Arial" w:cs="Arial"/>
          <w:color w:val="000000"/>
          <w:sz w:val="22"/>
          <w:szCs w:val="22"/>
        </w:rPr>
        <w:t> </w:t>
      </w:r>
      <w:r>
        <w:rPr>
          <w:rFonts w:ascii="Arial" w:eastAsia="Arial" w:hAnsi="Arial" w:cs="Arial"/>
          <w:color w:val="000000"/>
          <w:sz w:val="22"/>
          <w:szCs w:val="22"/>
        </w:rPr>
        <w:br/>
        <w:t xml:space="preserve">Die Daten dieser Studie werden nur für wissenschaftliche Zwecke erhoben und genutzt. Zugriff auf die Rohdaten erfolgt ausschließlich durch das Forschungsteam am UKR und der LMU München. </w:t>
      </w:r>
      <w:r w:rsidR="00CA4BB2" w:rsidRPr="00CA4BB2">
        <w:rPr>
          <w:rFonts w:ascii="Arial" w:eastAsia="Arial" w:hAnsi="Arial" w:cs="Arial"/>
          <w:color w:val="000000"/>
          <w:sz w:val="22"/>
          <w:szCs w:val="22"/>
        </w:rPr>
        <w:t>Die Rohdaten werden nach einer Aufbewahrungsfrist von 10 Jahren gelöscht.</w:t>
      </w:r>
      <w:r w:rsidR="00CA4BB2">
        <w:rPr>
          <w:rFonts w:ascii="Arial" w:eastAsia="Arial" w:hAnsi="Arial" w:cs="Arial"/>
          <w:color w:val="000000"/>
          <w:sz w:val="22"/>
          <w:szCs w:val="22"/>
        </w:rPr>
        <w:t xml:space="preserve"> </w:t>
      </w:r>
      <w:r w:rsidR="00B04704">
        <w:rPr>
          <w:rFonts w:ascii="Arial" w:eastAsia="Arial" w:hAnsi="Arial" w:cs="Arial"/>
          <w:color w:val="000000"/>
          <w:sz w:val="22"/>
          <w:szCs w:val="22"/>
        </w:rPr>
        <w:t xml:space="preserve">Die erhobenen Daten können nicht dazu genutzt werden, Sie zu identifizieren. </w:t>
      </w:r>
      <w:r>
        <w:rPr>
          <w:rFonts w:ascii="Arial" w:eastAsia="Arial" w:hAnsi="Arial" w:cs="Arial"/>
          <w:color w:val="000000"/>
          <w:sz w:val="22"/>
          <w:szCs w:val="22"/>
        </w:rPr>
        <w:t xml:space="preserve">Die vollständig anonymisierten Daten dieser Studie werden in einem </w:t>
      </w:r>
      <w:r w:rsidR="007E35A5">
        <w:rPr>
          <w:rFonts w:ascii="Arial" w:eastAsia="Arial" w:hAnsi="Arial" w:cs="Arial"/>
          <w:color w:val="000000"/>
          <w:sz w:val="22"/>
          <w:szCs w:val="22"/>
        </w:rPr>
        <w:t xml:space="preserve">wissenschaftlichen </w:t>
      </w:r>
      <w:r>
        <w:rPr>
          <w:rFonts w:ascii="Arial" w:eastAsia="Arial" w:hAnsi="Arial" w:cs="Arial"/>
          <w:color w:val="000000"/>
          <w:sz w:val="22"/>
          <w:szCs w:val="22"/>
        </w:rPr>
        <w:t xml:space="preserve">Datenarchiv </w:t>
      </w:r>
      <w:r w:rsidR="007E35A5">
        <w:rPr>
          <w:rFonts w:ascii="Arial" w:eastAsia="Arial" w:hAnsi="Arial" w:cs="Arial"/>
          <w:color w:val="000000"/>
          <w:sz w:val="22"/>
          <w:szCs w:val="22"/>
        </w:rPr>
        <w:t>(</w:t>
      </w:r>
      <w:hyperlink r:id="rId5" w:history="1">
        <w:r w:rsidR="007E35A5" w:rsidRPr="007E35A5">
          <w:rPr>
            <w:rStyle w:val="Hyperlink"/>
            <w:rFonts w:ascii="Arial" w:eastAsia="Arial" w:hAnsi="Arial" w:cs="Arial"/>
            <w:sz w:val="22"/>
            <w:szCs w:val="22"/>
          </w:rPr>
          <w:t>osf.io</w:t>
        </w:r>
      </w:hyperlink>
      <w:r w:rsidR="007E35A5">
        <w:rPr>
          <w:rFonts w:ascii="Arial" w:eastAsia="Arial" w:hAnsi="Arial" w:cs="Arial"/>
          <w:color w:val="000000"/>
          <w:sz w:val="22"/>
          <w:szCs w:val="22"/>
        </w:rPr>
        <w:t xml:space="preserve">) </w:t>
      </w:r>
      <w:r>
        <w:rPr>
          <w:rFonts w:ascii="Arial" w:eastAsia="Arial" w:hAnsi="Arial" w:cs="Arial"/>
          <w:color w:val="000000"/>
          <w:sz w:val="22"/>
          <w:szCs w:val="22"/>
        </w:rPr>
        <w:t xml:space="preserve">zugänglich gemacht. </w:t>
      </w:r>
    </w:p>
    <w:p w14:paraId="00000006" w14:textId="77777777" w:rsidR="00D81F73" w:rsidRDefault="00000000">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Datenschutz: </w:t>
      </w:r>
      <w:r>
        <w:rPr>
          <w:rFonts w:ascii="Arial" w:eastAsia="Arial" w:hAnsi="Arial" w:cs="Arial"/>
          <w:b/>
          <w:color w:val="000000"/>
          <w:sz w:val="22"/>
          <w:szCs w:val="22"/>
        </w:rPr>
        <w:br/>
      </w:r>
      <w:r>
        <w:rPr>
          <w:rFonts w:ascii="Arial" w:eastAsia="Arial" w:hAnsi="Arial" w:cs="Arial"/>
          <w:color w:val="000000"/>
          <w:sz w:val="22"/>
          <w:szCs w:val="22"/>
        </w:rPr>
        <w:t xml:space="preserve">Rechtsgrundlage für die Datenverarbeitung ist Ihre Einwilligung gemäß Art. 6 Abs. 1 Buchst. a und Art. 9 Abs. 2 Buchst. a DSGVO, die Sie uns zusammen mit der Beantwortung des Fragebogens erteilen. Der Verantwortliche für die Datenverarbeitung ist:  </w:t>
      </w:r>
      <w:r>
        <w:rPr>
          <w:rFonts w:ascii="Arial" w:eastAsia="Arial" w:hAnsi="Arial" w:cs="Arial"/>
          <w:color w:val="000000"/>
          <w:sz w:val="22"/>
          <w:szCs w:val="22"/>
        </w:rPr>
        <w:br/>
        <w:t>Universitätsklinikum Regensburg, Franz-Josef-Strauß-Allee 11, 93053 Regensburg.</w:t>
      </w:r>
    </w:p>
    <w:p w14:paraId="00000007" w14:textId="45D44091" w:rsidR="00D81F73" w:rsidRDefault="00000000">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Kann ich meine Einwilligung widerrufen?</w:t>
      </w:r>
      <w:r>
        <w:rPr>
          <w:rFonts w:ascii="Arial" w:eastAsia="Arial" w:hAnsi="Arial" w:cs="Arial"/>
          <w:color w:val="000000"/>
          <w:sz w:val="22"/>
          <w:szCs w:val="22"/>
        </w:rPr>
        <w:br/>
        <w:t>Ihre Teilnahme an dieser Untersuchung ist freiwillig. Sie können Ihre Einwilligung jederzeit ohne Angabe von Gründen widerrufen, ohne dass Ihnen daraus ein Nachteil entsteht. Wenn Sie Ihre Einwilligung widerrufen, werden keine weiteren Daten mehr erhoben. Sie können im Fall des Widerrufs auch die Löschung Ihrer Daten verlangen. Die Löschung ist allerdings nur möglich, soweit eine Zuordnung der Daten zu Ihrer Person noch erfolgen kann.</w:t>
      </w:r>
    </w:p>
    <w:p w14:paraId="00000008" w14:textId="313FAF02" w:rsidR="00D81F73" w:rsidRDefault="00000000" w:rsidP="00B04704">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b/>
          <w:color w:val="000000"/>
          <w:sz w:val="22"/>
          <w:szCs w:val="22"/>
        </w:rPr>
        <w:t>Welche weiteren Rechte habe ich bezogen auf den Datenschutz?</w:t>
      </w:r>
      <w:r>
        <w:rPr>
          <w:rFonts w:ascii="Arial" w:eastAsia="Arial" w:hAnsi="Arial" w:cs="Arial"/>
          <w:b/>
          <w:color w:val="000000"/>
          <w:sz w:val="22"/>
          <w:szCs w:val="22"/>
        </w:rPr>
        <w:br/>
      </w:r>
      <w:r>
        <w:rPr>
          <w:rFonts w:ascii="Arial" w:eastAsia="Arial" w:hAnsi="Arial" w:cs="Arial"/>
          <w:color w:val="000000"/>
          <w:sz w:val="22"/>
          <w:szCs w:val="22"/>
        </w:rPr>
        <w:t xml:space="preserve">Sie haben das Recht, vom Verantwortlichen Auskunft über die gespeicherten Daten (einschließlich der kostenlosen Überlassung einer Kopie der Daten) zu verlangen. </w:t>
      </w:r>
    </w:p>
    <w:p w14:paraId="00000009" w14:textId="77777777" w:rsidR="00D81F73" w:rsidRDefault="00000000">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color w:val="000000"/>
          <w:sz w:val="22"/>
          <w:szCs w:val="22"/>
        </w:rPr>
        <w:t xml:space="preserve">Bei Fragen zum Datenschutz können Sie sich gerne auch an den Datenschutzbeauftragten des UKR wenden: Dr. Wolfgang Börner, Franz Josef-Strauß Allee 11, 93035 Regensburg, </w:t>
      </w:r>
      <w:hyperlink r:id="rId6">
        <w:r>
          <w:rPr>
            <w:rFonts w:ascii="Arial" w:eastAsia="Arial" w:hAnsi="Arial" w:cs="Arial"/>
            <w:color w:val="0563C1"/>
            <w:sz w:val="22"/>
            <w:szCs w:val="22"/>
            <w:u w:val="single"/>
          </w:rPr>
          <w:t>dsb@ukr.de</w:t>
        </w:r>
      </w:hyperlink>
      <w:r>
        <w:rPr>
          <w:rFonts w:ascii="Arial" w:eastAsia="Arial" w:hAnsi="Arial" w:cs="Arial"/>
          <w:color w:val="000000"/>
          <w:sz w:val="22"/>
          <w:szCs w:val="22"/>
        </w:rPr>
        <w:t>, Tel: 0941 944-0</w:t>
      </w:r>
    </w:p>
    <w:p w14:paraId="0000000A" w14:textId="77777777" w:rsidR="00D81F73" w:rsidRDefault="00000000">
      <w:pPr>
        <w:pBdr>
          <w:top w:val="nil"/>
          <w:left w:val="nil"/>
          <w:bottom w:val="nil"/>
          <w:right w:val="nil"/>
          <w:between w:val="nil"/>
        </w:pBdr>
        <w:spacing w:after="160"/>
        <w:rPr>
          <w:rFonts w:ascii="Times New Roman" w:eastAsia="Times New Roman" w:hAnsi="Times New Roman" w:cs="Times New Roman"/>
          <w:color w:val="000000"/>
        </w:rPr>
      </w:pPr>
      <w:r>
        <w:rPr>
          <w:rFonts w:ascii="Arial" w:eastAsia="Arial" w:hAnsi="Arial" w:cs="Arial"/>
          <w:color w:val="000000"/>
          <w:sz w:val="22"/>
          <w:szCs w:val="22"/>
        </w:rPr>
        <w:t>Weiterhin besteht ein Beschwerderecht bei jeder Aufsichtsbehörde. Für das UKR zuständig ist: Der Bayerische Landesbeauftragte für den Datenschutz (</w:t>
      </w:r>
      <w:hyperlink r:id="rId7">
        <w:r>
          <w:rPr>
            <w:rFonts w:ascii="Arial" w:eastAsia="Arial" w:hAnsi="Arial" w:cs="Arial"/>
            <w:color w:val="0563C1"/>
            <w:sz w:val="22"/>
            <w:szCs w:val="22"/>
            <w:u w:val="single"/>
          </w:rPr>
          <w:t>poststelle@datenschutz-bayern.de</w:t>
        </w:r>
      </w:hyperlink>
      <w:r>
        <w:rPr>
          <w:rFonts w:ascii="Arial" w:eastAsia="Arial" w:hAnsi="Arial" w:cs="Arial"/>
          <w:color w:val="000000"/>
          <w:sz w:val="22"/>
          <w:szCs w:val="22"/>
        </w:rPr>
        <w:t>, Postfach 22 12 19, 80502 München, Tel: 089 212672-0)</w:t>
      </w:r>
    </w:p>
    <w:p w14:paraId="0000000E" w14:textId="3915054E" w:rsidR="00D81F73" w:rsidRDefault="00000000" w:rsidP="007E35A5">
      <w:pPr>
        <w:pBdr>
          <w:top w:val="nil"/>
          <w:left w:val="nil"/>
          <w:bottom w:val="nil"/>
          <w:right w:val="nil"/>
          <w:between w:val="nil"/>
        </w:pBdr>
        <w:rPr>
          <w:rFonts w:ascii="Arial" w:eastAsia="Arial" w:hAnsi="Arial" w:cs="Arial"/>
        </w:rPr>
      </w:pPr>
      <w:r>
        <w:rPr>
          <w:rFonts w:ascii="Arial" w:eastAsia="Arial" w:hAnsi="Arial" w:cs="Arial"/>
          <w:b/>
          <w:color w:val="000000"/>
          <w:sz w:val="22"/>
          <w:szCs w:val="22"/>
        </w:rPr>
        <w:t>Ansprechpartner für Fragen zur Studie:</w:t>
      </w:r>
      <w:r>
        <w:rPr>
          <w:rFonts w:ascii="Arial" w:eastAsia="Arial" w:hAnsi="Arial" w:cs="Arial"/>
          <w:color w:val="000000"/>
          <w:sz w:val="22"/>
          <w:szCs w:val="22"/>
        </w:rPr>
        <w:t xml:space="preserve"> </w:t>
      </w:r>
      <w:r>
        <w:rPr>
          <w:rFonts w:ascii="Arial" w:eastAsia="Arial" w:hAnsi="Arial" w:cs="Arial"/>
          <w:color w:val="000000"/>
          <w:sz w:val="22"/>
          <w:szCs w:val="22"/>
        </w:rPr>
        <w:br/>
        <w:t xml:space="preserve">Wenn Sie Fragen zu dieser Studie haben, wenden Sie sich bitte an: </w:t>
      </w:r>
      <w:r>
        <w:rPr>
          <w:rFonts w:ascii="Arial" w:eastAsia="Arial" w:hAnsi="Arial" w:cs="Arial"/>
          <w:color w:val="000000"/>
          <w:sz w:val="22"/>
          <w:szCs w:val="22"/>
        </w:rPr>
        <w:br/>
      </w:r>
      <w:r w:rsidR="00B04704">
        <w:rPr>
          <w:rFonts w:ascii="Arial" w:eastAsia="Arial" w:hAnsi="Arial" w:cs="Arial"/>
          <w:sz w:val="22"/>
          <w:szCs w:val="22"/>
        </w:rPr>
        <w:t>Dr. Anne-Kathrin Kleine</w:t>
      </w:r>
      <w:r>
        <w:rPr>
          <w:rFonts w:ascii="Arial" w:eastAsia="Arial" w:hAnsi="Arial" w:cs="Arial"/>
          <w:sz w:val="22"/>
          <w:szCs w:val="22"/>
        </w:rPr>
        <w:t>, Ludwig-Maximilians-Universität München (</w:t>
      </w:r>
      <w:hyperlink r:id="rId8" w:history="1">
        <w:r w:rsidR="00B04704" w:rsidRPr="008D07B8">
          <w:rPr>
            <w:rStyle w:val="Hyperlink"/>
          </w:rPr>
          <w:t>anne-kathrin.kleine@psy.lmu.de</w:t>
        </w:r>
      </w:hyperlink>
      <w:r w:rsidR="00B04704">
        <w:t xml:space="preserve">) </w:t>
      </w:r>
      <w:r>
        <w:rPr>
          <w:rFonts w:ascii="Arial" w:eastAsia="Arial" w:hAnsi="Arial" w:cs="Arial"/>
          <w:sz w:val="22"/>
          <w:szCs w:val="22"/>
        </w:rPr>
        <w:t xml:space="preserve">oder </w:t>
      </w:r>
      <w:r>
        <w:rPr>
          <w:rFonts w:ascii="Arial" w:eastAsia="Arial" w:hAnsi="Arial" w:cs="Arial"/>
          <w:color w:val="000000"/>
          <w:sz w:val="22"/>
          <w:szCs w:val="22"/>
        </w:rPr>
        <w:t>Dr. Susanne Gaube, Universitätsklinikum Regensburg (</w:t>
      </w:r>
      <w:hyperlink r:id="rId9">
        <w:r>
          <w:rPr>
            <w:rFonts w:ascii="Arial" w:eastAsia="Arial" w:hAnsi="Arial" w:cs="Arial"/>
            <w:color w:val="0563C1"/>
            <w:sz w:val="22"/>
            <w:szCs w:val="22"/>
            <w:u w:val="single"/>
          </w:rPr>
          <w:t>susanne.gaube@ukr.de</w:t>
        </w:r>
      </w:hyperlink>
      <w:r>
        <w:rPr>
          <w:rFonts w:ascii="Arial" w:eastAsia="Arial" w:hAnsi="Arial" w:cs="Arial"/>
          <w:color w:val="000000"/>
          <w:sz w:val="22"/>
          <w:szCs w:val="22"/>
        </w:rPr>
        <w:t>)</w:t>
      </w:r>
      <w:r>
        <w:rPr>
          <w:rFonts w:ascii="Arial" w:eastAsia="Arial" w:hAnsi="Arial" w:cs="Arial"/>
          <w:sz w:val="22"/>
          <w:szCs w:val="22"/>
        </w:rPr>
        <w:t>.</w:t>
      </w:r>
    </w:p>
    <w:sectPr w:rsidR="00D81F73">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73"/>
    <w:rsid w:val="00335572"/>
    <w:rsid w:val="007E35A5"/>
    <w:rsid w:val="00B04704"/>
    <w:rsid w:val="00CA4BB2"/>
    <w:rsid w:val="00D81F73"/>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29A688"/>
  <w15:docId w15:val="{9F57ED92-16B0-2E4A-911C-A0F568AC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22D18"/>
    <w:pPr>
      <w:spacing w:before="100" w:beforeAutospacing="1" w:after="100" w:afterAutospacing="1"/>
    </w:pPr>
    <w:rPr>
      <w:rFonts w:ascii="Times New Roman" w:eastAsia="Times New Roman" w:hAnsi="Times New Roman" w:cs="Times New Roman"/>
      <w:lang w:eastAsia="de-DE"/>
    </w:rPr>
  </w:style>
  <w:style w:type="character" w:styleId="CommentReference">
    <w:name w:val="annotation reference"/>
    <w:basedOn w:val="DefaultParagraphFont"/>
    <w:uiPriority w:val="99"/>
    <w:semiHidden/>
    <w:unhideWhenUsed/>
    <w:rsid w:val="00DB374E"/>
    <w:rPr>
      <w:sz w:val="16"/>
      <w:szCs w:val="16"/>
    </w:rPr>
  </w:style>
  <w:style w:type="paragraph" w:styleId="CommentText">
    <w:name w:val="annotation text"/>
    <w:basedOn w:val="Normal"/>
    <w:link w:val="CommentTextChar"/>
    <w:uiPriority w:val="99"/>
    <w:unhideWhenUsed/>
    <w:rsid w:val="00DB374E"/>
    <w:rPr>
      <w:sz w:val="20"/>
      <w:szCs w:val="20"/>
    </w:rPr>
  </w:style>
  <w:style w:type="character" w:customStyle="1" w:styleId="CommentTextChar">
    <w:name w:val="Comment Text Char"/>
    <w:basedOn w:val="DefaultParagraphFont"/>
    <w:link w:val="CommentText"/>
    <w:uiPriority w:val="99"/>
    <w:rsid w:val="00DB374E"/>
    <w:rPr>
      <w:sz w:val="20"/>
      <w:szCs w:val="20"/>
    </w:rPr>
  </w:style>
  <w:style w:type="paragraph" w:styleId="CommentSubject">
    <w:name w:val="annotation subject"/>
    <w:basedOn w:val="CommentText"/>
    <w:next w:val="CommentText"/>
    <w:link w:val="CommentSubjectChar"/>
    <w:uiPriority w:val="99"/>
    <w:semiHidden/>
    <w:unhideWhenUsed/>
    <w:rsid w:val="00DB374E"/>
    <w:rPr>
      <w:b/>
      <w:bCs/>
    </w:rPr>
  </w:style>
  <w:style w:type="character" w:customStyle="1" w:styleId="CommentSubjectChar">
    <w:name w:val="Comment Subject Char"/>
    <w:basedOn w:val="CommentTextChar"/>
    <w:link w:val="CommentSubject"/>
    <w:uiPriority w:val="99"/>
    <w:semiHidden/>
    <w:rsid w:val="00DB374E"/>
    <w:rPr>
      <w:b/>
      <w:bCs/>
      <w:sz w:val="20"/>
      <w:szCs w:val="20"/>
    </w:rPr>
  </w:style>
  <w:style w:type="paragraph" w:styleId="BalloonText">
    <w:name w:val="Balloon Text"/>
    <w:basedOn w:val="Normal"/>
    <w:link w:val="BalloonTextChar"/>
    <w:uiPriority w:val="99"/>
    <w:semiHidden/>
    <w:unhideWhenUsed/>
    <w:rsid w:val="00DB37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74E"/>
    <w:rPr>
      <w:rFonts w:ascii="Segoe UI" w:hAnsi="Segoe UI" w:cs="Segoe UI"/>
      <w:sz w:val="18"/>
      <w:szCs w:val="18"/>
    </w:rPr>
  </w:style>
  <w:style w:type="paragraph" w:styleId="ListParagraph">
    <w:name w:val="List Paragraph"/>
    <w:basedOn w:val="Normal"/>
    <w:uiPriority w:val="34"/>
    <w:qFormat/>
    <w:rsid w:val="00C67A10"/>
    <w:pPr>
      <w:ind w:left="720"/>
      <w:contextualSpacing/>
    </w:pPr>
  </w:style>
  <w:style w:type="character" w:styleId="Hyperlink">
    <w:name w:val="Hyperlink"/>
    <w:basedOn w:val="DefaultParagraphFont"/>
    <w:uiPriority w:val="99"/>
    <w:unhideWhenUsed/>
    <w:rsid w:val="00221CC7"/>
    <w:rPr>
      <w:color w:val="0563C1" w:themeColor="hyperlink"/>
      <w:u w:val="single"/>
    </w:rPr>
  </w:style>
  <w:style w:type="character" w:customStyle="1" w:styleId="NichtaufgelsteErwhnung1">
    <w:name w:val="Nicht aufgelöste Erwähnung1"/>
    <w:basedOn w:val="DefaultParagraphFont"/>
    <w:uiPriority w:val="99"/>
    <w:semiHidden/>
    <w:unhideWhenUsed/>
    <w:rsid w:val="00221CC7"/>
    <w:rPr>
      <w:color w:val="605E5C"/>
      <w:shd w:val="clear" w:color="auto" w:fill="E1DFDD"/>
    </w:rPr>
  </w:style>
  <w:style w:type="character" w:styleId="Strong">
    <w:name w:val="Strong"/>
    <w:basedOn w:val="DefaultParagraphFont"/>
    <w:uiPriority w:val="22"/>
    <w:qFormat/>
    <w:rsid w:val="00C27058"/>
    <w:rPr>
      <w:b/>
      <w:bCs/>
    </w:rPr>
  </w:style>
  <w:style w:type="character" w:styleId="UnresolvedMention">
    <w:name w:val="Unresolved Mention"/>
    <w:basedOn w:val="DefaultParagraphFont"/>
    <w:uiPriority w:val="99"/>
    <w:semiHidden/>
    <w:unhideWhenUsed/>
    <w:rsid w:val="00D87AA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ne-kathrin.kleine@psy.lmu.de" TargetMode="External"/><Relationship Id="rId3" Type="http://schemas.openxmlformats.org/officeDocument/2006/relationships/settings" Target="settings.xml"/><Relationship Id="rId7" Type="http://schemas.openxmlformats.org/officeDocument/2006/relationships/hyperlink" Target="mailto:poststelle@datenschutz-bayern.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sb@ukr.de" TargetMode="External"/><Relationship Id="rId11" Type="http://schemas.openxmlformats.org/officeDocument/2006/relationships/theme" Target="theme/theme1.xml"/><Relationship Id="rId5" Type="http://schemas.openxmlformats.org/officeDocument/2006/relationships/hyperlink" Target="https://osf.io/?utm_term=open%20science%20framework&amp;utm_campaign=OSF+General&amp;utm_source=adwords&amp;utm_medium=ppc&amp;hsa_acc=5222345373&amp;hsa_cam=217339509&amp;hsa_grp=15100518909&amp;hsa_ad=295143085578&amp;hsa_src=g&amp;hsa_tgt=kwd-47054208227&amp;hsa_kw=open%20science%20framework&amp;hsa_mt=b&amp;hsa_net=adwords&amp;hsa_ver=3&amp;gclid=Cj0KCQjwyLGjBhDKARIsAFRNgW-YEndaR9EbNy7XcC9oP4siVvsH9GJ75Nckk2lXzFOnlDK2s5YHvh8aAv7GEALw_wc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sanne.gaube@ukr.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hrp3EDrTNlHsktMncQJ7W0+8/A==">AMUW2mW0pJH9+uWrX9FGDKmr0jmLqPxWK9brTWeC7S1dXxG5zLIH6zEIhSQ1A0MVyeSu3urLnaNKgSKmLq3QH90JfVD8Pkk7GWNcNmdjmxkOXzexWvpUlFA=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sca60577</dc:creator>
  <cp:lastModifiedBy>Anka K</cp:lastModifiedBy>
  <cp:revision>4</cp:revision>
  <dcterms:created xsi:type="dcterms:W3CDTF">2023-05-02T08:00:00Z</dcterms:created>
  <dcterms:modified xsi:type="dcterms:W3CDTF">2023-05-23T10:05:00Z</dcterms:modified>
</cp:coreProperties>
</file>