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96D82" w14:textId="77777777" w:rsidR="005D52A2" w:rsidRPr="003B2DD9" w:rsidRDefault="005D52A2">
      <w:pPr>
        <w:spacing w:line="360" w:lineRule="auto"/>
        <w:rPr>
          <w:rFonts w:ascii="Times New Roman" w:eastAsia="Times New Roman" w:hAnsi="Times New Roman" w:cs="Times New Roman"/>
          <w:sz w:val="24"/>
          <w:szCs w:val="24"/>
        </w:rPr>
      </w:pPr>
    </w:p>
    <w:p w14:paraId="45FAEC58" w14:textId="77777777" w:rsidR="005D52A2" w:rsidRPr="003B2DD9" w:rsidRDefault="00000000">
      <w:pP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b/>
          <w:bCs/>
          <w:i/>
          <w:iCs/>
          <w:sz w:val="40"/>
          <w:szCs w:val="40"/>
          <w:u w:val="single"/>
        </w:rPr>
        <w:t>Introduction</w:t>
      </w:r>
    </w:p>
    <w:p w14:paraId="14F781BD" w14:textId="77777777" w:rsidR="005D52A2" w:rsidRPr="003B2DD9" w:rsidRDefault="005D52A2">
      <w:pPr>
        <w:spacing w:line="360" w:lineRule="auto"/>
        <w:rPr>
          <w:rFonts w:ascii="Times New Roman" w:eastAsia="Times New Roman" w:hAnsi="Times New Roman" w:cs="Times New Roman"/>
          <w:sz w:val="24"/>
          <w:szCs w:val="24"/>
        </w:rPr>
      </w:pPr>
    </w:p>
    <w:p w14:paraId="7638F544" w14:textId="26965826" w:rsidR="005D52A2" w:rsidRPr="00E07809" w:rsidRDefault="00DE10E3">
      <w:pPr>
        <w:spacing w:line="360" w:lineRule="auto"/>
        <w:ind w:firstLine="720"/>
        <w:rPr>
          <w:rFonts w:ascii="Times New Roman" w:eastAsia="Times New Roman" w:hAnsi="Times New Roman" w:cs="Times New Roman"/>
          <w:sz w:val="24"/>
          <w:szCs w:val="24"/>
        </w:rPr>
      </w:pPr>
      <w:r w:rsidRPr="00E07809">
        <w:rPr>
          <w:rFonts w:ascii="Times New Roman" w:hAnsi="Times New Roman" w:cs="Times New Roman"/>
          <w:sz w:val="24"/>
          <w:szCs w:val="24"/>
        </w:rPr>
        <w:t>I selected a dataset containing police incidents across the United States</w:t>
      </w:r>
      <w:r w:rsidRPr="00E07809">
        <w:rPr>
          <w:rFonts w:ascii="Times New Roman" w:hAnsi="Times New Roman" w:cs="Times New Roman"/>
          <w:sz w:val="24"/>
          <w:szCs w:val="24"/>
        </w:rPr>
        <w:t xml:space="preserve">. </w:t>
      </w:r>
      <w:r w:rsidRPr="00E07809">
        <w:rPr>
          <w:rFonts w:ascii="Times New Roman" w:eastAsia="Times New Roman" w:hAnsi="Times New Roman" w:cs="Times New Roman"/>
          <w:sz w:val="24"/>
          <w:szCs w:val="24"/>
        </w:rPr>
        <w:t xml:space="preserve">This </w:t>
      </w:r>
      <w:r w:rsidR="00000000" w:rsidRPr="00E07809">
        <w:rPr>
          <w:rFonts w:ascii="Times New Roman" w:eastAsia="Times New Roman" w:hAnsi="Times New Roman" w:cs="Times New Roman"/>
          <w:sz w:val="24"/>
          <w:szCs w:val="24"/>
        </w:rPr>
        <w:t xml:space="preserve">database has information on police altercations across the nation. </w:t>
      </w:r>
      <w:r w:rsidRPr="00E07809">
        <w:rPr>
          <w:rFonts w:ascii="Times New Roman" w:eastAsia="Times New Roman" w:hAnsi="Times New Roman" w:cs="Times New Roman"/>
          <w:sz w:val="24"/>
          <w:szCs w:val="24"/>
        </w:rPr>
        <w:t xml:space="preserve">The </w:t>
      </w:r>
      <w:r w:rsidR="00000000" w:rsidRPr="00E07809">
        <w:rPr>
          <w:rFonts w:ascii="Times New Roman" w:eastAsia="Times New Roman" w:hAnsi="Times New Roman" w:cs="Times New Roman"/>
          <w:sz w:val="24"/>
          <w:szCs w:val="24"/>
        </w:rPr>
        <w:t xml:space="preserve">scope will cover the victims, </w:t>
      </w:r>
      <w:r w:rsidRPr="00E07809">
        <w:rPr>
          <w:rFonts w:ascii="Times New Roman" w:eastAsia="Times New Roman" w:hAnsi="Times New Roman" w:cs="Times New Roman"/>
          <w:sz w:val="24"/>
          <w:szCs w:val="24"/>
        </w:rPr>
        <w:t>p</w:t>
      </w:r>
      <w:r w:rsidR="00000000" w:rsidRPr="00E07809">
        <w:rPr>
          <w:rFonts w:ascii="Times New Roman" w:eastAsia="Times New Roman" w:hAnsi="Times New Roman" w:cs="Times New Roman"/>
          <w:sz w:val="24"/>
          <w:szCs w:val="24"/>
        </w:rPr>
        <w:t>olice officer</w:t>
      </w:r>
      <w:r w:rsidRPr="00E07809">
        <w:rPr>
          <w:rFonts w:ascii="Times New Roman" w:eastAsia="Times New Roman" w:hAnsi="Times New Roman" w:cs="Times New Roman"/>
          <w:sz w:val="24"/>
          <w:szCs w:val="24"/>
        </w:rPr>
        <w:t>(s)</w:t>
      </w:r>
      <w:r w:rsidR="00000000" w:rsidRPr="00E07809">
        <w:rPr>
          <w:rFonts w:ascii="Times New Roman" w:eastAsia="Times New Roman" w:hAnsi="Times New Roman" w:cs="Times New Roman"/>
          <w:sz w:val="24"/>
          <w:szCs w:val="24"/>
        </w:rPr>
        <w:t xml:space="preserve"> charged if applicable, the prosecutor and information about those three as well as context about the altercation itself. Based on this data we'll be able to find trends in police altercations across the nation, and how certain attributes can affect their outcome.</w:t>
      </w:r>
    </w:p>
    <w:p w14:paraId="02262818" w14:textId="77777777" w:rsidR="005D52A2" w:rsidRPr="003B2DD9" w:rsidRDefault="005D52A2">
      <w:pPr>
        <w:spacing w:line="360" w:lineRule="auto"/>
        <w:ind w:firstLine="720"/>
        <w:rPr>
          <w:rFonts w:ascii="Times New Roman" w:eastAsia="Times New Roman" w:hAnsi="Times New Roman" w:cs="Times New Roman"/>
          <w:sz w:val="24"/>
          <w:szCs w:val="24"/>
        </w:rPr>
      </w:pPr>
    </w:p>
    <w:p w14:paraId="0CDCD3E6" w14:textId="77777777" w:rsidR="005D52A2" w:rsidRPr="003B2DD9" w:rsidRDefault="00000000">
      <w:pPr>
        <w:spacing w:line="360" w:lineRule="auto"/>
        <w:ind w:firstLine="720"/>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 xml:space="preserve">It would be relevant to mostly the </w:t>
      </w:r>
      <w:proofErr w:type="gramStart"/>
      <w:r w:rsidRPr="003B2DD9">
        <w:rPr>
          <w:rFonts w:ascii="Times New Roman" w:eastAsia="Times New Roman" w:hAnsi="Times New Roman" w:cs="Times New Roman"/>
          <w:sz w:val="24"/>
          <w:szCs w:val="24"/>
        </w:rPr>
        <w:t>general public</w:t>
      </w:r>
      <w:proofErr w:type="gramEnd"/>
      <w:r w:rsidRPr="003B2DD9">
        <w:rPr>
          <w:rFonts w:ascii="Times New Roman" w:eastAsia="Times New Roman" w:hAnsi="Times New Roman" w:cs="Times New Roman"/>
          <w:sz w:val="24"/>
          <w:szCs w:val="24"/>
        </w:rPr>
        <w:t xml:space="preserve">, lawyers/attorneys and new stations. It would allow families </w:t>
      </w:r>
      <w:proofErr w:type="gramStart"/>
      <w:r w:rsidRPr="003B2DD9">
        <w:rPr>
          <w:rFonts w:ascii="Times New Roman" w:eastAsia="Times New Roman" w:hAnsi="Times New Roman" w:cs="Times New Roman"/>
          <w:sz w:val="24"/>
          <w:szCs w:val="24"/>
        </w:rPr>
        <w:t>moving</w:t>
      </w:r>
      <w:proofErr w:type="gramEnd"/>
      <w:r w:rsidRPr="003B2DD9">
        <w:rPr>
          <w:rFonts w:ascii="Times New Roman" w:eastAsia="Times New Roman" w:hAnsi="Times New Roman" w:cs="Times New Roman"/>
          <w:sz w:val="24"/>
          <w:szCs w:val="24"/>
        </w:rPr>
        <w:t xml:space="preserve"> into an area to see </w:t>
      </w:r>
      <w:proofErr w:type="gramStart"/>
      <w:r w:rsidRPr="003B2DD9">
        <w:rPr>
          <w:rFonts w:ascii="Times New Roman" w:eastAsia="Times New Roman" w:hAnsi="Times New Roman" w:cs="Times New Roman"/>
          <w:sz w:val="24"/>
          <w:szCs w:val="24"/>
        </w:rPr>
        <w:t>whether or not</w:t>
      </w:r>
      <w:proofErr w:type="gramEnd"/>
      <w:r w:rsidRPr="003B2DD9">
        <w:rPr>
          <w:rFonts w:ascii="Times New Roman" w:eastAsia="Times New Roman" w:hAnsi="Times New Roman" w:cs="Times New Roman"/>
          <w:sz w:val="24"/>
          <w:szCs w:val="24"/>
        </w:rPr>
        <w:t xml:space="preserve"> the area is safe/welcoming. It would also be relevant for judging officials in power and seeing how crime has changed while they were in power. One example would be during elections when people want to base their vote on </w:t>
      </w:r>
      <w:proofErr w:type="gramStart"/>
      <w:r w:rsidRPr="003B2DD9">
        <w:rPr>
          <w:rFonts w:ascii="Times New Roman" w:eastAsia="Times New Roman" w:hAnsi="Times New Roman" w:cs="Times New Roman"/>
          <w:sz w:val="24"/>
          <w:szCs w:val="24"/>
        </w:rPr>
        <w:t>whether or not</w:t>
      </w:r>
      <w:proofErr w:type="gramEnd"/>
      <w:r w:rsidRPr="003B2DD9">
        <w:rPr>
          <w:rFonts w:ascii="Times New Roman" w:eastAsia="Times New Roman" w:hAnsi="Times New Roman" w:cs="Times New Roman"/>
          <w:sz w:val="24"/>
          <w:szCs w:val="24"/>
        </w:rPr>
        <w:t xml:space="preserve"> they feel safe under their current governing officials. This would also help attorneys/lawyers defend their clients against illegal bias with statistics backing up claims of disproportionate arrests due to discrimination.</w:t>
      </w:r>
    </w:p>
    <w:p w14:paraId="0EB9D45C" w14:textId="77777777" w:rsidR="005D52A2" w:rsidRPr="003B2DD9" w:rsidRDefault="005D52A2">
      <w:pPr>
        <w:spacing w:line="360" w:lineRule="auto"/>
        <w:rPr>
          <w:rFonts w:ascii="Times New Roman" w:eastAsia="Times New Roman" w:hAnsi="Times New Roman" w:cs="Times New Roman"/>
          <w:sz w:val="24"/>
          <w:szCs w:val="24"/>
        </w:rPr>
      </w:pPr>
    </w:p>
    <w:p w14:paraId="5F62D739" w14:textId="2EAA2F40" w:rsidR="005D52A2" w:rsidRPr="003B2DD9" w:rsidRDefault="00000000" w:rsidP="003B2DD9">
      <w:pPr>
        <w:spacing w:line="360" w:lineRule="auto"/>
        <w:ind w:firstLine="720"/>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 xml:space="preserve">It may also help justify or plan changes in budgeting for police forces across different areas. Taking funding for safer places and putting it towards places that aren’t as safe </w:t>
      </w:r>
      <w:proofErr w:type="gramStart"/>
      <w:r w:rsidRPr="003B2DD9">
        <w:rPr>
          <w:rFonts w:ascii="Times New Roman" w:eastAsia="Times New Roman" w:hAnsi="Times New Roman" w:cs="Times New Roman"/>
          <w:sz w:val="24"/>
          <w:szCs w:val="24"/>
        </w:rPr>
        <w:t>in order to</w:t>
      </w:r>
      <w:proofErr w:type="gramEnd"/>
      <w:r w:rsidRPr="003B2DD9">
        <w:rPr>
          <w:rFonts w:ascii="Times New Roman" w:eastAsia="Times New Roman" w:hAnsi="Times New Roman" w:cs="Times New Roman"/>
          <w:sz w:val="24"/>
          <w:szCs w:val="24"/>
        </w:rPr>
        <w:t xml:space="preserve"> strengthen the police department. It could also help in academics and research to spot long term trends under different circumstances, like political parties in power or class discrimination. This will make it harder for corrupt officials to lie and push false agendas onto the </w:t>
      </w:r>
      <w:proofErr w:type="gramStart"/>
      <w:r w:rsidRPr="003B2DD9">
        <w:rPr>
          <w:rFonts w:ascii="Times New Roman" w:eastAsia="Times New Roman" w:hAnsi="Times New Roman" w:cs="Times New Roman"/>
          <w:sz w:val="24"/>
          <w:szCs w:val="24"/>
        </w:rPr>
        <w:t>general public</w:t>
      </w:r>
      <w:proofErr w:type="gramEnd"/>
      <w:r w:rsidRPr="003B2DD9">
        <w:rPr>
          <w:rFonts w:ascii="Times New Roman" w:eastAsia="Times New Roman" w:hAnsi="Times New Roman" w:cs="Times New Roman"/>
          <w:sz w:val="24"/>
          <w:szCs w:val="24"/>
        </w:rPr>
        <w:t>.</w:t>
      </w:r>
    </w:p>
    <w:p w14:paraId="6DE7852A" w14:textId="77777777" w:rsidR="005D52A2" w:rsidRPr="003B2DD9" w:rsidRDefault="005D52A2" w:rsidP="003B2DD9">
      <w:pPr>
        <w:spacing w:line="360" w:lineRule="auto"/>
        <w:rPr>
          <w:rFonts w:ascii="Times New Roman" w:eastAsia="Times New Roman" w:hAnsi="Times New Roman" w:cs="Times New Roman"/>
          <w:sz w:val="24"/>
          <w:szCs w:val="24"/>
        </w:rPr>
      </w:pPr>
    </w:p>
    <w:p w14:paraId="65EC85D4" w14:textId="77777777" w:rsidR="005D52A2" w:rsidRPr="003B2DD9" w:rsidRDefault="005D52A2" w:rsidP="003B2DD9">
      <w:pPr>
        <w:spacing w:line="360" w:lineRule="auto"/>
        <w:rPr>
          <w:rFonts w:ascii="Times New Roman" w:eastAsia="Times New Roman" w:hAnsi="Times New Roman" w:cs="Times New Roman"/>
          <w:sz w:val="24"/>
          <w:szCs w:val="24"/>
        </w:rPr>
      </w:pPr>
    </w:p>
    <w:p w14:paraId="1BEE2A78" w14:textId="77777777" w:rsidR="003B2DD9" w:rsidRPr="003B2DD9" w:rsidRDefault="003B2DD9" w:rsidP="003B2DD9">
      <w:pPr>
        <w:spacing w:line="360" w:lineRule="auto"/>
        <w:rPr>
          <w:rFonts w:ascii="Times New Roman" w:eastAsia="Times New Roman" w:hAnsi="Times New Roman" w:cs="Times New Roman"/>
          <w:sz w:val="24"/>
          <w:szCs w:val="24"/>
        </w:rPr>
      </w:pPr>
    </w:p>
    <w:p w14:paraId="1B8398F9" w14:textId="77777777" w:rsidR="003B2DD9" w:rsidRPr="003B2DD9" w:rsidRDefault="003B2DD9" w:rsidP="003B2DD9">
      <w:pPr>
        <w:spacing w:line="360" w:lineRule="auto"/>
        <w:rPr>
          <w:rFonts w:ascii="Times New Roman" w:eastAsia="Times New Roman" w:hAnsi="Times New Roman" w:cs="Times New Roman"/>
          <w:sz w:val="24"/>
          <w:szCs w:val="24"/>
        </w:rPr>
      </w:pPr>
    </w:p>
    <w:p w14:paraId="14D634CA" w14:textId="77777777" w:rsidR="003B2DD9" w:rsidRPr="003B2DD9" w:rsidRDefault="003B2DD9" w:rsidP="003B2DD9">
      <w:pPr>
        <w:spacing w:line="360" w:lineRule="auto"/>
        <w:rPr>
          <w:rFonts w:ascii="Times New Roman" w:eastAsia="Times New Roman" w:hAnsi="Times New Roman" w:cs="Times New Roman"/>
          <w:sz w:val="24"/>
          <w:szCs w:val="24"/>
        </w:rPr>
      </w:pPr>
    </w:p>
    <w:p w14:paraId="27FBAC49" w14:textId="77777777" w:rsidR="003B2DD9" w:rsidRPr="003B2DD9" w:rsidRDefault="003B2DD9" w:rsidP="003B2DD9">
      <w:pPr>
        <w:spacing w:line="360" w:lineRule="auto"/>
        <w:rPr>
          <w:rFonts w:ascii="Times New Roman" w:eastAsia="Times New Roman" w:hAnsi="Times New Roman" w:cs="Times New Roman"/>
          <w:sz w:val="24"/>
          <w:szCs w:val="24"/>
        </w:rPr>
      </w:pPr>
    </w:p>
    <w:p w14:paraId="3DD713AC" w14:textId="77777777" w:rsidR="005D52A2" w:rsidRPr="003B2DD9" w:rsidRDefault="00000000">
      <w:pP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b/>
          <w:bCs/>
          <w:i/>
          <w:iCs/>
          <w:sz w:val="40"/>
          <w:szCs w:val="40"/>
          <w:u w:val="single"/>
        </w:rPr>
        <w:lastRenderedPageBreak/>
        <w:t>Database Description</w:t>
      </w:r>
    </w:p>
    <w:p w14:paraId="7F1A7869" w14:textId="77777777" w:rsidR="005D52A2" w:rsidRPr="003B2DD9" w:rsidRDefault="00000000">
      <w:pPr>
        <w:spacing w:line="360" w:lineRule="auto"/>
        <w:rPr>
          <w:rFonts w:ascii="Times New Roman" w:eastAsia="Times New Roman" w:hAnsi="Times New Roman" w:cs="Times New Roman"/>
          <w:i/>
          <w:iCs/>
          <w:sz w:val="32"/>
          <w:szCs w:val="32"/>
          <w:u w:val="single"/>
        </w:rPr>
      </w:pPr>
      <w:r w:rsidRPr="003B2DD9">
        <w:rPr>
          <w:rFonts w:ascii="Times New Roman" w:eastAsia="Times New Roman" w:hAnsi="Times New Roman" w:cs="Times New Roman"/>
          <w:i/>
          <w:iCs/>
          <w:sz w:val="32"/>
          <w:szCs w:val="32"/>
          <w:u w:val="single"/>
        </w:rPr>
        <w:t>Logical Design</w:t>
      </w:r>
    </w:p>
    <w:p w14:paraId="358A4690" w14:textId="77777777" w:rsidR="005D52A2" w:rsidRPr="003B2DD9" w:rsidRDefault="005D52A2">
      <w:pPr>
        <w:spacing w:line="360" w:lineRule="auto"/>
        <w:rPr>
          <w:rFonts w:ascii="Times New Roman" w:eastAsia="Times New Roman" w:hAnsi="Times New Roman" w:cs="Times New Roman"/>
          <w:sz w:val="24"/>
          <w:szCs w:val="24"/>
        </w:rPr>
      </w:pPr>
    </w:p>
    <w:p w14:paraId="14C1C3E1" w14:textId="5D2AA5CC"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ab/>
        <w:t xml:space="preserve">Through some </w:t>
      </w:r>
      <w:r w:rsidR="003B2DD9" w:rsidRPr="003B2DD9">
        <w:rPr>
          <w:rFonts w:ascii="Times New Roman" w:eastAsia="Times New Roman" w:hAnsi="Times New Roman" w:cs="Times New Roman"/>
          <w:sz w:val="24"/>
          <w:szCs w:val="24"/>
        </w:rPr>
        <w:t>deliberation</w:t>
      </w:r>
      <w:r w:rsidRPr="003B2DD9">
        <w:rPr>
          <w:rFonts w:ascii="Times New Roman" w:eastAsia="Times New Roman" w:hAnsi="Times New Roman" w:cs="Times New Roman"/>
          <w:sz w:val="24"/>
          <w:szCs w:val="24"/>
        </w:rPr>
        <w:t xml:space="preserve"> Prof. Dewitt </w:t>
      </w:r>
      <w:r w:rsidR="003B2DD9">
        <w:rPr>
          <w:rFonts w:ascii="Times New Roman" w:eastAsia="Times New Roman" w:hAnsi="Times New Roman" w:cs="Times New Roman"/>
          <w:sz w:val="24"/>
          <w:szCs w:val="24"/>
        </w:rPr>
        <w:t xml:space="preserve">and I </w:t>
      </w:r>
      <w:r w:rsidRPr="003B2DD9">
        <w:rPr>
          <w:rFonts w:ascii="Times New Roman" w:eastAsia="Times New Roman" w:hAnsi="Times New Roman" w:cs="Times New Roman"/>
          <w:sz w:val="24"/>
          <w:szCs w:val="24"/>
        </w:rPr>
        <w:t xml:space="preserve">came up with this layout for the database tables. Since our dataset is exceptionally large, </w:t>
      </w:r>
      <w:r w:rsidR="003B2DD9">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will focus on variables and factors that are relevant for gathering and determining information and </w:t>
      </w:r>
      <w:proofErr w:type="gramStart"/>
      <w:r w:rsidRPr="003B2DD9">
        <w:rPr>
          <w:rFonts w:ascii="Times New Roman" w:eastAsia="Times New Roman" w:hAnsi="Times New Roman" w:cs="Times New Roman"/>
          <w:sz w:val="24"/>
          <w:szCs w:val="24"/>
        </w:rPr>
        <w:t>or</w:t>
      </w:r>
      <w:proofErr w:type="gramEnd"/>
      <w:r w:rsidRPr="003B2DD9">
        <w:rPr>
          <w:rFonts w:ascii="Times New Roman" w:eastAsia="Times New Roman" w:hAnsi="Times New Roman" w:cs="Times New Roman"/>
          <w:sz w:val="24"/>
          <w:szCs w:val="24"/>
        </w:rPr>
        <w:t xml:space="preserve"> trends based on the goals listed above in the target audience section. A lot of victims/rows do not contain all the data for all the columns listed </w:t>
      </w:r>
      <w:proofErr w:type="gramStart"/>
      <w:r w:rsidRPr="003B2DD9">
        <w:rPr>
          <w:rFonts w:ascii="Times New Roman" w:eastAsia="Times New Roman" w:hAnsi="Times New Roman" w:cs="Times New Roman"/>
          <w:sz w:val="24"/>
          <w:szCs w:val="24"/>
        </w:rPr>
        <w:t>above,</w:t>
      </w:r>
      <w:proofErr w:type="gramEnd"/>
      <w:r w:rsidRPr="003B2DD9">
        <w:rPr>
          <w:rFonts w:ascii="Times New Roman" w:eastAsia="Times New Roman" w:hAnsi="Times New Roman" w:cs="Times New Roman"/>
          <w:sz w:val="24"/>
          <w:szCs w:val="24"/>
        </w:rPr>
        <w:t xml:space="preserve"> </w:t>
      </w:r>
      <w:r w:rsidR="003B2DD9">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will only be using victims/rows with data in all the necessary columns. In other words, rows with no NULL values.</w:t>
      </w:r>
    </w:p>
    <w:p w14:paraId="68843FBD" w14:textId="77777777"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noProof/>
          <w:sz w:val="24"/>
          <w:szCs w:val="24"/>
        </w:rPr>
        <w:drawing>
          <wp:inline distT="114300" distB="114300" distL="114300" distR="114300" wp14:anchorId="4E0255AB" wp14:editId="4A9D5FC1">
            <wp:extent cx="5943600" cy="2819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2819400"/>
                    </a:xfrm>
                    <a:prstGeom prst="rect">
                      <a:avLst/>
                    </a:prstGeom>
                    <a:ln/>
                  </pic:spPr>
                </pic:pic>
              </a:graphicData>
            </a:graphic>
          </wp:inline>
        </w:drawing>
      </w:r>
    </w:p>
    <w:p w14:paraId="348E2DEC" w14:textId="77777777" w:rsidR="005D52A2" w:rsidRPr="003B2DD9" w:rsidRDefault="005D52A2">
      <w:pPr>
        <w:spacing w:line="360" w:lineRule="auto"/>
        <w:rPr>
          <w:rFonts w:ascii="Times New Roman" w:eastAsia="Times New Roman" w:hAnsi="Times New Roman" w:cs="Times New Roman"/>
          <w:sz w:val="24"/>
          <w:szCs w:val="24"/>
        </w:rPr>
      </w:pPr>
    </w:p>
    <w:p w14:paraId="4D847EAA" w14:textId="77777777" w:rsidR="005D52A2" w:rsidRPr="003B2DD9" w:rsidRDefault="005D52A2">
      <w:pPr>
        <w:spacing w:line="360" w:lineRule="auto"/>
        <w:rPr>
          <w:rFonts w:ascii="Times New Roman" w:eastAsia="Times New Roman" w:hAnsi="Times New Roman" w:cs="Times New Roman"/>
          <w:sz w:val="24"/>
          <w:szCs w:val="24"/>
        </w:rPr>
      </w:pPr>
    </w:p>
    <w:p w14:paraId="6EFC27FB" w14:textId="0008AC31"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ab/>
      </w:r>
      <w:r w:rsidR="003B2DD9">
        <w:rPr>
          <w:rFonts w:ascii="Times New Roman" w:eastAsia="Times New Roman" w:hAnsi="Times New Roman" w:cs="Times New Roman"/>
          <w:sz w:val="24"/>
          <w:szCs w:val="24"/>
        </w:rPr>
        <w:t>There</w:t>
      </w:r>
      <w:r w:rsidRPr="003B2DD9">
        <w:rPr>
          <w:rFonts w:ascii="Times New Roman" w:eastAsia="Times New Roman" w:hAnsi="Times New Roman" w:cs="Times New Roman"/>
          <w:sz w:val="24"/>
          <w:szCs w:val="24"/>
        </w:rPr>
        <w:t xml:space="preserve"> </w:t>
      </w:r>
      <w:r w:rsidR="003B2DD9">
        <w:rPr>
          <w:rFonts w:ascii="Times New Roman" w:eastAsia="Times New Roman" w:hAnsi="Times New Roman" w:cs="Times New Roman"/>
          <w:sz w:val="24"/>
          <w:szCs w:val="24"/>
        </w:rPr>
        <w:t>are</w:t>
      </w:r>
      <w:r w:rsidRPr="003B2DD9">
        <w:rPr>
          <w:rFonts w:ascii="Times New Roman" w:eastAsia="Times New Roman" w:hAnsi="Times New Roman" w:cs="Times New Roman"/>
          <w:sz w:val="24"/>
          <w:szCs w:val="24"/>
        </w:rPr>
        <w:t xml:space="preserve"> tables for victims, officers, congress districts and incidents. </w:t>
      </w:r>
      <w:r w:rsidR="003B2DD9">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have agencies and states as reference tables to cut down on repetitiveness from attributes across the database. </w:t>
      </w:r>
      <w:r w:rsidR="004A6C8C" w:rsidRPr="003B2DD9">
        <w:rPr>
          <w:rFonts w:ascii="Times New Roman" w:eastAsia="Times New Roman" w:hAnsi="Times New Roman" w:cs="Times New Roman"/>
          <w:sz w:val="24"/>
          <w:szCs w:val="24"/>
        </w:rPr>
        <w:t>Lastly,</w:t>
      </w:r>
      <w:r w:rsidRPr="003B2DD9">
        <w:rPr>
          <w:rFonts w:ascii="Times New Roman" w:eastAsia="Times New Roman" w:hAnsi="Times New Roman" w:cs="Times New Roman"/>
          <w:sz w:val="24"/>
          <w:szCs w:val="24"/>
        </w:rPr>
        <w:t xml:space="preserve"> </w:t>
      </w:r>
      <w:r w:rsidR="003B2DD9">
        <w:rPr>
          <w:rFonts w:ascii="Times New Roman" w:eastAsia="Times New Roman" w:hAnsi="Times New Roman" w:cs="Times New Roman"/>
          <w:sz w:val="24"/>
          <w:szCs w:val="24"/>
        </w:rPr>
        <w:t>there is</w:t>
      </w:r>
      <w:r w:rsidRPr="003B2DD9">
        <w:rPr>
          <w:rFonts w:ascii="Times New Roman" w:eastAsia="Times New Roman" w:hAnsi="Times New Roman" w:cs="Times New Roman"/>
          <w:sz w:val="24"/>
          <w:szCs w:val="24"/>
        </w:rPr>
        <w:t xml:space="preserve"> the </w:t>
      </w:r>
      <w:proofErr w:type="spellStart"/>
      <w:proofErr w:type="gramStart"/>
      <w:r w:rsidRPr="003B2DD9">
        <w:rPr>
          <w:rFonts w:ascii="Times New Roman" w:eastAsia="Times New Roman" w:hAnsi="Times New Roman" w:cs="Times New Roman"/>
          <w:sz w:val="24"/>
          <w:szCs w:val="24"/>
        </w:rPr>
        <w:t>incidentOfficer</w:t>
      </w:r>
      <w:proofErr w:type="spellEnd"/>
      <w:proofErr w:type="gramEnd"/>
      <w:r w:rsidRPr="003B2DD9">
        <w:rPr>
          <w:rFonts w:ascii="Times New Roman" w:eastAsia="Times New Roman" w:hAnsi="Times New Roman" w:cs="Times New Roman"/>
          <w:sz w:val="24"/>
          <w:szCs w:val="24"/>
        </w:rPr>
        <w:t xml:space="preserve"> table acting as a bridge, this is because one incident can involve multiple officers.</w:t>
      </w:r>
    </w:p>
    <w:p w14:paraId="5A96BB6C" w14:textId="77777777" w:rsidR="005D52A2" w:rsidRPr="003B2DD9" w:rsidRDefault="005D52A2">
      <w:pPr>
        <w:spacing w:line="360" w:lineRule="auto"/>
        <w:rPr>
          <w:rFonts w:ascii="Times New Roman" w:eastAsia="Times New Roman" w:hAnsi="Times New Roman" w:cs="Times New Roman"/>
          <w:sz w:val="24"/>
          <w:szCs w:val="24"/>
        </w:rPr>
      </w:pPr>
    </w:p>
    <w:p w14:paraId="63A10628" w14:textId="77777777" w:rsidR="005D52A2" w:rsidRPr="003B2DD9" w:rsidRDefault="005D52A2">
      <w:pPr>
        <w:spacing w:line="360" w:lineRule="auto"/>
        <w:rPr>
          <w:rFonts w:ascii="Times New Roman" w:eastAsia="Times New Roman" w:hAnsi="Times New Roman" w:cs="Times New Roman"/>
          <w:i/>
          <w:iCs/>
          <w:sz w:val="32"/>
          <w:szCs w:val="32"/>
          <w:u w:val="single"/>
        </w:rPr>
      </w:pPr>
    </w:p>
    <w:p w14:paraId="33762A43" w14:textId="77777777" w:rsidR="005D52A2" w:rsidRPr="003B2DD9" w:rsidRDefault="00000000">
      <w:pPr>
        <w:spacing w:line="360" w:lineRule="auto"/>
        <w:rPr>
          <w:rFonts w:ascii="Times New Roman" w:eastAsia="Times New Roman" w:hAnsi="Times New Roman" w:cs="Times New Roman"/>
          <w:i/>
          <w:iCs/>
          <w:sz w:val="32"/>
          <w:szCs w:val="32"/>
          <w:u w:val="single"/>
        </w:rPr>
      </w:pPr>
      <w:r w:rsidRPr="003B2DD9">
        <w:rPr>
          <w:rFonts w:ascii="Times New Roman" w:eastAsia="Times New Roman" w:hAnsi="Times New Roman" w:cs="Times New Roman"/>
          <w:i/>
          <w:iCs/>
          <w:sz w:val="32"/>
          <w:szCs w:val="32"/>
          <w:u w:val="single"/>
        </w:rPr>
        <w:lastRenderedPageBreak/>
        <w:t>Physical Database</w:t>
      </w:r>
    </w:p>
    <w:p w14:paraId="57401E3C" w14:textId="77777777" w:rsidR="005D52A2" w:rsidRPr="003B2DD9" w:rsidRDefault="005D52A2">
      <w:pPr>
        <w:spacing w:line="360" w:lineRule="auto"/>
        <w:rPr>
          <w:rFonts w:ascii="Times New Roman" w:eastAsia="Times New Roman" w:hAnsi="Times New Roman" w:cs="Times New Roman"/>
          <w:sz w:val="24"/>
          <w:szCs w:val="24"/>
        </w:rPr>
      </w:pPr>
    </w:p>
    <w:p w14:paraId="51D4D217" w14:textId="0E9060B3"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ab/>
        <w:t xml:space="preserve">Our finished database includes 9 tables with thousands of samples for each, connected via primary and foreign keys. </w:t>
      </w:r>
      <w:r w:rsidR="003B2DD9" w:rsidRPr="003B2DD9">
        <w:rPr>
          <w:rFonts w:ascii="Times New Roman" w:hAnsi="Times New Roman" w:cs="Times New Roman"/>
          <w:sz w:val="24"/>
          <w:szCs w:val="24"/>
        </w:rPr>
        <w:t>After completing the database, I tested the import process and validated that the schema, relationships, and queries functioned correctly.</w:t>
      </w:r>
    </w:p>
    <w:p w14:paraId="6C8CA494" w14:textId="77777777" w:rsidR="005D52A2" w:rsidRPr="003B2DD9" w:rsidRDefault="005D52A2">
      <w:pPr>
        <w:spacing w:line="360" w:lineRule="auto"/>
        <w:rPr>
          <w:rFonts w:ascii="Times New Roman" w:eastAsia="Times New Roman" w:hAnsi="Times New Roman" w:cs="Times New Roman"/>
          <w:sz w:val="24"/>
          <w:szCs w:val="24"/>
        </w:rPr>
      </w:pPr>
    </w:p>
    <w:p w14:paraId="6A92B501" w14:textId="77777777" w:rsidR="005D52A2" w:rsidRPr="003B2DD9" w:rsidRDefault="00000000">
      <w:pPr>
        <w:spacing w:line="360" w:lineRule="auto"/>
        <w:rPr>
          <w:rFonts w:ascii="Times New Roman" w:eastAsia="Times New Roman" w:hAnsi="Times New Roman" w:cs="Times New Roman"/>
          <w:i/>
          <w:iCs/>
          <w:sz w:val="32"/>
          <w:szCs w:val="32"/>
          <w:u w:val="single"/>
        </w:rPr>
      </w:pPr>
      <w:r w:rsidRPr="003B2DD9">
        <w:rPr>
          <w:rFonts w:ascii="Times New Roman" w:eastAsia="Times New Roman" w:hAnsi="Times New Roman" w:cs="Times New Roman"/>
          <w:i/>
          <w:iCs/>
          <w:sz w:val="32"/>
          <w:szCs w:val="32"/>
          <w:u w:val="single"/>
        </w:rPr>
        <w:t>Sample Data</w:t>
      </w:r>
    </w:p>
    <w:p w14:paraId="1936CF4B" w14:textId="77777777" w:rsidR="005D52A2" w:rsidRPr="003B2DD9" w:rsidRDefault="005D52A2">
      <w:pPr>
        <w:spacing w:line="360" w:lineRule="auto"/>
        <w:rPr>
          <w:rFonts w:ascii="Times New Roman" w:eastAsia="Times New Roman" w:hAnsi="Times New Roman" w:cs="Times New Roman"/>
          <w:sz w:val="24"/>
          <w:szCs w:val="24"/>
        </w:rPr>
      </w:pPr>
    </w:p>
    <w:p w14:paraId="66BB213F" w14:textId="38DE26FA"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ab/>
      </w:r>
      <w:r w:rsidR="003B2DD9" w:rsidRPr="003B2DD9">
        <w:rPr>
          <w:rFonts w:ascii="Times New Roman" w:hAnsi="Times New Roman" w:cs="Times New Roman"/>
          <w:sz w:val="24"/>
          <w:szCs w:val="24"/>
        </w:rPr>
        <w:t>Rather than limiting the project to the required sample data, I chose to import and standardize as much of the original dataset as possible.</w:t>
      </w:r>
      <w:r w:rsidR="003B2DD9" w:rsidRPr="003B2DD9">
        <w:rPr>
          <w:rFonts w:ascii="Times New Roman" w:hAnsi="Times New Roman" w:cs="Times New Roman"/>
          <w:sz w:val="24"/>
          <w:szCs w:val="24"/>
        </w:rPr>
        <w:t xml:space="preserve"> </w:t>
      </w:r>
      <w:r w:rsidRPr="003B2DD9">
        <w:rPr>
          <w:rFonts w:ascii="Times New Roman" w:eastAsia="Times New Roman" w:hAnsi="Times New Roman" w:cs="Times New Roman"/>
          <w:sz w:val="24"/>
          <w:szCs w:val="24"/>
        </w:rPr>
        <w:t xml:space="preserve">Due to that each table has thousands of rows. </w:t>
      </w:r>
      <w:r w:rsidR="003B2DD9">
        <w:rPr>
          <w:rFonts w:ascii="Times New Roman" w:eastAsia="Times New Roman" w:hAnsi="Times New Roman" w:cs="Times New Roman"/>
          <w:sz w:val="24"/>
          <w:szCs w:val="24"/>
        </w:rPr>
        <w:t xml:space="preserve">I </w:t>
      </w:r>
      <w:r w:rsidRPr="003B2DD9">
        <w:rPr>
          <w:rFonts w:ascii="Times New Roman" w:eastAsia="Times New Roman" w:hAnsi="Times New Roman" w:cs="Times New Roman"/>
          <w:sz w:val="24"/>
          <w:szCs w:val="24"/>
        </w:rPr>
        <w:t>went through a massive amount of standardization, and cleaning involving table, power queries, column splitting and duplicate removal, with some having to be manual to ensure little to no errors.</w:t>
      </w:r>
    </w:p>
    <w:p w14:paraId="33F76626" w14:textId="77777777" w:rsidR="005D52A2" w:rsidRPr="003B2DD9" w:rsidRDefault="005D52A2">
      <w:pPr>
        <w:spacing w:line="360" w:lineRule="auto"/>
        <w:rPr>
          <w:rFonts w:ascii="Times New Roman" w:eastAsia="Times New Roman" w:hAnsi="Times New Roman" w:cs="Times New Roman"/>
          <w:sz w:val="24"/>
          <w:szCs w:val="24"/>
        </w:rPr>
      </w:pPr>
    </w:p>
    <w:p w14:paraId="351687BD" w14:textId="2CCDFA18"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ab/>
      </w:r>
      <w:r w:rsidR="003B2DD9">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got rid of most titles like sergeant, detective, deputy, corporal, trooper and detective. We also fixed special characters, filtered out single named officers to avoid unnecessary repetitiveness. Some rows had the officer agency and/or county included by their name so that had to be removed since that could affect the duplicate removal process. For victims </w:t>
      </w:r>
      <w:r w:rsidR="003B2DD9">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decided not to include </w:t>
      </w:r>
      <w:r w:rsidR="003B2DD9">
        <w:rPr>
          <w:rFonts w:ascii="Times New Roman" w:eastAsia="Times New Roman" w:hAnsi="Times New Roman" w:cs="Times New Roman"/>
          <w:sz w:val="24"/>
          <w:szCs w:val="24"/>
        </w:rPr>
        <w:t>any with</w:t>
      </w:r>
      <w:r w:rsidRPr="003B2DD9">
        <w:rPr>
          <w:rFonts w:ascii="Times New Roman" w:eastAsia="Times New Roman" w:hAnsi="Times New Roman" w:cs="Times New Roman"/>
          <w:sz w:val="24"/>
          <w:szCs w:val="24"/>
        </w:rPr>
        <w:t xml:space="preserve"> no names, or were missing 2 of the other 3 attributes, those being age, race and gender. This was to avoid clutter from less usable/valuable data.</w:t>
      </w:r>
    </w:p>
    <w:p w14:paraId="3C621F86" w14:textId="77777777" w:rsidR="005D52A2" w:rsidRPr="003B2DD9" w:rsidRDefault="005D52A2">
      <w:pPr>
        <w:spacing w:line="360" w:lineRule="auto"/>
        <w:rPr>
          <w:rFonts w:ascii="Times New Roman" w:eastAsia="Times New Roman" w:hAnsi="Times New Roman" w:cs="Times New Roman"/>
          <w:sz w:val="24"/>
          <w:szCs w:val="24"/>
        </w:rPr>
      </w:pPr>
    </w:p>
    <w:p w14:paraId="1B60248F" w14:textId="77777777" w:rsidR="005D52A2" w:rsidRPr="003B2DD9" w:rsidRDefault="005D52A2">
      <w:pPr>
        <w:spacing w:line="360" w:lineRule="auto"/>
        <w:rPr>
          <w:rFonts w:ascii="Times New Roman" w:eastAsia="Times New Roman" w:hAnsi="Times New Roman" w:cs="Times New Roman"/>
          <w:sz w:val="24"/>
          <w:szCs w:val="24"/>
        </w:rPr>
      </w:pPr>
    </w:p>
    <w:p w14:paraId="5267435C" w14:textId="77777777" w:rsidR="005D52A2" w:rsidRPr="003B2DD9" w:rsidRDefault="005D52A2">
      <w:pPr>
        <w:spacing w:line="360" w:lineRule="auto"/>
        <w:rPr>
          <w:rFonts w:ascii="Times New Roman" w:eastAsia="Times New Roman" w:hAnsi="Times New Roman" w:cs="Times New Roman"/>
          <w:sz w:val="24"/>
          <w:szCs w:val="24"/>
        </w:rPr>
      </w:pPr>
    </w:p>
    <w:p w14:paraId="5E901037" w14:textId="77777777" w:rsidR="005D52A2" w:rsidRPr="003B2DD9" w:rsidRDefault="005D52A2">
      <w:pPr>
        <w:spacing w:line="360" w:lineRule="auto"/>
        <w:rPr>
          <w:rFonts w:ascii="Times New Roman" w:eastAsia="Times New Roman" w:hAnsi="Times New Roman" w:cs="Times New Roman"/>
          <w:sz w:val="24"/>
          <w:szCs w:val="24"/>
        </w:rPr>
      </w:pPr>
    </w:p>
    <w:p w14:paraId="57CAE81E" w14:textId="77777777" w:rsidR="005D52A2" w:rsidRPr="003B2DD9" w:rsidRDefault="005D52A2">
      <w:pPr>
        <w:spacing w:line="360" w:lineRule="auto"/>
        <w:rPr>
          <w:rFonts w:ascii="Times New Roman" w:eastAsia="Times New Roman" w:hAnsi="Times New Roman" w:cs="Times New Roman"/>
          <w:sz w:val="24"/>
          <w:szCs w:val="24"/>
        </w:rPr>
      </w:pPr>
    </w:p>
    <w:p w14:paraId="1E37B472" w14:textId="77777777" w:rsidR="005D52A2" w:rsidRPr="003B2DD9" w:rsidRDefault="005D52A2">
      <w:pPr>
        <w:spacing w:line="360" w:lineRule="auto"/>
        <w:rPr>
          <w:rFonts w:ascii="Times New Roman" w:eastAsia="Times New Roman" w:hAnsi="Times New Roman" w:cs="Times New Roman"/>
          <w:sz w:val="24"/>
          <w:szCs w:val="24"/>
        </w:rPr>
      </w:pPr>
    </w:p>
    <w:p w14:paraId="5A124251" w14:textId="77777777" w:rsidR="005D52A2" w:rsidRPr="003B2DD9" w:rsidRDefault="005D52A2">
      <w:pPr>
        <w:spacing w:line="360" w:lineRule="auto"/>
        <w:rPr>
          <w:rFonts w:ascii="Times New Roman" w:eastAsia="Times New Roman" w:hAnsi="Times New Roman" w:cs="Times New Roman"/>
          <w:sz w:val="24"/>
          <w:szCs w:val="24"/>
        </w:rPr>
      </w:pPr>
    </w:p>
    <w:p w14:paraId="09871384" w14:textId="77777777" w:rsidR="005D52A2" w:rsidRPr="003B2DD9" w:rsidRDefault="005D52A2">
      <w:pPr>
        <w:spacing w:line="360" w:lineRule="auto"/>
        <w:rPr>
          <w:rFonts w:ascii="Times New Roman" w:eastAsia="Times New Roman" w:hAnsi="Times New Roman" w:cs="Times New Roman"/>
          <w:i/>
          <w:iCs/>
          <w:sz w:val="32"/>
          <w:szCs w:val="32"/>
          <w:u w:val="single"/>
        </w:rPr>
      </w:pPr>
    </w:p>
    <w:p w14:paraId="1E046C9F" w14:textId="77777777"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i/>
          <w:iCs/>
          <w:sz w:val="32"/>
          <w:szCs w:val="32"/>
          <w:u w:val="single"/>
        </w:rPr>
        <w:lastRenderedPageBreak/>
        <w:t>Views/Queries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080"/>
        <w:gridCol w:w="1395"/>
        <w:gridCol w:w="1995"/>
        <w:gridCol w:w="1560"/>
        <w:gridCol w:w="1770"/>
      </w:tblGrid>
      <w:tr w:rsidR="005D52A2" w:rsidRPr="003B2DD9" w14:paraId="60000FF8" w14:textId="77777777">
        <w:tc>
          <w:tcPr>
            <w:tcW w:w="1560" w:type="dxa"/>
            <w:tcMar>
              <w:top w:w="100" w:type="dxa"/>
              <w:left w:w="100" w:type="dxa"/>
              <w:bottom w:w="100" w:type="dxa"/>
              <w:right w:w="100" w:type="dxa"/>
            </w:tcMar>
          </w:tcPr>
          <w:p w14:paraId="2AC7D60C" w14:textId="77777777" w:rsidR="005D52A2" w:rsidRPr="003B2DD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View Name</w:t>
            </w:r>
          </w:p>
        </w:tc>
        <w:tc>
          <w:tcPr>
            <w:tcW w:w="1080" w:type="dxa"/>
            <w:tcMar>
              <w:top w:w="100" w:type="dxa"/>
              <w:left w:w="100" w:type="dxa"/>
              <w:bottom w:w="100" w:type="dxa"/>
              <w:right w:w="100" w:type="dxa"/>
            </w:tcMar>
          </w:tcPr>
          <w:p w14:paraId="4F6B4C5F" w14:textId="77777777" w:rsidR="005D52A2" w:rsidRPr="003B2DD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JOIN (4)</w:t>
            </w:r>
          </w:p>
        </w:tc>
        <w:tc>
          <w:tcPr>
            <w:tcW w:w="1395" w:type="dxa"/>
            <w:tcMar>
              <w:top w:w="100" w:type="dxa"/>
              <w:left w:w="100" w:type="dxa"/>
              <w:bottom w:w="100" w:type="dxa"/>
              <w:right w:w="100" w:type="dxa"/>
            </w:tcMar>
          </w:tcPr>
          <w:p w14:paraId="625DB353" w14:textId="77777777" w:rsidR="005D52A2" w:rsidRPr="003B2DD9" w:rsidRDefault="00000000">
            <w:pPr>
              <w:widowControl w:val="0"/>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FILTER (3)</w:t>
            </w:r>
          </w:p>
        </w:tc>
        <w:tc>
          <w:tcPr>
            <w:tcW w:w="1995" w:type="dxa"/>
            <w:tcMar>
              <w:top w:w="100" w:type="dxa"/>
              <w:left w:w="100" w:type="dxa"/>
              <w:bottom w:w="100" w:type="dxa"/>
              <w:right w:w="100" w:type="dxa"/>
            </w:tcMar>
          </w:tcPr>
          <w:p w14:paraId="3FB556B0" w14:textId="77777777" w:rsidR="005D52A2" w:rsidRPr="003B2DD9" w:rsidRDefault="00000000">
            <w:pPr>
              <w:widowControl w:val="0"/>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AGGREGATE (2)</w:t>
            </w:r>
          </w:p>
        </w:tc>
        <w:tc>
          <w:tcPr>
            <w:tcW w:w="1560" w:type="dxa"/>
            <w:tcMar>
              <w:top w:w="100" w:type="dxa"/>
              <w:left w:w="100" w:type="dxa"/>
              <w:bottom w:w="100" w:type="dxa"/>
              <w:right w:w="100" w:type="dxa"/>
            </w:tcMar>
          </w:tcPr>
          <w:p w14:paraId="2ACB681E" w14:textId="77777777" w:rsidR="005D52A2" w:rsidRPr="003B2DD9" w:rsidRDefault="00000000">
            <w:pPr>
              <w:widowControl w:val="0"/>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LINKING (1)</w:t>
            </w:r>
          </w:p>
        </w:tc>
        <w:tc>
          <w:tcPr>
            <w:tcW w:w="1770" w:type="dxa"/>
            <w:tcMar>
              <w:top w:w="100" w:type="dxa"/>
              <w:left w:w="100" w:type="dxa"/>
              <w:bottom w:w="100" w:type="dxa"/>
              <w:right w:w="100" w:type="dxa"/>
            </w:tcMar>
          </w:tcPr>
          <w:p w14:paraId="586619FE" w14:textId="77777777" w:rsidR="005D52A2" w:rsidRPr="003B2DD9" w:rsidRDefault="00000000">
            <w:pPr>
              <w:widowControl w:val="0"/>
              <w:spacing w:line="360" w:lineRule="auto"/>
              <w:rPr>
                <w:rFonts w:ascii="Times New Roman" w:eastAsia="Times New Roman" w:hAnsi="Times New Roman" w:cs="Times New Roman"/>
                <w:sz w:val="23"/>
                <w:szCs w:val="23"/>
              </w:rPr>
            </w:pPr>
            <w:r w:rsidRPr="003B2DD9">
              <w:rPr>
                <w:rFonts w:ascii="Times New Roman" w:eastAsia="Times New Roman" w:hAnsi="Times New Roman" w:cs="Times New Roman"/>
                <w:sz w:val="23"/>
                <w:szCs w:val="23"/>
              </w:rPr>
              <w:t>SUBQUERY (1)</w:t>
            </w:r>
          </w:p>
        </w:tc>
      </w:tr>
      <w:tr w:rsidR="005D52A2" w:rsidRPr="003B2DD9" w14:paraId="7335982A" w14:textId="77777777">
        <w:tc>
          <w:tcPr>
            <w:tcW w:w="1560" w:type="dxa"/>
            <w:tcMar>
              <w:top w:w="100" w:type="dxa"/>
              <w:left w:w="100" w:type="dxa"/>
              <w:bottom w:w="100" w:type="dxa"/>
              <w:right w:w="100" w:type="dxa"/>
            </w:tcMar>
          </w:tcPr>
          <w:p w14:paraId="7D71901B" w14:textId="77777777" w:rsidR="005D52A2" w:rsidRPr="003B2DD9"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Query 1</w:t>
            </w:r>
          </w:p>
        </w:tc>
        <w:tc>
          <w:tcPr>
            <w:tcW w:w="1080" w:type="dxa"/>
            <w:tcMar>
              <w:top w:w="100" w:type="dxa"/>
              <w:left w:w="100" w:type="dxa"/>
              <w:bottom w:w="100" w:type="dxa"/>
              <w:right w:w="100" w:type="dxa"/>
            </w:tcMar>
          </w:tcPr>
          <w:p w14:paraId="08B2550C" w14:textId="77777777" w:rsidR="005D52A2" w:rsidRPr="003B2DD9" w:rsidRDefault="005D52A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
        </w:tc>
        <w:tc>
          <w:tcPr>
            <w:tcW w:w="1395" w:type="dxa"/>
            <w:tcMar>
              <w:top w:w="100" w:type="dxa"/>
              <w:left w:w="100" w:type="dxa"/>
              <w:bottom w:w="100" w:type="dxa"/>
              <w:right w:w="100" w:type="dxa"/>
            </w:tcMar>
          </w:tcPr>
          <w:p w14:paraId="3C755CF0" w14:textId="77777777" w:rsidR="005D52A2" w:rsidRPr="003B2DD9" w:rsidRDefault="005D52A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
        </w:tc>
        <w:tc>
          <w:tcPr>
            <w:tcW w:w="1995" w:type="dxa"/>
            <w:tcMar>
              <w:top w:w="100" w:type="dxa"/>
              <w:left w:w="100" w:type="dxa"/>
              <w:bottom w:w="100" w:type="dxa"/>
              <w:right w:w="100" w:type="dxa"/>
            </w:tcMar>
          </w:tcPr>
          <w:p w14:paraId="7D7B4A23"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560" w:type="dxa"/>
            <w:tcMar>
              <w:top w:w="100" w:type="dxa"/>
              <w:left w:w="100" w:type="dxa"/>
              <w:bottom w:w="100" w:type="dxa"/>
              <w:right w:w="100" w:type="dxa"/>
            </w:tcMar>
          </w:tcPr>
          <w:p w14:paraId="7DD81094" w14:textId="77777777" w:rsidR="005D52A2" w:rsidRPr="003B2DD9" w:rsidRDefault="005D52A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
        </w:tc>
        <w:tc>
          <w:tcPr>
            <w:tcW w:w="1770" w:type="dxa"/>
            <w:tcMar>
              <w:top w:w="100" w:type="dxa"/>
              <w:left w:w="100" w:type="dxa"/>
              <w:bottom w:w="100" w:type="dxa"/>
              <w:right w:w="100" w:type="dxa"/>
            </w:tcMar>
          </w:tcPr>
          <w:p w14:paraId="6501054F"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r>
      <w:tr w:rsidR="005D52A2" w:rsidRPr="003B2DD9" w14:paraId="3BCB6281" w14:textId="77777777">
        <w:tc>
          <w:tcPr>
            <w:tcW w:w="1560" w:type="dxa"/>
            <w:tcMar>
              <w:top w:w="100" w:type="dxa"/>
              <w:left w:w="100" w:type="dxa"/>
              <w:bottom w:w="100" w:type="dxa"/>
              <w:right w:w="100" w:type="dxa"/>
            </w:tcMar>
          </w:tcPr>
          <w:p w14:paraId="6A1B75BF" w14:textId="77777777" w:rsidR="005D52A2" w:rsidRPr="003B2DD9" w:rsidRDefault="00000000">
            <w:pPr>
              <w:widowControl w:val="0"/>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Query 2</w:t>
            </w:r>
          </w:p>
        </w:tc>
        <w:tc>
          <w:tcPr>
            <w:tcW w:w="1080" w:type="dxa"/>
            <w:tcMar>
              <w:top w:w="100" w:type="dxa"/>
              <w:left w:w="100" w:type="dxa"/>
              <w:bottom w:w="100" w:type="dxa"/>
              <w:right w:w="100" w:type="dxa"/>
            </w:tcMar>
          </w:tcPr>
          <w:p w14:paraId="3A810F35"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395" w:type="dxa"/>
            <w:tcMar>
              <w:top w:w="100" w:type="dxa"/>
              <w:left w:w="100" w:type="dxa"/>
              <w:bottom w:w="100" w:type="dxa"/>
              <w:right w:w="100" w:type="dxa"/>
            </w:tcMar>
          </w:tcPr>
          <w:p w14:paraId="04313089" w14:textId="77777777" w:rsidR="005D52A2" w:rsidRPr="003B2DD9" w:rsidRDefault="005D52A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
        </w:tc>
        <w:tc>
          <w:tcPr>
            <w:tcW w:w="1995" w:type="dxa"/>
            <w:tcMar>
              <w:top w:w="100" w:type="dxa"/>
              <w:left w:w="100" w:type="dxa"/>
              <w:bottom w:w="100" w:type="dxa"/>
              <w:right w:w="100" w:type="dxa"/>
            </w:tcMar>
          </w:tcPr>
          <w:p w14:paraId="6E1FA7CC"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560" w:type="dxa"/>
            <w:tcMar>
              <w:top w:w="100" w:type="dxa"/>
              <w:left w:w="100" w:type="dxa"/>
              <w:bottom w:w="100" w:type="dxa"/>
              <w:right w:w="100" w:type="dxa"/>
            </w:tcMar>
          </w:tcPr>
          <w:p w14:paraId="4F752782" w14:textId="77777777" w:rsidR="005D52A2" w:rsidRPr="003B2DD9" w:rsidRDefault="005D52A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
        </w:tc>
        <w:tc>
          <w:tcPr>
            <w:tcW w:w="1770" w:type="dxa"/>
            <w:tcMar>
              <w:top w:w="100" w:type="dxa"/>
              <w:left w:w="100" w:type="dxa"/>
              <w:bottom w:w="100" w:type="dxa"/>
              <w:right w:w="100" w:type="dxa"/>
            </w:tcMar>
          </w:tcPr>
          <w:p w14:paraId="5C797D5E"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r>
      <w:tr w:rsidR="005D52A2" w:rsidRPr="003B2DD9" w14:paraId="45A7A699" w14:textId="77777777">
        <w:tc>
          <w:tcPr>
            <w:tcW w:w="1560" w:type="dxa"/>
            <w:tcMar>
              <w:top w:w="100" w:type="dxa"/>
              <w:left w:w="100" w:type="dxa"/>
              <w:bottom w:w="100" w:type="dxa"/>
              <w:right w:w="100" w:type="dxa"/>
            </w:tcMar>
          </w:tcPr>
          <w:p w14:paraId="048EC329" w14:textId="77777777" w:rsidR="005D52A2" w:rsidRPr="003B2DD9" w:rsidRDefault="00000000">
            <w:pPr>
              <w:widowControl w:val="0"/>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Query 3</w:t>
            </w:r>
          </w:p>
        </w:tc>
        <w:tc>
          <w:tcPr>
            <w:tcW w:w="1080" w:type="dxa"/>
            <w:tcMar>
              <w:top w:w="100" w:type="dxa"/>
              <w:left w:w="100" w:type="dxa"/>
              <w:bottom w:w="100" w:type="dxa"/>
              <w:right w:w="100" w:type="dxa"/>
            </w:tcMar>
          </w:tcPr>
          <w:p w14:paraId="73E1BCA1"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395" w:type="dxa"/>
            <w:tcMar>
              <w:top w:w="100" w:type="dxa"/>
              <w:left w:w="100" w:type="dxa"/>
              <w:bottom w:w="100" w:type="dxa"/>
              <w:right w:w="100" w:type="dxa"/>
            </w:tcMar>
          </w:tcPr>
          <w:p w14:paraId="360E6A4B"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995" w:type="dxa"/>
            <w:tcMar>
              <w:top w:w="100" w:type="dxa"/>
              <w:left w:w="100" w:type="dxa"/>
              <w:bottom w:w="100" w:type="dxa"/>
              <w:right w:w="100" w:type="dxa"/>
            </w:tcMar>
          </w:tcPr>
          <w:p w14:paraId="6210982F"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560" w:type="dxa"/>
            <w:tcMar>
              <w:top w:w="100" w:type="dxa"/>
              <w:left w:w="100" w:type="dxa"/>
              <w:bottom w:w="100" w:type="dxa"/>
              <w:right w:w="100" w:type="dxa"/>
            </w:tcMar>
          </w:tcPr>
          <w:p w14:paraId="31AB3438"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770" w:type="dxa"/>
            <w:tcMar>
              <w:top w:w="100" w:type="dxa"/>
              <w:left w:w="100" w:type="dxa"/>
              <w:bottom w:w="100" w:type="dxa"/>
              <w:right w:w="100" w:type="dxa"/>
            </w:tcMar>
          </w:tcPr>
          <w:p w14:paraId="0FFF0676"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r>
      <w:tr w:rsidR="005D52A2" w:rsidRPr="003B2DD9" w14:paraId="1F69CACA" w14:textId="77777777">
        <w:tc>
          <w:tcPr>
            <w:tcW w:w="1560" w:type="dxa"/>
            <w:tcMar>
              <w:top w:w="100" w:type="dxa"/>
              <w:left w:w="100" w:type="dxa"/>
              <w:bottom w:w="100" w:type="dxa"/>
              <w:right w:w="100" w:type="dxa"/>
            </w:tcMar>
          </w:tcPr>
          <w:p w14:paraId="4BAF0B3B" w14:textId="77777777" w:rsidR="005D52A2" w:rsidRPr="003B2DD9" w:rsidRDefault="00000000">
            <w:pPr>
              <w:widowControl w:val="0"/>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Query 4</w:t>
            </w:r>
          </w:p>
        </w:tc>
        <w:tc>
          <w:tcPr>
            <w:tcW w:w="1080" w:type="dxa"/>
            <w:tcMar>
              <w:top w:w="100" w:type="dxa"/>
              <w:left w:w="100" w:type="dxa"/>
              <w:bottom w:w="100" w:type="dxa"/>
              <w:right w:w="100" w:type="dxa"/>
            </w:tcMar>
          </w:tcPr>
          <w:p w14:paraId="154EB37F"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395" w:type="dxa"/>
            <w:tcMar>
              <w:top w:w="100" w:type="dxa"/>
              <w:left w:w="100" w:type="dxa"/>
              <w:bottom w:w="100" w:type="dxa"/>
              <w:right w:w="100" w:type="dxa"/>
            </w:tcMar>
          </w:tcPr>
          <w:p w14:paraId="0748D98B"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995" w:type="dxa"/>
            <w:tcMar>
              <w:top w:w="100" w:type="dxa"/>
              <w:left w:w="100" w:type="dxa"/>
              <w:bottom w:w="100" w:type="dxa"/>
              <w:right w:w="100" w:type="dxa"/>
            </w:tcMar>
          </w:tcPr>
          <w:p w14:paraId="10CE6B23"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560" w:type="dxa"/>
            <w:tcMar>
              <w:top w:w="100" w:type="dxa"/>
              <w:left w:w="100" w:type="dxa"/>
              <w:bottom w:w="100" w:type="dxa"/>
              <w:right w:w="100" w:type="dxa"/>
            </w:tcMar>
          </w:tcPr>
          <w:p w14:paraId="59F0D5AF" w14:textId="77777777" w:rsidR="005D52A2" w:rsidRPr="003B2DD9" w:rsidRDefault="005D52A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
        </w:tc>
        <w:tc>
          <w:tcPr>
            <w:tcW w:w="1770" w:type="dxa"/>
            <w:tcMar>
              <w:top w:w="100" w:type="dxa"/>
              <w:left w:w="100" w:type="dxa"/>
              <w:bottom w:w="100" w:type="dxa"/>
              <w:right w:w="100" w:type="dxa"/>
            </w:tcMar>
          </w:tcPr>
          <w:p w14:paraId="07428EB8" w14:textId="77777777" w:rsidR="005D52A2" w:rsidRPr="003B2DD9" w:rsidRDefault="005D52A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
        </w:tc>
      </w:tr>
      <w:tr w:rsidR="005D52A2" w:rsidRPr="003B2DD9" w14:paraId="47487E20" w14:textId="77777777">
        <w:tc>
          <w:tcPr>
            <w:tcW w:w="1560" w:type="dxa"/>
            <w:tcMar>
              <w:top w:w="100" w:type="dxa"/>
              <w:left w:w="100" w:type="dxa"/>
              <w:bottom w:w="100" w:type="dxa"/>
              <w:right w:w="100" w:type="dxa"/>
            </w:tcMar>
          </w:tcPr>
          <w:p w14:paraId="389565B9" w14:textId="77777777" w:rsidR="005D52A2" w:rsidRPr="003B2DD9" w:rsidRDefault="00000000">
            <w:pPr>
              <w:widowControl w:val="0"/>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Query 5</w:t>
            </w:r>
          </w:p>
        </w:tc>
        <w:tc>
          <w:tcPr>
            <w:tcW w:w="1080" w:type="dxa"/>
            <w:tcMar>
              <w:top w:w="100" w:type="dxa"/>
              <w:left w:w="100" w:type="dxa"/>
              <w:bottom w:w="100" w:type="dxa"/>
              <w:right w:w="100" w:type="dxa"/>
            </w:tcMar>
          </w:tcPr>
          <w:p w14:paraId="566C48D7"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395" w:type="dxa"/>
            <w:tcMar>
              <w:top w:w="100" w:type="dxa"/>
              <w:left w:w="100" w:type="dxa"/>
              <w:bottom w:w="100" w:type="dxa"/>
              <w:right w:w="100" w:type="dxa"/>
            </w:tcMar>
          </w:tcPr>
          <w:p w14:paraId="133349C2"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995" w:type="dxa"/>
            <w:tcMar>
              <w:top w:w="100" w:type="dxa"/>
              <w:left w:w="100" w:type="dxa"/>
              <w:bottom w:w="100" w:type="dxa"/>
              <w:right w:w="100" w:type="dxa"/>
            </w:tcMar>
          </w:tcPr>
          <w:p w14:paraId="31A14F4D"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560" w:type="dxa"/>
            <w:tcMar>
              <w:top w:w="100" w:type="dxa"/>
              <w:left w:w="100" w:type="dxa"/>
              <w:bottom w:w="100" w:type="dxa"/>
              <w:right w:w="100" w:type="dxa"/>
            </w:tcMar>
          </w:tcPr>
          <w:p w14:paraId="146BFCD1" w14:textId="77777777" w:rsidR="005D52A2" w:rsidRPr="003B2DD9"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X</w:t>
            </w:r>
          </w:p>
        </w:tc>
        <w:tc>
          <w:tcPr>
            <w:tcW w:w="1770" w:type="dxa"/>
            <w:tcMar>
              <w:top w:w="100" w:type="dxa"/>
              <w:left w:w="100" w:type="dxa"/>
              <w:bottom w:w="100" w:type="dxa"/>
              <w:right w:w="100" w:type="dxa"/>
            </w:tcMar>
          </w:tcPr>
          <w:p w14:paraId="0DCE881D" w14:textId="77777777" w:rsidR="005D52A2" w:rsidRPr="003B2DD9" w:rsidRDefault="005D52A2">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p>
        </w:tc>
      </w:tr>
    </w:tbl>
    <w:p w14:paraId="4F5ABAB6" w14:textId="77777777" w:rsidR="00AA7F84" w:rsidRDefault="00AA7F84">
      <w:pPr>
        <w:spacing w:line="360" w:lineRule="auto"/>
        <w:rPr>
          <w:rFonts w:ascii="Times New Roman" w:eastAsia="Times New Roman" w:hAnsi="Times New Roman" w:cs="Times New Roman"/>
          <w:sz w:val="24"/>
          <w:szCs w:val="24"/>
        </w:rPr>
      </w:pPr>
    </w:p>
    <w:p w14:paraId="431B774E" w14:textId="48646A9C"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Query 1:</w:t>
      </w:r>
    </w:p>
    <w:p w14:paraId="0FBCB179" w14:textId="77777777"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This query shows the race percentages of the total victims in the dataset in descending order.</w:t>
      </w:r>
    </w:p>
    <w:p w14:paraId="54F12308" w14:textId="77777777" w:rsidR="005D52A2" w:rsidRPr="003B2DD9" w:rsidRDefault="005D52A2">
      <w:pPr>
        <w:spacing w:line="360" w:lineRule="auto"/>
        <w:rPr>
          <w:rFonts w:ascii="Times New Roman" w:eastAsia="Times New Roman" w:hAnsi="Times New Roman" w:cs="Times New Roman"/>
          <w:sz w:val="24"/>
          <w:szCs w:val="24"/>
        </w:rPr>
      </w:pPr>
    </w:p>
    <w:p w14:paraId="41D9CCF6" w14:textId="77777777"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Query 2:</w:t>
      </w:r>
    </w:p>
    <w:p w14:paraId="5B98D826" w14:textId="77777777"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This query shows the percentages of incidents by districts represented by their congress persons political party, in descending order.</w:t>
      </w:r>
    </w:p>
    <w:p w14:paraId="11A92165" w14:textId="77777777" w:rsidR="005D52A2" w:rsidRPr="003B2DD9" w:rsidRDefault="005D52A2">
      <w:pPr>
        <w:spacing w:line="360" w:lineRule="auto"/>
        <w:rPr>
          <w:rFonts w:ascii="Times New Roman" w:eastAsia="Times New Roman" w:hAnsi="Times New Roman" w:cs="Times New Roman"/>
          <w:sz w:val="24"/>
          <w:szCs w:val="24"/>
        </w:rPr>
      </w:pPr>
    </w:p>
    <w:p w14:paraId="2072CF46" w14:textId="77777777"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Query 3:</w:t>
      </w:r>
    </w:p>
    <w:p w14:paraId="6F867104" w14:textId="77777777"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This query shows the race percentages of officers involved in incidents during 2024 in descending order.</w:t>
      </w:r>
    </w:p>
    <w:p w14:paraId="13AA9653" w14:textId="77777777" w:rsidR="005D52A2" w:rsidRPr="003B2DD9" w:rsidRDefault="005D52A2">
      <w:pPr>
        <w:spacing w:line="360" w:lineRule="auto"/>
        <w:rPr>
          <w:rFonts w:ascii="Times New Roman" w:eastAsia="Times New Roman" w:hAnsi="Times New Roman" w:cs="Times New Roman"/>
          <w:sz w:val="24"/>
          <w:szCs w:val="24"/>
        </w:rPr>
      </w:pPr>
    </w:p>
    <w:p w14:paraId="1255A8F9" w14:textId="77777777"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Query 4:</w:t>
      </w:r>
    </w:p>
    <w:p w14:paraId="7B40227C" w14:textId="77777777"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This query shows how many incidents there were per county in Texas specifically.</w:t>
      </w:r>
    </w:p>
    <w:p w14:paraId="6677DA91" w14:textId="77777777" w:rsidR="005D52A2" w:rsidRPr="003B2DD9" w:rsidRDefault="005D52A2">
      <w:pPr>
        <w:spacing w:line="360" w:lineRule="auto"/>
        <w:rPr>
          <w:rFonts w:ascii="Times New Roman" w:eastAsia="Times New Roman" w:hAnsi="Times New Roman" w:cs="Times New Roman"/>
          <w:sz w:val="24"/>
          <w:szCs w:val="24"/>
        </w:rPr>
      </w:pPr>
    </w:p>
    <w:p w14:paraId="1F08DFB1" w14:textId="77777777"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Query 5:</w:t>
      </w:r>
    </w:p>
    <w:p w14:paraId="1B2ED9C8" w14:textId="07042BA8"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This query shows the number of incidents per agency during 2024.</w:t>
      </w:r>
    </w:p>
    <w:p w14:paraId="6F65804E" w14:textId="77777777" w:rsidR="005D52A2" w:rsidRPr="003B2DD9" w:rsidRDefault="00000000">
      <w:pP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b/>
          <w:bCs/>
          <w:i/>
          <w:iCs/>
          <w:sz w:val="40"/>
          <w:szCs w:val="40"/>
          <w:u w:val="single"/>
        </w:rPr>
        <w:lastRenderedPageBreak/>
        <w:t>Changes Made</w:t>
      </w:r>
    </w:p>
    <w:p w14:paraId="23F82873" w14:textId="27346FA8" w:rsidR="005D52A2" w:rsidRPr="003B2DD9" w:rsidRDefault="00000000">
      <w:pPr>
        <w:spacing w:line="360" w:lineRule="auto"/>
        <w:rPr>
          <w:rFonts w:ascii="Times New Roman" w:eastAsia="Times New Roman" w:hAnsi="Times New Roman" w:cs="Times New Roman"/>
          <w:sz w:val="24"/>
          <w:szCs w:val="24"/>
        </w:rPr>
      </w:pPr>
      <w:r w:rsidRPr="00AA7F84">
        <w:rPr>
          <w:rFonts w:ascii="Times New Roman" w:eastAsia="Times New Roman" w:hAnsi="Times New Roman" w:cs="Times New Roman"/>
          <w:sz w:val="24"/>
          <w:szCs w:val="24"/>
        </w:rPr>
        <w:tab/>
      </w:r>
      <w:r w:rsidR="00AA7F84" w:rsidRPr="00AA7F84">
        <w:rPr>
          <w:rFonts w:ascii="Times New Roman" w:hAnsi="Times New Roman" w:cs="Times New Roman"/>
          <w:sz w:val="24"/>
          <w:szCs w:val="24"/>
        </w:rPr>
        <w:t xml:space="preserve">During development, I expanded the original design by adding two bridge tables: </w:t>
      </w:r>
      <w:proofErr w:type="spellStart"/>
      <w:r w:rsidR="00AA7F84" w:rsidRPr="00AA7F84">
        <w:rPr>
          <w:rStyle w:val="HTMLCode"/>
          <w:rFonts w:ascii="Times New Roman" w:eastAsia="Arial" w:hAnsi="Times New Roman" w:cs="Times New Roman"/>
          <w:sz w:val="24"/>
          <w:szCs w:val="24"/>
        </w:rPr>
        <w:t>IncidentVictim</w:t>
      </w:r>
      <w:proofErr w:type="spellEnd"/>
      <w:r w:rsidR="00AA7F84" w:rsidRPr="00AA7F84">
        <w:rPr>
          <w:rFonts w:ascii="Times New Roman" w:hAnsi="Times New Roman" w:cs="Times New Roman"/>
          <w:sz w:val="24"/>
          <w:szCs w:val="24"/>
        </w:rPr>
        <w:t xml:space="preserve"> and </w:t>
      </w:r>
      <w:proofErr w:type="spellStart"/>
      <w:r w:rsidR="00AA7F84" w:rsidRPr="00AA7F84">
        <w:rPr>
          <w:rStyle w:val="HTMLCode"/>
          <w:rFonts w:ascii="Times New Roman" w:eastAsia="Arial" w:hAnsi="Times New Roman" w:cs="Times New Roman"/>
          <w:sz w:val="24"/>
          <w:szCs w:val="24"/>
        </w:rPr>
        <w:t>IncidentAgency</w:t>
      </w:r>
      <w:proofErr w:type="spellEnd"/>
      <w:r w:rsidR="00AA7F84" w:rsidRPr="00AA7F84">
        <w:rPr>
          <w:rStyle w:val="HTMLCode"/>
          <w:rFonts w:ascii="Times New Roman" w:eastAsia="Arial" w:hAnsi="Times New Roman" w:cs="Times New Roman"/>
          <w:sz w:val="24"/>
          <w:szCs w:val="24"/>
        </w:rPr>
        <w:t xml:space="preserve">. </w:t>
      </w:r>
      <w:r w:rsidRPr="00AA7F84">
        <w:rPr>
          <w:rFonts w:ascii="Times New Roman" w:eastAsia="Times New Roman" w:hAnsi="Times New Roman" w:cs="Times New Roman"/>
          <w:sz w:val="24"/>
          <w:szCs w:val="24"/>
        </w:rPr>
        <w:t xml:space="preserve">The former was to provide a bridge between incident and victim </w:t>
      </w:r>
      <w:r w:rsidR="00AA7F84" w:rsidRPr="00AA7F84">
        <w:rPr>
          <w:rFonts w:ascii="Times New Roman" w:eastAsia="Times New Roman" w:hAnsi="Times New Roman" w:cs="Times New Roman"/>
          <w:sz w:val="24"/>
          <w:szCs w:val="24"/>
        </w:rPr>
        <w:t>attributes,</w:t>
      </w:r>
      <w:r w:rsidRPr="00AA7F84">
        <w:rPr>
          <w:rFonts w:ascii="Times New Roman" w:eastAsia="Times New Roman" w:hAnsi="Times New Roman" w:cs="Times New Roman"/>
          <w:sz w:val="24"/>
          <w:szCs w:val="24"/>
        </w:rPr>
        <w:t xml:space="preserve"> and the latter was because </w:t>
      </w:r>
      <w:r w:rsidRPr="003B2DD9">
        <w:rPr>
          <w:rFonts w:ascii="Times New Roman" w:eastAsia="Times New Roman" w:hAnsi="Times New Roman" w:cs="Times New Roman"/>
          <w:sz w:val="24"/>
          <w:szCs w:val="24"/>
        </w:rPr>
        <w:t xml:space="preserve">multiple agencies could be involved in a single incident. </w:t>
      </w:r>
      <w:r w:rsidR="00AA7F84">
        <w:rPr>
          <w:rFonts w:ascii="Times New Roman" w:eastAsia="Times New Roman" w:hAnsi="Times New Roman" w:cs="Times New Roman"/>
          <w:sz w:val="24"/>
          <w:szCs w:val="24"/>
        </w:rPr>
        <w:t xml:space="preserve">I also decided to exclude </w:t>
      </w:r>
      <w:r w:rsidRPr="003B2DD9">
        <w:rPr>
          <w:rFonts w:ascii="Times New Roman" w:eastAsia="Times New Roman" w:hAnsi="Times New Roman" w:cs="Times New Roman"/>
          <w:sz w:val="24"/>
          <w:szCs w:val="24"/>
        </w:rPr>
        <w:t xml:space="preserve">5 columns from our original ERD. Those columns being; past shootings from the officer table, victim armed and victim fleeing, as well as officer charges and circumstances from the incidents table. </w:t>
      </w:r>
      <w:r w:rsidR="00AA7F84">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also decided to include rows that had </w:t>
      </w:r>
      <w:r w:rsidR="00AA7F84" w:rsidRPr="003B2DD9">
        <w:rPr>
          <w:rFonts w:ascii="Times New Roman" w:eastAsia="Times New Roman" w:hAnsi="Times New Roman" w:cs="Times New Roman"/>
          <w:sz w:val="24"/>
          <w:szCs w:val="24"/>
        </w:rPr>
        <w:t>null</w:t>
      </w:r>
      <w:r w:rsidRPr="003B2DD9">
        <w:rPr>
          <w:rFonts w:ascii="Times New Roman" w:eastAsia="Times New Roman" w:hAnsi="Times New Roman" w:cs="Times New Roman"/>
          <w:sz w:val="24"/>
          <w:szCs w:val="24"/>
        </w:rPr>
        <w:t xml:space="preserve"> value</w:t>
      </w:r>
      <w:r w:rsidR="00AA7F84">
        <w:rPr>
          <w:rFonts w:ascii="Times New Roman" w:eastAsia="Times New Roman" w:hAnsi="Times New Roman" w:cs="Times New Roman"/>
          <w:sz w:val="24"/>
          <w:szCs w:val="24"/>
        </w:rPr>
        <w:t>s</w:t>
      </w:r>
      <w:r w:rsidRPr="003B2DD9">
        <w:rPr>
          <w:rFonts w:ascii="Times New Roman" w:eastAsia="Times New Roman" w:hAnsi="Times New Roman" w:cs="Times New Roman"/>
          <w:sz w:val="24"/>
          <w:szCs w:val="24"/>
        </w:rPr>
        <w:t xml:space="preserve"> for an attribute as they could still provide valuable data. An example would be the congress district table. </w:t>
      </w:r>
      <w:r w:rsidR="00AA7F84">
        <w:rPr>
          <w:rFonts w:ascii="Times New Roman" w:eastAsia="Times New Roman" w:hAnsi="Times New Roman" w:cs="Times New Roman"/>
          <w:sz w:val="24"/>
          <w:szCs w:val="24"/>
        </w:rPr>
        <w:t xml:space="preserve">I </w:t>
      </w:r>
      <w:r w:rsidRPr="003B2DD9">
        <w:rPr>
          <w:rFonts w:ascii="Times New Roman" w:eastAsia="Times New Roman" w:hAnsi="Times New Roman" w:cs="Times New Roman"/>
          <w:sz w:val="24"/>
          <w:szCs w:val="24"/>
        </w:rPr>
        <w:t xml:space="preserve">included rows that were only missing </w:t>
      </w:r>
      <w:r w:rsidR="00AA7F84">
        <w:rPr>
          <w:rFonts w:ascii="Times New Roman" w:eastAsia="Times New Roman" w:hAnsi="Times New Roman" w:cs="Times New Roman"/>
          <w:sz w:val="24"/>
          <w:szCs w:val="24"/>
        </w:rPr>
        <w:t xml:space="preserve">either </w:t>
      </w:r>
      <w:r w:rsidRPr="003B2DD9">
        <w:rPr>
          <w:rFonts w:ascii="Times New Roman" w:eastAsia="Times New Roman" w:hAnsi="Times New Roman" w:cs="Times New Roman"/>
          <w:sz w:val="24"/>
          <w:szCs w:val="24"/>
        </w:rPr>
        <w:t xml:space="preserve">the party or the district number. </w:t>
      </w:r>
      <w:r w:rsidR="00AA7F84">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also mentioned something similar earlier for the </w:t>
      </w:r>
      <w:r w:rsidR="004A6C8C" w:rsidRPr="003B2DD9">
        <w:rPr>
          <w:rFonts w:ascii="Times New Roman" w:eastAsia="Times New Roman" w:hAnsi="Times New Roman" w:cs="Times New Roman"/>
          <w:sz w:val="24"/>
          <w:szCs w:val="24"/>
        </w:rPr>
        <w:t>victims’</w:t>
      </w:r>
      <w:r w:rsidRPr="003B2DD9">
        <w:rPr>
          <w:rFonts w:ascii="Times New Roman" w:eastAsia="Times New Roman" w:hAnsi="Times New Roman" w:cs="Times New Roman"/>
          <w:sz w:val="24"/>
          <w:szCs w:val="24"/>
        </w:rPr>
        <w:t xml:space="preserve"> table rows. Here is the updated ERD:</w:t>
      </w:r>
    </w:p>
    <w:p w14:paraId="32CCBEE8" w14:textId="21AC4185" w:rsidR="005D52A2" w:rsidRPr="003B2DD9" w:rsidRDefault="00000000" w:rsidP="00BD2996">
      <w:pP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noProof/>
          <w:sz w:val="24"/>
          <w:szCs w:val="24"/>
        </w:rPr>
        <w:drawing>
          <wp:inline distT="114300" distB="114300" distL="114300" distR="114300" wp14:anchorId="126F58C4" wp14:editId="54AD0F06">
            <wp:extent cx="3233738" cy="473442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233738" cy="4734424"/>
                    </a:xfrm>
                    <a:prstGeom prst="rect">
                      <a:avLst/>
                    </a:prstGeom>
                    <a:ln/>
                  </pic:spPr>
                </pic:pic>
              </a:graphicData>
            </a:graphic>
          </wp:inline>
        </w:drawing>
      </w:r>
    </w:p>
    <w:p w14:paraId="73C49249" w14:textId="77777777" w:rsidR="005D52A2" w:rsidRPr="003B2DD9"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lastRenderedPageBreak/>
        <w:tab/>
        <w:t xml:space="preserve">Agency jurisdiction data (county/state) was preserved as provided in the original dataset. While some entries may appear inconsistent, they may reflect local naming conventions, no assumptions were made to alter or correct these values </w:t>
      </w:r>
      <w:proofErr w:type="gramStart"/>
      <w:r w:rsidRPr="003B2DD9">
        <w:rPr>
          <w:rFonts w:ascii="Times New Roman" w:eastAsia="Times New Roman" w:hAnsi="Times New Roman" w:cs="Times New Roman"/>
          <w:sz w:val="24"/>
          <w:szCs w:val="24"/>
        </w:rPr>
        <w:t>in order to</w:t>
      </w:r>
      <w:proofErr w:type="gramEnd"/>
      <w:r w:rsidRPr="003B2DD9">
        <w:rPr>
          <w:rFonts w:ascii="Times New Roman" w:eastAsia="Times New Roman" w:hAnsi="Times New Roman" w:cs="Times New Roman"/>
          <w:sz w:val="24"/>
          <w:szCs w:val="24"/>
        </w:rPr>
        <w:t xml:space="preserve"> maintain data integrity.</w:t>
      </w:r>
    </w:p>
    <w:p w14:paraId="572D00B7" w14:textId="77777777" w:rsidR="005D52A2" w:rsidRPr="003B2DD9" w:rsidRDefault="005D52A2">
      <w:pPr>
        <w:spacing w:line="360" w:lineRule="auto"/>
        <w:rPr>
          <w:rFonts w:ascii="Times New Roman" w:eastAsia="Times New Roman" w:hAnsi="Times New Roman" w:cs="Times New Roman"/>
          <w:sz w:val="24"/>
          <w:szCs w:val="24"/>
        </w:rPr>
      </w:pPr>
    </w:p>
    <w:p w14:paraId="7481529B" w14:textId="77777777" w:rsidR="005D52A2" w:rsidRPr="003B2DD9" w:rsidRDefault="00000000">
      <w:pP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b/>
          <w:bCs/>
          <w:i/>
          <w:iCs/>
          <w:sz w:val="40"/>
          <w:szCs w:val="40"/>
          <w:u w:val="single"/>
        </w:rPr>
        <w:t>Database Ethics</w:t>
      </w:r>
    </w:p>
    <w:p w14:paraId="204AF441" w14:textId="5F6BA446" w:rsidR="005D52A2" w:rsidRPr="003B2DD9" w:rsidRDefault="00000000">
      <w:pPr>
        <w:spacing w:line="360" w:lineRule="auto"/>
        <w:ind w:firstLine="720"/>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 xml:space="preserve">At </w:t>
      </w:r>
      <w:r w:rsidR="004A6C8C" w:rsidRPr="003B2DD9">
        <w:rPr>
          <w:rFonts w:ascii="Times New Roman" w:eastAsia="Times New Roman" w:hAnsi="Times New Roman" w:cs="Times New Roman"/>
          <w:sz w:val="24"/>
          <w:szCs w:val="24"/>
        </w:rPr>
        <w:t>first,</w:t>
      </w:r>
      <w:r w:rsidRPr="003B2DD9">
        <w:rPr>
          <w:rFonts w:ascii="Times New Roman" w:eastAsia="Times New Roman" w:hAnsi="Times New Roman" w:cs="Times New Roman"/>
          <w:sz w:val="24"/>
          <w:szCs w:val="24"/>
        </w:rPr>
        <w:t xml:space="preserve">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considered not including the </w:t>
      </w:r>
      <w:r w:rsidR="004A6C8C" w:rsidRPr="003B2DD9">
        <w:rPr>
          <w:rFonts w:ascii="Times New Roman" w:eastAsia="Times New Roman" w:hAnsi="Times New Roman" w:cs="Times New Roman"/>
          <w:sz w:val="24"/>
          <w:szCs w:val="24"/>
        </w:rPr>
        <w:t>victims’</w:t>
      </w:r>
      <w:r w:rsidRPr="003B2DD9">
        <w:rPr>
          <w:rFonts w:ascii="Times New Roman" w:eastAsia="Times New Roman" w:hAnsi="Times New Roman" w:cs="Times New Roman"/>
          <w:sz w:val="24"/>
          <w:szCs w:val="24"/>
        </w:rPr>
        <w:t xml:space="preserve"> names because we thought it may be insensitive to family or friends and could be disrespectful. </w:t>
      </w:r>
      <w:r w:rsidR="004A6C8C" w:rsidRPr="003B2DD9">
        <w:rPr>
          <w:rFonts w:ascii="Times New Roman" w:eastAsia="Times New Roman" w:hAnsi="Times New Roman" w:cs="Times New Roman"/>
          <w:sz w:val="24"/>
          <w:szCs w:val="24"/>
        </w:rPr>
        <w:t>However,</w:t>
      </w:r>
      <w:r w:rsidRPr="003B2DD9">
        <w:rPr>
          <w:rFonts w:ascii="Times New Roman" w:eastAsia="Times New Roman" w:hAnsi="Times New Roman" w:cs="Times New Roman"/>
          <w:sz w:val="24"/>
          <w:szCs w:val="24"/>
        </w:rPr>
        <w:t xml:space="preserve"> once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started standardizing </w:t>
      </w:r>
      <w:r w:rsidR="00BD2996">
        <w:rPr>
          <w:rFonts w:ascii="Times New Roman" w:eastAsia="Times New Roman" w:hAnsi="Times New Roman" w:cs="Times New Roman"/>
          <w:sz w:val="24"/>
          <w:szCs w:val="24"/>
        </w:rPr>
        <w:t>the data I</w:t>
      </w:r>
      <w:r w:rsidRPr="003B2DD9">
        <w:rPr>
          <w:rFonts w:ascii="Times New Roman" w:eastAsia="Times New Roman" w:hAnsi="Times New Roman" w:cs="Times New Roman"/>
          <w:sz w:val="24"/>
          <w:szCs w:val="24"/>
        </w:rPr>
        <w:t xml:space="preserve"> realized that without names </w:t>
      </w:r>
      <w:r w:rsidR="00BD2996">
        <w:rPr>
          <w:rFonts w:ascii="Times New Roman" w:eastAsia="Times New Roman" w:hAnsi="Times New Roman" w:cs="Times New Roman"/>
          <w:sz w:val="24"/>
          <w:szCs w:val="24"/>
        </w:rPr>
        <w:t>the</w:t>
      </w:r>
      <w:r w:rsidRPr="003B2DD9">
        <w:rPr>
          <w:rFonts w:ascii="Times New Roman" w:eastAsia="Times New Roman" w:hAnsi="Times New Roman" w:cs="Times New Roman"/>
          <w:sz w:val="24"/>
          <w:szCs w:val="24"/>
        </w:rPr>
        <w:t xml:space="preserve"> victim ids were more of a category than a </w:t>
      </w:r>
      <w:r w:rsidR="00BD2996">
        <w:rPr>
          <w:rFonts w:ascii="Times New Roman" w:eastAsia="Times New Roman" w:hAnsi="Times New Roman" w:cs="Times New Roman"/>
          <w:sz w:val="24"/>
          <w:szCs w:val="24"/>
        </w:rPr>
        <w:t>person</w:t>
      </w:r>
      <w:r w:rsidRPr="003B2DD9">
        <w:rPr>
          <w:rFonts w:ascii="Times New Roman" w:eastAsia="Times New Roman" w:hAnsi="Times New Roman" w:cs="Times New Roman"/>
          <w:sz w:val="24"/>
          <w:szCs w:val="24"/>
        </w:rPr>
        <w:t xml:space="preserve">: White, 32, Male and/or Black, 45, Female. It seemed dehumanizing to treat them as a statistic that </w:t>
      </w:r>
      <w:r w:rsidR="004A6C8C" w:rsidRPr="003B2DD9">
        <w:rPr>
          <w:rFonts w:ascii="Times New Roman" w:eastAsia="Times New Roman" w:hAnsi="Times New Roman" w:cs="Times New Roman"/>
          <w:sz w:val="24"/>
          <w:szCs w:val="24"/>
        </w:rPr>
        <w:t>way,</w:t>
      </w:r>
      <w:r w:rsidRPr="003B2DD9">
        <w:rPr>
          <w:rFonts w:ascii="Times New Roman" w:eastAsia="Times New Roman" w:hAnsi="Times New Roman" w:cs="Times New Roman"/>
          <w:sz w:val="24"/>
          <w:szCs w:val="24"/>
        </w:rPr>
        <w:t xml:space="preserve"> so </w:t>
      </w:r>
      <w:r w:rsidR="00BD2996">
        <w:rPr>
          <w:rFonts w:ascii="Times New Roman" w:eastAsia="Times New Roman" w:hAnsi="Times New Roman" w:cs="Times New Roman"/>
          <w:sz w:val="24"/>
          <w:szCs w:val="24"/>
        </w:rPr>
        <w:t xml:space="preserve">I </w:t>
      </w:r>
      <w:r w:rsidRPr="003B2DD9">
        <w:rPr>
          <w:rFonts w:ascii="Times New Roman" w:eastAsia="Times New Roman" w:hAnsi="Times New Roman" w:cs="Times New Roman"/>
          <w:sz w:val="24"/>
          <w:szCs w:val="24"/>
        </w:rPr>
        <w:t xml:space="preserve">ended up using their names. Officer and congress representatives' names were included. Given their positions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decided that this was not an invasion of privacy since the public is owed transparency.</w:t>
      </w:r>
    </w:p>
    <w:p w14:paraId="76892379" w14:textId="77777777" w:rsidR="005D52A2" w:rsidRPr="003B2DD9" w:rsidRDefault="005D52A2">
      <w:pPr>
        <w:spacing w:line="360" w:lineRule="auto"/>
        <w:ind w:firstLine="720"/>
        <w:rPr>
          <w:rFonts w:ascii="Times New Roman" w:eastAsia="Times New Roman" w:hAnsi="Times New Roman" w:cs="Times New Roman"/>
          <w:sz w:val="24"/>
          <w:szCs w:val="24"/>
        </w:rPr>
      </w:pPr>
    </w:p>
    <w:p w14:paraId="0622CC33" w14:textId="54C77669" w:rsidR="005D52A2" w:rsidRPr="003B2DD9" w:rsidRDefault="00000000">
      <w:pPr>
        <w:spacing w:line="360" w:lineRule="auto"/>
        <w:ind w:firstLine="720"/>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 xml:space="preserve">The biggest concern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had with our database was how it could be taken out of context to push certain agendas. </w:t>
      </w:r>
      <w:proofErr w:type="gramStart"/>
      <w:r w:rsidRPr="003B2DD9">
        <w:rPr>
          <w:rFonts w:ascii="Times New Roman" w:eastAsia="Times New Roman" w:hAnsi="Times New Roman" w:cs="Times New Roman"/>
          <w:sz w:val="24"/>
          <w:szCs w:val="24"/>
        </w:rPr>
        <w:t>The</w:t>
      </w:r>
      <w:proofErr w:type="gramEnd"/>
      <w:r w:rsidRPr="003B2DD9">
        <w:rPr>
          <w:rFonts w:ascii="Times New Roman" w:eastAsia="Times New Roman" w:hAnsi="Times New Roman" w:cs="Times New Roman"/>
          <w:sz w:val="24"/>
          <w:szCs w:val="24"/>
        </w:rPr>
        <w:t xml:space="preserve"> analysis that can be drawn from a database like this can have dire consequences if misrepresented to the public. That is why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w:t>
      </w:r>
      <w:r w:rsidR="004A6C8C" w:rsidRPr="003B2DD9">
        <w:rPr>
          <w:rFonts w:ascii="Times New Roman" w:eastAsia="Times New Roman" w:hAnsi="Times New Roman" w:cs="Times New Roman"/>
          <w:sz w:val="24"/>
          <w:szCs w:val="24"/>
        </w:rPr>
        <w:t>considered</w:t>
      </w:r>
      <w:r w:rsidRPr="003B2DD9">
        <w:rPr>
          <w:rFonts w:ascii="Times New Roman" w:eastAsia="Times New Roman" w:hAnsi="Times New Roman" w:cs="Times New Roman"/>
          <w:sz w:val="24"/>
          <w:szCs w:val="24"/>
        </w:rPr>
        <w:t xml:space="preserve"> the circumstances column to be essential. However, no matter what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did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could not get the column to successfully import.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tried cleaning it and trimming it multiple times, getting rid of special characters and commas. </w:t>
      </w:r>
      <w:r w:rsidR="00BD2996">
        <w:rPr>
          <w:rFonts w:ascii="Times New Roman" w:eastAsia="Times New Roman" w:hAnsi="Times New Roman" w:cs="Times New Roman"/>
          <w:sz w:val="24"/>
          <w:szCs w:val="24"/>
        </w:rPr>
        <w:t xml:space="preserve">I </w:t>
      </w:r>
      <w:r w:rsidRPr="003B2DD9">
        <w:rPr>
          <w:rFonts w:ascii="Times New Roman" w:eastAsia="Times New Roman" w:hAnsi="Times New Roman" w:cs="Times New Roman"/>
          <w:sz w:val="24"/>
          <w:szCs w:val="24"/>
        </w:rPr>
        <w:t xml:space="preserve">tried reading it with different encoding, </w:t>
      </w:r>
      <w:proofErr w:type="spellStart"/>
      <w:r w:rsidRPr="003B2DD9">
        <w:rPr>
          <w:rFonts w:ascii="Times New Roman" w:eastAsia="Times New Roman" w:hAnsi="Times New Roman" w:cs="Times New Roman"/>
          <w:sz w:val="24"/>
          <w:szCs w:val="24"/>
        </w:rPr>
        <w:t>latin</w:t>
      </w:r>
      <w:proofErr w:type="spellEnd"/>
      <w:r w:rsidRPr="003B2DD9">
        <w:rPr>
          <w:rFonts w:ascii="Times New Roman" w:eastAsia="Times New Roman" w:hAnsi="Times New Roman" w:cs="Times New Roman"/>
          <w:sz w:val="24"/>
          <w:szCs w:val="24"/>
        </w:rPr>
        <w:t>, ufc</w:t>
      </w:r>
      <w:r w:rsidR="004A6C8C" w:rsidRPr="003B2DD9">
        <w:rPr>
          <w:rFonts w:ascii="Times New Roman" w:eastAsia="Times New Roman" w:hAnsi="Times New Roman" w:cs="Times New Roman"/>
          <w:sz w:val="24"/>
          <w:szCs w:val="24"/>
        </w:rPr>
        <w:t>-</w:t>
      </w:r>
      <w:r w:rsidRPr="003B2DD9">
        <w:rPr>
          <w:rFonts w:ascii="Times New Roman" w:eastAsia="Times New Roman" w:hAnsi="Times New Roman" w:cs="Times New Roman"/>
          <w:sz w:val="24"/>
          <w:szCs w:val="24"/>
        </w:rPr>
        <w:t xml:space="preserve">16, cp.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even tried opening the csv file in the notepad app to try and manually fix </w:t>
      </w:r>
      <w:r w:rsidR="004A6C8C" w:rsidRPr="003B2DD9">
        <w:rPr>
          <w:rFonts w:ascii="Times New Roman" w:eastAsia="Times New Roman" w:hAnsi="Times New Roman" w:cs="Times New Roman"/>
          <w:sz w:val="24"/>
          <w:szCs w:val="24"/>
        </w:rPr>
        <w:t>anything</w:t>
      </w:r>
      <w:r w:rsidRPr="003B2DD9">
        <w:rPr>
          <w:rFonts w:ascii="Times New Roman" w:eastAsia="Times New Roman" w:hAnsi="Times New Roman" w:cs="Times New Roman"/>
          <w:sz w:val="24"/>
          <w:szCs w:val="24"/>
        </w:rPr>
        <w:t xml:space="preserve"> that was being misread.</w:t>
      </w:r>
    </w:p>
    <w:p w14:paraId="00008218" w14:textId="77777777" w:rsidR="005D52A2" w:rsidRPr="003B2DD9" w:rsidRDefault="005D52A2">
      <w:pPr>
        <w:spacing w:line="360" w:lineRule="auto"/>
        <w:rPr>
          <w:rFonts w:ascii="Times New Roman" w:eastAsia="Times New Roman" w:hAnsi="Times New Roman" w:cs="Times New Roman"/>
          <w:sz w:val="24"/>
          <w:szCs w:val="24"/>
        </w:rPr>
      </w:pPr>
    </w:p>
    <w:p w14:paraId="2E8B83B9" w14:textId="77777777" w:rsidR="005D52A2" w:rsidRPr="003B2DD9" w:rsidRDefault="005D52A2">
      <w:pPr>
        <w:spacing w:line="360" w:lineRule="auto"/>
        <w:rPr>
          <w:rFonts w:ascii="Times New Roman" w:eastAsia="Times New Roman" w:hAnsi="Times New Roman" w:cs="Times New Roman"/>
          <w:sz w:val="24"/>
          <w:szCs w:val="24"/>
        </w:rPr>
      </w:pPr>
    </w:p>
    <w:p w14:paraId="3949221B" w14:textId="77777777" w:rsidR="005D52A2" w:rsidRPr="003B2DD9" w:rsidRDefault="005D52A2">
      <w:pPr>
        <w:spacing w:line="360" w:lineRule="auto"/>
        <w:rPr>
          <w:rFonts w:ascii="Times New Roman" w:eastAsia="Times New Roman" w:hAnsi="Times New Roman" w:cs="Times New Roman"/>
          <w:sz w:val="24"/>
          <w:szCs w:val="24"/>
        </w:rPr>
      </w:pPr>
    </w:p>
    <w:p w14:paraId="45AE3B87" w14:textId="77777777" w:rsidR="005D52A2" w:rsidRPr="003B2DD9" w:rsidRDefault="005D52A2">
      <w:pPr>
        <w:spacing w:line="360" w:lineRule="auto"/>
        <w:rPr>
          <w:rFonts w:ascii="Times New Roman" w:eastAsia="Times New Roman" w:hAnsi="Times New Roman" w:cs="Times New Roman"/>
          <w:sz w:val="24"/>
          <w:szCs w:val="24"/>
        </w:rPr>
      </w:pPr>
    </w:p>
    <w:p w14:paraId="482E7C17" w14:textId="77777777" w:rsidR="005D52A2" w:rsidRPr="003B2DD9" w:rsidRDefault="005D52A2">
      <w:pPr>
        <w:spacing w:line="360" w:lineRule="auto"/>
        <w:rPr>
          <w:rFonts w:ascii="Times New Roman" w:eastAsia="Times New Roman" w:hAnsi="Times New Roman" w:cs="Times New Roman"/>
          <w:sz w:val="24"/>
          <w:szCs w:val="24"/>
        </w:rPr>
      </w:pPr>
    </w:p>
    <w:p w14:paraId="3A5B5439" w14:textId="77777777" w:rsidR="005D52A2" w:rsidRPr="003B2DD9" w:rsidRDefault="005D52A2">
      <w:pPr>
        <w:spacing w:line="360" w:lineRule="auto"/>
        <w:rPr>
          <w:rFonts w:ascii="Times New Roman" w:eastAsia="Times New Roman" w:hAnsi="Times New Roman" w:cs="Times New Roman"/>
          <w:sz w:val="24"/>
          <w:szCs w:val="24"/>
        </w:rPr>
      </w:pPr>
    </w:p>
    <w:p w14:paraId="193ED27A" w14:textId="77777777" w:rsidR="003B2DD9" w:rsidRDefault="003B2DD9">
      <w:pPr>
        <w:spacing w:line="360" w:lineRule="auto"/>
        <w:rPr>
          <w:rFonts w:ascii="Times New Roman" w:eastAsia="Times New Roman" w:hAnsi="Times New Roman" w:cs="Times New Roman"/>
          <w:sz w:val="24"/>
          <w:szCs w:val="24"/>
        </w:rPr>
      </w:pPr>
    </w:p>
    <w:p w14:paraId="1183042B" w14:textId="77777777" w:rsidR="00BD2996" w:rsidRPr="003B2DD9" w:rsidRDefault="00BD2996">
      <w:pPr>
        <w:spacing w:line="360" w:lineRule="auto"/>
        <w:rPr>
          <w:rFonts w:ascii="Times New Roman" w:eastAsia="Times New Roman" w:hAnsi="Times New Roman" w:cs="Times New Roman"/>
          <w:sz w:val="24"/>
          <w:szCs w:val="24"/>
        </w:rPr>
      </w:pPr>
    </w:p>
    <w:p w14:paraId="5CBAEEB0" w14:textId="77777777" w:rsidR="005D52A2" w:rsidRPr="003B2DD9" w:rsidRDefault="00000000">
      <w:pPr>
        <w:spacing w:line="360" w:lineRule="auto"/>
        <w:jc w:val="center"/>
        <w:rPr>
          <w:rFonts w:ascii="Times New Roman" w:eastAsia="Times New Roman" w:hAnsi="Times New Roman" w:cs="Times New Roman"/>
          <w:sz w:val="24"/>
          <w:szCs w:val="24"/>
        </w:rPr>
      </w:pPr>
      <w:r w:rsidRPr="003B2DD9">
        <w:rPr>
          <w:rFonts w:ascii="Times New Roman" w:eastAsia="Times New Roman" w:hAnsi="Times New Roman" w:cs="Times New Roman"/>
          <w:b/>
          <w:bCs/>
          <w:i/>
          <w:iCs/>
          <w:sz w:val="40"/>
          <w:szCs w:val="40"/>
          <w:u w:val="single"/>
        </w:rPr>
        <w:lastRenderedPageBreak/>
        <w:t>Lessons Learned</w:t>
      </w:r>
    </w:p>
    <w:p w14:paraId="0A63C9EE" w14:textId="06924E8E" w:rsidR="005D52A2" w:rsidRPr="00BD2996" w:rsidRDefault="00000000">
      <w:pPr>
        <w:spacing w:line="360" w:lineRule="auto"/>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ab/>
        <w:t xml:space="preserve">One mistake that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had </w:t>
      </w:r>
      <w:proofErr w:type="gramStart"/>
      <w:r w:rsidRPr="003B2DD9">
        <w:rPr>
          <w:rFonts w:ascii="Times New Roman" w:eastAsia="Times New Roman" w:hAnsi="Times New Roman" w:cs="Times New Roman"/>
          <w:sz w:val="24"/>
          <w:szCs w:val="24"/>
        </w:rPr>
        <w:t>to course</w:t>
      </w:r>
      <w:proofErr w:type="gramEnd"/>
      <w:r w:rsidRPr="003B2DD9">
        <w:rPr>
          <w:rFonts w:ascii="Times New Roman" w:eastAsia="Times New Roman" w:hAnsi="Times New Roman" w:cs="Times New Roman"/>
          <w:sz w:val="24"/>
          <w:szCs w:val="24"/>
        </w:rPr>
        <w:t xml:space="preserve"> correct </w:t>
      </w:r>
      <w:proofErr w:type="gramStart"/>
      <w:r w:rsidRPr="003B2DD9">
        <w:rPr>
          <w:rFonts w:ascii="Times New Roman" w:eastAsia="Times New Roman" w:hAnsi="Times New Roman" w:cs="Times New Roman"/>
          <w:sz w:val="24"/>
          <w:szCs w:val="24"/>
        </w:rPr>
        <w:t>later on</w:t>
      </w:r>
      <w:proofErr w:type="gramEnd"/>
      <w:r w:rsidRPr="003B2DD9">
        <w:rPr>
          <w:rFonts w:ascii="Times New Roman" w:eastAsia="Times New Roman" w:hAnsi="Times New Roman" w:cs="Times New Roman"/>
          <w:sz w:val="24"/>
          <w:szCs w:val="24"/>
        </w:rPr>
        <w:t xml:space="preserve"> was not </w:t>
      </w:r>
      <w:proofErr w:type="gramStart"/>
      <w:r w:rsidRPr="003B2DD9">
        <w:rPr>
          <w:rFonts w:ascii="Times New Roman" w:eastAsia="Times New Roman" w:hAnsi="Times New Roman" w:cs="Times New Roman"/>
          <w:sz w:val="24"/>
          <w:szCs w:val="24"/>
        </w:rPr>
        <w:t>importing</w:t>
      </w:r>
      <w:proofErr w:type="gramEnd"/>
      <w:r w:rsidRPr="003B2DD9">
        <w:rPr>
          <w:rFonts w:ascii="Times New Roman" w:eastAsia="Times New Roman" w:hAnsi="Times New Roman" w:cs="Times New Roman"/>
          <w:sz w:val="24"/>
          <w:szCs w:val="24"/>
        </w:rPr>
        <w:t xml:space="preserve"> in the proper order. By that I don’t mean importing in the wrong reliance order, I mean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tried to configure all the table sheets in excel </w:t>
      </w:r>
      <w:r w:rsidR="00BD2996">
        <w:rPr>
          <w:rFonts w:ascii="Times New Roman" w:eastAsia="Times New Roman" w:hAnsi="Times New Roman" w:cs="Times New Roman"/>
          <w:sz w:val="24"/>
          <w:szCs w:val="24"/>
        </w:rPr>
        <w:t>before</w:t>
      </w:r>
      <w:r w:rsidRPr="003B2DD9">
        <w:rPr>
          <w:rFonts w:ascii="Times New Roman" w:eastAsia="Times New Roman" w:hAnsi="Times New Roman" w:cs="Times New Roman"/>
          <w:sz w:val="24"/>
          <w:szCs w:val="24"/>
        </w:rPr>
        <w:t xml:space="preserve"> importing </w:t>
      </w:r>
      <w:r w:rsidR="00BD2996">
        <w:rPr>
          <w:rFonts w:ascii="Times New Roman" w:eastAsia="Times New Roman" w:hAnsi="Times New Roman" w:cs="Times New Roman"/>
          <w:sz w:val="24"/>
          <w:szCs w:val="24"/>
        </w:rPr>
        <w:t>anything</w:t>
      </w:r>
      <w:r w:rsidRPr="003B2DD9">
        <w:rPr>
          <w:rFonts w:ascii="Times New Roman" w:eastAsia="Times New Roman" w:hAnsi="Times New Roman" w:cs="Times New Roman"/>
          <w:sz w:val="24"/>
          <w:szCs w:val="24"/>
        </w:rPr>
        <w:t xml:space="preserve">. This led to problems with </w:t>
      </w:r>
      <w:r w:rsidR="00BD2996">
        <w:rPr>
          <w:rFonts w:ascii="Times New Roman" w:eastAsia="Times New Roman" w:hAnsi="Times New Roman" w:cs="Times New Roman"/>
          <w:sz w:val="24"/>
          <w:szCs w:val="24"/>
        </w:rPr>
        <w:t>id</w:t>
      </w:r>
      <w:r w:rsidRPr="003B2DD9">
        <w:rPr>
          <w:rFonts w:ascii="Times New Roman" w:eastAsia="Times New Roman" w:hAnsi="Times New Roman" w:cs="Times New Roman"/>
          <w:sz w:val="24"/>
          <w:szCs w:val="24"/>
        </w:rPr>
        <w:t xml:space="preserve"> reliance since we didn’t have them yet.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should have imported as </w:t>
      </w:r>
      <w:r w:rsidR="00BD2996">
        <w:rPr>
          <w:rFonts w:ascii="Times New Roman" w:eastAsia="Times New Roman" w:hAnsi="Times New Roman" w:cs="Times New Roman"/>
          <w:sz w:val="24"/>
          <w:szCs w:val="24"/>
        </w:rPr>
        <w:t>I</w:t>
      </w:r>
      <w:r w:rsidRPr="003B2DD9">
        <w:rPr>
          <w:rFonts w:ascii="Times New Roman" w:eastAsia="Times New Roman" w:hAnsi="Times New Roman" w:cs="Times New Roman"/>
          <w:sz w:val="24"/>
          <w:szCs w:val="24"/>
        </w:rPr>
        <w:t xml:space="preserve"> went along to make things easier instead of leaving one sheet </w:t>
      </w:r>
      <w:r w:rsidRPr="00BD2996">
        <w:rPr>
          <w:rFonts w:ascii="Times New Roman" w:eastAsia="Times New Roman" w:hAnsi="Times New Roman" w:cs="Times New Roman"/>
          <w:sz w:val="24"/>
          <w:szCs w:val="24"/>
        </w:rPr>
        <w:t xml:space="preserve">half-way done and </w:t>
      </w:r>
      <w:r w:rsidR="00BD2996" w:rsidRPr="00BD2996">
        <w:rPr>
          <w:rFonts w:ascii="Times New Roman" w:eastAsia="Times New Roman" w:hAnsi="Times New Roman" w:cs="Times New Roman"/>
          <w:sz w:val="24"/>
          <w:szCs w:val="24"/>
        </w:rPr>
        <w:t>continuing</w:t>
      </w:r>
      <w:r w:rsidRPr="00BD2996">
        <w:rPr>
          <w:rFonts w:ascii="Times New Roman" w:eastAsia="Times New Roman" w:hAnsi="Times New Roman" w:cs="Times New Roman"/>
          <w:sz w:val="24"/>
          <w:szCs w:val="24"/>
        </w:rPr>
        <w:t xml:space="preserve"> to the next, then coming back to edit after importing and receiving ids. Other than </w:t>
      </w:r>
      <w:r w:rsidR="004A6C8C" w:rsidRPr="00BD2996">
        <w:rPr>
          <w:rFonts w:ascii="Times New Roman" w:eastAsia="Times New Roman" w:hAnsi="Times New Roman" w:cs="Times New Roman"/>
          <w:sz w:val="24"/>
          <w:szCs w:val="24"/>
        </w:rPr>
        <w:t>that,</w:t>
      </w:r>
      <w:r w:rsidRPr="00BD2996">
        <w:rPr>
          <w:rFonts w:ascii="Times New Roman" w:eastAsia="Times New Roman" w:hAnsi="Times New Roman" w:cs="Times New Roman"/>
          <w:sz w:val="24"/>
          <w:szCs w:val="24"/>
        </w:rPr>
        <w:t xml:space="preserve"> </w:t>
      </w:r>
      <w:r w:rsidR="00BD2996" w:rsidRPr="00BD2996">
        <w:rPr>
          <w:rFonts w:ascii="Times New Roman" w:eastAsia="Times New Roman" w:hAnsi="Times New Roman" w:cs="Times New Roman"/>
          <w:sz w:val="24"/>
          <w:szCs w:val="24"/>
        </w:rPr>
        <w:t>I</w:t>
      </w:r>
      <w:r w:rsidRPr="00BD2996">
        <w:rPr>
          <w:rFonts w:ascii="Times New Roman" w:eastAsia="Times New Roman" w:hAnsi="Times New Roman" w:cs="Times New Roman"/>
          <w:sz w:val="24"/>
          <w:szCs w:val="24"/>
        </w:rPr>
        <w:t xml:space="preserve"> learned a lot about excel and how to use it </w:t>
      </w:r>
      <w:r w:rsidR="00BD2996" w:rsidRPr="00BD2996">
        <w:rPr>
          <w:rFonts w:ascii="Times New Roman" w:eastAsia="Times New Roman" w:hAnsi="Times New Roman" w:cs="Times New Roman"/>
          <w:sz w:val="24"/>
          <w:szCs w:val="24"/>
        </w:rPr>
        <w:t>to</w:t>
      </w:r>
      <w:r w:rsidRPr="00BD2996">
        <w:rPr>
          <w:rFonts w:ascii="Times New Roman" w:eastAsia="Times New Roman" w:hAnsi="Times New Roman" w:cs="Times New Roman"/>
          <w:sz w:val="24"/>
          <w:szCs w:val="24"/>
        </w:rPr>
        <w:t xml:space="preserve"> manipulate data. </w:t>
      </w:r>
      <w:r w:rsidR="00BD2996" w:rsidRPr="00BD2996">
        <w:rPr>
          <w:rFonts w:ascii="Times New Roman" w:hAnsi="Times New Roman" w:cs="Times New Roman"/>
          <w:sz w:val="24"/>
          <w:szCs w:val="24"/>
        </w:rPr>
        <w:t>Looking back, I would import and validate each stage before moving on to the next, reducing the possibility of lookup drift and simplifying the ETL process.</w:t>
      </w:r>
    </w:p>
    <w:p w14:paraId="314669D5" w14:textId="77777777" w:rsidR="005D52A2" w:rsidRPr="003B2DD9" w:rsidRDefault="005D52A2">
      <w:pPr>
        <w:spacing w:line="360" w:lineRule="auto"/>
        <w:rPr>
          <w:rFonts w:ascii="Times New Roman" w:eastAsia="Times New Roman" w:hAnsi="Times New Roman" w:cs="Times New Roman"/>
          <w:sz w:val="24"/>
          <w:szCs w:val="24"/>
        </w:rPr>
      </w:pPr>
    </w:p>
    <w:p w14:paraId="665E20DF" w14:textId="1A1D6259" w:rsidR="003B2DD9" w:rsidRPr="003B2DD9" w:rsidRDefault="00000000" w:rsidP="003B2DD9">
      <w:pPr>
        <w:spacing w:line="360" w:lineRule="auto"/>
        <w:jc w:val="center"/>
        <w:rPr>
          <w:rFonts w:ascii="Times New Roman" w:eastAsia="Times New Roman" w:hAnsi="Times New Roman" w:cs="Times New Roman"/>
          <w:b/>
          <w:bCs/>
          <w:i/>
          <w:iCs/>
          <w:sz w:val="40"/>
          <w:szCs w:val="40"/>
          <w:u w:val="single"/>
        </w:rPr>
      </w:pPr>
      <w:r w:rsidRPr="003B2DD9">
        <w:rPr>
          <w:rFonts w:ascii="Times New Roman" w:eastAsia="Times New Roman" w:hAnsi="Times New Roman" w:cs="Times New Roman"/>
          <w:b/>
          <w:bCs/>
          <w:i/>
          <w:iCs/>
          <w:sz w:val="40"/>
          <w:szCs w:val="40"/>
          <w:u w:val="single"/>
        </w:rPr>
        <w:t>Potential Future Work</w:t>
      </w:r>
    </w:p>
    <w:p w14:paraId="1F817941" w14:textId="32B9BB2F" w:rsidR="005D52A2" w:rsidRPr="003B2DD9" w:rsidRDefault="00000000">
      <w:pPr>
        <w:spacing w:line="360" w:lineRule="auto"/>
        <w:ind w:firstLine="720"/>
        <w:rPr>
          <w:rFonts w:ascii="Times New Roman" w:eastAsia="Times New Roman" w:hAnsi="Times New Roman" w:cs="Times New Roman"/>
          <w:sz w:val="24"/>
          <w:szCs w:val="24"/>
        </w:rPr>
      </w:pPr>
      <w:r w:rsidRPr="003B2DD9">
        <w:rPr>
          <w:rFonts w:ascii="Times New Roman" w:eastAsia="Times New Roman" w:hAnsi="Times New Roman" w:cs="Times New Roman"/>
          <w:sz w:val="24"/>
          <w:szCs w:val="24"/>
        </w:rPr>
        <w:t xml:space="preserve">The </w:t>
      </w:r>
      <w:r w:rsidR="004A6C8C" w:rsidRPr="003B2DD9">
        <w:rPr>
          <w:rFonts w:ascii="Times New Roman" w:eastAsia="Times New Roman" w:hAnsi="Times New Roman" w:cs="Times New Roman"/>
          <w:sz w:val="24"/>
          <w:szCs w:val="24"/>
        </w:rPr>
        <w:t>next</w:t>
      </w:r>
      <w:r w:rsidRPr="003B2DD9">
        <w:rPr>
          <w:rFonts w:ascii="Times New Roman" w:eastAsia="Times New Roman" w:hAnsi="Times New Roman" w:cs="Times New Roman"/>
          <w:sz w:val="24"/>
          <w:szCs w:val="24"/>
        </w:rPr>
        <w:t xml:space="preserve"> best step would be to figure out how to incorporate the circumstances column, as well as other columns in the original that didn’t make it due to time constraints such as past shootings, and victim armed/fleeing. Other than </w:t>
      </w:r>
      <w:r w:rsidR="004A6C8C" w:rsidRPr="003B2DD9">
        <w:rPr>
          <w:rFonts w:ascii="Times New Roman" w:eastAsia="Times New Roman" w:hAnsi="Times New Roman" w:cs="Times New Roman"/>
          <w:sz w:val="24"/>
          <w:szCs w:val="24"/>
        </w:rPr>
        <w:t>that,</w:t>
      </w:r>
      <w:r w:rsidRPr="003B2DD9">
        <w:rPr>
          <w:rFonts w:ascii="Times New Roman" w:eastAsia="Times New Roman" w:hAnsi="Times New Roman" w:cs="Times New Roman"/>
          <w:sz w:val="24"/>
          <w:szCs w:val="24"/>
        </w:rPr>
        <w:t xml:space="preserve"> I think this would be a great opportunity to use as an example to set standards for data inputting so that this level of cleaning/standardization is not always required. It would also be beneficial to </w:t>
      </w:r>
      <w:proofErr w:type="gramStart"/>
      <w:r w:rsidRPr="003B2DD9">
        <w:rPr>
          <w:rFonts w:ascii="Times New Roman" w:eastAsia="Times New Roman" w:hAnsi="Times New Roman" w:cs="Times New Roman"/>
          <w:sz w:val="24"/>
          <w:szCs w:val="24"/>
        </w:rPr>
        <w:t>build on</w:t>
      </w:r>
      <w:proofErr w:type="gramEnd"/>
      <w:r w:rsidRPr="003B2DD9">
        <w:rPr>
          <w:rFonts w:ascii="Times New Roman" w:eastAsia="Times New Roman" w:hAnsi="Times New Roman" w:cs="Times New Roman"/>
          <w:sz w:val="24"/>
          <w:szCs w:val="24"/>
        </w:rPr>
        <w:t xml:space="preserve"> this </w:t>
      </w:r>
      <w:r w:rsidR="004A6C8C" w:rsidRPr="003B2DD9">
        <w:rPr>
          <w:rFonts w:ascii="Times New Roman" w:eastAsia="Times New Roman" w:hAnsi="Times New Roman" w:cs="Times New Roman"/>
          <w:sz w:val="24"/>
          <w:szCs w:val="24"/>
        </w:rPr>
        <w:t>database,</w:t>
      </w:r>
      <w:r w:rsidRPr="003B2DD9">
        <w:rPr>
          <w:rFonts w:ascii="Times New Roman" w:eastAsia="Times New Roman" w:hAnsi="Times New Roman" w:cs="Times New Roman"/>
          <w:sz w:val="24"/>
          <w:szCs w:val="24"/>
        </w:rPr>
        <w:t xml:space="preserve"> adding more recent years into the database all the way up to current day.</w:t>
      </w:r>
    </w:p>
    <w:p w14:paraId="45157D04" w14:textId="77777777" w:rsidR="005D52A2" w:rsidRPr="003B2DD9" w:rsidRDefault="005D52A2">
      <w:pPr>
        <w:spacing w:line="360" w:lineRule="auto"/>
        <w:rPr>
          <w:rFonts w:ascii="Times New Roman" w:eastAsia="Times New Roman" w:hAnsi="Times New Roman" w:cs="Times New Roman"/>
          <w:sz w:val="24"/>
          <w:szCs w:val="24"/>
        </w:rPr>
      </w:pPr>
    </w:p>
    <w:p w14:paraId="6469EA74" w14:textId="77777777" w:rsidR="005D52A2" w:rsidRPr="003B2DD9" w:rsidRDefault="00000000">
      <w:pPr>
        <w:spacing w:line="360" w:lineRule="auto"/>
        <w:jc w:val="center"/>
        <w:rPr>
          <w:rFonts w:ascii="Times New Roman" w:eastAsia="Times New Roman" w:hAnsi="Times New Roman" w:cs="Times New Roman"/>
          <w:b/>
          <w:bCs/>
          <w:i/>
          <w:iCs/>
          <w:sz w:val="40"/>
          <w:szCs w:val="40"/>
          <w:u w:val="single"/>
        </w:rPr>
      </w:pPr>
      <w:r w:rsidRPr="003B2DD9">
        <w:rPr>
          <w:rFonts w:ascii="Times New Roman" w:eastAsia="Times New Roman" w:hAnsi="Times New Roman" w:cs="Times New Roman"/>
          <w:b/>
          <w:bCs/>
          <w:i/>
          <w:iCs/>
          <w:sz w:val="40"/>
          <w:szCs w:val="40"/>
          <w:u w:val="single"/>
        </w:rPr>
        <w:t>Citations</w:t>
      </w:r>
    </w:p>
    <w:p w14:paraId="48375EE4" w14:textId="6ADB98B7" w:rsidR="003B2DD9" w:rsidRPr="003B2DD9" w:rsidRDefault="00000000" w:rsidP="003B2DD9">
      <w:pPr>
        <w:spacing w:before="240" w:after="240" w:line="360" w:lineRule="auto"/>
        <w:ind w:left="720" w:hanging="720"/>
        <w:rPr>
          <w:rFonts w:ascii="Times New Roman" w:hAnsi="Times New Roman" w:cs="Times New Roman"/>
        </w:rPr>
      </w:pPr>
      <w:r w:rsidRPr="003B2DD9">
        <w:rPr>
          <w:rFonts w:ascii="Times New Roman" w:eastAsia="Times New Roman" w:hAnsi="Times New Roman" w:cs="Times New Roman"/>
          <w:sz w:val="24"/>
          <w:szCs w:val="24"/>
        </w:rPr>
        <w:t xml:space="preserve">Build, M. (2026, June 2). </w:t>
      </w:r>
      <w:r w:rsidRPr="003B2DD9">
        <w:rPr>
          <w:rFonts w:ascii="Times New Roman" w:eastAsia="Times New Roman" w:hAnsi="Times New Roman" w:cs="Times New Roman"/>
          <w:i/>
          <w:iCs/>
          <w:sz w:val="24"/>
          <w:szCs w:val="24"/>
        </w:rPr>
        <w:t>Use power query to transform data - power query</w:t>
      </w:r>
      <w:r w:rsidRPr="003B2DD9">
        <w:rPr>
          <w:rFonts w:ascii="Times New Roman" w:eastAsia="Times New Roman" w:hAnsi="Times New Roman" w:cs="Times New Roman"/>
          <w:sz w:val="24"/>
          <w:szCs w:val="24"/>
        </w:rPr>
        <w:t xml:space="preserve">. Power Query | Microsoft Learn. </w:t>
      </w:r>
      <w:hyperlink r:id="rId8">
        <w:r w:rsidR="005D52A2" w:rsidRPr="003B2DD9">
          <w:rPr>
            <w:rFonts w:ascii="Times New Roman" w:eastAsia="Times New Roman" w:hAnsi="Times New Roman" w:cs="Times New Roman"/>
            <w:color w:val="1155CC"/>
            <w:sz w:val="24"/>
            <w:szCs w:val="24"/>
            <w:u w:val="single"/>
          </w:rPr>
          <w:t>https://learn.microsoft.com/en-us/power-query/power-query-ui</w:t>
        </w:r>
      </w:hyperlink>
    </w:p>
    <w:p w14:paraId="2ACBBE24" w14:textId="654A34E1" w:rsidR="003B2DD9" w:rsidRPr="003B2DD9" w:rsidRDefault="00000000" w:rsidP="003B2DD9">
      <w:pPr>
        <w:spacing w:before="240" w:after="240" w:line="360" w:lineRule="auto"/>
        <w:ind w:left="720" w:hanging="720"/>
        <w:rPr>
          <w:rFonts w:ascii="Times New Roman" w:hAnsi="Times New Roman" w:cs="Times New Roman"/>
        </w:rPr>
      </w:pPr>
      <w:proofErr w:type="spellStart"/>
      <w:r w:rsidRPr="003B2DD9">
        <w:rPr>
          <w:rFonts w:ascii="Times New Roman" w:eastAsia="Times New Roman" w:hAnsi="Times New Roman" w:cs="Times New Roman"/>
          <w:sz w:val="24"/>
          <w:szCs w:val="24"/>
        </w:rPr>
        <w:t>Lucidchart</w:t>
      </w:r>
      <w:proofErr w:type="spellEnd"/>
      <w:r w:rsidRPr="003B2DD9">
        <w:rPr>
          <w:rFonts w:ascii="Times New Roman" w:eastAsia="Times New Roman" w:hAnsi="Times New Roman" w:cs="Times New Roman"/>
          <w:sz w:val="24"/>
          <w:szCs w:val="24"/>
        </w:rPr>
        <w:t xml:space="preserve">. (n.d.). </w:t>
      </w:r>
      <w:r w:rsidRPr="003B2DD9">
        <w:rPr>
          <w:rFonts w:ascii="Times New Roman" w:eastAsia="Times New Roman" w:hAnsi="Times New Roman" w:cs="Times New Roman"/>
          <w:i/>
          <w:iCs/>
          <w:sz w:val="24"/>
          <w:szCs w:val="24"/>
        </w:rPr>
        <w:t>Diagramming powered by intelligence</w:t>
      </w:r>
      <w:r w:rsidRPr="003B2DD9">
        <w:rPr>
          <w:rFonts w:ascii="Times New Roman" w:eastAsia="Times New Roman" w:hAnsi="Times New Roman" w:cs="Times New Roman"/>
          <w:sz w:val="24"/>
          <w:szCs w:val="24"/>
        </w:rPr>
        <w:t xml:space="preserve">. </w:t>
      </w:r>
      <w:hyperlink r:id="rId9">
        <w:r w:rsidR="005D52A2" w:rsidRPr="003B2DD9">
          <w:rPr>
            <w:rFonts w:ascii="Times New Roman" w:eastAsia="Times New Roman" w:hAnsi="Times New Roman" w:cs="Times New Roman"/>
            <w:color w:val="1155CC"/>
            <w:sz w:val="24"/>
            <w:szCs w:val="24"/>
            <w:u w:val="single"/>
          </w:rPr>
          <w:t>https://www.lucidchart.com/pages</w:t>
        </w:r>
      </w:hyperlink>
    </w:p>
    <w:p w14:paraId="05815764" w14:textId="77777777" w:rsidR="005D52A2" w:rsidRDefault="00000000">
      <w:pPr>
        <w:spacing w:before="240" w:after="240" w:line="360" w:lineRule="auto"/>
        <w:ind w:left="720" w:hanging="720"/>
        <w:rPr>
          <w:rFonts w:ascii="Times New Roman" w:hAnsi="Times New Roman" w:cs="Times New Roman"/>
        </w:rPr>
      </w:pPr>
      <w:r w:rsidRPr="003B2DD9">
        <w:rPr>
          <w:rFonts w:ascii="Times New Roman" w:eastAsia="Times New Roman" w:hAnsi="Times New Roman" w:cs="Times New Roman"/>
          <w:sz w:val="24"/>
          <w:szCs w:val="24"/>
        </w:rPr>
        <w:t xml:space="preserve">Mapping Police Violence. (2026, April 23). </w:t>
      </w:r>
      <w:r w:rsidRPr="003B2DD9">
        <w:rPr>
          <w:rFonts w:ascii="Times New Roman" w:eastAsia="Times New Roman" w:hAnsi="Times New Roman" w:cs="Times New Roman"/>
          <w:i/>
          <w:iCs/>
          <w:sz w:val="24"/>
          <w:szCs w:val="24"/>
        </w:rPr>
        <w:t>Data and methodology</w:t>
      </w:r>
      <w:r w:rsidRPr="003B2DD9">
        <w:rPr>
          <w:rFonts w:ascii="Times New Roman" w:eastAsia="Times New Roman" w:hAnsi="Times New Roman" w:cs="Times New Roman"/>
          <w:sz w:val="24"/>
          <w:szCs w:val="24"/>
        </w:rPr>
        <w:t xml:space="preserve">. mappingpoliceviolence.org. </w:t>
      </w:r>
      <w:hyperlink r:id="rId10">
        <w:r w:rsidR="005D52A2" w:rsidRPr="003B2DD9">
          <w:rPr>
            <w:rFonts w:ascii="Times New Roman" w:eastAsia="Times New Roman" w:hAnsi="Times New Roman" w:cs="Times New Roman"/>
            <w:color w:val="1155CC"/>
            <w:sz w:val="24"/>
            <w:szCs w:val="24"/>
            <w:u w:val="single"/>
          </w:rPr>
          <w:t>https://mappingpoliceviolence.org/methodology</w:t>
        </w:r>
      </w:hyperlink>
    </w:p>
    <w:p w14:paraId="5EE83273" w14:textId="5160A06F" w:rsidR="00BD2996" w:rsidRPr="00E07809" w:rsidRDefault="00E07809">
      <w:pPr>
        <w:spacing w:before="240" w:after="240" w:line="360" w:lineRule="auto"/>
        <w:ind w:left="720" w:hanging="720"/>
        <w:rPr>
          <w:rFonts w:ascii="Times New Roman" w:eastAsia="Times New Roman" w:hAnsi="Times New Roman" w:cs="Times New Roman"/>
          <w:sz w:val="24"/>
          <w:szCs w:val="24"/>
        </w:rPr>
      </w:pPr>
      <w:r w:rsidRPr="00E07809">
        <w:rPr>
          <w:rFonts w:ascii="Times New Roman" w:hAnsi="Times New Roman" w:cs="Times New Roman"/>
          <w:b/>
          <w:bCs/>
          <w:sz w:val="24"/>
          <w:szCs w:val="24"/>
        </w:rPr>
        <w:t>*</w:t>
      </w:r>
      <w:r w:rsidR="00BD2996" w:rsidRPr="00E07809">
        <w:rPr>
          <w:rFonts w:ascii="Times New Roman" w:hAnsi="Times New Roman" w:cs="Times New Roman"/>
          <w:b/>
          <w:bCs/>
          <w:sz w:val="24"/>
          <w:szCs w:val="24"/>
        </w:rPr>
        <w:t>Note</w:t>
      </w:r>
      <w:r w:rsidRPr="00E07809">
        <w:rPr>
          <w:rFonts w:ascii="Times New Roman" w:hAnsi="Times New Roman" w:cs="Times New Roman"/>
          <w:b/>
          <w:bCs/>
          <w:sz w:val="24"/>
          <w:szCs w:val="24"/>
        </w:rPr>
        <w:t>:</w:t>
      </w:r>
      <w:r w:rsidR="00BD2996" w:rsidRPr="00E07809">
        <w:rPr>
          <w:rFonts w:ascii="Times New Roman" w:hAnsi="Times New Roman" w:cs="Times New Roman"/>
          <w:sz w:val="24"/>
          <w:szCs w:val="24"/>
        </w:rPr>
        <w:t xml:space="preserve"> </w:t>
      </w:r>
      <w:r>
        <w:rPr>
          <w:rFonts w:ascii="Times New Roman" w:hAnsi="Times New Roman" w:cs="Times New Roman"/>
          <w:sz w:val="24"/>
          <w:szCs w:val="24"/>
        </w:rPr>
        <w:t>T</w:t>
      </w:r>
      <w:r w:rsidR="00BD2996" w:rsidRPr="00E07809">
        <w:rPr>
          <w:rFonts w:ascii="Times New Roman" w:hAnsi="Times New Roman" w:cs="Times New Roman"/>
          <w:sz w:val="24"/>
          <w:szCs w:val="24"/>
        </w:rPr>
        <w:t>he dataset I selected is an older version and does</w:t>
      </w:r>
      <w:r>
        <w:rPr>
          <w:rFonts w:ascii="Times New Roman" w:hAnsi="Times New Roman" w:cs="Times New Roman"/>
          <w:sz w:val="24"/>
          <w:szCs w:val="24"/>
        </w:rPr>
        <w:t>n’</w:t>
      </w:r>
      <w:r w:rsidR="00BD2996" w:rsidRPr="00E07809">
        <w:rPr>
          <w:rFonts w:ascii="Times New Roman" w:hAnsi="Times New Roman" w:cs="Times New Roman"/>
          <w:sz w:val="24"/>
          <w:szCs w:val="24"/>
        </w:rPr>
        <w:t>t match the current one</w:t>
      </w:r>
      <w:r>
        <w:rPr>
          <w:rFonts w:ascii="Times New Roman" w:hAnsi="Times New Roman" w:cs="Times New Roman"/>
          <w:sz w:val="24"/>
          <w:szCs w:val="24"/>
        </w:rPr>
        <w:t>.</w:t>
      </w:r>
    </w:p>
    <w:sectPr w:rsidR="00BD2996" w:rsidRPr="00E07809">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7A907" w14:textId="77777777" w:rsidR="003E697E" w:rsidRDefault="003E697E">
      <w:pPr>
        <w:spacing w:line="240" w:lineRule="auto"/>
      </w:pPr>
      <w:r>
        <w:separator/>
      </w:r>
    </w:p>
  </w:endnote>
  <w:endnote w:type="continuationSeparator" w:id="0">
    <w:p w14:paraId="270F3672" w14:textId="77777777" w:rsidR="003E697E" w:rsidRDefault="003E69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EC054F-9D8B-4F79-AED5-852FF1A8A6B2}"/>
  </w:font>
  <w:font w:name="Cambria">
    <w:panose1 w:val="02040503050406030204"/>
    <w:charset w:val="00"/>
    <w:family w:val="roman"/>
    <w:pitch w:val="variable"/>
    <w:sig w:usb0="E00006FF" w:usb1="420024FF" w:usb2="02000000" w:usb3="00000000" w:csb0="0000019F" w:csb1="00000000"/>
    <w:embedRegular r:id="rId2" w:fontKey="{8AAF79B9-39B9-48A5-9619-5F374210DB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4D1F" w14:textId="77777777" w:rsidR="005D52A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A6C8C">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90EF7" w14:textId="77777777" w:rsidR="003E697E" w:rsidRDefault="003E697E">
      <w:pPr>
        <w:spacing w:line="240" w:lineRule="auto"/>
      </w:pPr>
      <w:r>
        <w:separator/>
      </w:r>
    </w:p>
  </w:footnote>
  <w:footnote w:type="continuationSeparator" w:id="0">
    <w:p w14:paraId="2706E820" w14:textId="77777777" w:rsidR="003E697E" w:rsidRDefault="003E69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E60BD" w14:textId="77777777" w:rsidR="005D52A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 327 Section: ESG1</w:t>
    </w:r>
  </w:p>
  <w:p w14:paraId="133218A4" w14:textId="77777777" w:rsidR="005D52A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Report</w:t>
    </w:r>
  </w:p>
  <w:p w14:paraId="03E8073A" w14:textId="77777777" w:rsidR="005D52A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05/12/2026</w:t>
    </w:r>
  </w:p>
  <w:p w14:paraId="7769DFA8" w14:textId="606086B7" w:rsidR="005D52A2" w:rsidRDefault="004A6C8C">
    <w:pPr>
      <w:spacing w:line="360" w:lineRule="auto"/>
    </w:pPr>
    <w:r>
      <w:rPr>
        <w:rFonts w:ascii="Times New Roman" w:eastAsia="Times New Roman" w:hAnsi="Times New Roman" w:cs="Times New Roman"/>
        <w:sz w:val="24"/>
        <w:szCs w:val="24"/>
      </w:rPr>
      <w:t>Anner</w:t>
    </w:r>
    <w:r w:rsidR="00000000">
      <w:rPr>
        <w:rFonts w:ascii="Times New Roman" w:eastAsia="Times New Roman" w:hAnsi="Times New Roman" w:cs="Times New Roman"/>
        <w:sz w:val="24"/>
        <w:szCs w:val="24"/>
      </w:rPr>
      <w:t xml:space="preserve"> Arevalo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2A2"/>
    <w:rsid w:val="002E0D3D"/>
    <w:rsid w:val="003B2DD9"/>
    <w:rsid w:val="003E697E"/>
    <w:rsid w:val="004A6C8C"/>
    <w:rsid w:val="005D52A2"/>
    <w:rsid w:val="00AA7F84"/>
    <w:rsid w:val="00BD2996"/>
    <w:rsid w:val="00C22C8E"/>
    <w:rsid w:val="00CA0C74"/>
    <w:rsid w:val="00DE10E3"/>
    <w:rsid w:val="00E07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88ED7"/>
  <w15:docId w15:val="{9D931762-F497-47E7-8335-E0151511F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4A6C8C"/>
    <w:pPr>
      <w:tabs>
        <w:tab w:val="center" w:pos="4680"/>
        <w:tab w:val="right" w:pos="9360"/>
      </w:tabs>
      <w:spacing w:line="240" w:lineRule="auto"/>
    </w:pPr>
  </w:style>
  <w:style w:type="character" w:customStyle="1" w:styleId="HeaderChar">
    <w:name w:val="Header Char"/>
    <w:basedOn w:val="DefaultParagraphFont"/>
    <w:link w:val="Header"/>
    <w:uiPriority w:val="99"/>
    <w:rsid w:val="004A6C8C"/>
  </w:style>
  <w:style w:type="paragraph" w:styleId="Footer">
    <w:name w:val="footer"/>
    <w:basedOn w:val="Normal"/>
    <w:link w:val="FooterChar"/>
    <w:uiPriority w:val="99"/>
    <w:unhideWhenUsed/>
    <w:rsid w:val="004A6C8C"/>
    <w:pPr>
      <w:tabs>
        <w:tab w:val="center" w:pos="4680"/>
        <w:tab w:val="right" w:pos="9360"/>
      </w:tabs>
      <w:spacing w:line="240" w:lineRule="auto"/>
    </w:pPr>
  </w:style>
  <w:style w:type="character" w:customStyle="1" w:styleId="FooterChar">
    <w:name w:val="Footer Char"/>
    <w:basedOn w:val="DefaultParagraphFont"/>
    <w:link w:val="Footer"/>
    <w:uiPriority w:val="99"/>
    <w:rsid w:val="004A6C8C"/>
  </w:style>
  <w:style w:type="character" w:styleId="HTMLCode">
    <w:name w:val="HTML Code"/>
    <w:basedOn w:val="DefaultParagraphFont"/>
    <w:uiPriority w:val="99"/>
    <w:semiHidden/>
    <w:unhideWhenUsed/>
    <w:rsid w:val="00AA7F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query/power-query-ui"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mappingpoliceviolence.org/methodology" TargetMode="External"/><Relationship Id="rId4" Type="http://schemas.openxmlformats.org/officeDocument/2006/relationships/footnotes" Target="footnotes.xml"/><Relationship Id="rId9" Type="http://schemas.openxmlformats.org/officeDocument/2006/relationships/hyperlink" Target="https://www.lucidchart.com/page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989</TotalTime>
  <Pages>7</Pages>
  <Words>1307</Words>
  <Characters>7453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Anner Arevalo</cp:lastModifiedBy>
  <cp:revision>5</cp:revision>
  <dcterms:created xsi:type="dcterms:W3CDTF">2026-05-12T21:07:00Z</dcterms:created>
  <dcterms:modified xsi:type="dcterms:W3CDTF">2026-06-12T17:03:00Z</dcterms:modified>
</cp:coreProperties>
</file>