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  <w:color w:val="1C1C1C"/>
          <w:sz w:val="52"/>
          <w:szCs w:val="52"/>
        </w:rPr>
        <w:t>The Design Of ArcFS File-System</w:t>
      </w:r>
    </w:p>
    <w:p>
      <w:pPr>
        <w:pStyle w:val="Normal"/>
        <w:bidi w:val="0"/>
        <w:jc w:val="center"/>
        <w:rPr>
          <w:color w:val="1C1C1C"/>
          <w:sz w:val="52"/>
          <w:szCs w:val="52"/>
        </w:rPr>
      </w:pPr>
      <w:r>
        <w:rPr>
          <w:color w:val="1C1C1C"/>
          <w:sz w:val="52"/>
          <w:szCs w:val="52"/>
        </w:rPr>
      </w:r>
    </w:p>
    <w:p>
      <w:pPr>
        <w:pStyle w:val="Normal"/>
        <w:bidi w:val="0"/>
        <w:jc w:val="left"/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  <w:t>ArcFS is a File-System created for FreeBSD. It is going to be a minimal and simple file-system with</w:t>
      </w:r>
    </w:p>
    <w:p>
      <w:pPr>
        <w:pStyle w:val="Normal"/>
        <w:bidi w:val="0"/>
        <w:jc w:val="left"/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  <w:t>decent speeds.</w:t>
      </w:r>
    </w:p>
    <w:p>
      <w:pPr>
        <w:pStyle w:val="Normal"/>
        <w:bidi w:val="0"/>
        <w:jc w:val="left"/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</w:r>
    </w:p>
    <w:p>
      <w:pPr>
        <w:pStyle w:val="Normal"/>
        <w:bidi w:val="0"/>
        <w:jc w:val="center"/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</w:r>
    </w:p>
    <w:p>
      <w:pPr>
        <w:pStyle w:val="Normal"/>
        <w:bidi w:val="0"/>
        <w:jc w:val="center"/>
        <w:rPr>
          <w:color w:val="1C1C1C"/>
          <w:sz w:val="48"/>
          <w:szCs w:val="48"/>
        </w:rPr>
      </w:pPr>
      <w:r>
        <w:rPr>
          <w:color w:val="1C1C1C"/>
          <w:sz w:val="48"/>
          <w:szCs w:val="48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  <w:color w:val="1C1C1C"/>
          <w:sz w:val="48"/>
          <w:szCs w:val="48"/>
        </w:rPr>
        <w:t>Metadata</w:t>
      </w:r>
    </w:p>
    <w:p>
      <w:pPr>
        <w:pStyle w:val="Normal"/>
        <w:bidi w:val="0"/>
        <w:jc w:val="left"/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  <w:t>The first 64-bit (uint64_t) or 8 bytes contains the file-system signature. Then the version number is placed, a 8-bit (uint8_t) or 1 byte integer and then the status (dirty/clean) is present, a 8-bit (uint8_t) or 1 byte integer. After the those, the metadata block is found. This is the global metadata for the disk.</w:t>
      </w:r>
    </w:p>
    <w:p>
      <w:pPr>
        <w:pStyle w:val="Normal"/>
        <w:bidi w:val="0"/>
        <w:jc w:val="left"/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  <w:t>After this, the fragment metadata can be found for the first fragment</w:t>
      </w:r>
    </w:p>
    <w:p>
      <w:pPr>
        <w:pStyle w:val="Normal"/>
        <w:bidi w:val="0"/>
        <w:jc w:val="left"/>
        <w:rPr>
          <w:b w:val="false"/>
          <w:bCs w:val="false"/>
          <w:color w:val="1C1C1C"/>
          <w:sz w:val="24"/>
          <w:szCs w:val="24"/>
        </w:rPr>
      </w:pPr>
      <w:r>
        <w:rPr>
          <w:b w:val="false"/>
          <w:bCs w:val="false"/>
          <w:color w:val="1C1C1C"/>
          <w:sz w:val="24"/>
          <w:szCs w:val="24"/>
        </w:rPr>
        <w:t>The structure of the metadata block:</w:t>
      </w:r>
    </w:p>
    <w:p>
      <w:pPr>
        <w:pStyle w:val="Normal"/>
        <w:bidi w:val="0"/>
        <w:jc w:val="left"/>
        <w:rPr>
          <w:b w:val="false"/>
          <w:bCs w:val="false"/>
          <w:color w:val="1C1C1C"/>
          <w:sz w:val="24"/>
          <w:szCs w:val="24"/>
        </w:rPr>
      </w:pPr>
      <w:r>
        <w:rPr>
          <w:b w:val="false"/>
          <w:bCs w:val="false"/>
          <w:color w:val="1C1C1C"/>
          <w:sz w:val="24"/>
          <w:szCs w:val="24"/>
        </w:rPr>
      </w:r>
    </w:p>
    <w:tbl>
      <w:tblPr>
        <w:tblW w:w="297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0"/>
        <w:gridCol w:w="1440"/>
      </w:tblGrid>
      <w:tr>
        <w:trPr/>
        <w:tc>
          <w:tcPr>
            <w:tcW w:w="1530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Field Name</w:t>
            </w:r>
          </w:p>
        </w:tc>
        <w:tc>
          <w:tcPr>
            <w:tcW w:w="1440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Field Size</w:t>
            </w:r>
          </w:p>
        </w:tc>
      </w:tr>
      <w:tr>
        <w:trPr/>
        <w:tc>
          <w:tcPr>
            <w:tcW w:w="1530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Total-fragments</w:t>
            </w:r>
          </w:p>
        </w:tc>
        <w:tc>
          <w:tcPr>
            <w:tcW w:w="1440" w:type="dxa"/>
            <w:tcBorders/>
          </w:tcPr>
          <w:p>
            <w:pPr>
              <w:pStyle w:val="TableContents"/>
              <w:jc w:val="center"/>
              <w:rPr/>
            </w:pPr>
            <w:r>
              <w:rPr/>
              <w:t>uint16_t</w:t>
            </w:r>
          </w:p>
        </w:tc>
      </w:tr>
      <w:tr>
        <w:trPr>
          <w:trHeight w:val="348" w:hRule="atLeast"/>
        </w:trPr>
        <w:tc>
          <w:tcPr>
            <w:tcW w:w="1530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440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>
          <w:b w:val="false"/>
          <w:bCs w:val="false"/>
          <w:color w:val="1C1C1C"/>
          <w:sz w:val="24"/>
          <w:szCs w:val="24"/>
        </w:rPr>
      </w:pPr>
      <w:r>
        <w:rPr>
          <w:b w:val="false"/>
          <w:bCs w:val="false"/>
          <w:color w:val="1C1C1C"/>
          <w:sz w:val="24"/>
          <w:szCs w:val="24"/>
        </w:rPr>
      </w:r>
    </w:p>
    <w:p>
      <w:pPr>
        <w:pStyle w:val="Normal"/>
        <w:bidi w:val="0"/>
        <w:jc w:val="center"/>
        <w:rPr>
          <w:color w:val="1C1C1C"/>
          <w:sz w:val="48"/>
          <w:szCs w:val="48"/>
        </w:rPr>
      </w:pPr>
      <w:r>
        <w:rPr>
          <w:color w:val="1C1C1C"/>
          <w:sz w:val="48"/>
          <w:szCs w:val="48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  <w:color w:val="1C1C1C"/>
          <w:sz w:val="48"/>
          <w:szCs w:val="48"/>
        </w:rPr>
        <w:t>Fragmentation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disk is split into multiple smaller disk, these are called disk-fragments. A disk-fragment is 2-GiB in size. Each disk fragment has it’s own metadata-table. The file-system has a mutex loaded in ram for each fragment. Only one write at a time could happen per fragment. The File-system tries to optimize each I/O for a unlocked fragment. </w:t>
      </w:r>
      <w:r>
        <w:rPr>
          <w:b w:val="false"/>
          <w:bCs w:val="false"/>
        </w:rPr>
        <w:t>A file can use multiple fragments to store it’s data.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  <w:sz w:val="48"/>
          <w:szCs w:val="48"/>
        </w:rPr>
        <w:t>Block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 size of a block is 1KiB.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Fragment-Metadata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 fragment metadata is found at the first of each fragment.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Fragment-Cache-Buffer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Each fragment has a on-ram cache-buffer.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Block Bitmap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Each fragment has a Block Bitmap which marks used and free blocks.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Directory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8820" w:leader="none"/>
        </w:tabs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File</w:t>
      </w:r>
    </w:p>
    <w:p>
      <w:pPr>
        <w:pStyle w:val="Normal"/>
        <w:tabs>
          <w:tab w:val="clear" w:pos="709"/>
          <w:tab w:val="left" w:pos="8820" w:leader="none"/>
        </w:tabs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tabs>
          <w:tab w:val="clear" w:pos="709"/>
          <w:tab w:val="left" w:pos="8820" w:leader="none"/>
        </w:tabs>
        <w:bidi w:val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Sans NF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Sans NF"/>
      <w:color w:val="auto"/>
      <w:kern w:val="2"/>
      <w:sz w:val="24"/>
      <w:szCs w:val="24"/>
      <w:lang w:val="en-US" w:eastAsia="zh-CN" w:bidi="hi-IN"/>
    </w:rPr>
  </w:style>
  <w:style w:type="character" w:styleId="EndnoteCharactersuser">
    <w:name w:val="Endnote Characters (user)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Sans NF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184</TotalTime>
  <Application>LibreOffice/25.8.1.1$FreeBSD_X86_64 LibreOffice_project/580$Build-1</Application>
  <AppVersion>15.0000</AppVersion>
  <Pages>2</Pages>
  <Words>215</Words>
  <Characters>1093</Characters>
  <CharactersWithSpaces>1285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2025-11-01T19:16:23Z</dcterms:created>
  <dc:creator/>
  <dc:description/>
  <dc:language>en-US</dc:language>
  <cp:lastModifiedBy/>
  <dcterms:modified xsi:type="dcterms:W3CDTF">2025-11-02T23:20:37Z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