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sz w:val="32"/>
          <w:szCs w:val="32"/>
        </w:rPr>
        <w:t xml:space="preserve">     </w:t>
      </w:r>
      <w:r>
        <w:rPr>
          <w:sz w:val="32"/>
          <w:szCs w:val="32"/>
        </w:rPr>
        <w:t>GROUP-3</w:t>
      </w:r>
    </w:p>
    <w:p>
      <w:pPr>
        <w:pStyle w:val="Normal"/>
        <w:rPr>
          <w:sz w:val="32"/>
          <w:szCs w:val="32"/>
        </w:rPr>
      </w:pPr>
      <w:r>
        <w:rPr>
          <w:sz w:val="32"/>
          <w:szCs w:val="32"/>
        </w:rPr>
        <w:t xml:space="preserve">                                        ‘</w:t>
      </w:r>
      <w:r>
        <w:rPr>
          <w:sz w:val="32"/>
          <w:szCs w:val="32"/>
        </w:rPr>
        <w:t>PRODUCT AGREEMENT’</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pPr>
      <w:r>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rPr>
      </w:pPr>
      <w:r>
        <w:rPr>
          <w:rFonts w:eastAsia="Times New Roman" w:cs="Times New Roman" w:ascii="Ubuntu" w:hAnsi="Ubuntu"/>
          <w:sz w:val="32"/>
          <w:szCs w:val="32"/>
          <w:lang w:val="en-US"/>
        </w:rPr>
        <w:t>Submit To</w:t>
      </w:r>
      <w:r>
        <w:rPr>
          <w:rFonts w:eastAsia="Times New Roman" w:cs="Times New Roman" w:ascii="Ubuntu" w:hAnsi="Ubuntu"/>
          <w:sz w:val="24"/>
          <w:szCs w:val="24"/>
          <w:lang w:val="en-US"/>
        </w:rPr>
        <w:t xml:space="preserve">:                                                               </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t>Mr. Md Anowarul  Abedin</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t>Senior Lecturer,</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t>University of Liberal Art’s,Bangladesh.</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32"/>
          <w:szCs w:val="32"/>
          <w:lang w:val="en-US"/>
        </w:rPr>
      </w:pPr>
      <w:r>
        <w:rPr>
          <w:rFonts w:eastAsia="Times New Roman" w:cs="Times New Roman" w:ascii="Ubuntu" w:hAnsi="Ubuntu"/>
          <w:sz w:val="32"/>
          <w:szCs w:val="32"/>
          <w:lang w:val="en-US"/>
        </w:rPr>
      </w:r>
    </w:p>
    <w:p>
      <w:pPr>
        <w:pStyle w:val="Normal"/>
        <w:spacing w:lineRule="auto" w:line="240" w:before="0" w:after="0"/>
        <w:rPr>
          <w:rFonts w:ascii="Ubuntu" w:hAnsi="Ubuntu" w:eastAsia="Times New Roman" w:cs="Times New Roman"/>
          <w:sz w:val="32"/>
          <w:szCs w:val="32"/>
          <w:lang w:val="en-US"/>
        </w:rPr>
      </w:pPr>
      <w:r>
        <w:rPr>
          <w:rFonts w:eastAsia="Times New Roman" w:cs="Times New Roman" w:ascii="Ubuntu" w:hAnsi="Ubuntu"/>
          <w:sz w:val="32"/>
          <w:szCs w:val="32"/>
          <w:lang w:val="en-US"/>
        </w:rPr>
        <w:t>Submitted By:</w:t>
      </w:r>
    </w:p>
    <w:p>
      <w:pPr>
        <w:pStyle w:val="Normal"/>
        <w:spacing w:lineRule="auto" w:line="240" w:before="0" w:after="0"/>
        <w:rPr/>
      </w:pPr>
      <w:r>
        <w:rPr>
          <w:rFonts w:eastAsia="Times New Roman" w:cs="Times New Roman" w:ascii="Ubuntu" w:hAnsi="Ubuntu"/>
          <w:sz w:val="24"/>
          <w:szCs w:val="24"/>
          <w:lang w:val="en-US"/>
        </w:rPr>
        <w:t>Mayesha Mukarrama            ID- 151014060</w:t>
      </w:r>
    </w:p>
    <w:p>
      <w:pPr>
        <w:pStyle w:val="Normal"/>
        <w:spacing w:lineRule="auto" w:line="240" w:before="0" w:after="0"/>
        <w:rPr/>
      </w:pPr>
      <w:r>
        <w:rPr>
          <w:rFonts w:eastAsia="Times New Roman" w:cs="Times New Roman" w:ascii="Ubuntu" w:hAnsi="Ubuntu"/>
          <w:sz w:val="24"/>
          <w:szCs w:val="24"/>
          <w:lang w:val="en-US"/>
        </w:rPr>
        <w:t>Faiza Marmarin                       ID- 151014035</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t>Farhana Haque Sumi             ID- 151014027</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t>Daizy Sultana                           ID- 151014069</w:t>
      </w:r>
    </w:p>
    <w:p>
      <w:pPr>
        <w:pStyle w:val="Normal"/>
        <w:spacing w:lineRule="auto" w:line="240" w:before="0" w:after="0"/>
        <w:rPr/>
      </w:pPr>
      <w:r>
        <w:rPr>
          <w:rFonts w:eastAsia="Times New Roman" w:cs="Times New Roman" w:ascii="Ubuntu" w:hAnsi="Ubuntu"/>
          <w:sz w:val="24"/>
          <w:szCs w:val="24"/>
          <w:lang w:val="en-US"/>
        </w:rPr>
        <w:t>Samia Reaz Logon                  ID- 143014057</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t>Anni Akter                                 ID- 143014075</w:t>
      </w:r>
    </w:p>
    <w:p>
      <w:pPr>
        <w:pStyle w:val="Normal"/>
        <w:spacing w:lineRule="auto" w:line="240" w:before="0" w:after="0"/>
        <w:rPr/>
      </w:pPr>
      <w:r>
        <w:rPr>
          <w:rFonts w:eastAsia="Times New Roman" w:cs="Times New Roman" w:ascii="Ubuntu" w:hAnsi="Ubuntu"/>
          <w:sz w:val="24"/>
          <w:szCs w:val="24"/>
          <w:lang w:val="en-US"/>
        </w:rPr>
        <w:t>Proma Datta                             ID- 143014034</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32"/>
          <w:szCs w:val="32"/>
          <w:lang w:val="en-US"/>
        </w:rPr>
      </w:pPr>
      <w:r>
        <w:rPr>
          <w:rFonts w:eastAsia="Times New Roman" w:cs="Times New Roman" w:ascii="Ubuntu" w:hAnsi="Ubuntu"/>
          <w:sz w:val="32"/>
          <w:szCs w:val="32"/>
          <w:lang w:val="en-US"/>
        </w:rPr>
        <w:t xml:space="preserve">                                        </w:t>
      </w:r>
      <w:r>
        <w:rPr>
          <w:rFonts w:eastAsia="Times New Roman" w:cs="Times New Roman" w:ascii="Ubuntu" w:hAnsi="Ubuntu"/>
          <w:sz w:val="32"/>
          <w:szCs w:val="32"/>
          <w:lang w:val="en-US"/>
        </w:rPr>
        <w:t>Product Agreement</w:t>
      </w:r>
    </w:p>
    <w:p>
      <w:pPr>
        <w:pStyle w:val="Normal"/>
        <w:spacing w:lineRule="auto" w:line="240" w:before="0" w:after="0"/>
        <w:rPr>
          <w:rFonts w:ascii="Ubuntu" w:hAnsi="Ubuntu" w:eastAsia="Times New Roman" w:cs="Times New Roman"/>
          <w:sz w:val="32"/>
          <w:szCs w:val="32"/>
          <w:lang w:val="en-US"/>
        </w:rPr>
      </w:pPr>
      <w:r>
        <w:rPr>
          <w:rFonts w:eastAsia="Times New Roman" w:cs="Times New Roman" w:ascii="Ubuntu" w:hAnsi="Ubuntu"/>
          <w:sz w:val="32"/>
          <w:szCs w:val="32"/>
          <w:lang w:val="en-US"/>
        </w:rPr>
      </w:r>
    </w:p>
    <w:p>
      <w:pPr>
        <w:pStyle w:val="Normal"/>
        <w:spacing w:lineRule="auto" w:line="240"/>
        <w:rPr>
          <w:rFonts w:ascii="Ubuntu" w:hAnsi="Ubuntu"/>
          <w:sz w:val="24"/>
          <w:szCs w:val="24"/>
        </w:rPr>
      </w:pPr>
      <w:r>
        <w:rPr>
          <w:rFonts w:ascii="Ubuntu" w:hAnsi="Ubuntu"/>
          <w:sz w:val="24"/>
          <w:szCs w:val="24"/>
        </w:rPr>
        <w:t>This  Agreement for providing fresh food  services is made between Software Engineering  students ("Developer")and Md Anowarul Abedin(‘Buyer’).</w:t>
      </w:r>
    </w:p>
    <w:p>
      <w:pPr>
        <w:pStyle w:val="Normal"/>
        <w:spacing w:lineRule="auto" w:line="240"/>
        <w:rPr>
          <w:rFonts w:ascii="Ubuntu" w:hAnsi="Ubuntu"/>
          <w:sz w:val="24"/>
          <w:szCs w:val="24"/>
        </w:rPr>
      </w:pPr>
      <w:r>
        <w:rPr>
          <w:rFonts w:ascii="Ubuntu" w:hAnsi="Ubuntu"/>
          <w:sz w:val="24"/>
          <w:szCs w:val="24"/>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t>The following terms and conditions will be observed.Any developer terms, conditions or any other document provided by developer will be of on effect.</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rPr>
          <w:rFonts w:ascii="Ubuntu" w:hAnsi="Ubuntu"/>
          <w:bCs/>
          <w:sz w:val="24"/>
          <w:szCs w:val="24"/>
        </w:rPr>
      </w:pPr>
      <w:r>
        <w:rPr>
          <w:rFonts w:ascii="Ubuntu" w:hAnsi="Ubuntu"/>
          <w:bCs/>
          <w:sz w:val="24"/>
          <w:szCs w:val="24"/>
        </w:rPr>
        <w:t>1.  Duties and Responsibilities.</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Here developer will act  like a contractor of Buyer and will design, develop, and implement applications software (the "Software") according to the functional specifications and related information.If anything attached here to as exhibit  and incorporated here by this reference  and as more fully set forth in this Agreement.  Developer acknowledges that it has been contracted for this specific task and that it shall report all findings and makes all recommendations directly to the management of Buyer.  The Software, including all versions in either source code or object code form, shall be delivered to Buyer not later than _________________________  [Completion Date].</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2.  Ownership of Software.</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Developer agrees that the development of the Software is "work made for hire" within the meaning of the Copyright Act of 1976, as amended, and that the Software shall be the sole property of Buyer.  Developer hereby assigns to Buyer, without further compensation, all of its right, title and interest in and to the Software and any and all related patents, patent applications, copyrights, copyright applications, trademarks and trade names in  elsewhere.  Developer will keep and maintain adequate and current written records with respect to the Software (in the form of notes, sketches, drawings and as may otherwise be specified by Buyer), which records shall be available to and remain the sole property of Buyer at all times.  All versions of the Software shall contain Buyer's conspicuous notice of copyright.  Developer will assist Buyer in obtaining and enforcing patent, copyright and other forms of legal protection for the Software in any country.  Upon request, Developer will sign all applications, assignments, instruments and papers and perform all acts necessary or desired by Buyer to assign the Software fully and completely to Buyer and to enable Buyer, its successors, assigns and nominees, to secure and enjoy the full and exclusive benefits and advantages thereof.</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3.  Compensation.</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A.  Buyer shall pay Developer __________________________ [Purchase Price] as follows: __________________ [Payment Method].</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rPr>
      </w:pPr>
      <w:r>
        <w:rPr>
          <w:rFonts w:ascii="Ubuntu" w:hAnsi="Ubuntu"/>
          <w:sz w:val="24"/>
          <w:szCs w:val="24"/>
        </w:rPr>
        <w:t>B.  Subject to Buyer's prior approval, Buyer will refund Developer for all reasonable out-of-pocket expenses, including, but not limited to, air fare, lodging, meals and rental of automobiles incurred by Developer during the development of the Software on behalf of Buyer.</w:t>
      </w:r>
    </w:p>
    <w:p>
      <w:pPr>
        <w:pStyle w:val="Normal"/>
        <w:rPr>
          <w:rFonts w:ascii="Ubuntu" w:hAnsi="Ubuntu"/>
        </w:rPr>
      </w:pPr>
      <w:r>
        <w:rPr>
          <w:rFonts w:ascii="Ubuntu" w:hAnsi="Ubuntu"/>
        </w:rPr>
      </w:r>
    </w:p>
    <w:p>
      <w:pPr>
        <w:pStyle w:val="Normal"/>
        <w:spacing w:lineRule="auto" w:line="240"/>
        <w:rPr>
          <w:rFonts w:ascii="Ubuntu" w:hAnsi="Ubuntu"/>
          <w:bCs/>
          <w:sz w:val="24"/>
          <w:szCs w:val="24"/>
        </w:rPr>
      </w:pPr>
      <w:r>
        <w:rPr>
          <w:rFonts w:ascii="Ubuntu" w:hAnsi="Ubuntu"/>
          <w:bCs/>
          <w:sz w:val="24"/>
          <w:szCs w:val="24"/>
        </w:rPr>
        <w:t>4.  Independent Contractor.</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Developer is acting as an independent contractor with respect to the services provided to Buyer.  Neither Developer nor the employees of the Developer performing services for Buyer will be considered employees or agents of Buyer.  Buyer will not be responsible for Developer's acts or the acts of Developer's employees while performing services under this Agreement.  Nothing contained in this Agreement shall be construed to imply a joint venture, partnership or principal-agent relationship between the parties and neither party by virtue of this Agreement shall have any right, power or authority to act or create any obligation, express or implied, on behalf of the other party.</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5.  Development Staff-Monitoring.</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Developer will utilize employees and/or contractors capable of designing and implementing the Software to be developed hereunder. All work shall be performed in a professional and workmanlike manner.  Developer shall arrange for such employees and/or contractors, if any, to execute and deliver any document or instrument reasonably requested by Buyer to reflect Buyer's ownership of the Software or in connection with any application for patent or copyright.</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6.  Change in Specifications.</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rPr>
      </w:pPr>
      <w:r>
        <w:rPr>
          <w:rFonts w:ascii="Ubuntu" w:hAnsi="Ubuntu"/>
          <w:sz w:val="24"/>
          <w:szCs w:val="24"/>
        </w:rPr>
        <w:t>Buyer may, in its sole discretion, request that changes be made to the Specifications, or other aspects of the Agreement and tasks associated with this Agreement.  If Buyer requests such a change, Developer will use its best efforts to implement the requested change at no additional expense to Buyer and without delaying delivery of the Software.  In the event that the proposed change will, in the reasonable opinion of Developer, require a delay in delivery of the Software or would result in additional expense to Buyer, then Buyer and Developer shall confer and Buyer shall, in its discretion, elect either to withdraw its proposed change or require Developer to deliver the Software with the proposed change and subject to the delay and/or additional expense.</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8.  Training.</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rPr>
      </w:pPr>
      <w:r>
        <w:rPr>
          <w:rFonts w:ascii="Ubuntu" w:hAnsi="Ubuntu"/>
          <w:sz w:val="24"/>
          <w:szCs w:val="24"/>
        </w:rPr>
        <w:t>Developer will provide Buyer and its employees with training consultations with respect to the use of the Software as may reasonably be requested by Buyer from time to time for __________________ [Time Training Available] after acceptance at no additional costs to Buyer("Training Period").  Developer shall deliver a detailed user's manual to Buyer on or before completion of acceptance that will enable Buyer's employees who are otherwise unfamiliar with the Software to become adequately informed about using the software.  All training that Developer is required to provide hereunder will be performed at such locations and at such times as are mutually agreed to by the parties hereto.  Upon the expiration of the Training Period and following Buyer's request, Developer will provide any support services necessary to insure Buyer's continued use of the Software.  Such services will be performed on a time and material basis at Developer's then current hourly rates for such services.</w:t>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spacing w:lineRule="auto" w:line="240"/>
        <w:rPr>
          <w:rFonts w:ascii="Ubuntu" w:hAnsi="Ubuntu"/>
          <w:bCs/>
          <w:sz w:val="24"/>
          <w:szCs w:val="24"/>
        </w:rPr>
      </w:pPr>
      <w:r>
        <w:rPr>
          <w:rFonts w:ascii="Ubuntu" w:hAnsi="Ubuntu"/>
          <w:bCs/>
          <w:sz w:val="24"/>
          <w:szCs w:val="24"/>
        </w:rPr>
        <w:t>9.  Warranties.</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A.  Developer warrants that for a period of __________________ [Warranty Period] following acceptance, the Software will operate substantially according to the Specifications.  In the event of any breach of the warranty in this Section 9. A., in addition to any other remedy to which Buyer may be entitled, Developer shall take all action necessary at its expense to cause the Software to operate according to the warranty.</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10.  Term and Termination.</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A.  This Agreement shall commence upon the effective date and continue until all of the obligations of the parties have been performed or until earlier terminated as provided herein.</w:t>
      </w:r>
    </w:p>
    <w:p>
      <w:pPr>
        <w:pStyle w:val="Normal"/>
        <w:spacing w:lineRule="auto" w:line="240"/>
        <w:rPr>
          <w:rFonts w:ascii="Ubuntu" w:hAnsi="Ubuntu"/>
          <w:sz w:val="24"/>
          <w:szCs w:val="24"/>
        </w:rPr>
      </w:pPr>
      <w:r>
        <w:rPr>
          <w:rFonts w:ascii="Ubuntu" w:hAnsi="Ubuntu"/>
          <w:sz w:val="24"/>
          <w:szCs w:val="24"/>
        </w:rPr>
        <w:t>B.  Developer's appointment as consultant pursuant to this Agreement and this Agreement shall terminate upon the occurrence of any of the following events:</w:t>
      </w:r>
    </w:p>
    <w:p>
      <w:pPr>
        <w:pStyle w:val="Normal"/>
        <w:spacing w:lineRule="auto" w:line="240"/>
        <w:rPr>
          <w:rFonts w:ascii="Ubuntu" w:hAnsi="Ubuntu"/>
          <w:sz w:val="24"/>
          <w:szCs w:val="24"/>
        </w:rPr>
      </w:pPr>
      <w:r>
        <w:rPr>
          <w:rFonts w:ascii="Ubuntu" w:hAnsi="Ubuntu"/>
          <w:sz w:val="24"/>
          <w:szCs w:val="24"/>
        </w:rPr>
        <w:t>(i)   In the event either party defaults in any material obligation owed to the other party pursuant to this Agreement, then this Agreement may be terminated if the default is not cured following at least thirty (30) days' written notice to the defaulting party.</w:t>
      </w:r>
    </w:p>
    <w:p>
      <w:pPr>
        <w:pStyle w:val="Normal"/>
        <w:spacing w:lineRule="auto" w:line="240"/>
        <w:rPr>
          <w:rFonts w:ascii="Ubuntu" w:hAnsi="Ubuntu"/>
          <w:sz w:val="24"/>
          <w:szCs w:val="24"/>
        </w:rPr>
      </w:pPr>
      <w:r>
        <w:rPr>
          <w:rFonts w:ascii="Ubuntu" w:hAnsi="Ubuntu"/>
          <w:sz w:val="24"/>
          <w:szCs w:val="24"/>
        </w:rPr>
        <w:t>(ii)   Either party is bankrupt or insolvent, or bankruptcy or insolvency proceedings are instituted against a party and the proceeding is not dismissed within sixty (60) days after commencement.</w:t>
      </w:r>
    </w:p>
    <w:p>
      <w:pPr>
        <w:pStyle w:val="Normal"/>
        <w:spacing w:lineRule="auto" w:line="240"/>
        <w:rPr>
          <w:rFonts w:ascii="Ubuntu" w:hAnsi="Ubuntu"/>
          <w:sz w:val="24"/>
          <w:szCs w:val="24"/>
        </w:rPr>
      </w:pPr>
      <w:r>
        <w:rPr>
          <w:rFonts w:ascii="Ubuntu" w:hAnsi="Ubuntu"/>
          <w:sz w:val="24"/>
          <w:szCs w:val="24"/>
        </w:rPr>
        <w:t>(iii)  __________________________________ [Name of Principal Developer or Developers] dies or becomes disabled.</w:t>
      </w:r>
    </w:p>
    <w:p>
      <w:pPr>
        <w:pStyle w:val="Normal"/>
        <w:spacing w:lineRule="auto" w:line="240"/>
        <w:rPr>
          <w:rFonts w:ascii="Ubuntu" w:hAnsi="Ubuntu"/>
          <w:sz w:val="24"/>
          <w:szCs w:val="24"/>
        </w:rPr>
      </w:pPr>
      <w:r>
        <w:rPr>
          <w:rFonts w:ascii="Ubuntu" w:hAnsi="Ubuntu"/>
          <w:sz w:val="24"/>
          <w:szCs w:val="24"/>
        </w:rPr>
        <w:t>C.  Section 2, Ownership of Software, and Section 7, Confidentiality, shall survive the expiration or termination of this Agreement.  In the event of early termination due to Developer's default or the death or disability of the individual(s) identified in subsection B. (iii). above.  Developer agrees to deliver the Software then completed.</w:t>
      </w:r>
    </w:p>
    <w:p>
      <w:pPr>
        <w:pStyle w:val="Normal"/>
        <w:spacing w:lineRule="auto" w:line="240"/>
        <w:rPr>
          <w:rFonts w:ascii="Ubuntu" w:hAnsi="Ubuntu"/>
        </w:rPr>
      </w:pPr>
      <w:r>
        <w:rPr>
          <w:rFonts w:ascii="Ubuntu" w:hAnsi="Ubuntu"/>
          <w:sz w:val="24"/>
          <w:szCs w:val="24"/>
        </w:rPr>
        <w:t>D.  If the Agreement is terminated due to the death or disability of Developer, then Developer (or Developer's executor, administrator or other representative) shall deliver that part of the Software then completed, provided payment is made by Buyer for such completed part.</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11.  Notices.</w:t>
      </w:r>
    </w:p>
    <w:p>
      <w:pPr>
        <w:pStyle w:val="Normal"/>
        <w:spacing w:lineRule="auto" w:line="240"/>
        <w:rPr>
          <w:rFonts w:ascii="Ubuntu" w:hAnsi="Ubuntu"/>
        </w:rPr>
      </w:pPr>
      <w:r>
        <w:rPr>
          <w:rFonts w:ascii="Ubuntu" w:hAnsi="Ubuntu"/>
          <w:sz w:val="24"/>
          <w:szCs w:val="24"/>
        </w:rPr>
        <w:t>All notices and other communications required or permitted hereunder or necessary or convenient in connection herewith shall be in writing and</w:t>
      </w:r>
      <w:r>
        <w:rPr>
          <w:rFonts w:cs="Times New Roman" w:ascii="Ubuntu" w:hAnsi="Ubuntu"/>
          <w:sz w:val="24"/>
          <w:szCs w:val="24"/>
        </w:rPr>
        <w:t xml:space="preserve"> </w:t>
      </w:r>
      <w:r>
        <w:rPr>
          <w:rFonts w:ascii="Ubuntu" w:hAnsi="Ubuntu"/>
          <w:sz w:val="24"/>
          <w:szCs w:val="24"/>
        </w:rPr>
        <w:t>shall be deemed to have been given when mailed by certified or registered mail, postage prepaid, or by commercial overnight delivery service</w:t>
      </w:r>
    </w:p>
    <w:p>
      <w:pPr>
        <w:pStyle w:val="Normal"/>
        <w:spacing w:lineRule="auto" w:line="240"/>
        <w:rPr>
          <w:rFonts w:ascii="Ubuntu" w:hAnsi="Ubuntu"/>
          <w:sz w:val="24"/>
          <w:szCs w:val="24"/>
        </w:rPr>
      </w:pPr>
      <w:r>
        <w:rPr>
          <w:rFonts w:ascii="Ubuntu" w:hAnsi="Ubuntu"/>
          <w:sz w:val="24"/>
          <w:szCs w:val="24"/>
        </w:rPr>
        <w:t>Addressed as follows</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sz w:val="24"/>
          <w:szCs w:val="24"/>
        </w:rPr>
      </w:pPr>
      <w:r>
        <w:rPr>
          <w:rFonts w:ascii="Ubuntu" w:hAnsi="Ubuntu"/>
          <w:sz w:val="24"/>
          <w:szCs w:val="24"/>
        </w:rPr>
        <w:t xml:space="preserve">If to Buyer to: </w:t>
      </w:r>
    </w:p>
    <w:p>
      <w:pPr>
        <w:pStyle w:val="Normal"/>
        <w:spacing w:lineRule="auto" w:line="240"/>
        <w:rPr>
          <w:rFonts w:ascii="Ubuntu" w:hAnsi="Ubuntu"/>
          <w:sz w:val="24"/>
          <w:szCs w:val="24"/>
        </w:rPr>
      </w:pPr>
      <w:r>
        <w:rPr>
          <w:rFonts w:ascii="Ubuntu" w:hAnsi="Ubuntu"/>
          <w:sz w:val="24"/>
          <w:szCs w:val="24"/>
        </w:rPr>
        <w:t xml:space="preserve">Md Anowarul Abedin </w:t>
      </w:r>
    </w:p>
    <w:p>
      <w:pPr>
        <w:pStyle w:val="Normal"/>
        <w:spacing w:lineRule="auto" w:line="240"/>
        <w:rPr>
          <w:rFonts w:ascii="Ubuntu" w:hAnsi="Ubuntu"/>
          <w:sz w:val="24"/>
          <w:szCs w:val="24"/>
        </w:rPr>
      </w:pPr>
      <w:r>
        <w:rPr>
          <w:rFonts w:ascii="Ubuntu" w:hAnsi="Ubuntu"/>
          <w:sz w:val="24"/>
          <w:szCs w:val="24"/>
        </w:rPr>
        <w:t xml:space="preserve"> </w:t>
      </w:r>
      <w:r>
        <w:rPr>
          <w:rFonts w:ascii="Ubuntu" w:hAnsi="Ubuntu"/>
          <w:sz w:val="24"/>
          <w:szCs w:val="24"/>
        </w:rPr>
        <w:t>Senior Lecturer, Dept of CSE, ULAB</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sz w:val="24"/>
          <w:szCs w:val="24"/>
        </w:rPr>
      </w:pPr>
      <w:r>
        <w:rPr>
          <w:rFonts w:ascii="Ubuntu" w:hAnsi="Ubuntu"/>
          <w:sz w:val="24"/>
          <w:szCs w:val="24"/>
        </w:rPr>
        <w:t>If to Developer to:</w:t>
      </w:r>
    </w:p>
    <w:p>
      <w:pPr>
        <w:pStyle w:val="Normal"/>
        <w:spacing w:lineRule="auto" w:line="240"/>
        <w:rPr>
          <w:rFonts w:ascii="Ubuntu" w:hAnsi="Ubuntu"/>
          <w:sz w:val="24"/>
          <w:szCs w:val="24"/>
        </w:rPr>
      </w:pPr>
      <w:r>
        <w:rPr>
          <w:rFonts w:ascii="Ubuntu" w:hAnsi="Ubuntu"/>
          <w:sz w:val="24"/>
          <w:szCs w:val="24"/>
        </w:rPr>
        <w:t>[Developer] -Group 3 students</w:t>
      </w:r>
    </w:p>
    <w:p>
      <w:pPr>
        <w:pStyle w:val="Normal"/>
        <w:spacing w:lineRule="auto" w:line="240"/>
        <w:rPr>
          <w:rFonts w:ascii="Ubuntu" w:hAnsi="Ubuntu"/>
          <w:sz w:val="24"/>
          <w:szCs w:val="24"/>
        </w:rPr>
      </w:pPr>
      <w:r>
        <w:rPr>
          <w:rFonts w:ascii="Ubuntu" w:hAnsi="Ubuntu"/>
          <w:sz w:val="24"/>
          <w:szCs w:val="24"/>
        </w:rPr>
        <w:t xml:space="preserve">[Developer's Address] </w:t>
      </w:r>
    </w:p>
    <w:p>
      <w:pPr>
        <w:pStyle w:val="Normal"/>
        <w:spacing w:lineRule="auto" w:line="240"/>
        <w:rPr>
          <w:rFonts w:ascii="Ubuntu" w:hAnsi="Ubuntu"/>
          <w:sz w:val="24"/>
          <w:szCs w:val="24"/>
        </w:rPr>
      </w:pPr>
      <w:r>
        <w:rPr>
          <w:rFonts w:ascii="Ubuntu" w:hAnsi="Ubuntu"/>
          <w:sz w:val="24"/>
          <w:szCs w:val="24"/>
        </w:rPr>
        <w:t>CSE 404, ULAB</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12.  No Waiver.</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The failure of a party to require strict performance of any provision of this Agreement by the other, or the forbearance to exercise any right or remedy, shall not be construed as a waiver by such party of any such right or remedy or preclude any other or further exercise thereof or the exercise of any other right or remedy.</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13.  Entire Agreement.</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This Agreement constitutes the entire agreement between parties as to the subject matter hereof and supersedes all prior understandings or agreements whether oral or written.  This Agreement may be modified only be written instrument signed by the parties hereto.</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14.  Successors.</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This Agreement will be binding upon and insure to the benefit of the successors and permitted assigns of the parties hereto.</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15.  Severability.</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If any term of this Agreement is held by a court of competent jurisdiction to be invalid or unenforceable, then this Agreement, including all of the remaining terms, will remain in full force and effect as if such invalid or unenforceable term had never been included.</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16.  Governing Law.</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The terms of this Agreement shall be construed and enforced under the laws of the Pepoles Republic of Bangladesh.</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rPr>
      </w:pPr>
      <w:r>
        <w:rPr>
          <w:rFonts w:ascii="Ubuntu" w:hAnsi="Ubuntu"/>
          <w:sz w:val="24"/>
          <w:szCs w:val="24"/>
        </w:rPr>
        <w:t>In witness whereof, the parties have executed this Agreement by their punctually authorized representatives on the dates below written.</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sz w:val="24"/>
          <w:szCs w:val="24"/>
        </w:rPr>
      </w:pPr>
      <w:r>
        <w:rPr>
          <w:rFonts w:ascii="Ubuntu" w:hAnsi="Ubuntu"/>
          <w:sz w:val="24"/>
          <w:szCs w:val="24"/>
        </w:rPr>
        <w:t>Received By</w:t>
      </w:r>
    </w:p>
    <w:p>
      <w:pPr>
        <w:pStyle w:val="Normal"/>
        <w:spacing w:lineRule="auto" w:line="240"/>
        <w:rPr>
          <w:rFonts w:ascii="Ubuntu" w:hAnsi="Ubuntu"/>
          <w:sz w:val="24"/>
          <w:szCs w:val="24"/>
        </w:rPr>
      </w:pPr>
      <w:r>
        <w:rPr>
          <w:rFonts w:ascii="Ubuntu" w:hAnsi="Ubuntu"/>
          <w:sz w:val="24"/>
          <w:szCs w:val="24"/>
        </w:rPr>
        <w:t>Md Anowarul Abedin</w:t>
      </w:r>
    </w:p>
    <w:p>
      <w:pPr>
        <w:pStyle w:val="Normal"/>
        <w:spacing w:lineRule="auto" w:line="240"/>
        <w:rPr>
          <w:rFonts w:ascii="Ubuntu" w:hAnsi="Ubuntu"/>
          <w:sz w:val="24"/>
          <w:szCs w:val="24"/>
        </w:rPr>
      </w:pPr>
      <w:r>
        <w:rPr>
          <w:rFonts w:ascii="Ubuntu" w:hAnsi="Ubuntu"/>
          <w:sz w:val="24"/>
          <w:szCs w:val="24"/>
        </w:rPr>
        <w:t>Project Manager, ULAB</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sz w:val="24"/>
          <w:szCs w:val="24"/>
        </w:rPr>
      </w:pPr>
      <w:r>
        <w:rPr>
          <w:rFonts w:ascii="Ubuntu" w:hAnsi="Ubuntu"/>
          <w:sz w:val="24"/>
          <w:szCs w:val="24"/>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spacing w:lineRule="auto" w:line="240"/>
        <w:rPr>
          <w:rFonts w:ascii="Ubuntu" w:hAnsi="Ubuntu"/>
          <w:sz w:val="24"/>
          <w:szCs w:val="24"/>
        </w:rPr>
      </w:pPr>
      <w:r>
        <w:rPr>
          <w:rFonts w:ascii="Ubuntu" w:hAnsi="Ubuntu"/>
          <w:sz w:val="24"/>
          <w:szCs w:val="24"/>
        </w:rPr>
        <w:t>Developed by:</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sz w:val="24"/>
          <w:szCs w:val="24"/>
        </w:rPr>
      </w:pPr>
      <w:r>
        <w:rPr>
          <w:rFonts w:ascii="Ubuntu" w:hAnsi="Ubuntu"/>
          <w:sz w:val="24"/>
          <w:szCs w:val="24"/>
        </w:rPr>
        <w:t>Developer name________________________</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sz w:val="24"/>
          <w:szCs w:val="24"/>
        </w:rPr>
      </w:pPr>
      <w:r>
        <w:rPr>
          <w:rFonts w:ascii="Ubuntu" w:hAnsi="Ubuntu"/>
          <w:sz w:val="24"/>
          <w:szCs w:val="24"/>
        </w:rPr>
        <w:t>Developer name________________________</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sz w:val="24"/>
          <w:szCs w:val="24"/>
        </w:rPr>
      </w:pPr>
      <w:r>
        <w:rPr>
          <w:rFonts w:ascii="Ubuntu" w:hAnsi="Ubuntu"/>
          <w:sz w:val="24"/>
          <w:szCs w:val="24"/>
        </w:rPr>
        <w:t>Developer name________________________</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sz w:val="24"/>
          <w:szCs w:val="24"/>
        </w:rPr>
      </w:pPr>
      <w:r>
        <w:rPr>
          <w:rFonts w:ascii="Ubuntu" w:hAnsi="Ubuntu"/>
          <w:sz w:val="24"/>
          <w:szCs w:val="24"/>
        </w:rPr>
        <w:t>Developer name________________________</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sz w:val="24"/>
          <w:szCs w:val="24"/>
        </w:rPr>
      </w:pPr>
      <w:r>
        <w:rPr>
          <w:rFonts w:ascii="Ubuntu" w:hAnsi="Ubuntu"/>
          <w:sz w:val="24"/>
          <w:szCs w:val="24"/>
        </w:rPr>
        <w:t>Developer   name  ________________________</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sz w:val="24"/>
          <w:szCs w:val="24"/>
        </w:rPr>
      </w:pPr>
      <w:r>
        <w:rPr>
          <w:rFonts w:ascii="Ubuntu" w:hAnsi="Ubuntu"/>
          <w:sz w:val="24"/>
          <w:szCs w:val="24"/>
        </w:rPr>
        <w:t>Developer   name  ________________________</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sz w:val="24"/>
          <w:szCs w:val="24"/>
        </w:rPr>
      </w:pPr>
      <w:r>
        <w:rPr>
          <w:rFonts w:ascii="Ubuntu" w:hAnsi="Ubuntu"/>
          <w:sz w:val="24"/>
          <w:szCs w:val="24"/>
        </w:rPr>
        <w:t>Developer   name  ________________________</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cs="Times New Roman"/>
          <w:sz w:val="24"/>
          <w:szCs w:val="24"/>
        </w:rPr>
      </w:pPr>
      <w:r>
        <w:rPr>
          <w:rFonts w:cs="Times New Roman" w:ascii="Ubuntu" w:hAnsi="Ubuntu"/>
          <w:sz w:val="24"/>
          <w:szCs w:val="24"/>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32"/>
          <w:szCs w:val="32"/>
          <w:lang w:val="en-US"/>
        </w:rPr>
      </w:pPr>
      <w:r>
        <w:rPr>
          <w:rFonts w:eastAsia="Times New Roman" w:cs="Times New Roman" w:ascii="Ubuntu" w:hAnsi="Ubuntu"/>
          <w:sz w:val="32"/>
          <w:szCs w:val="32"/>
          <w:lang w:val="en-US"/>
        </w:rPr>
      </w:r>
    </w:p>
    <w:p>
      <w:pPr>
        <w:pStyle w:val="Normal"/>
        <w:spacing w:lineRule="auto" w:line="240" w:before="0" w:after="0"/>
        <w:rPr>
          <w:rFonts w:ascii="Ubuntu" w:hAnsi="Ubuntu" w:eastAsia="Times New Roman" w:cs="Times New Roman"/>
          <w:sz w:val="32"/>
          <w:szCs w:val="32"/>
          <w:lang w:val="en-US"/>
        </w:rPr>
      </w:pPr>
      <w:r>
        <w:rPr>
          <w:rFonts w:eastAsia="Times New Roman" w:cs="Times New Roman" w:ascii="Ubuntu" w:hAnsi="Ubuntu"/>
          <w:sz w:val="32"/>
          <w:szCs w:val="32"/>
          <w:lang w:val="en-US"/>
        </w:rPr>
      </w:r>
    </w:p>
    <w:p>
      <w:pPr>
        <w:pStyle w:val="Normal"/>
        <w:spacing w:lineRule="auto" w:line="240" w:before="0" w:after="0"/>
        <w:jc w:val="righ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6</Pages>
  <Words>1552</Words>
  <Characters>8868</Characters>
  <CharactersWithSpaces>10745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2018-07-15T11:21:09Z</dcterms:created>
  <dc:creator/>
  <dc:description/>
  <dc:language>en-US</dc:language>
  <cp:lastModifiedBy/>
  <dcterms:modified xsi:type="dcterms:W3CDTF">2018-07-15T12:20:58Z</dcterms:modified>
  <cp:revision>3</cp:revision>
  <dc:subject/>
  <dc:title/>
</cp:coreProperties>
</file>