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3E19" w14:textId="77777777" w:rsidR="00E3603C" w:rsidRPr="00AD59E8" w:rsidRDefault="001C134F" w:rsidP="003D1766">
      <w:r>
        <w:rPr>
          <w:noProof/>
          <w14:ligatures w14:val="none"/>
        </w:rPr>
        <mc:AlternateContent>
          <mc:Choice Requires="wpg">
            <w:drawing>
              <wp:anchor distT="0" distB="0" distL="114300" distR="114300" simplePos="0" relativeHeight="251664381" behindDoc="1" locked="1" layoutInCell="1" allowOverlap="1" wp14:anchorId="4F5C4B9E" wp14:editId="59831958">
                <wp:simplePos x="0" y="0"/>
                <wp:positionH relativeFrom="column">
                  <wp:posOffset>-685800</wp:posOffset>
                </wp:positionH>
                <wp:positionV relativeFrom="paragraph">
                  <wp:posOffset>-228600</wp:posOffset>
                </wp:positionV>
                <wp:extent cx="7773352"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352"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59279CDB" id="Group 4" o:spid="_x0000_s1026" alt="&quot;&quot;" style="position:absolute;margin-left:-54pt;margin-top:-18pt;width:612.05pt;height:11in;z-index:-251652099;mso-width-percent:1000;mso-height-percent:1000;mso-width-percent:1000;mso-height-percent:1000" coordsize="77733,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">
                <v:rect id="Bg" o:spid="_x0000_s1027" style="position:absolute;left:9;width:77724;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" fillcolor="#107b5e [1608]" stroked="f" strokeweight="1.5pt"/>
                <v:rect id="Rectangle 5" o:spid="_x0000_s1028" style="position:absolute;left:23637;top:-12871;width:273;height:475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" fillcolor="#b0e68c [1943]" stroked="f" strokeweight="1.5pt"/>
                <w10:anchorlock/>
              </v:group>
            </w:pict>
          </mc:Fallback>
        </mc:AlternateContent>
      </w:r>
    </w:p>
    <w:tbl>
      <w:tblPr>
        <w:tblStyle w:val="TableGrid"/>
        <w:tblW w:w="1008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60"/>
        <w:gridCol w:w="3360"/>
        <w:gridCol w:w="3360"/>
      </w:tblGrid>
      <w:tr w:rsidR="00C60EC8" w:rsidRPr="004A6803" w14:paraId="79659919" w14:textId="77777777" w:rsidTr="00C3607E">
        <w:trPr>
          <w:trHeight w:val="1296"/>
        </w:trPr>
        <w:tc>
          <w:tcPr>
            <w:tcW w:w="6720" w:type="dxa"/>
            <w:gridSpan w:val="2"/>
            <w:tcMar>
              <w:top w:w="0" w:type="dxa"/>
              <w:left w:w="115" w:type="dxa"/>
              <w:bottom w:w="0" w:type="dxa"/>
              <w:right w:w="115" w:type="dxa"/>
            </w:tcMar>
          </w:tcPr>
          <w:p w14:paraId="56A9431C" w14:textId="77777777" w:rsidR="00C60EC8" w:rsidRPr="00DE0AC1" w:rsidRDefault="00C60EC8" w:rsidP="00C3607E">
            <w:pPr>
              <w:pStyle w:val="Subtitle"/>
            </w:pPr>
          </w:p>
        </w:tc>
        <w:tc>
          <w:tcPr>
            <w:tcW w:w="3360" w:type="dxa"/>
          </w:tcPr>
          <w:p w14:paraId="36807718" w14:textId="0104680C" w:rsidR="00C60EC8" w:rsidRPr="00C3607E" w:rsidRDefault="00C62588" w:rsidP="00C3607E">
            <w:pPr>
              <w:pStyle w:val="Subtitle"/>
            </w:pPr>
            <w:r w:rsidRPr="00C3607E">
              <w:t>April 4, 20</w:t>
            </w:r>
            <w:r w:rsidR="00AC0CBA">
              <w:t>26</w:t>
            </w:r>
          </w:p>
        </w:tc>
      </w:tr>
      <w:tr w:rsidR="004A57E6" w:rsidRPr="004A6803" w14:paraId="67667913" w14:textId="77777777" w:rsidTr="00D901AE">
        <w:trPr>
          <w:trHeight w:val="7920"/>
        </w:trPr>
        <w:tc>
          <w:tcPr>
            <w:tcW w:w="10080" w:type="dxa"/>
            <w:gridSpan w:val="3"/>
            <w:tcMar>
              <w:top w:w="0" w:type="dxa"/>
              <w:left w:w="115" w:type="dxa"/>
              <w:bottom w:w="0" w:type="dxa"/>
              <w:right w:w="115" w:type="dxa"/>
            </w:tcMar>
          </w:tcPr>
          <w:p w14:paraId="5E2823AD" w14:textId="305FF26B" w:rsidR="00DE71D6" w:rsidRPr="00DE71D6" w:rsidRDefault="00DE71D6" w:rsidP="003F71DF">
            <w:pPr>
              <w:spacing w:after="160" w:line="278" w:lineRule="auto"/>
              <w:rPr>
                <w:b/>
                <w:bCs/>
              </w:rPr>
            </w:pPr>
            <w:r w:rsidRPr="00DE71D6">
              <w:rPr>
                <w:b/>
                <w:bCs/>
              </w:rPr>
              <w:t>Agency Onboarding Platform</w:t>
            </w:r>
          </w:p>
          <w:p w14:paraId="05BF4678" w14:textId="66876013" w:rsidR="003F71DF" w:rsidRPr="00DE71D6" w:rsidRDefault="00DE71D6" w:rsidP="003F71DF">
            <w:pPr>
              <w:numPr>
                <w:ilvl w:val="0"/>
                <w:numId w:val="18"/>
              </w:numPr>
              <w:spacing w:after="160" w:line="278" w:lineRule="auto"/>
              <w:rPr>
                <w:b/>
                <w:bCs/>
              </w:rPr>
            </w:pPr>
            <w:r>
              <w:rPr>
                <w:sz w:val="90"/>
                <w:szCs w:val="90"/>
              </w:rPr>
              <w:t xml:space="preserve"> </w:t>
            </w:r>
            <w:r w:rsidR="003F71DF" w:rsidRPr="00DE71D6">
              <w:rPr>
                <w:b/>
                <w:bCs/>
              </w:rPr>
              <w:t xml:space="preserve">Project Scope </w:t>
            </w:r>
          </w:p>
          <w:p w14:paraId="441EFB7A" w14:textId="1E5728E1" w:rsidR="003F71DF" w:rsidRPr="00DE71D6" w:rsidRDefault="003F71DF" w:rsidP="003F71DF">
            <w:pPr>
              <w:numPr>
                <w:ilvl w:val="0"/>
                <w:numId w:val="18"/>
              </w:numPr>
              <w:spacing w:after="160" w:line="278" w:lineRule="auto"/>
              <w:rPr>
                <w:b/>
                <w:bCs/>
              </w:rPr>
            </w:pPr>
            <w:r w:rsidRPr="00DE71D6">
              <w:rPr>
                <w:b/>
                <w:bCs/>
              </w:rPr>
              <w:t>Agency Onboarding Platform</w:t>
            </w:r>
          </w:p>
          <w:p w14:paraId="49AF5BED" w14:textId="6820F54B" w:rsidR="003F71DF" w:rsidRPr="003F71DF" w:rsidRDefault="003F71DF" w:rsidP="003F71DF">
            <w:pPr>
              <w:pStyle w:val="Title"/>
              <w:rPr>
                <w:sz w:val="90"/>
                <w:szCs w:val="90"/>
              </w:rPr>
            </w:pPr>
            <w:r w:rsidRPr="003F71DF">
              <w:rPr>
                <w:sz w:val="52"/>
                <w:szCs w:val="52"/>
              </w:rPr>
              <w:t>Project scope document:</w:t>
            </w:r>
            <w:r>
              <w:rPr>
                <w:sz w:val="90"/>
                <w:szCs w:val="90"/>
              </w:rPr>
              <w:t xml:space="preserve">             </w:t>
            </w:r>
            <w:r w:rsidRPr="003F71DF">
              <w:rPr>
                <w:sz w:val="96"/>
                <w:szCs w:val="96"/>
              </w:rPr>
              <w:t>Rol</w:t>
            </w:r>
            <w:r>
              <w:rPr>
                <w:sz w:val="96"/>
                <w:szCs w:val="96"/>
              </w:rPr>
              <w:t>l</w:t>
            </w:r>
            <w:r w:rsidRPr="003F71DF">
              <w:rPr>
                <w:sz w:val="96"/>
                <w:szCs w:val="96"/>
              </w:rPr>
              <w:t>ex</w:t>
            </w:r>
            <w:r>
              <w:rPr>
                <w:sz w:val="96"/>
                <w:szCs w:val="96"/>
              </w:rPr>
              <w:t xml:space="preserve"> </w:t>
            </w:r>
            <w:r w:rsidRPr="003F71DF">
              <w:rPr>
                <w:sz w:val="96"/>
                <w:szCs w:val="96"/>
              </w:rPr>
              <w:t>Multimedia</w:t>
            </w:r>
          </w:p>
        </w:tc>
      </w:tr>
      <w:tr w:rsidR="0097078D" w:rsidRPr="004A6803" w14:paraId="0890186B" w14:textId="77777777" w:rsidTr="00E536D7">
        <w:trPr>
          <w:trHeight w:val="342"/>
        </w:trPr>
        <w:tc>
          <w:tcPr>
            <w:tcW w:w="3360" w:type="dxa"/>
            <w:vMerge w:val="restart"/>
            <w:tcMar>
              <w:top w:w="0" w:type="dxa"/>
              <w:left w:w="115" w:type="dxa"/>
              <w:bottom w:w="0" w:type="dxa"/>
              <w:right w:w="115" w:type="dxa"/>
            </w:tcMar>
          </w:tcPr>
          <w:p w14:paraId="613FAFE8" w14:textId="77777777" w:rsidR="0097078D" w:rsidRPr="00DE0AC1" w:rsidRDefault="0097078D" w:rsidP="00E536D7">
            <w:pPr>
              <w:pStyle w:val="CoverPageSubheading"/>
            </w:pPr>
          </w:p>
        </w:tc>
        <w:tc>
          <w:tcPr>
            <w:tcW w:w="3360" w:type="dxa"/>
            <w:tcMar>
              <w:top w:w="1440" w:type="dxa"/>
            </w:tcMar>
          </w:tcPr>
          <w:p w14:paraId="634C4799" w14:textId="77777777" w:rsidR="0097078D" w:rsidRPr="00F365CA" w:rsidRDefault="0097078D" w:rsidP="00252AB9">
            <w:pPr>
              <w:pStyle w:val="CoverPageSubheading"/>
            </w:pPr>
            <w:r w:rsidRPr="00F365CA">
              <w:t>Prepared for:</w:t>
            </w:r>
          </w:p>
        </w:tc>
        <w:tc>
          <w:tcPr>
            <w:tcW w:w="3360" w:type="dxa"/>
            <w:tcMar>
              <w:top w:w="1440" w:type="dxa"/>
            </w:tcMar>
          </w:tcPr>
          <w:p w14:paraId="00639D24" w14:textId="77777777" w:rsidR="0097078D" w:rsidRPr="00F365CA" w:rsidRDefault="0097078D" w:rsidP="00252AB9">
            <w:pPr>
              <w:pStyle w:val="CoverPageSubheading"/>
            </w:pPr>
            <w:r w:rsidRPr="00F365CA">
              <w:t>Prepared by:</w:t>
            </w:r>
          </w:p>
        </w:tc>
      </w:tr>
      <w:tr w:rsidR="0097078D" w:rsidRPr="004A6803" w14:paraId="5EE79A40" w14:textId="77777777" w:rsidTr="00E536D7">
        <w:trPr>
          <w:trHeight w:val="2880"/>
        </w:trPr>
        <w:tc>
          <w:tcPr>
            <w:tcW w:w="3360" w:type="dxa"/>
            <w:vMerge/>
            <w:tcMar>
              <w:top w:w="0" w:type="dxa"/>
              <w:left w:w="115" w:type="dxa"/>
              <w:bottom w:w="0" w:type="dxa"/>
              <w:right w:w="115" w:type="dxa"/>
            </w:tcMar>
          </w:tcPr>
          <w:p w14:paraId="1B05660A" w14:textId="77777777" w:rsidR="0097078D" w:rsidRPr="00DE0AC1" w:rsidRDefault="0097078D" w:rsidP="00D901AE">
            <w:pPr>
              <w:pStyle w:val="CoverPageInfo"/>
            </w:pPr>
          </w:p>
        </w:tc>
        <w:tc>
          <w:tcPr>
            <w:tcW w:w="3360" w:type="dxa"/>
            <w:tcMar>
              <w:top w:w="158" w:type="dxa"/>
            </w:tcMar>
          </w:tcPr>
          <w:p w14:paraId="39285315" w14:textId="5CB06BB1" w:rsidR="00D901AE" w:rsidRDefault="003F71DF" w:rsidP="00D901AE">
            <w:pPr>
              <w:pStyle w:val="ContactName"/>
            </w:pPr>
            <w:r>
              <w:t>Fred Frimpong</w:t>
            </w:r>
          </w:p>
          <w:p w14:paraId="5B0825D4" w14:textId="77777777" w:rsidR="00D901AE" w:rsidRDefault="0097078D" w:rsidP="00D901AE">
            <w:pPr>
              <w:pStyle w:val="CoverPageInfo"/>
            </w:pPr>
            <w:r w:rsidRPr="00B12BF9">
              <w:t>casey@fabrikam.com</w:t>
            </w:r>
            <w:r w:rsidR="005410A3">
              <w:t xml:space="preserve"> </w:t>
            </w:r>
          </w:p>
          <w:p w14:paraId="62A02C67" w14:textId="77777777" w:rsidR="0097078D" w:rsidRPr="00B12BF9" w:rsidRDefault="0097078D" w:rsidP="00D901AE">
            <w:pPr>
              <w:pStyle w:val="CoverPageInfo"/>
            </w:pPr>
            <w:r w:rsidRPr="00B12BF9">
              <w:t xml:space="preserve">573-555-0172 </w:t>
            </w:r>
          </w:p>
          <w:p w14:paraId="35D444F5" w14:textId="77777777" w:rsidR="0097078D" w:rsidRPr="00B12BF9" w:rsidRDefault="0097078D" w:rsidP="00D901AE">
            <w:pPr>
              <w:pStyle w:val="CoverPageInfo"/>
            </w:pPr>
          </w:p>
          <w:p w14:paraId="2B66472B" w14:textId="77777777" w:rsidR="00D901AE" w:rsidRDefault="00D901AE" w:rsidP="00D901AE">
            <w:pPr>
              <w:pStyle w:val="CoverPageInfo"/>
            </w:pPr>
          </w:p>
          <w:p w14:paraId="48FF7F7B" w14:textId="174BB112" w:rsidR="0097078D" w:rsidRPr="00B12BF9" w:rsidRDefault="0097078D" w:rsidP="00D901AE">
            <w:pPr>
              <w:pStyle w:val="CoverPageInfo"/>
            </w:pPr>
          </w:p>
        </w:tc>
        <w:tc>
          <w:tcPr>
            <w:tcW w:w="3360" w:type="dxa"/>
            <w:tcMar>
              <w:top w:w="158" w:type="dxa"/>
            </w:tcMar>
          </w:tcPr>
          <w:p w14:paraId="0CCA6B14" w14:textId="3BF09332" w:rsidR="00D901AE" w:rsidRDefault="003F71DF" w:rsidP="00D901AE">
            <w:pPr>
              <w:pStyle w:val="ContactName"/>
            </w:pPr>
            <w:r>
              <w:t>Anni Mensah</w:t>
            </w:r>
          </w:p>
          <w:p w14:paraId="4C7A8621" w14:textId="316ABE05" w:rsidR="00D901AE" w:rsidRDefault="003F71DF" w:rsidP="00D901AE">
            <w:pPr>
              <w:pStyle w:val="CoverPageInfo"/>
            </w:pPr>
            <w:r>
              <w:t>mensahanni98@gmail.com</w:t>
            </w:r>
          </w:p>
          <w:p w14:paraId="13786BBE" w14:textId="17D52CB6" w:rsidR="0097078D" w:rsidRPr="00B12BF9" w:rsidRDefault="003F71DF" w:rsidP="00D901AE">
            <w:pPr>
              <w:pStyle w:val="CoverPageInfo"/>
            </w:pPr>
            <w:r>
              <w:t>0206 837 999</w:t>
            </w:r>
          </w:p>
          <w:p w14:paraId="0DCA2401" w14:textId="77777777" w:rsidR="0097078D" w:rsidRPr="00B12BF9" w:rsidRDefault="0097078D" w:rsidP="00D901AE">
            <w:pPr>
              <w:pStyle w:val="CoverPageInfo"/>
            </w:pPr>
          </w:p>
          <w:p w14:paraId="1ED3F4E2" w14:textId="77777777" w:rsidR="00D901AE" w:rsidRDefault="00D901AE" w:rsidP="00D901AE">
            <w:pPr>
              <w:pStyle w:val="CoverPageInfo"/>
            </w:pPr>
          </w:p>
          <w:p w14:paraId="4D7A10E9" w14:textId="4DD4B317" w:rsidR="0097078D" w:rsidRPr="00B12BF9" w:rsidRDefault="0097078D" w:rsidP="00D901AE">
            <w:pPr>
              <w:pStyle w:val="CoverPageInfo"/>
            </w:pPr>
          </w:p>
        </w:tc>
      </w:tr>
    </w:tbl>
    <w:p w14:paraId="761580C2" w14:textId="77777777" w:rsidR="004D0EAC" w:rsidRPr="004D0EAC" w:rsidRDefault="004D0EAC" w:rsidP="003D6E74">
      <w:pPr>
        <w:spacing w:line="279" w:lineRule="auto"/>
        <w:rPr>
          <w:color w:val="FFFFFF" w:themeColor="text1"/>
        </w:rPr>
      </w:pPr>
    </w:p>
    <w:p w14:paraId="31F987D1" w14:textId="77777777" w:rsidR="004D0EAC" w:rsidRDefault="004D0EAC" w:rsidP="003D6E74">
      <w:pPr>
        <w:spacing w:line="279" w:lineRule="auto"/>
        <w:sectPr w:rsidR="004D0EAC" w:rsidSect="00252AB9">
          <w:headerReference w:type="even" r:id="rId11"/>
          <w:headerReference w:type="default" r:id="rId12"/>
          <w:footerReference w:type="even" r:id="rId13"/>
          <w:footerReference w:type="default" r:id="rId14"/>
          <w:pgSz w:w="12240" w:h="15840" w:code="1"/>
          <w:pgMar w:top="360" w:right="1080" w:bottom="288" w:left="1080" w:header="0" w:footer="0" w:gutter="0"/>
          <w:cols w:space="720"/>
          <w:titlePg/>
          <w:docGrid w:linePitch="360"/>
        </w:sectPr>
      </w:pPr>
    </w:p>
    <w:p w14:paraId="305CEE27" w14:textId="77777777" w:rsidR="00DE71D6" w:rsidRPr="00DE71D6" w:rsidRDefault="00DE71D6" w:rsidP="00DE71D6">
      <w:pPr>
        <w:rPr>
          <w:b/>
          <w:bCs/>
          <w:sz w:val="36"/>
          <w:szCs w:val="36"/>
        </w:rPr>
      </w:pPr>
      <w:r w:rsidRPr="00DE71D6">
        <w:rPr>
          <w:b/>
          <w:bCs/>
          <w:sz w:val="36"/>
          <w:szCs w:val="36"/>
        </w:rPr>
        <w:lastRenderedPageBreak/>
        <w:t>1. Project Overview</w:t>
      </w:r>
    </w:p>
    <w:p w14:paraId="78292276" w14:textId="77777777" w:rsidR="00DE71D6" w:rsidRPr="00DE71D6" w:rsidRDefault="00DE71D6" w:rsidP="00DE71D6">
      <w:pPr>
        <w:rPr>
          <w:sz w:val="24"/>
          <w:szCs w:val="24"/>
        </w:rPr>
      </w:pPr>
      <w:r w:rsidRPr="00DE71D6">
        <w:rPr>
          <w:sz w:val="24"/>
          <w:szCs w:val="24"/>
        </w:rPr>
        <w:t>The Rollex Multimedia Agency Onboarding Platform is a professional, web-based system engineered to digitize talent registration and application review processes. This platform serves as a centralized digital solution, transitioning the agency from fragmented, manual workflows—such as paper-based documentation and disparate messaging applications—to a streamlined, unified environment. By establishing a robust digital entry point, the system enhances organizational efficiency, ensures data integrity, and projects a modern professional image consistent with the standards of a premier multimedia agency.</w:t>
      </w:r>
    </w:p>
    <w:p w14:paraId="5D1BEFF8" w14:textId="77777777" w:rsidR="00DE71D6" w:rsidRPr="00DE71D6" w:rsidRDefault="00DE71D6" w:rsidP="00DE71D6">
      <w:pPr>
        <w:rPr>
          <w:b/>
          <w:bCs/>
          <w:sz w:val="36"/>
          <w:szCs w:val="36"/>
        </w:rPr>
      </w:pPr>
      <w:r w:rsidRPr="00DE71D6">
        <w:rPr>
          <w:b/>
          <w:bCs/>
          <w:sz w:val="36"/>
          <w:szCs w:val="36"/>
        </w:rPr>
        <w:t>2. Project Objectives</w:t>
      </w:r>
    </w:p>
    <w:p w14:paraId="13D1D48A" w14:textId="77777777" w:rsidR="00DE71D6" w:rsidRPr="00DE71D6" w:rsidRDefault="00DE71D6" w:rsidP="00DE71D6">
      <w:pPr>
        <w:rPr>
          <w:sz w:val="24"/>
          <w:szCs w:val="24"/>
        </w:rPr>
      </w:pPr>
      <w:r w:rsidRPr="00DE71D6">
        <w:rPr>
          <w:sz w:val="24"/>
          <w:szCs w:val="24"/>
        </w:rPr>
        <w:t>The primary objectives of the platform development include:</w:t>
      </w:r>
    </w:p>
    <w:p w14:paraId="73D364A2" w14:textId="77777777" w:rsidR="00DE71D6" w:rsidRPr="00DE71D6" w:rsidRDefault="00DE71D6" w:rsidP="00DE71D6">
      <w:pPr>
        <w:numPr>
          <w:ilvl w:val="0"/>
          <w:numId w:val="10"/>
        </w:numPr>
        <w:rPr>
          <w:sz w:val="24"/>
          <w:szCs w:val="24"/>
        </w:rPr>
      </w:pPr>
      <w:r w:rsidRPr="00DE71D6">
        <w:rPr>
          <w:b/>
          <w:bCs/>
          <w:sz w:val="24"/>
          <w:szCs w:val="24"/>
        </w:rPr>
        <w:t>Online Talent Portal:</w:t>
      </w:r>
      <w:r w:rsidRPr="00DE71D6">
        <w:rPr>
          <w:sz w:val="24"/>
          <w:szCs w:val="24"/>
        </w:rPr>
        <w:t xml:space="preserve"> Providing a high-performance interface for prospective talent to submit professional applications and portfolios.</w:t>
      </w:r>
    </w:p>
    <w:p w14:paraId="0FC88507" w14:textId="77777777" w:rsidR="00DE71D6" w:rsidRPr="00DE71D6" w:rsidRDefault="00DE71D6" w:rsidP="00DE71D6">
      <w:pPr>
        <w:numPr>
          <w:ilvl w:val="0"/>
          <w:numId w:val="10"/>
        </w:numPr>
        <w:rPr>
          <w:sz w:val="24"/>
          <w:szCs w:val="24"/>
        </w:rPr>
      </w:pPr>
      <w:r w:rsidRPr="00DE71D6">
        <w:rPr>
          <w:b/>
          <w:bCs/>
          <w:sz w:val="24"/>
          <w:szCs w:val="24"/>
        </w:rPr>
        <w:t>Administrative Workflow Efficiency:</w:t>
      </w:r>
      <w:r w:rsidRPr="00DE71D6">
        <w:rPr>
          <w:sz w:val="24"/>
          <w:szCs w:val="24"/>
        </w:rPr>
        <w:t xml:space="preserve"> Enabling agency administrators to review, audit, and manage talent submissions through a structured, centralized dashboard.</w:t>
      </w:r>
    </w:p>
    <w:p w14:paraId="1AA41FDB" w14:textId="77777777" w:rsidR="00DE71D6" w:rsidRPr="00DE71D6" w:rsidRDefault="00DE71D6" w:rsidP="00DE71D6">
      <w:pPr>
        <w:numPr>
          <w:ilvl w:val="0"/>
          <w:numId w:val="10"/>
        </w:numPr>
        <w:rPr>
          <w:sz w:val="24"/>
          <w:szCs w:val="24"/>
        </w:rPr>
      </w:pPr>
      <w:r w:rsidRPr="00DE71D6">
        <w:rPr>
          <w:b/>
          <w:bCs/>
          <w:sz w:val="24"/>
          <w:szCs w:val="24"/>
        </w:rPr>
        <w:t>Secure Data Governance:</w:t>
      </w:r>
      <w:r w:rsidRPr="00DE71D6">
        <w:rPr>
          <w:sz w:val="24"/>
          <w:szCs w:val="24"/>
        </w:rPr>
        <w:t xml:space="preserve"> Implementing a structured database architecture to ensure talent information and media assets are stored and handled securely.</w:t>
      </w:r>
    </w:p>
    <w:p w14:paraId="2566E4E2" w14:textId="77777777" w:rsidR="00DE71D6" w:rsidRPr="00DE71D6" w:rsidRDefault="00DE71D6" w:rsidP="00DE71D6">
      <w:pPr>
        <w:numPr>
          <w:ilvl w:val="0"/>
          <w:numId w:val="10"/>
        </w:numPr>
        <w:rPr>
          <w:sz w:val="24"/>
          <w:szCs w:val="24"/>
        </w:rPr>
      </w:pPr>
      <w:r w:rsidRPr="00DE71D6">
        <w:rPr>
          <w:b/>
          <w:bCs/>
          <w:sz w:val="24"/>
          <w:szCs w:val="24"/>
        </w:rPr>
        <w:t>Optimized Communication:</w:t>
      </w:r>
      <w:r w:rsidRPr="00DE71D6">
        <w:rPr>
          <w:sz w:val="24"/>
          <w:szCs w:val="24"/>
        </w:rPr>
        <w:t xml:space="preserve"> Facilitating consistent information flow and automated status updates between the agency and talent.</w:t>
      </w:r>
    </w:p>
    <w:p w14:paraId="77678126" w14:textId="77777777" w:rsidR="00DE71D6" w:rsidRDefault="00DE71D6" w:rsidP="00DE71D6">
      <w:pPr>
        <w:numPr>
          <w:ilvl w:val="0"/>
          <w:numId w:val="10"/>
        </w:numPr>
      </w:pPr>
      <w:r w:rsidRPr="00DE71D6">
        <w:rPr>
          <w:b/>
          <w:bCs/>
          <w:sz w:val="24"/>
          <w:szCs w:val="24"/>
        </w:rPr>
        <w:t>Industry-Leading User Experience:</w:t>
      </w:r>
      <w:r w:rsidRPr="00DE71D6">
        <w:rPr>
          <w:sz w:val="24"/>
          <w:szCs w:val="24"/>
        </w:rPr>
        <w:t xml:space="preserve"> Delivering a clean, modern interface that adheres to the visual and functional expectations of the multimedia and fashion industry</w:t>
      </w:r>
      <w:r w:rsidRPr="00DE71D6">
        <w:t>.</w:t>
      </w:r>
    </w:p>
    <w:p w14:paraId="02FCD249" w14:textId="77777777" w:rsidR="003F71DF" w:rsidRDefault="003F71DF" w:rsidP="003F71DF"/>
    <w:p w14:paraId="1F83C3F9" w14:textId="77777777" w:rsidR="003F71DF" w:rsidRDefault="003F71DF" w:rsidP="003F71DF"/>
    <w:p w14:paraId="6D639B89" w14:textId="77777777" w:rsidR="003F71DF" w:rsidRPr="00DE71D6" w:rsidRDefault="003F71DF" w:rsidP="003F71DF"/>
    <w:p w14:paraId="58D280D8" w14:textId="77777777" w:rsidR="00DE71D6" w:rsidRPr="00DE71D6" w:rsidRDefault="00DE71D6" w:rsidP="00DE71D6">
      <w:pPr>
        <w:rPr>
          <w:b/>
          <w:bCs/>
          <w:sz w:val="36"/>
          <w:szCs w:val="36"/>
        </w:rPr>
      </w:pPr>
      <w:r w:rsidRPr="00DE71D6">
        <w:rPr>
          <w:b/>
          <w:bCs/>
          <w:sz w:val="36"/>
          <w:szCs w:val="36"/>
        </w:rPr>
        <w:lastRenderedPageBreak/>
        <w:t>3. Scope of Work</w:t>
      </w:r>
    </w:p>
    <w:p w14:paraId="1EA5C9FE" w14:textId="77777777" w:rsidR="00DE71D6" w:rsidRPr="00DE71D6" w:rsidRDefault="00DE71D6" w:rsidP="00DE71D6">
      <w:pPr>
        <w:rPr>
          <w:b/>
          <w:bCs/>
          <w:sz w:val="26"/>
          <w:szCs w:val="26"/>
        </w:rPr>
      </w:pPr>
      <w:r w:rsidRPr="00DE71D6">
        <w:rPr>
          <w:b/>
          <w:bCs/>
          <w:sz w:val="26"/>
          <w:szCs w:val="26"/>
        </w:rPr>
        <w:t>3.1 In-Scope (MVP Features)</w:t>
      </w:r>
    </w:p>
    <w:p w14:paraId="5942E1D9" w14:textId="77777777" w:rsidR="00DE71D6" w:rsidRPr="00DE71D6" w:rsidRDefault="00DE71D6" w:rsidP="00DE71D6">
      <w:pPr>
        <w:rPr>
          <w:sz w:val="24"/>
          <w:szCs w:val="24"/>
        </w:rPr>
      </w:pPr>
      <w:r w:rsidRPr="00DE71D6">
        <w:rPr>
          <w:sz w:val="24"/>
          <w:szCs w:val="24"/>
        </w:rPr>
        <w:t>The Minimum Viable Product (MVP) phase shall include the following core functionalities:</w:t>
      </w:r>
    </w:p>
    <w:p w14:paraId="75DF3418" w14:textId="77777777" w:rsidR="00DE71D6" w:rsidRPr="00DE71D6" w:rsidRDefault="00DE71D6" w:rsidP="00DE71D6">
      <w:pPr>
        <w:rPr>
          <w:sz w:val="24"/>
          <w:szCs w:val="24"/>
        </w:rPr>
      </w:pPr>
      <w:r w:rsidRPr="00DE71D6">
        <w:rPr>
          <w:b/>
          <w:bCs/>
          <w:sz w:val="24"/>
          <w:szCs w:val="24"/>
        </w:rPr>
        <w:t>Talent/User Features</w:t>
      </w:r>
    </w:p>
    <w:p w14:paraId="0EDE7D00" w14:textId="77777777" w:rsidR="00DE71D6" w:rsidRPr="00DE71D6" w:rsidRDefault="00DE71D6" w:rsidP="00DE71D6">
      <w:pPr>
        <w:numPr>
          <w:ilvl w:val="0"/>
          <w:numId w:val="11"/>
        </w:numPr>
        <w:rPr>
          <w:sz w:val="24"/>
          <w:szCs w:val="24"/>
        </w:rPr>
      </w:pPr>
      <w:r w:rsidRPr="00DE71D6">
        <w:rPr>
          <w:b/>
          <w:bCs/>
          <w:sz w:val="24"/>
          <w:szCs w:val="24"/>
        </w:rPr>
        <w:t>Registration and Authentication:</w:t>
      </w:r>
      <w:r w:rsidRPr="00DE71D6">
        <w:rPr>
          <w:sz w:val="24"/>
          <w:szCs w:val="24"/>
        </w:rPr>
        <w:t xml:space="preserve"> The system shall support secure user registration and login protocols.</w:t>
      </w:r>
    </w:p>
    <w:p w14:paraId="086E1B48" w14:textId="77777777" w:rsidR="00DE71D6" w:rsidRPr="00DE71D6" w:rsidRDefault="00DE71D6" w:rsidP="00DE71D6">
      <w:pPr>
        <w:numPr>
          <w:ilvl w:val="0"/>
          <w:numId w:val="11"/>
        </w:numPr>
        <w:rPr>
          <w:sz w:val="24"/>
          <w:szCs w:val="24"/>
        </w:rPr>
      </w:pPr>
      <w:r w:rsidRPr="00DE71D6">
        <w:rPr>
          <w:b/>
          <w:bCs/>
          <w:sz w:val="24"/>
          <w:szCs w:val="24"/>
        </w:rPr>
        <w:t>Digital Application Submission:</w:t>
      </w:r>
      <w:r w:rsidRPr="00DE71D6">
        <w:rPr>
          <w:sz w:val="24"/>
          <w:szCs w:val="24"/>
        </w:rPr>
        <w:t xml:space="preserve"> The system shall provide a comprehensive form for talent data entry.</w:t>
      </w:r>
    </w:p>
    <w:p w14:paraId="03194811" w14:textId="77777777" w:rsidR="00DE71D6" w:rsidRPr="00DE71D6" w:rsidRDefault="00DE71D6" w:rsidP="00DE71D6">
      <w:pPr>
        <w:numPr>
          <w:ilvl w:val="0"/>
          <w:numId w:val="11"/>
        </w:numPr>
        <w:rPr>
          <w:sz w:val="24"/>
          <w:szCs w:val="24"/>
        </w:rPr>
      </w:pPr>
      <w:r w:rsidRPr="00DE71D6">
        <w:rPr>
          <w:b/>
          <w:bCs/>
          <w:sz w:val="24"/>
          <w:szCs w:val="24"/>
        </w:rPr>
        <w:t>Portfolio Media Management:</w:t>
      </w:r>
      <w:r w:rsidRPr="00DE71D6">
        <w:rPr>
          <w:sz w:val="24"/>
          <w:szCs w:val="24"/>
        </w:rPr>
        <w:t xml:space="preserve"> The system shall support the upload of high-resolution modelling photos (specifically supporting JPEG and PNG formats).</w:t>
      </w:r>
    </w:p>
    <w:p w14:paraId="7BEE5C69" w14:textId="77777777" w:rsidR="00DE71D6" w:rsidRPr="00DE71D6" w:rsidRDefault="00DE71D6" w:rsidP="00DE71D6">
      <w:pPr>
        <w:numPr>
          <w:ilvl w:val="0"/>
          <w:numId w:val="11"/>
        </w:numPr>
        <w:rPr>
          <w:sz w:val="24"/>
          <w:szCs w:val="24"/>
        </w:rPr>
      </w:pPr>
      <w:r w:rsidRPr="00DE71D6">
        <w:rPr>
          <w:b/>
          <w:bCs/>
          <w:sz w:val="24"/>
          <w:szCs w:val="24"/>
        </w:rPr>
        <w:t>Application Tracking:</w:t>
      </w:r>
      <w:r w:rsidRPr="00DE71D6">
        <w:rPr>
          <w:sz w:val="24"/>
          <w:szCs w:val="24"/>
        </w:rPr>
        <w:t xml:space="preserve"> The system shall enable talent to monitor their application status (Pending, Accepted, or Rejected) in real-time.</w:t>
      </w:r>
    </w:p>
    <w:p w14:paraId="025C16BF" w14:textId="77777777" w:rsidR="00DE71D6" w:rsidRPr="00DE71D6" w:rsidRDefault="00DE71D6" w:rsidP="00DE71D6">
      <w:pPr>
        <w:numPr>
          <w:ilvl w:val="0"/>
          <w:numId w:val="11"/>
        </w:numPr>
        <w:rPr>
          <w:sz w:val="24"/>
          <w:szCs w:val="24"/>
        </w:rPr>
      </w:pPr>
      <w:r w:rsidRPr="00DE71D6">
        <w:rPr>
          <w:b/>
          <w:bCs/>
          <w:sz w:val="24"/>
          <w:szCs w:val="24"/>
        </w:rPr>
        <w:t>Automated Notifications:</w:t>
      </w:r>
      <w:r w:rsidRPr="00DE71D6">
        <w:rPr>
          <w:sz w:val="24"/>
          <w:szCs w:val="24"/>
        </w:rPr>
        <w:t xml:space="preserve"> The system shall trigger automated system-level notifications based on status changes.</w:t>
      </w:r>
    </w:p>
    <w:p w14:paraId="21E1457A" w14:textId="77777777" w:rsidR="00DE71D6" w:rsidRPr="00DE71D6" w:rsidRDefault="00DE71D6" w:rsidP="00DE71D6">
      <w:pPr>
        <w:rPr>
          <w:sz w:val="24"/>
          <w:szCs w:val="24"/>
        </w:rPr>
      </w:pPr>
      <w:r w:rsidRPr="00DE71D6">
        <w:rPr>
          <w:b/>
          <w:bCs/>
          <w:sz w:val="24"/>
          <w:szCs w:val="24"/>
        </w:rPr>
        <w:t>Admin Features</w:t>
      </w:r>
    </w:p>
    <w:p w14:paraId="5A33139E" w14:textId="77777777" w:rsidR="00DE71D6" w:rsidRPr="00DE71D6" w:rsidRDefault="00DE71D6" w:rsidP="00DE71D6">
      <w:pPr>
        <w:numPr>
          <w:ilvl w:val="0"/>
          <w:numId w:val="12"/>
        </w:numPr>
        <w:rPr>
          <w:sz w:val="24"/>
          <w:szCs w:val="24"/>
        </w:rPr>
      </w:pPr>
      <w:r w:rsidRPr="00DE71D6">
        <w:rPr>
          <w:b/>
          <w:bCs/>
          <w:sz w:val="24"/>
          <w:szCs w:val="24"/>
        </w:rPr>
        <w:t>Administrative Access Control:</w:t>
      </w:r>
      <w:r w:rsidRPr="00DE71D6">
        <w:rPr>
          <w:sz w:val="24"/>
          <w:szCs w:val="24"/>
        </w:rPr>
        <w:t xml:space="preserve"> The system shall provide a secure login restricted to agency management.</w:t>
      </w:r>
    </w:p>
    <w:p w14:paraId="74846B03" w14:textId="77777777" w:rsidR="00DE71D6" w:rsidRPr="00DE71D6" w:rsidRDefault="00DE71D6" w:rsidP="00DE71D6">
      <w:pPr>
        <w:numPr>
          <w:ilvl w:val="0"/>
          <w:numId w:val="12"/>
        </w:numPr>
        <w:rPr>
          <w:sz w:val="24"/>
          <w:szCs w:val="24"/>
        </w:rPr>
      </w:pPr>
      <w:r w:rsidRPr="00DE71D6">
        <w:rPr>
          <w:b/>
          <w:bCs/>
          <w:sz w:val="24"/>
          <w:szCs w:val="24"/>
        </w:rPr>
        <w:t>Centralized Application Dashboard:</w:t>
      </w:r>
      <w:r w:rsidRPr="00DE71D6">
        <w:rPr>
          <w:sz w:val="24"/>
          <w:szCs w:val="24"/>
        </w:rPr>
        <w:t xml:space="preserve"> Admins shall have a unified view of all active talent submissions.</w:t>
      </w:r>
    </w:p>
    <w:p w14:paraId="170A5165" w14:textId="77777777" w:rsidR="00DE71D6" w:rsidRPr="00DE71D6" w:rsidRDefault="00DE71D6" w:rsidP="00DE71D6">
      <w:pPr>
        <w:numPr>
          <w:ilvl w:val="0"/>
          <w:numId w:val="12"/>
        </w:numPr>
        <w:rPr>
          <w:sz w:val="24"/>
          <w:szCs w:val="24"/>
        </w:rPr>
      </w:pPr>
      <w:r w:rsidRPr="00DE71D6">
        <w:rPr>
          <w:b/>
          <w:bCs/>
          <w:sz w:val="24"/>
          <w:szCs w:val="24"/>
        </w:rPr>
        <w:t>Profile and Portfolio Review:</w:t>
      </w:r>
      <w:r w:rsidRPr="00DE71D6">
        <w:rPr>
          <w:sz w:val="24"/>
          <w:szCs w:val="24"/>
        </w:rPr>
        <w:t xml:space="preserve"> The system shall allow for detailed viewing of talent data and high-resolution imagery.</w:t>
      </w:r>
    </w:p>
    <w:p w14:paraId="01E15A8D" w14:textId="77777777" w:rsidR="00DE71D6" w:rsidRPr="00DE71D6" w:rsidRDefault="00DE71D6" w:rsidP="00DE71D6">
      <w:pPr>
        <w:numPr>
          <w:ilvl w:val="0"/>
          <w:numId w:val="12"/>
        </w:numPr>
        <w:rPr>
          <w:sz w:val="24"/>
          <w:szCs w:val="24"/>
        </w:rPr>
      </w:pPr>
      <w:r w:rsidRPr="00DE71D6">
        <w:rPr>
          <w:b/>
          <w:bCs/>
          <w:sz w:val="24"/>
          <w:szCs w:val="24"/>
        </w:rPr>
        <w:t>Decision Management:</w:t>
      </w:r>
      <w:r w:rsidRPr="00DE71D6">
        <w:rPr>
          <w:sz w:val="24"/>
          <w:szCs w:val="24"/>
        </w:rPr>
        <w:t xml:space="preserve"> Admins shall have the authority to Accept or Reject applications through the system interface.</w:t>
      </w:r>
    </w:p>
    <w:p w14:paraId="3D5B71F2" w14:textId="77777777" w:rsidR="00DE71D6" w:rsidRPr="00DE71D6" w:rsidRDefault="00DE71D6" w:rsidP="00DE71D6">
      <w:pPr>
        <w:numPr>
          <w:ilvl w:val="0"/>
          <w:numId w:val="12"/>
        </w:numPr>
        <w:rPr>
          <w:sz w:val="24"/>
          <w:szCs w:val="24"/>
        </w:rPr>
      </w:pPr>
      <w:r w:rsidRPr="00DE71D6">
        <w:rPr>
          <w:b/>
          <w:bCs/>
          <w:sz w:val="24"/>
          <w:szCs w:val="24"/>
        </w:rPr>
        <w:t>Internal Audit/Commenting:</w:t>
      </w:r>
      <w:r w:rsidRPr="00DE71D6">
        <w:rPr>
          <w:sz w:val="24"/>
          <w:szCs w:val="24"/>
        </w:rPr>
        <w:t xml:space="preserve"> The system shall support internal-only comments for administrative notes on talent profiles.</w:t>
      </w:r>
    </w:p>
    <w:p w14:paraId="782F1686" w14:textId="77777777" w:rsidR="00DE71D6" w:rsidRPr="00DE71D6" w:rsidRDefault="00DE71D6" w:rsidP="00DE71D6">
      <w:pPr>
        <w:rPr>
          <w:sz w:val="24"/>
          <w:szCs w:val="24"/>
        </w:rPr>
      </w:pPr>
      <w:r w:rsidRPr="00DE71D6">
        <w:rPr>
          <w:b/>
          <w:bCs/>
          <w:sz w:val="24"/>
          <w:szCs w:val="24"/>
        </w:rPr>
        <w:t>System Features</w:t>
      </w:r>
    </w:p>
    <w:p w14:paraId="417FF9B5" w14:textId="77777777" w:rsidR="00DE71D6" w:rsidRPr="00DE71D6" w:rsidRDefault="00DE71D6" w:rsidP="00DE71D6">
      <w:pPr>
        <w:numPr>
          <w:ilvl w:val="0"/>
          <w:numId w:val="13"/>
        </w:numPr>
        <w:rPr>
          <w:sz w:val="24"/>
          <w:szCs w:val="24"/>
        </w:rPr>
      </w:pPr>
      <w:r w:rsidRPr="00DE71D6">
        <w:rPr>
          <w:b/>
          <w:bCs/>
          <w:sz w:val="24"/>
          <w:szCs w:val="24"/>
        </w:rPr>
        <w:lastRenderedPageBreak/>
        <w:t>Role-Based Access Control (RBAC):</w:t>
      </w:r>
      <w:r w:rsidRPr="00DE71D6">
        <w:rPr>
          <w:sz w:val="24"/>
          <w:szCs w:val="24"/>
        </w:rPr>
        <w:t xml:space="preserve"> Implementation of distinct permissions for Talent and Admin roles to ensure data privacy.</w:t>
      </w:r>
    </w:p>
    <w:p w14:paraId="659B654D" w14:textId="77777777" w:rsidR="00DE71D6" w:rsidRPr="00DE71D6" w:rsidRDefault="00DE71D6" w:rsidP="00DE71D6">
      <w:pPr>
        <w:numPr>
          <w:ilvl w:val="0"/>
          <w:numId w:val="13"/>
        </w:numPr>
        <w:rPr>
          <w:sz w:val="24"/>
          <w:szCs w:val="24"/>
        </w:rPr>
      </w:pPr>
      <w:r w:rsidRPr="00DE71D6">
        <w:rPr>
          <w:b/>
          <w:bCs/>
          <w:sz w:val="24"/>
          <w:szCs w:val="24"/>
        </w:rPr>
        <w:t>Media Storage Infrastructure:</w:t>
      </w:r>
      <w:r w:rsidRPr="00DE71D6">
        <w:rPr>
          <w:sz w:val="24"/>
          <w:szCs w:val="24"/>
        </w:rPr>
        <w:t xml:space="preserve"> Integration of secure, cloud-based storage for high-resolution image assets.</w:t>
      </w:r>
    </w:p>
    <w:p w14:paraId="158A1EEE" w14:textId="77777777" w:rsidR="00DE71D6" w:rsidRPr="00DE71D6" w:rsidRDefault="00DE71D6" w:rsidP="00DE71D6">
      <w:pPr>
        <w:numPr>
          <w:ilvl w:val="0"/>
          <w:numId w:val="13"/>
        </w:numPr>
        <w:rPr>
          <w:sz w:val="24"/>
          <w:szCs w:val="24"/>
        </w:rPr>
      </w:pPr>
      <w:r w:rsidRPr="00DE71D6">
        <w:rPr>
          <w:b/>
          <w:bCs/>
          <w:sz w:val="24"/>
          <w:szCs w:val="24"/>
        </w:rPr>
        <w:t>Responsive Web Architecture:</w:t>
      </w:r>
      <w:r w:rsidRPr="00DE71D6">
        <w:rPr>
          <w:sz w:val="24"/>
          <w:szCs w:val="24"/>
        </w:rPr>
        <w:t xml:space="preserve"> The platform shall utilize responsive design principles to ensure compatibility across desktop, tablet, and mobile browsers.</w:t>
      </w:r>
    </w:p>
    <w:p w14:paraId="6ED14FC6" w14:textId="77777777" w:rsidR="00DE71D6" w:rsidRPr="00DE71D6" w:rsidRDefault="00DE71D6" w:rsidP="00DE71D6">
      <w:pPr>
        <w:numPr>
          <w:ilvl w:val="0"/>
          <w:numId w:val="13"/>
        </w:numPr>
        <w:rPr>
          <w:sz w:val="24"/>
          <w:szCs w:val="24"/>
        </w:rPr>
      </w:pPr>
      <w:r w:rsidRPr="00DE71D6">
        <w:rPr>
          <w:b/>
          <w:bCs/>
          <w:sz w:val="24"/>
          <w:szCs w:val="24"/>
        </w:rPr>
        <w:t>Secure Data Handling:</w:t>
      </w:r>
      <w:r w:rsidRPr="00DE71D6">
        <w:rPr>
          <w:sz w:val="24"/>
          <w:szCs w:val="24"/>
        </w:rPr>
        <w:t xml:space="preserve"> Implementation of encryption and secure protocols for handling sensitive personal information.</w:t>
      </w:r>
    </w:p>
    <w:p w14:paraId="6EEE4B6C" w14:textId="77777777" w:rsidR="00DE71D6" w:rsidRPr="00DE71D6" w:rsidRDefault="00DE71D6" w:rsidP="00DE71D6">
      <w:pPr>
        <w:rPr>
          <w:b/>
          <w:bCs/>
          <w:sz w:val="26"/>
          <w:szCs w:val="26"/>
        </w:rPr>
      </w:pPr>
      <w:r w:rsidRPr="00DE71D6">
        <w:rPr>
          <w:b/>
          <w:bCs/>
          <w:sz w:val="26"/>
          <w:szCs w:val="26"/>
        </w:rPr>
        <w:t>3.2 Out-of-Scope (Future Enhancements)</w:t>
      </w:r>
    </w:p>
    <w:p w14:paraId="46D06F09" w14:textId="77777777" w:rsidR="00DE71D6" w:rsidRPr="00DE71D6" w:rsidRDefault="00DE71D6" w:rsidP="00DE71D6">
      <w:pPr>
        <w:rPr>
          <w:sz w:val="24"/>
          <w:szCs w:val="24"/>
        </w:rPr>
      </w:pPr>
      <w:r w:rsidRPr="00DE71D6">
        <w:rPr>
          <w:sz w:val="24"/>
          <w:szCs w:val="24"/>
        </w:rPr>
        <w:t>The following features are explicitly excluded from this phase of development to ensure the 3-week delivery target is met:</w:t>
      </w:r>
    </w:p>
    <w:p w14:paraId="45408F66" w14:textId="77777777" w:rsidR="00DE71D6" w:rsidRPr="00DE71D6" w:rsidRDefault="00DE71D6" w:rsidP="00DE71D6">
      <w:pPr>
        <w:numPr>
          <w:ilvl w:val="0"/>
          <w:numId w:val="14"/>
        </w:numPr>
        <w:rPr>
          <w:sz w:val="24"/>
          <w:szCs w:val="24"/>
        </w:rPr>
      </w:pPr>
      <w:r w:rsidRPr="00DE71D6">
        <w:rPr>
          <w:sz w:val="24"/>
          <w:szCs w:val="24"/>
        </w:rPr>
        <w:t>Integrated online payment gateways for registration fees.</w:t>
      </w:r>
    </w:p>
    <w:p w14:paraId="58CA21CE" w14:textId="77777777" w:rsidR="00DE71D6" w:rsidRPr="00DE71D6" w:rsidRDefault="00DE71D6" w:rsidP="00DE71D6">
      <w:pPr>
        <w:numPr>
          <w:ilvl w:val="0"/>
          <w:numId w:val="14"/>
        </w:numPr>
        <w:rPr>
          <w:sz w:val="24"/>
          <w:szCs w:val="24"/>
        </w:rPr>
      </w:pPr>
      <w:r w:rsidRPr="00DE71D6">
        <w:rPr>
          <w:sz w:val="24"/>
          <w:szCs w:val="24"/>
        </w:rPr>
        <w:t>Attendance tracking for agency training sessions or events.</w:t>
      </w:r>
    </w:p>
    <w:p w14:paraId="5D7FCF4D" w14:textId="77777777" w:rsidR="00DE71D6" w:rsidRPr="00DE71D6" w:rsidRDefault="00DE71D6" w:rsidP="00DE71D6">
      <w:pPr>
        <w:numPr>
          <w:ilvl w:val="0"/>
          <w:numId w:val="14"/>
        </w:numPr>
        <w:rPr>
          <w:sz w:val="24"/>
          <w:szCs w:val="24"/>
        </w:rPr>
      </w:pPr>
      <w:r w:rsidRPr="00DE71D6">
        <w:rPr>
          <w:sz w:val="24"/>
          <w:szCs w:val="24"/>
        </w:rPr>
        <w:t>Advanced talent performance analytics and reporting.</w:t>
      </w:r>
    </w:p>
    <w:p w14:paraId="0B40934B" w14:textId="77777777" w:rsidR="00DE71D6" w:rsidRPr="00DE71D6" w:rsidRDefault="00DE71D6" w:rsidP="00DE71D6">
      <w:pPr>
        <w:numPr>
          <w:ilvl w:val="0"/>
          <w:numId w:val="14"/>
        </w:numPr>
        <w:rPr>
          <w:sz w:val="24"/>
          <w:szCs w:val="24"/>
        </w:rPr>
      </w:pPr>
      <w:r w:rsidRPr="00DE71D6">
        <w:rPr>
          <w:sz w:val="24"/>
          <w:szCs w:val="24"/>
        </w:rPr>
        <w:t>Instructor and staff management modules.</w:t>
      </w:r>
    </w:p>
    <w:p w14:paraId="475F6150" w14:textId="77777777" w:rsidR="00DE71D6" w:rsidRPr="00DE71D6" w:rsidRDefault="00DE71D6" w:rsidP="00DE71D6">
      <w:pPr>
        <w:numPr>
          <w:ilvl w:val="0"/>
          <w:numId w:val="14"/>
        </w:numPr>
        <w:rPr>
          <w:sz w:val="24"/>
          <w:szCs w:val="24"/>
        </w:rPr>
      </w:pPr>
      <w:r w:rsidRPr="00DE71D6">
        <w:rPr>
          <w:sz w:val="24"/>
          <w:szCs w:val="24"/>
        </w:rPr>
        <w:t>Native mobile applications (iOS/Android).</w:t>
      </w:r>
    </w:p>
    <w:p w14:paraId="31251554" w14:textId="77777777" w:rsidR="00DE71D6" w:rsidRPr="00DE71D6" w:rsidRDefault="00DE71D6" w:rsidP="00DE71D6">
      <w:pPr>
        <w:numPr>
          <w:ilvl w:val="0"/>
          <w:numId w:val="14"/>
        </w:numPr>
        <w:rPr>
          <w:sz w:val="24"/>
          <w:szCs w:val="24"/>
        </w:rPr>
      </w:pPr>
      <w:r w:rsidRPr="00DE71D6">
        <w:rPr>
          <w:sz w:val="24"/>
          <w:szCs w:val="24"/>
        </w:rPr>
        <w:t>Real-time chat or advanced messaging systems.</w:t>
      </w:r>
    </w:p>
    <w:p w14:paraId="76AFF421" w14:textId="77777777" w:rsidR="00DE71D6" w:rsidRPr="00DE71D6" w:rsidRDefault="00DE71D6" w:rsidP="00DE71D6">
      <w:pPr>
        <w:rPr>
          <w:b/>
          <w:bCs/>
          <w:sz w:val="36"/>
          <w:szCs w:val="36"/>
        </w:rPr>
      </w:pPr>
      <w:r w:rsidRPr="00DE71D6">
        <w:rPr>
          <w:b/>
          <w:bCs/>
          <w:sz w:val="36"/>
          <w:szCs w:val="36"/>
        </w:rPr>
        <w:t>4. Project Deliverables</w:t>
      </w:r>
    </w:p>
    <w:p w14:paraId="5735942B" w14:textId="77777777" w:rsidR="00DE71D6" w:rsidRPr="00DE71D6" w:rsidRDefault="00DE71D6" w:rsidP="00DE71D6">
      <w:pPr>
        <w:rPr>
          <w:sz w:val="24"/>
          <w:szCs w:val="24"/>
        </w:rPr>
      </w:pPr>
      <w:r w:rsidRPr="00DE71D6">
        <w:rPr>
          <w:sz w:val="24"/>
          <w:szCs w:val="24"/>
        </w:rPr>
        <w:t>Upon successful completion, the project team will deliver the following artifacts:</w:t>
      </w:r>
    </w:p>
    <w:p w14:paraId="3D820AF7" w14:textId="77777777" w:rsidR="00DE71D6" w:rsidRPr="00DE71D6" w:rsidRDefault="00DE71D6" w:rsidP="00DE71D6">
      <w:pPr>
        <w:numPr>
          <w:ilvl w:val="0"/>
          <w:numId w:val="15"/>
        </w:numPr>
        <w:rPr>
          <w:sz w:val="24"/>
          <w:szCs w:val="24"/>
        </w:rPr>
      </w:pPr>
      <w:r w:rsidRPr="00DE71D6">
        <w:rPr>
          <w:b/>
          <w:bCs/>
          <w:sz w:val="24"/>
          <w:szCs w:val="24"/>
        </w:rPr>
        <w:t>Functional Web Application:</w:t>
      </w:r>
      <w:r w:rsidRPr="00DE71D6">
        <w:rPr>
          <w:sz w:val="24"/>
          <w:szCs w:val="24"/>
        </w:rPr>
        <w:t xml:space="preserve"> The production-ready software solution (Frontend and Backend).</w:t>
      </w:r>
    </w:p>
    <w:p w14:paraId="40EB7B4D" w14:textId="77777777" w:rsidR="00DE71D6" w:rsidRPr="00DE71D6" w:rsidRDefault="00DE71D6" w:rsidP="00DE71D6">
      <w:pPr>
        <w:numPr>
          <w:ilvl w:val="0"/>
          <w:numId w:val="15"/>
        </w:numPr>
        <w:rPr>
          <w:sz w:val="24"/>
          <w:szCs w:val="24"/>
        </w:rPr>
      </w:pPr>
      <w:r w:rsidRPr="00DE71D6">
        <w:rPr>
          <w:b/>
          <w:bCs/>
          <w:sz w:val="24"/>
          <w:szCs w:val="24"/>
        </w:rPr>
        <w:t>Database Schema &amp; API:</w:t>
      </w:r>
      <w:r w:rsidRPr="00DE71D6">
        <w:rPr>
          <w:sz w:val="24"/>
          <w:szCs w:val="24"/>
        </w:rPr>
        <w:t xml:space="preserve"> The implemented database and a documented set of API endpoints for core features.</w:t>
      </w:r>
    </w:p>
    <w:p w14:paraId="24E5FD16" w14:textId="77777777" w:rsidR="00DE71D6" w:rsidRPr="00DE71D6" w:rsidRDefault="00DE71D6" w:rsidP="00DE71D6">
      <w:pPr>
        <w:numPr>
          <w:ilvl w:val="0"/>
          <w:numId w:val="15"/>
        </w:numPr>
        <w:rPr>
          <w:sz w:val="24"/>
          <w:szCs w:val="24"/>
        </w:rPr>
      </w:pPr>
      <w:r w:rsidRPr="00DE71D6">
        <w:rPr>
          <w:b/>
          <w:bCs/>
          <w:sz w:val="24"/>
          <w:szCs w:val="24"/>
        </w:rPr>
        <w:t>Figma UI/UX Designs:</w:t>
      </w:r>
      <w:r w:rsidRPr="00DE71D6">
        <w:rPr>
          <w:sz w:val="24"/>
          <w:szCs w:val="24"/>
        </w:rPr>
        <w:t xml:space="preserve"> High-fidelity wireframes and user interface designs.</w:t>
      </w:r>
    </w:p>
    <w:p w14:paraId="262AECBE" w14:textId="77777777" w:rsidR="00DE71D6" w:rsidRPr="00DE71D6" w:rsidRDefault="00DE71D6" w:rsidP="00DE71D6">
      <w:pPr>
        <w:numPr>
          <w:ilvl w:val="0"/>
          <w:numId w:val="15"/>
        </w:numPr>
        <w:rPr>
          <w:sz w:val="24"/>
          <w:szCs w:val="24"/>
        </w:rPr>
      </w:pPr>
      <w:r w:rsidRPr="00DE71D6">
        <w:rPr>
          <w:b/>
          <w:bCs/>
          <w:sz w:val="24"/>
          <w:szCs w:val="24"/>
        </w:rPr>
        <w:lastRenderedPageBreak/>
        <w:t>Technical Documentation Suite:</w:t>
      </w:r>
      <w:r w:rsidRPr="00DE71D6">
        <w:rPr>
          <w:sz w:val="24"/>
          <w:szCs w:val="24"/>
        </w:rPr>
        <w:t xml:space="preserve"> A comprehensive technical package including:</w:t>
      </w:r>
    </w:p>
    <w:p w14:paraId="57C8EDE5" w14:textId="77777777" w:rsidR="00DE71D6" w:rsidRPr="00DE71D6" w:rsidRDefault="00DE71D6" w:rsidP="00DE71D6">
      <w:pPr>
        <w:numPr>
          <w:ilvl w:val="1"/>
          <w:numId w:val="15"/>
        </w:numPr>
        <w:rPr>
          <w:sz w:val="24"/>
          <w:szCs w:val="24"/>
        </w:rPr>
      </w:pPr>
      <w:r w:rsidRPr="00DE71D6">
        <w:rPr>
          <w:sz w:val="24"/>
          <w:szCs w:val="24"/>
        </w:rPr>
        <w:t>Software Requirements Specification (SRS).</w:t>
      </w:r>
    </w:p>
    <w:p w14:paraId="525B3EDC" w14:textId="77777777" w:rsidR="00DE71D6" w:rsidRPr="00DE71D6" w:rsidRDefault="00DE71D6" w:rsidP="00DE71D6">
      <w:pPr>
        <w:numPr>
          <w:ilvl w:val="1"/>
          <w:numId w:val="15"/>
        </w:numPr>
        <w:rPr>
          <w:sz w:val="24"/>
          <w:szCs w:val="24"/>
        </w:rPr>
      </w:pPr>
      <w:r w:rsidRPr="00DE71D6">
        <w:rPr>
          <w:sz w:val="24"/>
          <w:szCs w:val="24"/>
        </w:rPr>
        <w:t>Entity Relationship Diagrams (ERD).</w:t>
      </w:r>
    </w:p>
    <w:p w14:paraId="11876181" w14:textId="77777777" w:rsidR="00DE71D6" w:rsidRPr="00DE71D6" w:rsidRDefault="00DE71D6" w:rsidP="00DE71D6">
      <w:pPr>
        <w:numPr>
          <w:ilvl w:val="1"/>
          <w:numId w:val="15"/>
        </w:numPr>
        <w:rPr>
          <w:sz w:val="24"/>
          <w:szCs w:val="24"/>
        </w:rPr>
      </w:pPr>
      <w:r w:rsidRPr="00DE71D6">
        <w:rPr>
          <w:sz w:val="24"/>
          <w:szCs w:val="24"/>
        </w:rPr>
        <w:t>System Architecture Diagrams.</w:t>
      </w:r>
    </w:p>
    <w:p w14:paraId="11B454B4" w14:textId="77777777" w:rsidR="00DE71D6" w:rsidRPr="00DE71D6" w:rsidRDefault="00DE71D6" w:rsidP="00DE71D6">
      <w:pPr>
        <w:numPr>
          <w:ilvl w:val="1"/>
          <w:numId w:val="15"/>
        </w:numPr>
        <w:rPr>
          <w:sz w:val="24"/>
          <w:szCs w:val="24"/>
        </w:rPr>
      </w:pPr>
      <w:r w:rsidRPr="00DE71D6">
        <w:rPr>
          <w:sz w:val="24"/>
          <w:szCs w:val="24"/>
        </w:rPr>
        <w:t>User Flow Diagrams.</w:t>
      </w:r>
    </w:p>
    <w:p w14:paraId="4E2231C4" w14:textId="77777777" w:rsidR="00DE71D6" w:rsidRDefault="00DE71D6" w:rsidP="00DE71D6">
      <w:pPr>
        <w:numPr>
          <w:ilvl w:val="1"/>
          <w:numId w:val="15"/>
        </w:numPr>
        <w:rPr>
          <w:sz w:val="24"/>
          <w:szCs w:val="24"/>
        </w:rPr>
      </w:pPr>
      <w:r w:rsidRPr="00DE71D6">
        <w:rPr>
          <w:sz w:val="24"/>
          <w:szCs w:val="24"/>
        </w:rPr>
        <w:t>Project Scope Statement.</w:t>
      </w:r>
    </w:p>
    <w:p w14:paraId="13621D65" w14:textId="77777777" w:rsidR="003F71DF" w:rsidRPr="00DE71D6" w:rsidRDefault="003F71DF" w:rsidP="003F71DF">
      <w:pPr>
        <w:rPr>
          <w:sz w:val="24"/>
          <w:szCs w:val="24"/>
        </w:rPr>
      </w:pPr>
    </w:p>
    <w:p w14:paraId="10DC04C6" w14:textId="77777777" w:rsidR="00DE71D6" w:rsidRPr="00DE71D6" w:rsidRDefault="00DE71D6" w:rsidP="00DE71D6">
      <w:pPr>
        <w:rPr>
          <w:b/>
          <w:bCs/>
          <w:sz w:val="36"/>
          <w:szCs w:val="36"/>
        </w:rPr>
      </w:pPr>
      <w:r w:rsidRPr="00DE71D6">
        <w:rPr>
          <w:b/>
          <w:bCs/>
          <w:sz w:val="36"/>
          <w:szCs w:val="36"/>
        </w:rPr>
        <w:t>5. Stakeholders</w:t>
      </w:r>
    </w:p>
    <w:tbl>
      <w:tblPr>
        <w:tblW w:w="5516" w:type="pct"/>
        <w:tblInd w:w="-27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50"/>
        <w:gridCol w:w="6767"/>
      </w:tblGrid>
      <w:tr w:rsidR="00DE71D6" w:rsidRPr="00DE71D6" w14:paraId="56319E5E" w14:textId="77777777" w:rsidTr="003F71DF">
        <w:trPr>
          <w:trHeight w:val="895"/>
        </w:trPr>
        <w:tc>
          <w:tcPr>
            <w:tcW w:w="1289" w:type="pct"/>
            <w:tcBorders>
              <w:top w:val="outset" w:sz="6" w:space="0" w:color="auto"/>
              <w:left w:val="outset" w:sz="6" w:space="0" w:color="auto"/>
              <w:bottom w:val="outset" w:sz="6" w:space="0" w:color="auto"/>
              <w:right w:val="outset" w:sz="6" w:space="0" w:color="auto"/>
            </w:tcBorders>
            <w:vAlign w:val="center"/>
            <w:hideMark/>
          </w:tcPr>
          <w:p w14:paraId="63AFC7DD" w14:textId="77777777" w:rsidR="00DE71D6" w:rsidRPr="00DE71D6" w:rsidRDefault="00DE71D6" w:rsidP="00DE71D6">
            <w:r w:rsidRPr="00DE71D6">
              <w:t>Stakeholder 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3625E" w14:textId="77777777" w:rsidR="00DE71D6" w:rsidRPr="00DE71D6" w:rsidRDefault="00DE71D6" w:rsidP="00DE71D6">
            <w:r w:rsidRPr="00DE71D6">
              <w:t>Description/Role</w:t>
            </w:r>
          </w:p>
        </w:tc>
      </w:tr>
      <w:tr w:rsidR="00DE71D6" w:rsidRPr="00DE71D6" w14:paraId="518ECCB1" w14:textId="77777777" w:rsidTr="003F71DF">
        <w:trPr>
          <w:trHeight w:val="895"/>
        </w:trPr>
        <w:tc>
          <w:tcPr>
            <w:tcW w:w="1289" w:type="pct"/>
            <w:tcBorders>
              <w:top w:val="outset" w:sz="6" w:space="0" w:color="auto"/>
              <w:left w:val="outset" w:sz="6" w:space="0" w:color="auto"/>
              <w:bottom w:val="outset" w:sz="6" w:space="0" w:color="auto"/>
              <w:right w:val="outset" w:sz="6" w:space="0" w:color="auto"/>
            </w:tcBorders>
            <w:vAlign w:val="center"/>
            <w:hideMark/>
          </w:tcPr>
          <w:p w14:paraId="48955D68" w14:textId="77777777" w:rsidR="00DE71D6" w:rsidRPr="00DE71D6" w:rsidRDefault="00DE71D6" w:rsidP="00DE71D6">
            <w:r w:rsidRPr="00DE71D6">
              <w:rPr>
                <w:b/>
                <w:bCs/>
              </w:rPr>
              <w:t>Agency Management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D2FC8" w14:textId="77777777" w:rsidR="00DE71D6" w:rsidRPr="00DE71D6" w:rsidRDefault="00DE71D6" w:rsidP="00DE71D6">
            <w:r w:rsidRPr="00DE71D6">
              <w:t>Primary administrative users responsible for application review and decision-making.</w:t>
            </w:r>
          </w:p>
        </w:tc>
      </w:tr>
      <w:tr w:rsidR="00DE71D6" w:rsidRPr="00DE71D6" w14:paraId="69443C1D" w14:textId="77777777" w:rsidTr="003F71DF">
        <w:trPr>
          <w:trHeight w:val="875"/>
        </w:trPr>
        <w:tc>
          <w:tcPr>
            <w:tcW w:w="1289" w:type="pct"/>
            <w:tcBorders>
              <w:top w:val="outset" w:sz="6" w:space="0" w:color="auto"/>
              <w:left w:val="outset" w:sz="6" w:space="0" w:color="auto"/>
              <w:bottom w:val="outset" w:sz="6" w:space="0" w:color="auto"/>
              <w:right w:val="outset" w:sz="6" w:space="0" w:color="auto"/>
            </w:tcBorders>
            <w:vAlign w:val="center"/>
            <w:hideMark/>
          </w:tcPr>
          <w:p w14:paraId="6E4F959D" w14:textId="77777777" w:rsidR="00DE71D6" w:rsidRPr="00DE71D6" w:rsidRDefault="00DE71D6" w:rsidP="00DE71D6">
            <w:r w:rsidRPr="00DE71D6">
              <w:rPr>
                <w:b/>
                <w:bCs/>
              </w:rPr>
              <w:t>Talent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B96C7" w14:textId="77777777" w:rsidR="00DE71D6" w:rsidRPr="00DE71D6" w:rsidRDefault="00DE71D6" w:rsidP="00DE71D6">
            <w:r w:rsidRPr="00DE71D6">
              <w:t>Applicants and prospective models seeking to join the agency.</w:t>
            </w:r>
          </w:p>
        </w:tc>
      </w:tr>
      <w:tr w:rsidR="00DE71D6" w:rsidRPr="00DE71D6" w14:paraId="7D4438F7" w14:textId="77777777" w:rsidTr="003F71DF">
        <w:trPr>
          <w:trHeight w:val="895"/>
        </w:trPr>
        <w:tc>
          <w:tcPr>
            <w:tcW w:w="1289" w:type="pct"/>
            <w:tcBorders>
              <w:top w:val="outset" w:sz="6" w:space="0" w:color="auto"/>
              <w:left w:val="outset" w:sz="6" w:space="0" w:color="auto"/>
              <w:bottom w:val="outset" w:sz="6" w:space="0" w:color="auto"/>
              <w:right w:val="outset" w:sz="6" w:space="0" w:color="auto"/>
            </w:tcBorders>
            <w:vAlign w:val="center"/>
            <w:hideMark/>
          </w:tcPr>
          <w:p w14:paraId="79C30D0F" w14:textId="77777777" w:rsidR="00DE71D6" w:rsidRPr="00DE71D6" w:rsidRDefault="00DE71D6" w:rsidP="00DE71D6">
            <w:r w:rsidRPr="00DE71D6">
              <w:rPr>
                <w:b/>
                <w:bCs/>
              </w:rPr>
              <w:t>Development Team</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8E133" w14:textId="77777777" w:rsidR="00DE71D6" w:rsidRPr="00DE71D6" w:rsidRDefault="00DE71D6" w:rsidP="00DE71D6">
            <w:r w:rsidRPr="00DE71D6">
              <w:t>Technical resources responsible for design, full-stack development, and UAT support.</w:t>
            </w:r>
          </w:p>
        </w:tc>
      </w:tr>
    </w:tbl>
    <w:p w14:paraId="77A553A0" w14:textId="77777777" w:rsidR="003F71DF" w:rsidRDefault="003F71DF" w:rsidP="00DE71D6">
      <w:pPr>
        <w:rPr>
          <w:b/>
          <w:bCs/>
        </w:rPr>
      </w:pPr>
    </w:p>
    <w:p w14:paraId="3D4A5AF6" w14:textId="2B4E587C" w:rsidR="00DE71D6" w:rsidRPr="00DE71D6" w:rsidRDefault="00DE71D6" w:rsidP="00DE71D6">
      <w:pPr>
        <w:rPr>
          <w:b/>
          <w:bCs/>
          <w:sz w:val="36"/>
          <w:szCs w:val="36"/>
        </w:rPr>
      </w:pPr>
      <w:r w:rsidRPr="00DE71D6">
        <w:rPr>
          <w:b/>
          <w:bCs/>
          <w:sz w:val="36"/>
          <w:szCs w:val="36"/>
        </w:rPr>
        <w:t>6. Assumptions and Constraints</w:t>
      </w:r>
    </w:p>
    <w:p w14:paraId="68905353" w14:textId="77777777" w:rsidR="00DE71D6" w:rsidRPr="00DE71D6" w:rsidRDefault="00DE71D6" w:rsidP="00DE71D6">
      <w:pPr>
        <w:rPr>
          <w:sz w:val="24"/>
          <w:szCs w:val="24"/>
        </w:rPr>
      </w:pPr>
      <w:r w:rsidRPr="00DE71D6">
        <w:rPr>
          <w:b/>
          <w:bCs/>
          <w:sz w:val="24"/>
          <w:szCs w:val="24"/>
        </w:rPr>
        <w:t>Assumptions</w:t>
      </w:r>
    </w:p>
    <w:p w14:paraId="03D98DB1" w14:textId="77777777" w:rsidR="00DE71D6" w:rsidRPr="00DE71D6" w:rsidRDefault="00DE71D6" w:rsidP="00DE71D6">
      <w:pPr>
        <w:numPr>
          <w:ilvl w:val="0"/>
          <w:numId w:val="16"/>
        </w:numPr>
        <w:rPr>
          <w:sz w:val="24"/>
          <w:szCs w:val="24"/>
        </w:rPr>
      </w:pPr>
      <w:r w:rsidRPr="00DE71D6">
        <w:rPr>
          <w:sz w:val="24"/>
          <w:szCs w:val="24"/>
        </w:rPr>
        <w:t>Users possess internet-enabled devices and standard connectivity.</w:t>
      </w:r>
    </w:p>
    <w:p w14:paraId="4C1D806A" w14:textId="77777777" w:rsidR="00DE71D6" w:rsidRPr="00DE71D6" w:rsidRDefault="00DE71D6" w:rsidP="00DE71D6">
      <w:pPr>
        <w:numPr>
          <w:ilvl w:val="0"/>
          <w:numId w:val="16"/>
        </w:numPr>
        <w:rPr>
          <w:sz w:val="24"/>
          <w:szCs w:val="24"/>
        </w:rPr>
      </w:pPr>
      <w:r w:rsidRPr="00DE71D6">
        <w:rPr>
          <w:sz w:val="24"/>
          <w:szCs w:val="24"/>
        </w:rPr>
        <w:t>Talent applicants have access to digital versions of their professional photos and personal data.</w:t>
      </w:r>
    </w:p>
    <w:p w14:paraId="22D4366E" w14:textId="77777777" w:rsidR="00DE71D6" w:rsidRPr="00DE71D6" w:rsidRDefault="00DE71D6" w:rsidP="00DE71D6">
      <w:pPr>
        <w:numPr>
          <w:ilvl w:val="0"/>
          <w:numId w:val="16"/>
        </w:numPr>
        <w:rPr>
          <w:sz w:val="24"/>
          <w:szCs w:val="24"/>
        </w:rPr>
      </w:pPr>
      <w:r w:rsidRPr="00DE71D6">
        <w:rPr>
          <w:sz w:val="24"/>
          <w:szCs w:val="24"/>
        </w:rPr>
        <w:t>Cloud-based services (AWS/GCP/Azure) for storage and database management remain accessible.</w:t>
      </w:r>
    </w:p>
    <w:p w14:paraId="4238DE39" w14:textId="77777777" w:rsidR="00DE71D6" w:rsidRPr="00DE71D6" w:rsidRDefault="00DE71D6" w:rsidP="00DE71D6">
      <w:pPr>
        <w:rPr>
          <w:sz w:val="24"/>
          <w:szCs w:val="24"/>
        </w:rPr>
      </w:pPr>
      <w:r w:rsidRPr="00DE71D6">
        <w:rPr>
          <w:b/>
          <w:bCs/>
          <w:sz w:val="24"/>
          <w:szCs w:val="24"/>
        </w:rPr>
        <w:t>Constraints</w:t>
      </w:r>
    </w:p>
    <w:p w14:paraId="1AB1F665" w14:textId="77777777" w:rsidR="00DE71D6" w:rsidRPr="00DE71D6" w:rsidRDefault="00DE71D6" w:rsidP="00DE71D6">
      <w:pPr>
        <w:numPr>
          <w:ilvl w:val="0"/>
          <w:numId w:val="17"/>
        </w:numPr>
        <w:rPr>
          <w:sz w:val="24"/>
          <w:szCs w:val="24"/>
        </w:rPr>
      </w:pPr>
      <w:r w:rsidRPr="00DE71D6">
        <w:rPr>
          <w:b/>
          <w:bCs/>
          <w:sz w:val="24"/>
          <w:szCs w:val="24"/>
        </w:rPr>
        <w:lastRenderedPageBreak/>
        <w:t>Timeline:</w:t>
      </w:r>
      <w:r w:rsidRPr="00DE71D6">
        <w:rPr>
          <w:sz w:val="24"/>
          <w:szCs w:val="24"/>
        </w:rPr>
        <w:t xml:space="preserve"> Strict 3-week delivery schedule from kickoff to deployment.</w:t>
      </w:r>
    </w:p>
    <w:p w14:paraId="38463152" w14:textId="77777777" w:rsidR="00DE71D6" w:rsidRPr="00DE71D6" w:rsidRDefault="00DE71D6" w:rsidP="00DE71D6">
      <w:pPr>
        <w:numPr>
          <w:ilvl w:val="0"/>
          <w:numId w:val="17"/>
        </w:numPr>
        <w:rPr>
          <w:sz w:val="24"/>
          <w:szCs w:val="24"/>
        </w:rPr>
      </w:pPr>
      <w:r w:rsidRPr="00DE71D6">
        <w:rPr>
          <w:b/>
          <w:bCs/>
          <w:sz w:val="24"/>
          <w:szCs w:val="24"/>
        </w:rPr>
        <w:t>Scope:</w:t>
      </w:r>
      <w:r w:rsidRPr="00DE71D6">
        <w:rPr>
          <w:sz w:val="24"/>
          <w:szCs w:val="24"/>
        </w:rPr>
        <w:t xml:space="preserve"> Limited strictly to the MVP features defined in Section 3.1; changes require formal approval.</w:t>
      </w:r>
    </w:p>
    <w:p w14:paraId="77DEEC34" w14:textId="77777777" w:rsidR="00DE71D6" w:rsidRPr="00DE71D6" w:rsidRDefault="00DE71D6" w:rsidP="00DE71D6">
      <w:pPr>
        <w:numPr>
          <w:ilvl w:val="0"/>
          <w:numId w:val="17"/>
        </w:numPr>
        <w:rPr>
          <w:sz w:val="24"/>
          <w:szCs w:val="24"/>
        </w:rPr>
      </w:pPr>
      <w:r w:rsidRPr="00DE71D6">
        <w:rPr>
          <w:b/>
          <w:bCs/>
          <w:sz w:val="24"/>
          <w:szCs w:val="24"/>
        </w:rPr>
        <w:t>Resources:</w:t>
      </w:r>
      <w:r w:rsidRPr="00DE71D6">
        <w:rPr>
          <w:sz w:val="24"/>
          <w:szCs w:val="24"/>
        </w:rPr>
        <w:t xml:space="preserve"> Development is constrained to a small-scale team with limited concurrent capacity.</w:t>
      </w:r>
    </w:p>
    <w:p w14:paraId="3E1889CA" w14:textId="77777777" w:rsidR="00DE71D6" w:rsidRPr="00DE71D6" w:rsidRDefault="00DE71D6" w:rsidP="00DE71D6">
      <w:pPr>
        <w:numPr>
          <w:ilvl w:val="0"/>
          <w:numId w:val="17"/>
        </w:numPr>
        <w:rPr>
          <w:sz w:val="24"/>
          <w:szCs w:val="24"/>
        </w:rPr>
      </w:pPr>
      <w:r w:rsidRPr="00DE71D6">
        <w:rPr>
          <w:b/>
          <w:bCs/>
          <w:sz w:val="24"/>
          <w:szCs w:val="24"/>
        </w:rPr>
        <w:t>Budget/Infrastructure:</w:t>
      </w:r>
      <w:r w:rsidRPr="00DE71D6">
        <w:rPr>
          <w:sz w:val="24"/>
          <w:szCs w:val="24"/>
        </w:rPr>
        <w:t xml:space="preserve"> Limited budget for premium hosting tiers and high-cost development tools.</w:t>
      </w:r>
    </w:p>
    <w:p w14:paraId="4E6AF0CF" w14:textId="77777777" w:rsidR="00DE71D6" w:rsidRPr="00DE71D6" w:rsidRDefault="00DE71D6" w:rsidP="00DE71D6">
      <w:pPr>
        <w:numPr>
          <w:ilvl w:val="0"/>
          <w:numId w:val="17"/>
        </w:numPr>
        <w:rPr>
          <w:sz w:val="24"/>
          <w:szCs w:val="24"/>
        </w:rPr>
      </w:pPr>
      <w:r w:rsidRPr="00DE71D6">
        <w:rPr>
          <w:b/>
          <w:bCs/>
          <w:sz w:val="24"/>
          <w:szCs w:val="24"/>
        </w:rPr>
        <w:t>Admin Readiness:</w:t>
      </w:r>
      <w:r w:rsidRPr="00DE71D6">
        <w:rPr>
          <w:sz w:val="24"/>
          <w:szCs w:val="24"/>
        </w:rPr>
        <w:t xml:space="preserve"> Agency staff availability for system training is a prerequisite for successful handover.</w:t>
      </w:r>
    </w:p>
    <w:p w14:paraId="61549E47" w14:textId="77777777" w:rsidR="003F71DF" w:rsidRPr="003F71DF" w:rsidRDefault="003F71DF" w:rsidP="00DE71D6">
      <w:pPr>
        <w:rPr>
          <w:b/>
          <w:bCs/>
          <w:sz w:val="36"/>
          <w:szCs w:val="36"/>
        </w:rPr>
      </w:pPr>
    </w:p>
    <w:p w14:paraId="77A51AA6" w14:textId="1C862560" w:rsidR="00DE71D6" w:rsidRPr="00DE71D6" w:rsidRDefault="00DE71D6" w:rsidP="00DE71D6">
      <w:pPr>
        <w:rPr>
          <w:b/>
          <w:bCs/>
          <w:sz w:val="36"/>
          <w:szCs w:val="36"/>
        </w:rPr>
      </w:pPr>
      <w:r w:rsidRPr="00DE71D6">
        <w:rPr>
          <w:b/>
          <w:bCs/>
          <w:sz w:val="36"/>
          <w:szCs w:val="36"/>
        </w:rPr>
        <w:t>7. Success Criteria</w:t>
      </w:r>
    </w:p>
    <w:p w14:paraId="13FC5043" w14:textId="77777777" w:rsidR="00DE71D6" w:rsidRPr="00DE71D6" w:rsidRDefault="00DE71D6" w:rsidP="00DE71D6">
      <w:pPr>
        <w:rPr>
          <w:sz w:val="24"/>
          <w:szCs w:val="24"/>
        </w:rPr>
      </w:pPr>
      <w:r w:rsidRPr="00DE71D6">
        <w:rPr>
          <w:sz w:val="24"/>
          <w:szCs w:val="24"/>
        </w:rPr>
        <w:t>Project success will be measured against the following checklist:</w:t>
      </w:r>
    </w:p>
    <w:p w14:paraId="519FDADA" w14:textId="77777777" w:rsidR="00DE71D6" w:rsidRPr="00DE71D6" w:rsidRDefault="00DE71D6" w:rsidP="00DE71D6">
      <w:pPr>
        <w:numPr>
          <w:ilvl w:val="0"/>
          <w:numId w:val="18"/>
        </w:numPr>
        <w:rPr>
          <w:sz w:val="24"/>
          <w:szCs w:val="24"/>
        </w:rPr>
      </w:pPr>
      <w:r w:rsidRPr="00DE71D6">
        <w:rPr>
          <w:sz w:val="24"/>
          <w:szCs w:val="24"/>
        </w:rPr>
        <w:t>[ ] Talent can successfully register and submit full applications, including high-resolution portfolio uploads.</w:t>
      </w:r>
    </w:p>
    <w:p w14:paraId="7C9BC617" w14:textId="77777777" w:rsidR="00DE71D6" w:rsidRPr="00DE71D6" w:rsidRDefault="00DE71D6" w:rsidP="00DE71D6">
      <w:pPr>
        <w:numPr>
          <w:ilvl w:val="0"/>
          <w:numId w:val="18"/>
        </w:numPr>
        <w:rPr>
          <w:sz w:val="24"/>
          <w:szCs w:val="24"/>
        </w:rPr>
      </w:pPr>
      <w:r w:rsidRPr="00DE71D6">
        <w:rPr>
          <w:sz w:val="24"/>
          <w:szCs w:val="24"/>
        </w:rPr>
        <w:t>[ ] Administrators can review, annotate, and update application statuses without system errors.</w:t>
      </w:r>
    </w:p>
    <w:p w14:paraId="7F0B6BF1" w14:textId="77777777" w:rsidR="00DE71D6" w:rsidRPr="00DE71D6" w:rsidRDefault="00DE71D6" w:rsidP="00DE71D6">
      <w:pPr>
        <w:numPr>
          <w:ilvl w:val="0"/>
          <w:numId w:val="18"/>
        </w:numPr>
        <w:rPr>
          <w:sz w:val="24"/>
          <w:szCs w:val="24"/>
        </w:rPr>
      </w:pPr>
      <w:r w:rsidRPr="00DE71D6">
        <w:rPr>
          <w:sz w:val="24"/>
          <w:szCs w:val="24"/>
        </w:rPr>
        <w:t>[ ] The system maintains reliability and provides acceptable performance under standard concurrent user loads.</w:t>
      </w:r>
    </w:p>
    <w:p w14:paraId="74390C09" w14:textId="77777777" w:rsidR="00DE71D6" w:rsidRPr="00DE71D6" w:rsidRDefault="00DE71D6" w:rsidP="00DE71D6">
      <w:pPr>
        <w:numPr>
          <w:ilvl w:val="0"/>
          <w:numId w:val="18"/>
        </w:numPr>
        <w:rPr>
          <w:sz w:val="24"/>
          <w:szCs w:val="24"/>
        </w:rPr>
      </w:pPr>
      <w:r w:rsidRPr="00DE71D6">
        <w:rPr>
          <w:sz w:val="24"/>
          <w:szCs w:val="24"/>
        </w:rPr>
        <w:t>[ ] The platform remains fully functional and responsive across various screen resolutions.</w:t>
      </w:r>
    </w:p>
    <w:p w14:paraId="4B8FAF7A" w14:textId="77777777" w:rsidR="00DE71D6" w:rsidRPr="00DE71D6" w:rsidRDefault="00DE71D6" w:rsidP="00DE71D6">
      <w:pPr>
        <w:numPr>
          <w:ilvl w:val="0"/>
          <w:numId w:val="18"/>
        </w:numPr>
        <w:rPr>
          <w:sz w:val="24"/>
          <w:szCs w:val="24"/>
        </w:rPr>
      </w:pPr>
      <w:r w:rsidRPr="00DE71D6">
        <w:rPr>
          <w:sz w:val="24"/>
          <w:szCs w:val="24"/>
        </w:rPr>
        <w:t>[ ] Delivery of all core MVP features defined in this scope within the 21-day project window.</w:t>
      </w:r>
    </w:p>
    <w:p w14:paraId="3770D715" w14:textId="77777777" w:rsidR="003F71DF" w:rsidRDefault="003F71DF" w:rsidP="00DE71D6">
      <w:pPr>
        <w:rPr>
          <w:b/>
          <w:bCs/>
        </w:rPr>
      </w:pPr>
    </w:p>
    <w:p w14:paraId="624BBF0C" w14:textId="0648F1CC" w:rsidR="00DE71D6" w:rsidRPr="00DE71D6" w:rsidRDefault="00DE71D6" w:rsidP="00DE71D6">
      <w:pPr>
        <w:rPr>
          <w:b/>
          <w:bCs/>
          <w:sz w:val="36"/>
          <w:szCs w:val="36"/>
        </w:rPr>
      </w:pPr>
      <w:r w:rsidRPr="00DE71D6">
        <w:rPr>
          <w:b/>
          <w:bCs/>
          <w:sz w:val="36"/>
          <w:szCs w:val="36"/>
        </w:rPr>
        <w:t>8. Project Risks</w:t>
      </w:r>
    </w:p>
    <w:p w14:paraId="0EED2680" w14:textId="77777777" w:rsidR="00DE71D6" w:rsidRPr="00DE71D6" w:rsidRDefault="00DE71D6" w:rsidP="00DE71D6">
      <w:pPr>
        <w:numPr>
          <w:ilvl w:val="0"/>
          <w:numId w:val="19"/>
        </w:numPr>
        <w:rPr>
          <w:sz w:val="24"/>
          <w:szCs w:val="24"/>
        </w:rPr>
      </w:pPr>
      <w:r w:rsidRPr="00DE71D6">
        <w:rPr>
          <w:b/>
          <w:bCs/>
          <w:sz w:val="24"/>
          <w:szCs w:val="24"/>
        </w:rPr>
        <w:t>Timeline Compression:</w:t>
      </w:r>
      <w:r w:rsidRPr="00DE71D6">
        <w:rPr>
          <w:sz w:val="24"/>
          <w:szCs w:val="24"/>
        </w:rPr>
        <w:t xml:space="preserve"> The 3-week window provides minimal buffer for unexpected technical blockers, potentially impacting feature depth.</w:t>
      </w:r>
    </w:p>
    <w:p w14:paraId="3AEAA8A2" w14:textId="77777777" w:rsidR="00DE71D6" w:rsidRPr="00DE71D6" w:rsidRDefault="00DE71D6" w:rsidP="00DE71D6">
      <w:pPr>
        <w:numPr>
          <w:ilvl w:val="0"/>
          <w:numId w:val="19"/>
        </w:numPr>
        <w:rPr>
          <w:sz w:val="24"/>
          <w:szCs w:val="24"/>
        </w:rPr>
      </w:pPr>
      <w:r w:rsidRPr="00DE71D6">
        <w:rPr>
          <w:b/>
          <w:bCs/>
          <w:sz w:val="24"/>
          <w:szCs w:val="24"/>
        </w:rPr>
        <w:lastRenderedPageBreak/>
        <w:t>Technical Media Integration:</w:t>
      </w:r>
      <w:r w:rsidRPr="00DE71D6">
        <w:rPr>
          <w:sz w:val="24"/>
          <w:szCs w:val="24"/>
        </w:rPr>
        <w:t xml:space="preserve"> Managing high-resolution media uploads may lead to latency issues or storage configuration challenges (e.g., S3 bucket permissions or timeout errors).</w:t>
      </w:r>
    </w:p>
    <w:p w14:paraId="5754282A" w14:textId="77777777" w:rsidR="00DE71D6" w:rsidRPr="00DE71D6" w:rsidRDefault="00DE71D6" w:rsidP="00DE71D6">
      <w:pPr>
        <w:numPr>
          <w:ilvl w:val="0"/>
          <w:numId w:val="19"/>
        </w:numPr>
        <w:rPr>
          <w:sz w:val="24"/>
          <w:szCs w:val="24"/>
        </w:rPr>
      </w:pPr>
      <w:r w:rsidRPr="00DE71D6">
        <w:rPr>
          <w:b/>
          <w:bCs/>
          <w:sz w:val="24"/>
          <w:szCs w:val="24"/>
        </w:rPr>
        <w:t>Requirement Volatility:</w:t>
      </w:r>
      <w:r w:rsidRPr="00DE71D6">
        <w:rPr>
          <w:sz w:val="24"/>
          <w:szCs w:val="24"/>
        </w:rPr>
        <w:t xml:space="preserve"> Last-minute changes to application form fields or workflow logic could delay the development lifecycle.</w:t>
      </w:r>
    </w:p>
    <w:p w14:paraId="5295C0E1" w14:textId="77777777" w:rsidR="00DE71D6" w:rsidRPr="00DE71D6" w:rsidRDefault="00DE71D6" w:rsidP="00DE71D6">
      <w:pPr>
        <w:numPr>
          <w:ilvl w:val="0"/>
          <w:numId w:val="19"/>
        </w:numPr>
        <w:rPr>
          <w:sz w:val="24"/>
          <w:szCs w:val="24"/>
        </w:rPr>
      </w:pPr>
      <w:r w:rsidRPr="00DE71D6">
        <w:rPr>
          <w:b/>
          <w:bCs/>
          <w:sz w:val="24"/>
          <w:szCs w:val="24"/>
        </w:rPr>
        <w:t>Data Integrity &amp; Privacy:</w:t>
      </w:r>
      <w:r w:rsidRPr="00DE71D6">
        <w:rPr>
          <w:sz w:val="24"/>
          <w:szCs w:val="24"/>
        </w:rPr>
        <w:t xml:space="preserve"> Rapid development necessitates rigorous attention to secure data handling to prevent unauthorized access to talent personal information.</w:t>
      </w:r>
    </w:p>
    <w:p w14:paraId="0D4D7417" w14:textId="77777777" w:rsidR="003F71DF" w:rsidRDefault="003F71DF" w:rsidP="00DE71D6">
      <w:pPr>
        <w:rPr>
          <w:b/>
          <w:bCs/>
        </w:rPr>
      </w:pPr>
    </w:p>
    <w:p w14:paraId="5615479C" w14:textId="7EF80E67" w:rsidR="00DE71D6" w:rsidRPr="00DE71D6" w:rsidRDefault="00DE71D6" w:rsidP="00DE71D6">
      <w:pPr>
        <w:rPr>
          <w:b/>
          <w:bCs/>
          <w:sz w:val="36"/>
          <w:szCs w:val="36"/>
        </w:rPr>
      </w:pPr>
      <w:r w:rsidRPr="00DE71D6">
        <w:rPr>
          <w:b/>
          <w:bCs/>
          <w:sz w:val="36"/>
          <w:szCs w:val="36"/>
        </w:rPr>
        <w:t>9. Implementation Timeline</w:t>
      </w:r>
    </w:p>
    <w:tbl>
      <w:tblPr>
        <w:tblW w:w="5428"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62"/>
        <w:gridCol w:w="2294"/>
        <w:gridCol w:w="5915"/>
      </w:tblGrid>
      <w:tr w:rsidR="00DE71D6" w:rsidRPr="00DE71D6" w14:paraId="667E9073" w14:textId="77777777" w:rsidTr="003F71DF">
        <w:trPr>
          <w:trHeight w:val="499"/>
        </w:trPr>
        <w:tc>
          <w:tcPr>
            <w:tcW w:w="0" w:type="auto"/>
            <w:tcBorders>
              <w:top w:val="outset" w:sz="6" w:space="0" w:color="auto"/>
              <w:left w:val="outset" w:sz="6" w:space="0" w:color="auto"/>
              <w:bottom w:val="outset" w:sz="6" w:space="0" w:color="auto"/>
              <w:right w:val="outset" w:sz="6" w:space="0" w:color="auto"/>
            </w:tcBorders>
            <w:vAlign w:val="center"/>
            <w:hideMark/>
          </w:tcPr>
          <w:p w14:paraId="09691DA4" w14:textId="77777777" w:rsidR="00DE71D6" w:rsidRPr="00DE71D6" w:rsidRDefault="00DE71D6" w:rsidP="00DE71D6">
            <w:r w:rsidRPr="00DE71D6">
              <w:t>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A2DA9F" w14:textId="77777777" w:rsidR="00DE71D6" w:rsidRPr="00DE71D6" w:rsidRDefault="00DE71D6" w:rsidP="00DE71D6">
            <w:r w:rsidRPr="00DE71D6">
              <w:t>Focus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22A9C886" w14:textId="77777777" w:rsidR="00DE71D6" w:rsidRPr="00DE71D6" w:rsidRDefault="00DE71D6" w:rsidP="00DE71D6">
            <w:r w:rsidRPr="00DE71D6">
              <w:t>Key Activities</w:t>
            </w:r>
          </w:p>
        </w:tc>
      </w:tr>
      <w:tr w:rsidR="00DE71D6" w:rsidRPr="00DE71D6" w14:paraId="2E788F65" w14:textId="77777777" w:rsidTr="003F71DF">
        <w:trPr>
          <w:trHeight w:val="864"/>
        </w:trPr>
        <w:tc>
          <w:tcPr>
            <w:tcW w:w="0" w:type="auto"/>
            <w:tcBorders>
              <w:top w:val="outset" w:sz="6" w:space="0" w:color="auto"/>
              <w:left w:val="outset" w:sz="6" w:space="0" w:color="auto"/>
              <w:bottom w:val="outset" w:sz="6" w:space="0" w:color="auto"/>
              <w:right w:val="outset" w:sz="6" w:space="0" w:color="auto"/>
            </w:tcBorders>
            <w:vAlign w:val="center"/>
            <w:hideMark/>
          </w:tcPr>
          <w:p w14:paraId="20786877" w14:textId="77777777" w:rsidR="00DE71D6" w:rsidRPr="00DE71D6" w:rsidRDefault="00DE71D6" w:rsidP="00DE71D6">
            <w:r w:rsidRPr="00DE71D6">
              <w:rPr>
                <w:b/>
                <w:bCs/>
              </w:rPr>
              <w:t>Week 1</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C6B28" w14:textId="77777777" w:rsidR="00DE71D6" w:rsidRPr="00DE71D6" w:rsidRDefault="00DE71D6" w:rsidP="00DE71D6">
            <w:r w:rsidRPr="00DE71D6">
              <w:t>Backend &amp; Infrastructure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7B3C5" w14:textId="77777777" w:rsidR="00DE71D6" w:rsidRPr="00DE71D6" w:rsidRDefault="00DE71D6" w:rsidP="00DE71D6">
            <w:r w:rsidRPr="00DE71D6">
              <w:t>Environment setup, Database (ERD) implementation, and Authentication logic.</w:t>
            </w:r>
          </w:p>
        </w:tc>
      </w:tr>
      <w:tr w:rsidR="00DE71D6" w:rsidRPr="00DE71D6" w14:paraId="731890D9" w14:textId="77777777" w:rsidTr="003F71DF">
        <w:trPr>
          <w:trHeight w:val="864"/>
        </w:trPr>
        <w:tc>
          <w:tcPr>
            <w:tcW w:w="0" w:type="auto"/>
            <w:tcBorders>
              <w:top w:val="outset" w:sz="6" w:space="0" w:color="auto"/>
              <w:left w:val="outset" w:sz="6" w:space="0" w:color="auto"/>
              <w:bottom w:val="outset" w:sz="6" w:space="0" w:color="auto"/>
              <w:right w:val="outset" w:sz="6" w:space="0" w:color="auto"/>
            </w:tcBorders>
            <w:vAlign w:val="center"/>
            <w:hideMark/>
          </w:tcPr>
          <w:p w14:paraId="6221CEDC" w14:textId="77777777" w:rsidR="00DE71D6" w:rsidRPr="00DE71D6" w:rsidRDefault="00DE71D6" w:rsidP="00DE71D6">
            <w:r w:rsidRPr="00DE71D6">
              <w:rPr>
                <w:b/>
                <w:bCs/>
              </w:rPr>
              <w:t>Week 2</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9BE77" w14:textId="77777777" w:rsidR="00DE71D6" w:rsidRPr="00DE71D6" w:rsidRDefault="00DE71D6" w:rsidP="00DE71D6">
            <w:r w:rsidRPr="00DE71D6">
              <w:t>Core Application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CAE53" w14:textId="77777777" w:rsidR="00DE71D6" w:rsidRPr="00DE71D6" w:rsidRDefault="00DE71D6" w:rsidP="00DE71D6">
            <w:r w:rsidRPr="00DE71D6">
              <w:t>Development of talent submission forms and administrative review tools.</w:t>
            </w:r>
          </w:p>
        </w:tc>
      </w:tr>
      <w:tr w:rsidR="00DE71D6" w:rsidRPr="00DE71D6" w14:paraId="0337B2FC" w14:textId="77777777" w:rsidTr="003F71DF">
        <w:trPr>
          <w:trHeight w:val="864"/>
        </w:trPr>
        <w:tc>
          <w:tcPr>
            <w:tcW w:w="0" w:type="auto"/>
            <w:tcBorders>
              <w:top w:val="outset" w:sz="6" w:space="0" w:color="auto"/>
              <w:left w:val="outset" w:sz="6" w:space="0" w:color="auto"/>
              <w:bottom w:val="outset" w:sz="6" w:space="0" w:color="auto"/>
              <w:right w:val="outset" w:sz="6" w:space="0" w:color="auto"/>
            </w:tcBorders>
            <w:vAlign w:val="center"/>
            <w:hideMark/>
          </w:tcPr>
          <w:p w14:paraId="1079C7DA" w14:textId="77777777" w:rsidR="00DE71D6" w:rsidRPr="00DE71D6" w:rsidRDefault="00DE71D6" w:rsidP="00DE71D6">
            <w:r w:rsidRPr="00DE71D6">
              <w:rPr>
                <w:b/>
                <w:bCs/>
              </w:rPr>
              <w:t>Week 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4A2C7" w14:textId="77777777" w:rsidR="00DE71D6" w:rsidRPr="00DE71D6" w:rsidRDefault="00DE71D6" w:rsidP="00DE71D6">
            <w:r w:rsidRPr="00DE71D6">
              <w:t>Integration &amp; QA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5890F" w14:textId="77777777" w:rsidR="00DE71D6" w:rsidRPr="00DE71D6" w:rsidRDefault="00DE71D6" w:rsidP="00DE71D6">
            <w:r w:rsidRPr="00DE71D6">
              <w:t>Frontend refinement, system integration, UAT, and final performance testing.</w:t>
            </w:r>
          </w:p>
        </w:tc>
      </w:tr>
    </w:tbl>
    <w:p w14:paraId="562DF128" w14:textId="77777777" w:rsidR="00AC0CBA" w:rsidRDefault="00AC0CBA" w:rsidP="00DE71D6">
      <w:pPr>
        <w:rPr>
          <w:b/>
          <w:bCs/>
        </w:rPr>
      </w:pPr>
    </w:p>
    <w:p w14:paraId="0ADA194F" w14:textId="64601C63" w:rsidR="00DE71D6" w:rsidRPr="00DE71D6" w:rsidRDefault="00DE71D6" w:rsidP="00DE71D6">
      <w:pPr>
        <w:rPr>
          <w:b/>
          <w:bCs/>
          <w:sz w:val="36"/>
          <w:szCs w:val="36"/>
        </w:rPr>
      </w:pPr>
      <w:r w:rsidRPr="00DE71D6">
        <w:rPr>
          <w:b/>
          <w:bCs/>
          <w:sz w:val="36"/>
          <w:szCs w:val="36"/>
        </w:rPr>
        <w:t>10. Conclusion</w:t>
      </w:r>
    </w:p>
    <w:p w14:paraId="6C09A22C" w14:textId="77777777" w:rsidR="00DE71D6" w:rsidRPr="00DE71D6" w:rsidRDefault="00DE71D6" w:rsidP="00DE71D6">
      <w:pPr>
        <w:rPr>
          <w:sz w:val="24"/>
          <w:szCs w:val="24"/>
        </w:rPr>
      </w:pPr>
      <w:r w:rsidRPr="00DE71D6">
        <w:rPr>
          <w:sz w:val="24"/>
          <w:szCs w:val="24"/>
        </w:rPr>
        <w:t>The Rollex Multimedia Agency Onboarding Platform project is focused on delivering a functional and scalable digital foundation. By prioritizing core MVP features and professional-grade technical documentation within a three-week timeframe, this project will significantly enhance the agency's operational efficiency and modernize its talent acquisition process. This solution is designed to meet immediate registration needs while providing the architectural flexibility required for future enhancements.</w:t>
      </w:r>
    </w:p>
    <w:p w14:paraId="4F2DCD43" w14:textId="19D3ECE7" w:rsidR="004D0EAC" w:rsidRPr="004D0EAC" w:rsidRDefault="004D0EAC" w:rsidP="00A37208"/>
    <w:sectPr w:rsidR="004D0EAC" w:rsidRPr="004D0EAC" w:rsidSect="00CB381B">
      <w:pgSz w:w="12240" w:h="15840"/>
      <w:pgMar w:top="1440" w:right="1080" w:bottom="288" w:left="28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990D" w14:textId="77777777" w:rsidR="00FA0E9D" w:rsidRDefault="00FA0E9D" w:rsidP="003F7F34">
      <w:r>
        <w:separator/>
      </w:r>
    </w:p>
  </w:endnote>
  <w:endnote w:type="continuationSeparator" w:id="0">
    <w:p w14:paraId="2BA19A99" w14:textId="77777777" w:rsidR="00FA0E9D" w:rsidRDefault="00FA0E9D" w:rsidP="003F7F34">
      <w:r>
        <w:continuationSeparator/>
      </w:r>
    </w:p>
  </w:endnote>
  <w:endnote w:type="continuationNotice" w:id="1">
    <w:p w14:paraId="3882EC39" w14:textId="77777777" w:rsidR="00FA0E9D" w:rsidRDefault="00FA0E9D"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ytona">
    <w:charset w:val="00"/>
    <w:family w:val="swiss"/>
    <w:pitch w:val="variable"/>
    <w:sig w:usb0="800002EF" w:usb1="0000000A"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Body CS)">
    <w:altName w:val="Ari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2403" w14:textId="77777777" w:rsidR="00487737" w:rsidRDefault="00D40BF8"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F5A1F" w14:textId="77777777" w:rsidR="00CB381B" w:rsidRPr="00CB381B" w:rsidRDefault="00CB381B" w:rsidP="00CB381B">
    <w:pPr>
      <w:pStyle w:val="Footer"/>
      <w:spacing w:after="0" w:line="240" w:lineRule="auto"/>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F570E" w14:textId="77777777" w:rsidR="00FA0E9D" w:rsidRDefault="00FA0E9D" w:rsidP="003F7F34">
      <w:r>
        <w:separator/>
      </w:r>
    </w:p>
  </w:footnote>
  <w:footnote w:type="continuationSeparator" w:id="0">
    <w:p w14:paraId="751D1169" w14:textId="77777777" w:rsidR="00FA0E9D" w:rsidRDefault="00FA0E9D" w:rsidP="003F7F34">
      <w:r>
        <w:continuationSeparator/>
      </w:r>
    </w:p>
  </w:footnote>
  <w:footnote w:type="continuationNotice" w:id="1">
    <w:p w14:paraId="4E8A4742" w14:textId="77777777" w:rsidR="00FA0E9D" w:rsidRDefault="00FA0E9D"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30B5A" w14:textId="77777777" w:rsidR="003A7000" w:rsidRDefault="00000000" w:rsidP="003F7F34">
    <w:pPr>
      <w:pStyle w:val="Header"/>
    </w:pPr>
    <w:r>
      <w:rPr>
        <w:noProof/>
        <w14:ligatures w14:val="none"/>
      </w:rPr>
      <w:pict w14:anchorId="18F60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style="position:absolute;margin-left:0;margin-top:0;width:612pt;height:11in;z-index:-251658240;mso-wrap-edited:f;mso-position-horizontal:center;mso-position-horizontal-relative:margin;mso-position-vertical:center;mso-position-vertical-relative:margin"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AE9A" w14:textId="77777777" w:rsidR="004D0EAC" w:rsidRDefault="00401C20" w:rsidP="00A732FB">
    <w:pPr>
      <w:pStyle w:val="Header"/>
    </w:pPr>
    <w:r w:rsidRPr="00401C20">
      <w:rPr>
        <w:noProof/>
      </w:rPr>
      <mc:AlternateContent>
        <mc:Choice Requires="wpg">
          <w:drawing>
            <wp:anchor distT="0" distB="0" distL="114300" distR="114300" simplePos="0" relativeHeight="251657216" behindDoc="1" locked="1" layoutInCell="1" allowOverlap="1" wp14:anchorId="77FDE638" wp14:editId="7754166A">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1325880" y="0"/>
                          <a:ext cx="6446520"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1325880"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4A7B1F4" id="Group 3" o:spid="_x0000_s1026" alt="&quot;&quot;" style="position:absolute;margin-left:0;margin-top:0;width:612pt;height:11in;z-index:-25165926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">
              <v:rect id="Rectangle 1657232198" o:spid="_x0000_s1027" style="position:absolute;left:13258;width:64466;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filled="f" stroked="f" strokeweight="1.5pt"/>
              <v:rect id="Rectangle 1494835015" o:spid="_x0000_s1028" alt="&quot;&quot;" style="position:absolute;width:13258;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fillcolor="#b1e68d" stroked="f" strokeweight="1.5p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C1042"/>
    <w:multiLevelType w:val="multilevel"/>
    <w:tmpl w:val="E21C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C05359"/>
    <w:multiLevelType w:val="hybridMultilevel"/>
    <w:tmpl w:val="96D61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D80E98"/>
    <w:multiLevelType w:val="multilevel"/>
    <w:tmpl w:val="1E5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27C54"/>
    <w:multiLevelType w:val="multilevel"/>
    <w:tmpl w:val="FB5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6316D"/>
    <w:multiLevelType w:val="multilevel"/>
    <w:tmpl w:val="D77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648AF"/>
    <w:multiLevelType w:val="multilevel"/>
    <w:tmpl w:val="559E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3748F"/>
    <w:multiLevelType w:val="hybridMultilevel"/>
    <w:tmpl w:val="750A8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86183B"/>
    <w:multiLevelType w:val="multilevel"/>
    <w:tmpl w:val="A27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C836C1"/>
    <w:multiLevelType w:val="multilevel"/>
    <w:tmpl w:val="7DE0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43E2E"/>
    <w:multiLevelType w:val="multilevel"/>
    <w:tmpl w:val="3802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7619B"/>
    <w:multiLevelType w:val="multilevel"/>
    <w:tmpl w:val="610C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97C00"/>
    <w:multiLevelType w:val="multilevel"/>
    <w:tmpl w:val="D9F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00">
    <w:abstractNumId w:val="12"/>
  </w:num>
  <w:num w:numId="2" w16cid:durableId="1299990502">
    <w:abstractNumId w:val="5"/>
  </w:num>
  <w:num w:numId="3" w16cid:durableId="705056837">
    <w:abstractNumId w:val="14"/>
  </w:num>
  <w:num w:numId="4" w16cid:durableId="1472019271">
    <w:abstractNumId w:val="7"/>
  </w:num>
  <w:num w:numId="5" w16cid:durableId="287440906">
    <w:abstractNumId w:val="18"/>
  </w:num>
  <w:num w:numId="6" w16cid:durableId="1385789197">
    <w:abstractNumId w:val="8"/>
  </w:num>
  <w:num w:numId="7" w16cid:durableId="1891767288">
    <w:abstractNumId w:val="10"/>
  </w:num>
  <w:num w:numId="8" w16cid:durableId="93093399">
    <w:abstractNumId w:val="2"/>
  </w:num>
  <w:num w:numId="9" w16cid:durableId="1271937359">
    <w:abstractNumId w:val="1"/>
  </w:num>
  <w:num w:numId="10" w16cid:durableId="208882465">
    <w:abstractNumId w:val="11"/>
  </w:num>
  <w:num w:numId="11" w16cid:durableId="433399220">
    <w:abstractNumId w:val="16"/>
  </w:num>
  <w:num w:numId="12" w16cid:durableId="898125796">
    <w:abstractNumId w:val="3"/>
  </w:num>
  <w:num w:numId="13" w16cid:durableId="1476140596">
    <w:abstractNumId w:val="6"/>
  </w:num>
  <w:num w:numId="14" w16cid:durableId="258951460">
    <w:abstractNumId w:val="15"/>
  </w:num>
  <w:num w:numId="15" w16cid:durableId="1487016582">
    <w:abstractNumId w:val="9"/>
  </w:num>
  <w:num w:numId="16" w16cid:durableId="1241913587">
    <w:abstractNumId w:val="17"/>
  </w:num>
  <w:num w:numId="17" w16cid:durableId="1227450368">
    <w:abstractNumId w:val="13"/>
  </w:num>
  <w:num w:numId="18" w16cid:durableId="2001812030">
    <w:abstractNumId w:val="4"/>
  </w:num>
  <w:num w:numId="19" w16cid:durableId="77760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E58"/>
    <w:rsid w:val="00010765"/>
    <w:rsid w:val="000124B7"/>
    <w:rsid w:val="00015068"/>
    <w:rsid w:val="000454C8"/>
    <w:rsid w:val="00074773"/>
    <w:rsid w:val="00076159"/>
    <w:rsid w:val="000A0E1F"/>
    <w:rsid w:val="000B7288"/>
    <w:rsid w:val="000C298B"/>
    <w:rsid w:val="000D1B8F"/>
    <w:rsid w:val="000D1C54"/>
    <w:rsid w:val="000E52B6"/>
    <w:rsid w:val="000F27FD"/>
    <w:rsid w:val="0012473C"/>
    <w:rsid w:val="001323BB"/>
    <w:rsid w:val="00135EF2"/>
    <w:rsid w:val="00136EF6"/>
    <w:rsid w:val="0014285F"/>
    <w:rsid w:val="0014635E"/>
    <w:rsid w:val="00146EF4"/>
    <w:rsid w:val="001646E6"/>
    <w:rsid w:val="00166ABA"/>
    <w:rsid w:val="001814DA"/>
    <w:rsid w:val="001A0A77"/>
    <w:rsid w:val="001C134F"/>
    <w:rsid w:val="001C36EE"/>
    <w:rsid w:val="001D4482"/>
    <w:rsid w:val="001D4C3E"/>
    <w:rsid w:val="001E264D"/>
    <w:rsid w:val="001E4C10"/>
    <w:rsid w:val="001F3E65"/>
    <w:rsid w:val="00244684"/>
    <w:rsid w:val="00251428"/>
    <w:rsid w:val="00252AB9"/>
    <w:rsid w:val="0026143F"/>
    <w:rsid w:val="00286F5F"/>
    <w:rsid w:val="0028775E"/>
    <w:rsid w:val="0029351E"/>
    <w:rsid w:val="00293A3A"/>
    <w:rsid w:val="002B6472"/>
    <w:rsid w:val="002C371E"/>
    <w:rsid w:val="002C75AD"/>
    <w:rsid w:val="002E156D"/>
    <w:rsid w:val="002F269C"/>
    <w:rsid w:val="002F5693"/>
    <w:rsid w:val="00300294"/>
    <w:rsid w:val="003018FD"/>
    <w:rsid w:val="003139BC"/>
    <w:rsid w:val="00334C10"/>
    <w:rsid w:val="0034413E"/>
    <w:rsid w:val="00351AD8"/>
    <w:rsid w:val="00351C86"/>
    <w:rsid w:val="00363CA9"/>
    <w:rsid w:val="00364740"/>
    <w:rsid w:val="00370699"/>
    <w:rsid w:val="00386C67"/>
    <w:rsid w:val="00392EF2"/>
    <w:rsid w:val="00392FC7"/>
    <w:rsid w:val="003A7000"/>
    <w:rsid w:val="003D1766"/>
    <w:rsid w:val="003D4D95"/>
    <w:rsid w:val="003D6E74"/>
    <w:rsid w:val="003E2175"/>
    <w:rsid w:val="003E45AF"/>
    <w:rsid w:val="003E505B"/>
    <w:rsid w:val="003F4CF5"/>
    <w:rsid w:val="003F71DF"/>
    <w:rsid w:val="003F7F34"/>
    <w:rsid w:val="00401C20"/>
    <w:rsid w:val="00432CC6"/>
    <w:rsid w:val="00433F14"/>
    <w:rsid w:val="00461186"/>
    <w:rsid w:val="00487593"/>
    <w:rsid w:val="00487737"/>
    <w:rsid w:val="004A33BC"/>
    <w:rsid w:val="004A57E6"/>
    <w:rsid w:val="004A6803"/>
    <w:rsid w:val="004B5F82"/>
    <w:rsid w:val="004D0EAC"/>
    <w:rsid w:val="004D575E"/>
    <w:rsid w:val="004D7505"/>
    <w:rsid w:val="00504B3B"/>
    <w:rsid w:val="00505183"/>
    <w:rsid w:val="005144EE"/>
    <w:rsid w:val="0052081A"/>
    <w:rsid w:val="00521F7C"/>
    <w:rsid w:val="00522D10"/>
    <w:rsid w:val="00525F57"/>
    <w:rsid w:val="005410A3"/>
    <w:rsid w:val="0055063A"/>
    <w:rsid w:val="005545B4"/>
    <w:rsid w:val="00563EDC"/>
    <w:rsid w:val="00566892"/>
    <w:rsid w:val="005A19F5"/>
    <w:rsid w:val="005A70C7"/>
    <w:rsid w:val="005B7018"/>
    <w:rsid w:val="005C4C7C"/>
    <w:rsid w:val="005C6F7D"/>
    <w:rsid w:val="005E0CAE"/>
    <w:rsid w:val="005E46DA"/>
    <w:rsid w:val="00607EFD"/>
    <w:rsid w:val="00613E58"/>
    <w:rsid w:val="00632325"/>
    <w:rsid w:val="00636CC7"/>
    <w:rsid w:val="006376DC"/>
    <w:rsid w:val="00657D62"/>
    <w:rsid w:val="0067172B"/>
    <w:rsid w:val="00673439"/>
    <w:rsid w:val="0067445E"/>
    <w:rsid w:val="00681950"/>
    <w:rsid w:val="00685986"/>
    <w:rsid w:val="00686643"/>
    <w:rsid w:val="0069297C"/>
    <w:rsid w:val="006A0AB0"/>
    <w:rsid w:val="006C0062"/>
    <w:rsid w:val="006C20BB"/>
    <w:rsid w:val="006D22B8"/>
    <w:rsid w:val="006E450E"/>
    <w:rsid w:val="006E4E3E"/>
    <w:rsid w:val="006E633C"/>
    <w:rsid w:val="006F03BC"/>
    <w:rsid w:val="007124C0"/>
    <w:rsid w:val="00714FF1"/>
    <w:rsid w:val="0074579D"/>
    <w:rsid w:val="00746BED"/>
    <w:rsid w:val="00775F1C"/>
    <w:rsid w:val="007A4F1F"/>
    <w:rsid w:val="007C35F2"/>
    <w:rsid w:val="007D34E4"/>
    <w:rsid w:val="007E4166"/>
    <w:rsid w:val="007F1A22"/>
    <w:rsid w:val="008012D2"/>
    <w:rsid w:val="00802851"/>
    <w:rsid w:val="00802B1A"/>
    <w:rsid w:val="00810BB3"/>
    <w:rsid w:val="00826F17"/>
    <w:rsid w:val="008506C8"/>
    <w:rsid w:val="008606D5"/>
    <w:rsid w:val="00861FDA"/>
    <w:rsid w:val="00890E8D"/>
    <w:rsid w:val="008A372D"/>
    <w:rsid w:val="008A42F6"/>
    <w:rsid w:val="008A49A9"/>
    <w:rsid w:val="008A4CD2"/>
    <w:rsid w:val="008B2A19"/>
    <w:rsid w:val="008B7DFD"/>
    <w:rsid w:val="008C6DBE"/>
    <w:rsid w:val="008D0C04"/>
    <w:rsid w:val="008D572C"/>
    <w:rsid w:val="008E705D"/>
    <w:rsid w:val="008F1988"/>
    <w:rsid w:val="008F5767"/>
    <w:rsid w:val="008F67BD"/>
    <w:rsid w:val="00903DCE"/>
    <w:rsid w:val="00906DCE"/>
    <w:rsid w:val="00907E17"/>
    <w:rsid w:val="009312F0"/>
    <w:rsid w:val="0094559C"/>
    <w:rsid w:val="00951129"/>
    <w:rsid w:val="009524A4"/>
    <w:rsid w:val="0095290D"/>
    <w:rsid w:val="0096107D"/>
    <w:rsid w:val="009638D1"/>
    <w:rsid w:val="009639ED"/>
    <w:rsid w:val="00966F6A"/>
    <w:rsid w:val="0097078D"/>
    <w:rsid w:val="00974D35"/>
    <w:rsid w:val="009E41F5"/>
    <w:rsid w:val="00A1735C"/>
    <w:rsid w:val="00A275B0"/>
    <w:rsid w:val="00A3123C"/>
    <w:rsid w:val="00A37208"/>
    <w:rsid w:val="00A44807"/>
    <w:rsid w:val="00A46DA9"/>
    <w:rsid w:val="00A5051E"/>
    <w:rsid w:val="00A53828"/>
    <w:rsid w:val="00A64D6F"/>
    <w:rsid w:val="00A732FB"/>
    <w:rsid w:val="00A76492"/>
    <w:rsid w:val="00A76DD1"/>
    <w:rsid w:val="00AA78A3"/>
    <w:rsid w:val="00AB2E8E"/>
    <w:rsid w:val="00AB71DF"/>
    <w:rsid w:val="00AC0CBA"/>
    <w:rsid w:val="00AD59E8"/>
    <w:rsid w:val="00AD6CBA"/>
    <w:rsid w:val="00B07A02"/>
    <w:rsid w:val="00B12BF9"/>
    <w:rsid w:val="00B15772"/>
    <w:rsid w:val="00B451B3"/>
    <w:rsid w:val="00B52EAD"/>
    <w:rsid w:val="00B635D1"/>
    <w:rsid w:val="00B64A53"/>
    <w:rsid w:val="00B66513"/>
    <w:rsid w:val="00B80566"/>
    <w:rsid w:val="00B94C72"/>
    <w:rsid w:val="00BA7555"/>
    <w:rsid w:val="00BD3ABD"/>
    <w:rsid w:val="00BD5CF7"/>
    <w:rsid w:val="00BF5270"/>
    <w:rsid w:val="00C14018"/>
    <w:rsid w:val="00C2510B"/>
    <w:rsid w:val="00C329E5"/>
    <w:rsid w:val="00C3607E"/>
    <w:rsid w:val="00C36C58"/>
    <w:rsid w:val="00C55C36"/>
    <w:rsid w:val="00C60EC8"/>
    <w:rsid w:val="00C62588"/>
    <w:rsid w:val="00CA5775"/>
    <w:rsid w:val="00CB381B"/>
    <w:rsid w:val="00CB5F6D"/>
    <w:rsid w:val="00CD07D8"/>
    <w:rsid w:val="00CD2B74"/>
    <w:rsid w:val="00CD5C79"/>
    <w:rsid w:val="00CF7931"/>
    <w:rsid w:val="00D01B9C"/>
    <w:rsid w:val="00D02286"/>
    <w:rsid w:val="00D071B2"/>
    <w:rsid w:val="00D112B3"/>
    <w:rsid w:val="00D22F60"/>
    <w:rsid w:val="00D32862"/>
    <w:rsid w:val="00D40BF8"/>
    <w:rsid w:val="00D455CA"/>
    <w:rsid w:val="00D60AFD"/>
    <w:rsid w:val="00D6101C"/>
    <w:rsid w:val="00D64920"/>
    <w:rsid w:val="00D65CD8"/>
    <w:rsid w:val="00D901AE"/>
    <w:rsid w:val="00D91F2A"/>
    <w:rsid w:val="00DA121A"/>
    <w:rsid w:val="00DA23FD"/>
    <w:rsid w:val="00DA246F"/>
    <w:rsid w:val="00DB0A47"/>
    <w:rsid w:val="00DB4C6C"/>
    <w:rsid w:val="00DB7A97"/>
    <w:rsid w:val="00DC0E86"/>
    <w:rsid w:val="00DC377C"/>
    <w:rsid w:val="00DD4928"/>
    <w:rsid w:val="00DE0AC1"/>
    <w:rsid w:val="00DE3131"/>
    <w:rsid w:val="00DE71D6"/>
    <w:rsid w:val="00DF1542"/>
    <w:rsid w:val="00DF6475"/>
    <w:rsid w:val="00DF7D6F"/>
    <w:rsid w:val="00E02401"/>
    <w:rsid w:val="00E07179"/>
    <w:rsid w:val="00E07967"/>
    <w:rsid w:val="00E145DB"/>
    <w:rsid w:val="00E349F5"/>
    <w:rsid w:val="00E3603C"/>
    <w:rsid w:val="00E514B2"/>
    <w:rsid w:val="00E536D7"/>
    <w:rsid w:val="00E7573F"/>
    <w:rsid w:val="00E81A38"/>
    <w:rsid w:val="00ED26D8"/>
    <w:rsid w:val="00EE61A9"/>
    <w:rsid w:val="00F365CA"/>
    <w:rsid w:val="00F4352C"/>
    <w:rsid w:val="00F5109F"/>
    <w:rsid w:val="00F570BA"/>
    <w:rsid w:val="00F6559A"/>
    <w:rsid w:val="00F90D41"/>
    <w:rsid w:val="00FA0E9D"/>
    <w:rsid w:val="00FB1D40"/>
    <w:rsid w:val="00FC489A"/>
    <w:rsid w:val="00FC4A48"/>
    <w:rsid w:val="18B20145"/>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F35BC"/>
  <w15:chartTrackingRefBased/>
  <w15:docId w15:val="{077E6DA0-7D98-4655-B48D-B2F5CBFD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A732FB"/>
    <w:rPr>
      <w:rFonts w:eastAsiaTheme="minorHAnsi" w:cs="Arial (Body CS)"/>
      <w:color w:val="107C5F" w:themeColor="accent5" w:themeShade="80"/>
      <w:kern w:val="2"/>
      <w:sz w:val="22"/>
      <w:szCs w:val="22"/>
      <w:lang w:eastAsia="en-US"/>
      <w14:ligatures w14:val="standardContextual"/>
    </w:rPr>
  </w:style>
  <w:style w:type="paragraph" w:styleId="Heading1">
    <w:name w:val="heading 1"/>
    <w:basedOn w:val="ListParagraph"/>
    <w:next w:val="Normal"/>
    <w:link w:val="Heading1Char"/>
    <w:uiPriority w:val="9"/>
    <w:qFormat/>
    <w:rsid w:val="00252AB9"/>
    <w:pPr>
      <w:numPr>
        <w:numId w:val="9"/>
      </w:numPr>
      <w:tabs>
        <w:tab w:val="left" w:pos="684"/>
      </w:tabs>
      <w:spacing w:before="600"/>
      <w:ind w:left="720" w:hanging="720"/>
      <w:contextualSpacing w:val="0"/>
      <w:outlineLvl w:val="0"/>
    </w:pPr>
    <w:rPr>
      <w:b/>
      <w:spacing w:val="4"/>
      <w:sz w:val="40"/>
      <w:szCs w:val="40"/>
    </w:rPr>
  </w:style>
  <w:style w:type="paragraph" w:styleId="Heading2">
    <w:name w:val="heading 2"/>
    <w:basedOn w:val="Normal"/>
    <w:next w:val="Normal"/>
    <w:link w:val="Heading2Char"/>
    <w:uiPriority w:val="9"/>
    <w:semiHidden/>
    <w:qFormat/>
    <w:rsid w:val="00DF6475"/>
    <w:pPr>
      <w:keepNext/>
      <w:keepLines/>
      <w:framePr w:hSpace="180" w:wrap="around" w:hAnchor="page" w:x="2885" w:y="871"/>
      <w:spacing w:line="204" w:lineRule="auto"/>
      <w:ind w:right="864"/>
      <w:outlineLvl w:val="1"/>
    </w:pPr>
    <w:rPr>
      <w:rFonts w:ascii="Daytona" w:eastAsiaTheme="majorEastAsia" w:hAnsi="Daytona" w:cs="Arial"/>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eastAsiaTheme="majorEastAsia" w:hAnsi="Daytona" w:cs="Times New Roman (Headings CS)"/>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eastAsiaTheme="majorEastAsia" w:hAnsi="Daytona" w:cs="Times New Roman (Headings CS)"/>
      <w:b/>
      <w:color w:val="FFFFFF" w:themeColor="text1"/>
      <w:sz w:val="28"/>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B9"/>
    <w:rPr>
      <w:rFonts w:eastAsiaTheme="minorHAnsi" w:cs="Arial (Body CS)"/>
      <w:b/>
      <w:color w:val="107C5F" w:themeColor="accent5" w:themeShade="80"/>
      <w:spacing w:val="4"/>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FB1D40"/>
    <w:rPr>
      <w:rFonts w:ascii="Daytona" w:eastAsiaTheme="majorEastAsia" w:hAnsi="Daytona" w:cs="Arial"/>
      <w:color w:val="107C5F" w:themeColor="accent5" w:themeShade="80"/>
      <w:kern w:val="2"/>
      <w:sz w:val="22"/>
      <w:szCs w:val="32"/>
      <w:lang w:eastAsia="en-US"/>
      <w14:ligatures w14:val="standardContextual"/>
    </w:rPr>
  </w:style>
  <w:style w:type="character" w:customStyle="1" w:styleId="Heading3Char">
    <w:name w:val="Heading 3 Char"/>
    <w:basedOn w:val="DefaultParagraphFont"/>
    <w:link w:val="Heading3"/>
    <w:uiPriority w:val="9"/>
    <w:semiHidden/>
    <w:rsid w:val="00FB1D40"/>
    <w:rPr>
      <w:rFonts w:ascii="Daytona" w:eastAsiaTheme="majorEastAsia" w:hAnsi="Daytona" w:cs="Times New Roman (Headings CS)"/>
      <w:b/>
      <w:color w:val="107C5F" w:themeColor="accent5" w:themeShade="80"/>
      <w:spacing w:val="4"/>
      <w:kern w:val="2"/>
      <w:sz w:val="40"/>
      <w:szCs w:val="30"/>
      <w:lang w:eastAsia="en-US"/>
      <w14:ligatures w14:val="standardContextual"/>
    </w:rPr>
  </w:style>
  <w:style w:type="character" w:customStyle="1" w:styleId="Heading4Char">
    <w:name w:val="Heading 4 Char"/>
    <w:basedOn w:val="DefaultParagraphFont"/>
    <w:link w:val="Heading4"/>
    <w:uiPriority w:val="9"/>
    <w:semiHidden/>
    <w:rsid w:val="00FB1D40"/>
    <w:rPr>
      <w:rFonts w:ascii="Daytona" w:eastAsiaTheme="majorEastAsia" w:hAnsi="Daytona" w:cs="Times New Roman (Headings CS)"/>
      <w:b/>
      <w:color w:val="FFFFFF" w:themeColor="text1"/>
      <w:kern w:val="2"/>
      <w:sz w:val="28"/>
      <w:szCs w:val="30"/>
      <w:lang w:eastAsia="en-US"/>
      <w14:ligatures w14:val="standardContextual"/>
    </w:rPr>
  </w:style>
  <w:style w:type="character" w:customStyle="1" w:styleId="Heading5Char">
    <w:name w:val="Heading 5 Char"/>
    <w:basedOn w:val="DefaultParagraphFont"/>
    <w:link w:val="Heading5"/>
    <w:uiPriority w:val="9"/>
    <w:semiHidden/>
    <w:rsid w:val="00FB1D40"/>
    <w:rPr>
      <w:rFonts w:ascii="Daytona" w:eastAsiaTheme="minorHAnsi" w:hAnsi="Daytona" w:cs="Arial (Body CS)"/>
      <w:color w:val="FFFFFF" w:themeColor="text1"/>
      <w:kern w:val="2"/>
      <w:sz w:val="20"/>
      <w:szCs w:val="22"/>
      <w:lang w:eastAsia="en-US"/>
      <w14:ligatures w14:val="standardContextual"/>
    </w:rPr>
  </w:style>
  <w:style w:type="character" w:customStyle="1" w:styleId="Heading6Char">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customStyle="1" w:styleId="Heading7Char">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customStyle="1" w:styleId="TitleChar">
    <w:name w:val="Title Char"/>
    <w:basedOn w:val="DefaultParagraphFont"/>
    <w:link w:val="Title"/>
    <w:uiPriority w:val="10"/>
    <w:rsid w:val="00E536D7"/>
    <w:rPr>
      <w:rFonts w:asciiTheme="majorHAnsi" w:eastAsiaTheme="minorHAnsi" w:hAnsiTheme="majorHAnsi" w:cs="Arial (Body CS)"/>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after="0" w:line="168" w:lineRule="auto"/>
    </w:pPr>
    <w:rPr>
      <w:rFonts w:asciiTheme="majorHAnsi" w:hAnsiTheme="majorHAnsi"/>
      <w:color w:val="FFFFFF" w:themeColor="text1"/>
      <w:sz w:val="192"/>
    </w:rPr>
  </w:style>
  <w:style w:type="character" w:customStyle="1" w:styleId="SubtitleChar">
    <w:name w:val="Subtitle Char"/>
    <w:basedOn w:val="DefaultParagraphFont"/>
    <w:link w:val="Subtitle"/>
    <w:uiPriority w:val="11"/>
    <w:rsid w:val="00C3607E"/>
    <w:rPr>
      <w:rFonts w:eastAsiaTheme="majorEastAsia" w:cs="Times New Roman (Headings CS)"/>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after="0" w:line="240" w:lineRule="auto"/>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FB1D40"/>
    <w:rPr>
      <w:rFonts w:eastAsiaTheme="minorHAnsi" w:cs="Arial (Body CS)"/>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FB1D40"/>
    <w:rPr>
      <w:rFonts w:eastAsiaTheme="minorHAnsi" w:cs="Arial (Body CS)"/>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FB1D40"/>
    <w:rPr>
      <w:rFonts w:eastAsiaTheme="minorHAnsi" w:cs="Arial (Body CS)"/>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customStyle="1" w:styleId="HeaderChar">
    <w:name w:val="Header Char"/>
    <w:basedOn w:val="DefaultParagraphFont"/>
    <w:link w:val="Header"/>
    <w:uiPriority w:val="99"/>
    <w:rsid w:val="00A732FB"/>
    <w:rPr>
      <w:rFonts w:eastAsiaTheme="minorHAnsi" w:cs="Arial (Body CS)"/>
      <w:color w:val="107C5F" w:themeColor="accent5" w:themeShade="80"/>
      <w:kern w:val="2"/>
      <w:sz w:val="22"/>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Name">
    <w:name w:val="Contact Name"/>
    <w:basedOn w:val="Normal"/>
    <w:next w:val="CoverPageInfo"/>
    <w:qFormat/>
    <w:rsid w:val="004D0EAC"/>
    <w:pPr>
      <w:spacing w:before="240"/>
    </w:pPr>
    <w:rPr>
      <w:color w:val="FFFFFF" w:themeColor="text1"/>
      <w:sz w:val="20"/>
    </w:rPr>
  </w:style>
  <w:style w:type="paragraph" w:customStyle="1" w:styleId="CoverPageInfo">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customStyle="1" w:styleId="CoverPageSubheading">
    <w:name w:val="Cover Page Subheading"/>
    <w:basedOn w:val="Normal"/>
    <w:next w:val="CoverPageInfo"/>
    <w:qFormat/>
    <w:rsid w:val="00252AB9"/>
    <w:rPr>
      <w:b/>
      <w:color w:val="FFFFFF"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AppData\Roaming\Microsoft\Templates\General%20business%20proposal.dotx"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4.xml><?xml version="1.0" encoding="utf-8"?>
<ds:datastoreItem xmlns:ds="http://schemas.openxmlformats.org/officeDocument/2006/customXml" ds:itemID="{9B7F3BCD-6CE6-4C58-B6C4-D14FE8FF528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General business proposal</Template>
  <TotalTime>27</TotalTime>
  <Pages>7</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dc:creator>
  <cp:keywords/>
  <dc:description/>
  <cp:lastModifiedBy>Anni Mensah Kwame</cp:lastModifiedBy>
  <cp:revision>2</cp:revision>
  <cp:lastPrinted>2025-05-16T02:29:00Z</cp:lastPrinted>
  <dcterms:created xsi:type="dcterms:W3CDTF">2026-04-12T21:40:00Z</dcterms:created>
  <dcterms:modified xsi:type="dcterms:W3CDTF">2026-04-14T20:34:00Z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