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B5A66C">
      <w:pPr>
        <w:pStyle w:val="3"/>
        <w:bidi w:val="0"/>
        <w:jc w:val="center"/>
        <w:rPr>
          <w:lang w:val="it"/>
        </w:rPr>
      </w:pPr>
      <w:r>
        <w:rPr>
          <w:rFonts w:hint="default"/>
        </w:rPr>
        <w:t>ESYSUNHOME</w:t>
      </w:r>
      <w:r>
        <w:rPr>
          <w:rFonts w:hint="eastAsia"/>
          <w:lang w:val="en-US" w:eastAsia="zh-CN"/>
        </w:rPr>
        <w:t xml:space="preserve"> &amp; </w:t>
      </w:r>
      <w:bookmarkStart w:id="0" w:name="OLE_LINK5"/>
      <w:r>
        <w:rPr>
          <w:rFonts w:hint="default"/>
          <w:lang w:val="it"/>
        </w:rPr>
        <w:t>ENERGIA CASA SRL</w:t>
      </w:r>
      <w:bookmarkEnd w:id="0"/>
      <w:r>
        <w:rPr>
          <w:rFonts w:hint="eastAsia"/>
          <w:lang w:val="en-US" w:eastAsia="zh-CN"/>
        </w:rPr>
        <w:t xml:space="preserve"> </w:t>
      </w:r>
      <w:r>
        <w:rPr>
          <w:lang w:val="it"/>
        </w:rPr>
        <w:t>TECHNICAL ASSISTANCE AGREEMENT</w:t>
      </w:r>
    </w:p>
    <w:p w14:paraId="774FA04F">
      <w:pPr>
        <w:spacing w:after="200" w:line="276" w:lineRule="auto"/>
        <w:jc w:val="left"/>
        <w:rPr>
          <w:rFonts w:ascii="Calibri" w:hAnsi="Calibri" w:eastAsia="Times New Roman"/>
          <w:sz w:val="22"/>
          <w:szCs w:val="24"/>
          <w:lang w:val="it"/>
        </w:rPr>
      </w:pPr>
    </w:p>
    <w:p w14:paraId="4E5CFC7C">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This authenticated private writing must be</w:t>
      </w:r>
      <w:r>
        <w:rPr>
          <w:rFonts w:ascii="Calibri" w:hAnsi="Calibri" w:eastAsia="Times New Roman"/>
          <w:sz w:val="22"/>
          <w:szCs w:val="24"/>
          <w:highlight w:val="yellow"/>
          <w:lang w:val="it"/>
        </w:rPr>
        <w:t xml:space="preserve"> </w:t>
      </w:r>
      <w:commentRangeStart w:id="0"/>
      <w:r>
        <w:rPr>
          <w:rFonts w:ascii="Calibri" w:hAnsi="Calibri" w:eastAsia="Times New Roman"/>
          <w:sz w:val="22"/>
          <w:szCs w:val="24"/>
          <w:highlight w:val="yellow"/>
          <w:lang w:val="it"/>
        </w:rPr>
        <w:t>consider</w:t>
      </w:r>
      <w:commentRangeEnd w:id="0"/>
      <w:r>
        <w:rPr>
          <w:highlight w:val="yellow"/>
        </w:rPr>
        <w:commentReference w:id="0"/>
      </w:r>
      <w:r>
        <w:rPr>
          <w:rFonts w:ascii="Calibri" w:hAnsi="Calibri" w:eastAsia="Times New Roman"/>
          <w:sz w:val="22"/>
          <w:szCs w:val="24"/>
          <w:highlight w:val="yellow"/>
          <w:lang w:val="it"/>
        </w:rPr>
        <w:t xml:space="preserve"> </w:t>
      </w:r>
      <w:r>
        <w:rPr>
          <w:rFonts w:ascii="Calibri" w:hAnsi="Calibri" w:eastAsia="Times New Roman"/>
          <w:sz w:val="22"/>
          <w:szCs w:val="24"/>
          <w:lang w:val="it"/>
        </w:rPr>
        <w:t xml:space="preserve">as attachment to the Agreement made on the 16th day of May 2023 between Energia Casa SRL based in </w:t>
      </w:r>
      <w:bookmarkStart w:id="1" w:name="OLE_LINK7"/>
      <w:r>
        <w:rPr>
          <w:rFonts w:ascii="Calibri" w:hAnsi="Calibri" w:eastAsia="Times New Roman"/>
          <w:sz w:val="22"/>
          <w:szCs w:val="24"/>
          <w:lang w:val="it"/>
        </w:rPr>
        <w:t>GROSSETO VIA PODGORA 80 (ITALY) VAT REGISTRATION NUMBER 01673860530</w:t>
      </w:r>
      <w:bookmarkEnd w:id="1"/>
      <w:r>
        <w:rPr>
          <w:rFonts w:ascii="Calibri" w:hAnsi="Calibri" w:eastAsia="Times New Roman"/>
          <w:sz w:val="22"/>
          <w:szCs w:val="24"/>
          <w:lang w:val="it"/>
        </w:rPr>
        <w:t xml:space="preserve"> and Esysunhome New Energy Technology GmbH based in Munich Seidlstr. 26, at registran number HRB279090. </w:t>
      </w:r>
    </w:p>
    <w:p w14:paraId="39031199">
      <w:pPr>
        <w:spacing w:after="200" w:line="276" w:lineRule="auto"/>
        <w:jc w:val="left"/>
        <w:rPr>
          <w:rFonts w:ascii="Calibri" w:hAnsi="Calibri" w:eastAsia="Times New Roman"/>
          <w:sz w:val="22"/>
          <w:szCs w:val="24"/>
          <w:lang w:val="it"/>
        </w:rPr>
      </w:pPr>
    </w:p>
    <w:p w14:paraId="4958938D">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ART. 1</w:t>
      </w:r>
    </w:p>
    <w:p w14:paraId="0CA2CFA1">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 xml:space="preserve">REGOLATORY RULES OF THE SERVICE: </w:t>
      </w:r>
    </w:p>
    <w:p w14:paraId="12E6834A">
      <w:pPr>
        <w:spacing w:after="200" w:line="276" w:lineRule="auto"/>
        <w:jc w:val="left"/>
        <w:rPr>
          <w:rFonts w:ascii="Calibri" w:hAnsi="Calibri" w:eastAsia="Times New Roman"/>
          <w:sz w:val="22"/>
          <w:szCs w:val="24"/>
          <w:highlight w:val="yellow"/>
          <w:lang w:val="it"/>
        </w:rPr>
      </w:pPr>
      <w:r>
        <w:rPr>
          <w:rFonts w:ascii="Calibri" w:hAnsi="Calibri" w:eastAsia="Times New Roman"/>
          <w:sz w:val="22"/>
          <w:szCs w:val="24"/>
          <w:highlight w:val="yellow"/>
          <w:lang w:val="it"/>
        </w:rPr>
        <w:t xml:space="preserve">The service expected by this writing is ruled by the rules of the same contract and by the rules of European Civil Code for everything which is not provided by this contract. </w:t>
      </w:r>
      <w:r>
        <w:rPr>
          <w:highlight w:val="yellow"/>
        </w:rPr>
        <w:commentReference w:id="1"/>
      </w:r>
    </w:p>
    <w:p w14:paraId="1ECE7C4B">
      <w:pPr>
        <w:spacing w:after="200" w:line="276" w:lineRule="auto"/>
        <w:jc w:val="left"/>
        <w:rPr>
          <w:rFonts w:ascii="Calibri" w:hAnsi="Calibri" w:eastAsia="Times New Roman"/>
          <w:sz w:val="22"/>
          <w:szCs w:val="24"/>
          <w:lang w:val="it"/>
        </w:rPr>
      </w:pPr>
    </w:p>
    <w:p w14:paraId="6C9D8F54">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ART. 2</w:t>
      </w:r>
    </w:p>
    <w:p w14:paraId="62E755CE">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 xml:space="preserve">DURATION AND CONTRACT EXTENSION </w:t>
      </w:r>
    </w:p>
    <w:p w14:paraId="70ACFB22">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 xml:space="preserve">This contract will have the same duration of the Agreement of which is attached, it will be valid untill the collaboration between the parties will be outstanding. </w:t>
      </w:r>
    </w:p>
    <w:p w14:paraId="50A9087A">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 xml:space="preserve">This contract will have immediately effect from the moment of signature by both parties. </w:t>
      </w:r>
    </w:p>
    <w:p w14:paraId="15D1FBDA">
      <w:pPr>
        <w:spacing w:after="200" w:line="276" w:lineRule="auto"/>
        <w:jc w:val="left"/>
        <w:rPr>
          <w:rFonts w:ascii="Calibri" w:hAnsi="Calibri" w:eastAsia="Times New Roman"/>
          <w:sz w:val="22"/>
          <w:szCs w:val="24"/>
          <w:lang w:val="it"/>
        </w:rPr>
      </w:pPr>
    </w:p>
    <w:p w14:paraId="582E636D">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ART. 3</w:t>
      </w:r>
    </w:p>
    <w:p w14:paraId="5AE6372E">
      <w:pPr>
        <w:spacing w:after="200" w:line="276" w:lineRule="auto"/>
        <w:jc w:val="left"/>
        <w:rPr>
          <w:rFonts w:ascii="Calibri" w:hAnsi="Calibri" w:eastAsia="Times New Roman"/>
          <w:caps/>
          <w:smallCaps w:val="0"/>
          <w:sz w:val="22"/>
          <w:szCs w:val="24"/>
          <w:lang w:val="it"/>
        </w:rPr>
      </w:pPr>
      <w:r>
        <w:rPr>
          <w:rFonts w:ascii="Calibri" w:hAnsi="Calibri" w:eastAsia="Times New Roman"/>
          <w:b/>
          <w:caps/>
          <w:smallCaps w:val="0"/>
          <w:sz w:val="22"/>
          <w:szCs w:val="24"/>
          <w:lang w:val="it"/>
        </w:rPr>
        <w:t>Conditions of Technical Assistance and Charges</w:t>
      </w:r>
    </w:p>
    <w:p w14:paraId="7A9D3CFA">
      <w:pPr>
        <w:spacing w:after="200" w:line="276" w:lineRule="auto"/>
        <w:jc w:val="left"/>
        <w:rPr>
          <w:rFonts w:hint="default" w:ascii="Calibri" w:hAnsi="Calibri" w:eastAsia="Times New Roman"/>
          <w:sz w:val="22"/>
          <w:szCs w:val="24"/>
          <w:lang w:val="it"/>
        </w:rPr>
      </w:pPr>
      <w:r>
        <w:rPr>
          <w:rFonts w:hint="default" w:ascii="Calibri" w:hAnsi="Calibri" w:eastAsia="Times New Roman"/>
          <w:sz w:val="22"/>
          <w:szCs w:val="24"/>
          <w:lang w:val="it"/>
        </w:rPr>
        <w:t xml:space="preserve">In the case of technical assistance, </w:t>
      </w:r>
      <w:bookmarkStart w:id="2" w:name="OLE_LINK3"/>
      <w:r>
        <w:rPr>
          <w:rFonts w:hint="default" w:ascii="Calibri" w:hAnsi="Calibri" w:eastAsia="Times New Roman"/>
          <w:sz w:val="22"/>
          <w:szCs w:val="24"/>
          <w:lang w:val="it"/>
        </w:rPr>
        <w:t>ESY S</w:t>
      </w:r>
      <w:r>
        <w:commentReference w:id="2"/>
      </w:r>
      <w:r>
        <w:rPr>
          <w:rFonts w:hint="default" w:ascii="Calibri" w:hAnsi="Calibri" w:eastAsia="Times New Roman"/>
          <w:sz w:val="22"/>
          <w:szCs w:val="24"/>
          <w:lang w:val="it"/>
        </w:rPr>
        <w:t xml:space="preserve">unhome will provide the required in-personal technical assistance needed for the systems installed by </w:t>
      </w:r>
      <w:bookmarkStart w:id="3" w:name="OLE_LINK4"/>
      <w:r>
        <w:rPr>
          <w:rFonts w:hint="default" w:ascii="Calibri" w:hAnsi="Calibri" w:eastAsia="Times New Roman"/>
          <w:sz w:val="22"/>
          <w:szCs w:val="24"/>
          <w:lang w:val="it"/>
        </w:rPr>
        <w:t>ENERGIA CASA SRL</w:t>
      </w:r>
      <w:bookmarkEnd w:id="3"/>
      <w:r>
        <w:rPr>
          <w:rFonts w:hint="default" w:ascii="Calibri" w:hAnsi="Calibri" w:eastAsia="Times New Roman"/>
          <w:sz w:val="22"/>
          <w:szCs w:val="24"/>
          <w:lang w:val="it"/>
        </w:rPr>
        <w:t xml:space="preserve">. </w:t>
      </w:r>
    </w:p>
    <w:p w14:paraId="1EC144D6">
      <w:pPr>
        <w:spacing w:after="200" w:line="276" w:lineRule="auto"/>
        <w:jc w:val="left"/>
        <w:rPr>
          <w:rFonts w:hint="default" w:ascii="Calibri" w:hAnsi="Calibri" w:eastAsia="Times New Roman"/>
          <w:sz w:val="22"/>
          <w:szCs w:val="24"/>
          <w:lang w:val="it"/>
        </w:rPr>
      </w:pPr>
      <w:r>
        <w:rPr>
          <w:rFonts w:hint="default" w:ascii="Calibri" w:hAnsi="Calibri" w:eastAsia="Times New Roman"/>
          <w:sz w:val="22"/>
          <w:szCs w:val="24"/>
          <w:lang w:val="it"/>
        </w:rPr>
        <w:t>ENERGIA CASA SRL must adhere to ESYSUNHOME's warranty policy and user manual for storing, installing, and operating the system. If the product exhibits defects or malfunctions within the warranty period, the customer must promptly report the issue to ESYSUNHOME.</w:t>
      </w:r>
    </w:p>
    <w:bookmarkEnd w:id="2"/>
    <w:p w14:paraId="168139C6">
      <w:pPr>
        <w:spacing w:after="200" w:line="276" w:lineRule="auto"/>
        <w:jc w:val="left"/>
        <w:rPr>
          <w:rFonts w:hint="default" w:ascii="Calibri" w:hAnsi="Calibri" w:eastAsia="Times New Roman"/>
          <w:sz w:val="22"/>
          <w:szCs w:val="24"/>
          <w:lang w:val="it"/>
        </w:rPr>
      </w:pPr>
    </w:p>
    <w:p w14:paraId="5171B9F9">
      <w:pPr>
        <w:spacing w:after="200" w:line="276" w:lineRule="auto"/>
        <w:jc w:val="left"/>
        <w:rPr>
          <w:rFonts w:hint="default" w:ascii="Calibri" w:hAnsi="Calibri" w:eastAsia="Times New Roman"/>
          <w:sz w:val="22"/>
          <w:szCs w:val="24"/>
          <w:lang w:val="it"/>
        </w:rPr>
      </w:pPr>
      <w:r>
        <w:rPr>
          <w:rFonts w:hint="default" w:ascii="Calibri" w:hAnsi="Calibri" w:eastAsia="Times New Roman"/>
          <w:sz w:val="22"/>
          <w:szCs w:val="24"/>
          <w:lang w:val="it"/>
        </w:rPr>
        <w:t xml:space="preserve">The customer can contact local sales or after-sales personnel for assistance. </w:t>
      </w:r>
    </w:p>
    <w:p w14:paraId="63C5C535">
      <w:pPr>
        <w:spacing w:after="200" w:line="276" w:lineRule="auto"/>
        <w:jc w:val="left"/>
        <w:rPr>
          <w:rFonts w:hint="default" w:ascii="Calibri" w:hAnsi="Calibri" w:eastAsia="Times New Roman"/>
          <w:sz w:val="22"/>
          <w:szCs w:val="24"/>
          <w:lang w:val="it"/>
        </w:rPr>
      </w:pPr>
      <w:commentRangeStart w:id="3"/>
      <w:r>
        <w:rPr>
          <w:rFonts w:hint="default" w:ascii="Calibri" w:hAnsi="Calibri" w:eastAsia="Times New Roman"/>
          <w:sz w:val="22"/>
          <w:szCs w:val="24"/>
          <w:lang w:val="it"/>
        </w:rPr>
        <w:t>In</w:t>
      </w:r>
      <w:r>
        <w:rPr>
          <w:rFonts w:hint="default" w:ascii="Calibri" w:hAnsi="Calibri" w:eastAsia="Times New Roman"/>
          <w:sz w:val="22"/>
          <w:szCs w:val="24"/>
          <w:lang w:val="en-US" w:eastAsia="zh-CN"/>
        </w:rPr>
        <w:t xml:space="preserve"> </w:t>
      </w:r>
      <w:r>
        <w:rPr>
          <w:rFonts w:hint="default" w:ascii="Calibri" w:hAnsi="Calibri" w:eastAsia="Times New Roman"/>
          <w:sz w:val="22"/>
          <w:szCs w:val="24"/>
          <w:lang w:val="it"/>
        </w:rPr>
        <w:t>case if ESY Sunhome personal people are not availble, ENERGIA CASA SRL will handle the techi</w:t>
      </w:r>
      <w:r>
        <w:rPr>
          <w:rFonts w:hint="default" w:ascii="Calibri" w:hAnsi="Calibri" w:eastAsia="Times New Roman"/>
          <w:sz w:val="22"/>
          <w:szCs w:val="24"/>
          <w:lang w:val="en-US" w:eastAsia="zh-CN"/>
        </w:rPr>
        <w:t>ni</w:t>
      </w:r>
      <w:r>
        <w:rPr>
          <w:rFonts w:hint="default" w:ascii="Calibri" w:hAnsi="Calibri" w:eastAsia="Times New Roman"/>
          <w:sz w:val="22"/>
          <w:szCs w:val="24"/>
          <w:lang w:val="it"/>
        </w:rPr>
        <w:t>cal assistance on behalf of ESY Sunhome.</w:t>
      </w:r>
      <w:commentRangeEnd w:id="3"/>
      <w:r>
        <w:commentReference w:id="3"/>
      </w:r>
    </w:p>
    <w:p w14:paraId="0ACF3538">
      <w:pPr>
        <w:spacing w:after="200" w:line="276" w:lineRule="auto"/>
        <w:jc w:val="left"/>
        <w:rPr>
          <w:rFonts w:hint="default" w:ascii="Calibri" w:hAnsi="Calibri" w:eastAsia="Times New Roman"/>
          <w:sz w:val="22"/>
          <w:szCs w:val="24"/>
          <w:lang w:val="it"/>
        </w:rPr>
      </w:pPr>
      <w:r>
        <w:rPr>
          <w:rFonts w:hint="default" w:ascii="Calibri" w:hAnsi="Calibri" w:eastAsia="Times New Roman"/>
          <w:sz w:val="22"/>
          <w:szCs w:val="24"/>
          <w:lang w:val="it"/>
        </w:rPr>
        <w:t xml:space="preserve">Without any prior written permission from ESY Sunhome, ENERGIA CASA SRL will not conduct any techical assisstace. </w:t>
      </w:r>
    </w:p>
    <w:p w14:paraId="4586A8F0">
      <w:pPr>
        <w:spacing w:after="200" w:line="276" w:lineRule="auto"/>
        <w:jc w:val="left"/>
        <w:rPr>
          <w:rFonts w:hint="default" w:ascii="Calibri" w:hAnsi="Calibri" w:eastAsia="Times New Roman"/>
          <w:sz w:val="22"/>
          <w:szCs w:val="24"/>
          <w:lang w:val="it" w:eastAsia="zh-CN"/>
        </w:rPr>
      </w:pPr>
      <w:r>
        <w:rPr>
          <w:rFonts w:hint="default" w:ascii="Calibri" w:hAnsi="Calibri" w:eastAsia="Times New Roman"/>
          <w:sz w:val="22"/>
          <w:szCs w:val="24"/>
          <w:lang w:val="en-IN" w:eastAsia="zh-CN"/>
        </w:rPr>
        <w:t>For technical support, the following compensation fees will be paid:</w:t>
      </w:r>
    </w:p>
    <w:p w14:paraId="4A1AA062">
      <w:pPr>
        <w:spacing w:after="200" w:line="276" w:lineRule="auto"/>
        <w:jc w:val="left"/>
        <w:rPr>
          <w:rFonts w:hint="default" w:ascii="Calibri" w:hAnsi="Calibri" w:eastAsia="Times New Roman"/>
          <w:b/>
          <w:bCs/>
          <w:sz w:val="22"/>
          <w:szCs w:val="24"/>
          <w:lang w:val="it"/>
        </w:rPr>
      </w:pPr>
      <w:r>
        <w:rPr>
          <w:rFonts w:hint="default" w:ascii="Calibri" w:hAnsi="Calibri" w:eastAsia="Times New Roman"/>
          <w:b/>
          <w:bCs/>
          <w:sz w:val="22"/>
          <w:szCs w:val="24"/>
          <w:lang w:val="it"/>
        </w:rPr>
        <w:t xml:space="preserve">€ 100,00 </w:t>
      </w:r>
      <w:r>
        <w:rPr>
          <w:rFonts w:hint="default" w:ascii="Calibri" w:hAnsi="Calibri" w:eastAsia="Times New Roman"/>
          <w:b/>
          <w:bCs/>
          <w:sz w:val="22"/>
          <w:szCs w:val="24"/>
          <w:lang w:val="en-US" w:eastAsia="zh-CN"/>
        </w:rPr>
        <w:t xml:space="preserve">per </w:t>
      </w:r>
      <w:r>
        <w:rPr>
          <w:rFonts w:hint="default" w:ascii="Calibri" w:hAnsi="Calibri" w:eastAsia="Times New Roman"/>
          <w:b/>
          <w:bCs/>
          <w:sz w:val="22"/>
          <w:szCs w:val="24"/>
          <w:lang w:val="it"/>
        </w:rPr>
        <w:t xml:space="preserve">instance of technical support </w:t>
      </w:r>
    </w:p>
    <w:p w14:paraId="61A6777D">
      <w:pPr>
        <w:spacing w:after="200" w:line="276" w:lineRule="auto"/>
        <w:jc w:val="left"/>
        <w:rPr>
          <w:rFonts w:hint="default" w:ascii="Calibri" w:hAnsi="Calibri" w:eastAsia="Times New Roman"/>
          <w:b/>
          <w:bCs/>
          <w:sz w:val="22"/>
          <w:szCs w:val="24"/>
          <w:lang w:val="en-US" w:eastAsia="zh-CN"/>
        </w:rPr>
      </w:pPr>
      <w:r>
        <w:rPr>
          <w:rFonts w:hint="default" w:ascii="Calibri" w:hAnsi="Calibri" w:eastAsia="Times New Roman"/>
          <w:b/>
          <w:bCs/>
          <w:sz w:val="22"/>
          <w:szCs w:val="24"/>
          <w:lang w:val="it"/>
        </w:rPr>
        <w:t>€ 0,50 cent per Kmh</w:t>
      </w:r>
      <w:r>
        <w:rPr>
          <w:rFonts w:hint="default" w:ascii="Calibri" w:hAnsi="Calibri" w:eastAsia="Times New Roman"/>
          <w:b/>
          <w:bCs/>
          <w:sz w:val="22"/>
          <w:szCs w:val="24"/>
          <w:lang w:val="en-US" w:eastAsia="zh-CN"/>
        </w:rPr>
        <w:t xml:space="preserve"> </w:t>
      </w:r>
      <w:r>
        <w:rPr>
          <w:rFonts w:hint="default" w:ascii="Calibri" w:hAnsi="Calibri" w:eastAsia="Times New Roman"/>
          <w:b/>
          <w:bCs/>
          <w:sz w:val="22"/>
          <w:szCs w:val="24"/>
          <w:lang w:val="it"/>
        </w:rPr>
        <w:t>for transportation costs</w:t>
      </w:r>
      <w:r>
        <w:rPr>
          <w:rFonts w:hint="default" w:ascii="Calibri" w:hAnsi="Calibri" w:eastAsia="Times New Roman"/>
          <w:b/>
          <w:bCs/>
          <w:sz w:val="22"/>
          <w:szCs w:val="24"/>
          <w:lang w:val="en-US" w:eastAsia="zh-CN"/>
        </w:rPr>
        <w:t xml:space="preserve"> </w:t>
      </w:r>
      <w:r>
        <w:rPr>
          <w:rFonts w:hint="default" w:ascii="Calibri" w:hAnsi="Calibri" w:eastAsia="Times New Roman"/>
          <w:b/>
          <w:bCs/>
          <w:sz w:val="22"/>
          <w:szCs w:val="24"/>
          <w:lang w:val="it"/>
        </w:rPr>
        <w:t>(mileage proof required)</w:t>
      </w:r>
    </w:p>
    <w:p w14:paraId="04046B65">
      <w:pPr>
        <w:spacing w:after="200" w:line="276" w:lineRule="auto"/>
        <w:jc w:val="left"/>
        <w:rPr>
          <w:rFonts w:hint="default" w:ascii="Calibri" w:hAnsi="Calibri" w:eastAsia="Times New Roman"/>
          <w:b/>
          <w:bCs/>
          <w:sz w:val="22"/>
          <w:szCs w:val="24"/>
          <w:lang w:val="it"/>
        </w:rPr>
      </w:pPr>
      <w:bookmarkStart w:id="4" w:name="OLE_LINK6"/>
      <w:r>
        <w:rPr>
          <w:rFonts w:hint="default" w:ascii="Calibri" w:hAnsi="Calibri" w:eastAsia="Times New Roman"/>
          <w:b/>
          <w:bCs/>
          <w:sz w:val="22"/>
          <w:szCs w:val="24"/>
          <w:lang w:val="it"/>
        </w:rPr>
        <w:t>€ 30,00 p</w:t>
      </w:r>
      <w:r>
        <w:rPr>
          <w:rFonts w:hint="default" w:ascii="Calibri" w:hAnsi="Calibri" w:eastAsia="Times New Roman"/>
          <w:b/>
          <w:bCs/>
          <w:sz w:val="22"/>
          <w:szCs w:val="24"/>
          <w:lang w:val="en-US" w:eastAsia="zh-CN"/>
        </w:rPr>
        <w:t>e</w:t>
      </w:r>
      <w:r>
        <w:rPr>
          <w:rFonts w:hint="default" w:ascii="Calibri" w:hAnsi="Calibri" w:eastAsia="Times New Roman"/>
          <w:b/>
          <w:bCs/>
          <w:sz w:val="22"/>
          <w:szCs w:val="24"/>
          <w:lang w:val="it"/>
        </w:rPr>
        <w:t xml:space="preserve">r hour per person </w:t>
      </w:r>
      <w:bookmarkEnd w:id="4"/>
      <w:r>
        <w:rPr>
          <w:rFonts w:hint="default" w:ascii="Calibri" w:hAnsi="Calibri" w:eastAsia="Times New Roman"/>
          <w:b/>
          <w:bCs/>
          <w:sz w:val="22"/>
          <w:szCs w:val="24"/>
          <w:lang w:val="it"/>
        </w:rPr>
        <w:t>for labor costs</w:t>
      </w:r>
    </w:p>
    <w:p w14:paraId="3A3DB6A8">
      <w:pPr>
        <w:spacing w:after="200" w:line="276" w:lineRule="auto"/>
        <w:jc w:val="left"/>
        <w:rPr>
          <w:rFonts w:hint="default" w:ascii="Calibri" w:hAnsi="Calibri" w:eastAsia="Times New Roman"/>
          <w:sz w:val="22"/>
          <w:szCs w:val="24"/>
          <w:lang w:val="it"/>
        </w:rPr>
      </w:pPr>
      <w:r>
        <w:rPr>
          <w:rFonts w:hint="default" w:ascii="Calibri" w:hAnsi="Calibri" w:eastAsia="Times New Roman"/>
          <w:sz w:val="22"/>
          <w:szCs w:val="24"/>
          <w:lang w:val="it"/>
        </w:rPr>
        <w:t xml:space="preserve">The above compensation fees are only valid for issues caused by defects in ESYSUNHOME equipment. ESYSUNHOME will not bear any costs beyond these circumstances. </w:t>
      </w:r>
    </w:p>
    <w:p w14:paraId="1065E2F8">
      <w:pPr>
        <w:spacing w:after="200" w:line="276" w:lineRule="auto"/>
        <w:jc w:val="left"/>
        <w:rPr>
          <w:rFonts w:hint="default" w:ascii="Calibri" w:hAnsi="Calibri" w:eastAsia="Times New Roman"/>
          <w:sz w:val="22"/>
          <w:szCs w:val="24"/>
          <w:lang w:val="it"/>
        </w:rPr>
      </w:pPr>
      <w:r>
        <w:rPr>
          <w:rFonts w:hint="default" w:ascii="Calibri" w:hAnsi="Calibri" w:eastAsia="Times New Roman"/>
          <w:sz w:val="22"/>
          <w:szCs w:val="24"/>
          <w:lang w:val="it"/>
        </w:rPr>
        <w:t>After the technical support is completed, ESYSUNHOME will evaluate the issue to determine whether compensation fees should be granted. All compensation fees incurred from technical support in the current month must be provided by ENERGIA CASA SRL with the necessary proof of expenses, and ESYSUNHOME will pay these fees by the 15th of the following month.</w:t>
      </w:r>
    </w:p>
    <w:p w14:paraId="6E46CFDB">
      <w:pPr>
        <w:jc w:val="left"/>
        <w:rPr>
          <w:rFonts w:ascii="Calibri" w:hAnsi="Calibri" w:eastAsia="Times New Roman"/>
          <w:sz w:val="22"/>
          <w:szCs w:val="24"/>
          <w:highlight w:val="yellow"/>
          <w:lang w:val="it"/>
        </w:rPr>
      </w:pPr>
    </w:p>
    <w:p w14:paraId="40914E7D">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 xml:space="preserve">ART 4. </w:t>
      </w:r>
    </w:p>
    <w:p w14:paraId="4488C721">
      <w:pPr>
        <w:spacing w:after="200" w:line="276" w:lineRule="auto"/>
        <w:jc w:val="left"/>
        <w:rPr>
          <w:rFonts w:ascii="Calibri" w:hAnsi="Calibri" w:eastAsia="Times New Roman"/>
          <w:b/>
          <w:sz w:val="22"/>
          <w:szCs w:val="24"/>
          <w:lang w:val="it"/>
        </w:rPr>
      </w:pPr>
      <w:r>
        <w:rPr>
          <w:rFonts w:ascii="Calibri" w:hAnsi="Calibri" w:eastAsia="Times New Roman"/>
          <w:b/>
          <w:caps/>
          <w:smallCaps w:val="0"/>
          <w:sz w:val="22"/>
          <w:szCs w:val="24"/>
          <w:lang w:val="it"/>
        </w:rPr>
        <w:t>Maintenance and technical assistance</w:t>
      </w:r>
      <w:r>
        <w:rPr>
          <w:rFonts w:ascii="Calibri" w:hAnsi="Calibri" w:eastAsia="Times New Roman"/>
          <w:b/>
          <w:sz w:val="22"/>
          <w:szCs w:val="24"/>
          <w:lang w:val="it"/>
        </w:rPr>
        <w:t xml:space="preserve">: </w:t>
      </w:r>
    </w:p>
    <w:p w14:paraId="2895DA58">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 xml:space="preserve">The contact provides: </w:t>
      </w:r>
    </w:p>
    <w:p w14:paraId="72D8B7E3">
      <w:pPr>
        <w:spacing w:after="200" w:line="276" w:lineRule="auto"/>
        <w:jc w:val="left"/>
        <w:rPr>
          <w:rFonts w:ascii="Calibri" w:hAnsi="Calibri" w:eastAsia="Times New Roman"/>
          <w:sz w:val="22"/>
          <w:szCs w:val="24"/>
          <w:lang w:val="it"/>
        </w:rPr>
      </w:pPr>
      <w:commentRangeStart w:id="4"/>
      <w:r>
        <w:rPr>
          <w:rFonts w:ascii="Calibri" w:hAnsi="Calibri" w:eastAsia="Times New Roman"/>
          <w:sz w:val="22"/>
          <w:szCs w:val="24"/>
          <w:lang w:val="it"/>
        </w:rPr>
        <w:t>-ENERGIA CASA'</w:t>
      </w:r>
      <w:r>
        <w:rPr>
          <w:rFonts w:hint="eastAsia" w:ascii="Calibri" w:hAnsi="Calibri"/>
          <w:sz w:val="22"/>
          <w:szCs w:val="24"/>
          <w:lang w:val="en-US" w:eastAsia="zh-CN"/>
        </w:rPr>
        <w:t>s</w:t>
      </w:r>
      <w:r>
        <w:rPr>
          <w:rFonts w:ascii="Calibri" w:hAnsi="Calibri" w:eastAsia="Times New Roman"/>
          <w:sz w:val="22"/>
          <w:szCs w:val="24"/>
          <w:lang w:val="it"/>
        </w:rPr>
        <w:t xml:space="preserve"> availability to</w:t>
      </w:r>
      <w:commentRangeStart w:id="5"/>
      <w:r>
        <w:rPr>
          <w:rFonts w:ascii="Calibri" w:hAnsi="Calibri" w:eastAsia="Times New Roman"/>
          <w:sz w:val="22"/>
          <w:szCs w:val="24"/>
          <w:lang w:val="it"/>
        </w:rPr>
        <w:t xml:space="preserve"> attend</w:t>
      </w:r>
      <w:commentRangeEnd w:id="5"/>
      <w:r>
        <w:commentReference w:id="5"/>
      </w:r>
      <w:r>
        <w:rPr>
          <w:rFonts w:ascii="Calibri" w:hAnsi="Calibri" w:eastAsia="Times New Roman"/>
          <w:sz w:val="22"/>
          <w:szCs w:val="24"/>
          <w:lang w:val="it"/>
        </w:rPr>
        <w:t xml:space="preserve"> the c</w:t>
      </w:r>
      <w:r>
        <w:rPr>
          <w:rFonts w:hint="eastAsia" w:ascii="Calibri" w:hAnsi="Calibri"/>
          <w:sz w:val="22"/>
          <w:szCs w:val="24"/>
          <w:lang w:val="en-US" w:eastAsia="zh-CN"/>
        </w:rPr>
        <w:t>u</w:t>
      </w:r>
      <w:r>
        <w:rPr>
          <w:rFonts w:ascii="Calibri" w:hAnsi="Calibri" w:eastAsia="Times New Roman"/>
          <w:sz w:val="22"/>
          <w:szCs w:val="24"/>
          <w:lang w:val="it"/>
        </w:rPr>
        <w:t>st</w:t>
      </w:r>
      <w:r>
        <w:rPr>
          <w:rFonts w:hint="eastAsia" w:ascii="Calibri" w:hAnsi="Calibri"/>
          <w:sz w:val="22"/>
          <w:szCs w:val="24"/>
          <w:lang w:val="en-US" w:eastAsia="zh-CN"/>
        </w:rPr>
        <w:t>o</w:t>
      </w:r>
      <w:r>
        <w:rPr>
          <w:rFonts w:ascii="Calibri" w:hAnsi="Calibri" w:eastAsia="Times New Roman"/>
          <w:sz w:val="22"/>
          <w:szCs w:val="24"/>
          <w:lang w:val="it"/>
        </w:rPr>
        <w:t xml:space="preserve">mer in any kind of problem due by the </w:t>
      </w:r>
      <w:r>
        <w:rPr>
          <w:rFonts w:hint="eastAsia" w:ascii="Calibri" w:hAnsi="Calibri"/>
          <w:sz w:val="22"/>
          <w:szCs w:val="24"/>
          <w:lang w:val="en-US" w:eastAsia="zh-CN"/>
        </w:rPr>
        <w:t>sy</w:t>
      </w:r>
      <w:r>
        <w:rPr>
          <w:rFonts w:ascii="Calibri" w:hAnsi="Calibri" w:eastAsia="Times New Roman"/>
          <w:sz w:val="22"/>
          <w:szCs w:val="24"/>
          <w:lang w:val="it"/>
        </w:rPr>
        <w:t xml:space="preserve">stem </w:t>
      </w:r>
      <w:bookmarkStart w:id="5" w:name="OLE_LINK2"/>
      <w:r>
        <w:rPr>
          <w:rFonts w:ascii="Calibri" w:hAnsi="Calibri" w:eastAsia="Times New Roman"/>
          <w:sz w:val="22"/>
          <w:szCs w:val="24"/>
          <w:lang w:val="it"/>
        </w:rPr>
        <w:t>5/7 days</w:t>
      </w:r>
      <w:bookmarkEnd w:id="5"/>
      <w:r>
        <w:rPr>
          <w:rFonts w:ascii="Calibri" w:hAnsi="Calibri" w:eastAsia="Times New Roman"/>
          <w:sz w:val="22"/>
          <w:szCs w:val="24"/>
          <w:lang w:val="it"/>
        </w:rPr>
        <w:t xml:space="preserve">. ( following the assistance and after sales service standards of ESYSUNHOME) </w:t>
      </w:r>
    </w:p>
    <w:p w14:paraId="506FA004">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-ENERGIA CASA will have an apposit Assistance number to attend the c</w:t>
      </w:r>
      <w:r>
        <w:rPr>
          <w:rFonts w:ascii="Calibri" w:hAnsi="Calibri"/>
          <w:sz w:val="22"/>
          <w:szCs w:val="24"/>
          <w:lang w:val="en-US"/>
        </w:rPr>
        <w:t>u</w:t>
      </w:r>
      <w:r>
        <w:rPr>
          <w:rFonts w:ascii="Calibri" w:hAnsi="Calibri" w:eastAsia="Times New Roman"/>
          <w:sz w:val="22"/>
          <w:szCs w:val="24"/>
          <w:lang w:val="it"/>
        </w:rPr>
        <w:t>st</w:t>
      </w:r>
      <w:r>
        <w:rPr>
          <w:rFonts w:ascii="Calibri" w:hAnsi="Calibri"/>
          <w:sz w:val="22"/>
          <w:szCs w:val="24"/>
          <w:lang w:val="en-US"/>
        </w:rPr>
        <w:t>o</w:t>
      </w:r>
      <w:r>
        <w:rPr>
          <w:rFonts w:ascii="Calibri" w:hAnsi="Calibri" w:eastAsia="Times New Roman"/>
          <w:sz w:val="22"/>
          <w:szCs w:val="24"/>
          <w:lang w:val="it"/>
        </w:rPr>
        <w:t xml:space="preserve">mer in any problem or question ( following the assistance and after sales service standards of ESYSUNHOME) </w:t>
      </w:r>
    </w:p>
    <w:p w14:paraId="2B200945">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-ESYSUNHOME will provide ENERGIA CASA of the spare parts and replaceable systems all the times necessary for free</w:t>
      </w:r>
      <w:commentRangeEnd w:id="4"/>
      <w:r>
        <w:commentReference w:id="4"/>
      </w:r>
    </w:p>
    <w:p w14:paraId="1900FF8F">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-ESYSUNHOME will provide</w:t>
      </w:r>
      <w:commentRangeStart w:id="6"/>
      <w:r>
        <w:rPr>
          <w:rFonts w:ascii="Calibri" w:hAnsi="Calibri" w:eastAsia="Times New Roman"/>
          <w:sz w:val="22"/>
          <w:szCs w:val="24"/>
          <w:lang w:val="it"/>
        </w:rPr>
        <w:t xml:space="preserve"> a </w:t>
      </w:r>
      <w:commentRangeEnd w:id="6"/>
      <w:r>
        <w:commentReference w:id="6"/>
      </w:r>
      <w:r>
        <w:rPr>
          <w:rFonts w:ascii="Calibri" w:hAnsi="Calibri" w:eastAsia="Times New Roman"/>
          <w:sz w:val="22"/>
          <w:szCs w:val="24"/>
          <w:lang w:val="it"/>
        </w:rPr>
        <w:t xml:space="preserve">training to ENERGIA CASA technicians to resolve more problems as possible </w:t>
      </w:r>
    </w:p>
    <w:p w14:paraId="02C0CC41">
      <w:pPr>
        <w:spacing w:after="200" w:line="276" w:lineRule="auto"/>
        <w:jc w:val="left"/>
        <w:rPr>
          <w:rFonts w:ascii="Calibri" w:hAnsi="Calibri" w:eastAsia="Times New Roman"/>
          <w:sz w:val="22"/>
          <w:szCs w:val="24"/>
          <w:lang w:val="it"/>
        </w:rPr>
      </w:pPr>
      <w:commentRangeStart w:id="7"/>
      <w:r>
        <w:rPr>
          <w:rFonts w:ascii="Calibri" w:hAnsi="Calibri" w:eastAsia="Times New Roman"/>
          <w:sz w:val="22"/>
          <w:szCs w:val="24"/>
          <w:lang w:val="it"/>
        </w:rPr>
        <w:t xml:space="preserve">-In case of not solvable problems, ESYSUNHOME will send an authorization to ENERGIA CASA to replace the system or batteries and all the costs of shipping of the </w:t>
      </w:r>
      <w:r>
        <w:rPr>
          <w:rFonts w:hint="eastAsia" w:ascii="Calibri" w:hAnsi="Calibri"/>
          <w:sz w:val="22"/>
          <w:szCs w:val="24"/>
          <w:lang w:val="en-US" w:eastAsia="zh-CN"/>
        </w:rPr>
        <w:t xml:space="preserve">failure </w:t>
      </w:r>
      <w:r>
        <w:rPr>
          <w:rFonts w:ascii="Calibri" w:hAnsi="Calibri" w:eastAsia="Times New Roman"/>
          <w:sz w:val="22"/>
          <w:szCs w:val="24"/>
          <w:lang w:val="it"/>
        </w:rPr>
        <w:t>s</w:t>
      </w:r>
      <w:r>
        <w:rPr>
          <w:rFonts w:hint="eastAsia" w:ascii="Calibri" w:hAnsi="Calibri"/>
          <w:sz w:val="22"/>
          <w:szCs w:val="24"/>
          <w:lang w:val="en-US" w:eastAsia="zh-CN"/>
        </w:rPr>
        <w:t>y</w:t>
      </w:r>
      <w:r>
        <w:rPr>
          <w:rFonts w:ascii="Calibri" w:hAnsi="Calibri" w:eastAsia="Times New Roman"/>
          <w:sz w:val="22"/>
          <w:szCs w:val="24"/>
          <w:lang w:val="it"/>
        </w:rPr>
        <w:t xml:space="preserve">stem will be charged to ESYSUNHOME. </w:t>
      </w:r>
      <w:commentRangeEnd w:id="7"/>
      <w:r>
        <w:commentReference w:id="7"/>
      </w:r>
    </w:p>
    <w:p w14:paraId="30CD768E">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-ESYSUNHOME will always provide his own engineers to co</w:t>
      </w:r>
      <w:r>
        <w:rPr>
          <w:rFonts w:hint="eastAsia" w:ascii="Calibri" w:hAnsi="Calibri"/>
          <w:sz w:val="22"/>
          <w:szCs w:val="24"/>
          <w:lang w:val="en-US" w:eastAsia="zh-CN"/>
        </w:rPr>
        <w:t>-</w:t>
      </w:r>
      <w:r>
        <w:rPr>
          <w:rFonts w:ascii="Calibri" w:hAnsi="Calibri" w:eastAsia="Times New Roman"/>
          <w:sz w:val="22"/>
          <w:szCs w:val="24"/>
          <w:lang w:val="it"/>
        </w:rPr>
        <w:t xml:space="preserve">work with </w:t>
      </w:r>
      <w:bookmarkStart w:id="6" w:name="OLE_LINK1"/>
      <w:r>
        <w:rPr>
          <w:rFonts w:ascii="Calibri" w:hAnsi="Calibri" w:eastAsia="Times New Roman"/>
          <w:sz w:val="22"/>
          <w:szCs w:val="24"/>
          <w:lang w:val="it"/>
        </w:rPr>
        <w:t>ENERGIA CASA</w:t>
      </w:r>
      <w:bookmarkEnd w:id="6"/>
      <w:r>
        <w:rPr>
          <w:rFonts w:ascii="Calibri" w:hAnsi="Calibri" w:eastAsia="Times New Roman"/>
          <w:sz w:val="22"/>
          <w:szCs w:val="24"/>
          <w:lang w:val="it"/>
        </w:rPr>
        <w:t xml:space="preserve"> technicians from remote control.</w:t>
      </w:r>
    </w:p>
    <w:p w14:paraId="7E1383C9">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ART 5</w:t>
      </w:r>
    </w:p>
    <w:p w14:paraId="7C92AE6D">
      <w:pPr>
        <w:spacing w:after="200" w:line="276" w:lineRule="auto"/>
        <w:jc w:val="left"/>
        <w:rPr>
          <w:rFonts w:ascii="Calibri" w:hAnsi="Calibri" w:eastAsia="Times New Roman"/>
          <w:b/>
          <w:sz w:val="22"/>
          <w:szCs w:val="24"/>
          <w:lang w:val="it"/>
        </w:rPr>
      </w:pPr>
      <w:commentRangeStart w:id="8"/>
      <w:r>
        <w:rPr>
          <w:rFonts w:ascii="Calibri" w:hAnsi="Calibri" w:eastAsia="Times New Roman"/>
          <w:b/>
          <w:sz w:val="22"/>
          <w:szCs w:val="24"/>
          <w:lang w:val="it"/>
        </w:rPr>
        <w:t>PERFORMANCE OF THE SERVICE</w:t>
      </w:r>
      <w:commentRangeEnd w:id="8"/>
      <w:r>
        <w:commentReference w:id="8"/>
      </w:r>
    </w:p>
    <w:p w14:paraId="58514551">
      <w:pPr>
        <w:spacing w:after="200" w:line="276" w:lineRule="auto"/>
        <w:jc w:val="left"/>
        <w:rPr>
          <w:rFonts w:ascii="Calibri" w:hAnsi="Calibri" w:eastAsia="Times New Roman"/>
          <w:sz w:val="22"/>
          <w:szCs w:val="24"/>
          <w:lang w:val="it"/>
        </w:rPr>
      </w:pPr>
      <w:commentRangeStart w:id="9"/>
      <w:r>
        <w:rPr>
          <w:rFonts w:ascii="Calibri" w:hAnsi="Calibri" w:eastAsia="Times New Roman"/>
          <w:sz w:val="22"/>
          <w:szCs w:val="24"/>
          <w:lang w:val="it"/>
        </w:rPr>
        <w:t xml:space="preserve">Once the service will be operating, the customer could contact the apposite Assistance Number provided and handled by Energia Casa which will be active from Monday to Friday, from 8:30 untill 18:30 and Energia Casa undertake to be to customer house as soon as possible to resolve efficently the problem/s. </w:t>
      </w:r>
      <w:commentRangeEnd w:id="9"/>
      <w:r>
        <w:commentReference w:id="9"/>
      </w:r>
    </w:p>
    <w:p w14:paraId="1D8913AA">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 xml:space="preserve">It won't be any charge for the customer. </w:t>
      </w:r>
    </w:p>
    <w:p w14:paraId="6342825D">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ART 6</w:t>
      </w:r>
    </w:p>
    <w:p w14:paraId="11028638">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 xml:space="preserve">LIMITATION OF LIABILITY </w:t>
      </w:r>
    </w:p>
    <w:p w14:paraId="2743A141">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 xml:space="preserve">Except in case of wilful misconduct or gross negligence, </w:t>
      </w:r>
      <w:commentRangeStart w:id="10"/>
      <w:r>
        <w:rPr>
          <w:rFonts w:ascii="Calibri" w:hAnsi="Calibri" w:eastAsia="Times New Roman"/>
          <w:sz w:val="22"/>
          <w:szCs w:val="24"/>
          <w:lang w:val="it"/>
        </w:rPr>
        <w:t>ESYSUNHOME will be not responsable of any kind of damage, direct or indirect, caused by ENERGIA CASA relating to a wrong installation.</w:t>
      </w:r>
      <w:commentRangeEnd w:id="10"/>
      <w:r>
        <w:commentReference w:id="10"/>
      </w:r>
    </w:p>
    <w:p w14:paraId="1B02FCBF">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ART 7</w:t>
      </w:r>
    </w:p>
    <w:p w14:paraId="2D216F51">
      <w:pPr>
        <w:spacing w:after="200" w:line="276" w:lineRule="auto"/>
        <w:jc w:val="left"/>
        <w:rPr>
          <w:rFonts w:ascii="Calibri" w:hAnsi="Calibri" w:eastAsia="Times New Roman"/>
          <w:b/>
          <w:sz w:val="22"/>
          <w:szCs w:val="24"/>
          <w:lang w:val="it"/>
        </w:rPr>
      </w:pPr>
      <w:r>
        <w:rPr>
          <w:rFonts w:ascii="Calibri" w:hAnsi="Calibri" w:eastAsia="Times New Roman"/>
          <w:b/>
          <w:sz w:val="22"/>
          <w:szCs w:val="24"/>
          <w:lang w:val="it"/>
        </w:rPr>
        <w:t xml:space="preserve">DISPUTES </w:t>
      </w:r>
    </w:p>
    <w:p w14:paraId="5ED6E295">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For any dispute arising from the present agreement will be governed by EUROPEAN LAW.</w:t>
      </w:r>
    </w:p>
    <w:p w14:paraId="57EE8C6D">
      <w:pPr>
        <w:spacing w:after="200" w:line="276" w:lineRule="auto"/>
        <w:jc w:val="left"/>
        <w:rPr>
          <w:rFonts w:ascii="Calibri" w:hAnsi="Calibri" w:eastAsia="Times New Roman"/>
          <w:sz w:val="22"/>
          <w:szCs w:val="24"/>
          <w:lang w:val="it"/>
        </w:rPr>
      </w:pPr>
      <w:r>
        <w:rPr>
          <w:rFonts w:ascii="Calibri" w:hAnsi="Calibri" w:eastAsia="Times New Roman"/>
          <w:sz w:val="22"/>
          <w:szCs w:val="24"/>
          <w:lang w:val="it"/>
        </w:rPr>
        <w:t xml:space="preserve">Date and location                                     Supplier                                     Distributor </w:t>
      </w:r>
    </w:p>
    <w:p w14:paraId="73F8C386">
      <w:pPr>
        <w:spacing w:after="200" w:line="276" w:lineRule="auto"/>
        <w:jc w:val="left"/>
        <w:rPr>
          <w:rFonts w:ascii="Calibri" w:hAnsi="Calibri" w:eastAsia="Times New Roman"/>
          <w:sz w:val="22"/>
          <w:szCs w:val="24"/>
          <w:lang w:val="it"/>
        </w:rPr>
      </w:pPr>
    </w:p>
    <w:p w14:paraId="243C469A">
      <w:pPr>
        <w:spacing w:after="200" w:line="276" w:lineRule="auto"/>
        <w:jc w:val="left"/>
        <w:rPr>
          <w:rFonts w:ascii="Calibri" w:hAnsi="Calibri" w:eastAsia="Times New Roman"/>
          <w:sz w:val="22"/>
          <w:szCs w:val="24"/>
          <w:lang w:val="it"/>
        </w:rPr>
      </w:pPr>
    </w:p>
    <w:p w14:paraId="0BF1D132">
      <w:pPr>
        <w:spacing w:after="200" w:line="276" w:lineRule="auto"/>
        <w:jc w:val="left"/>
        <w:rPr>
          <w:rFonts w:ascii="Calibri" w:hAnsi="Calibri" w:eastAsia="Times New Roman"/>
          <w:sz w:val="22"/>
          <w:szCs w:val="24"/>
          <w:lang w:val="it"/>
        </w:rPr>
      </w:pPr>
    </w:p>
    <w:p w14:paraId="36525FC9">
      <w:pPr>
        <w:spacing w:after="200" w:line="276" w:lineRule="auto"/>
        <w:jc w:val="left"/>
        <w:rPr>
          <w:rFonts w:ascii="Calibri" w:hAnsi="Calibri" w:eastAsia="Times New Roman"/>
          <w:sz w:val="22"/>
          <w:szCs w:val="24"/>
          <w:lang w:val="it"/>
        </w:rPr>
      </w:pPr>
    </w:p>
    <w:p w14:paraId="2F4E904C">
      <w:pPr>
        <w:spacing w:after="200" w:line="276" w:lineRule="auto"/>
        <w:jc w:val="left"/>
        <w:rPr>
          <w:rFonts w:ascii="Calibri" w:hAnsi="Calibri" w:eastAsia="Times New Roman"/>
          <w:sz w:val="22"/>
          <w:szCs w:val="24"/>
          <w:lang w:val="it"/>
        </w:rPr>
      </w:pPr>
    </w:p>
    <w:sectPr>
      <w:pgSz w:w="12240" w:h="15840"/>
      <w:pgMar w:top="1440" w:right="1800" w:bottom="1440" w:left="18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PS_1700008450" w:date="2024-06-29T15:49:53Z" w:initials="">
    <w:p w14:paraId="549CCB7E">
      <w:pPr>
        <w:pStyle w:val="4"/>
        <w:rPr>
          <w:rFonts w:hint="eastAsia"/>
          <w:lang w:val="en-US" w:eastAsia="zh-CN"/>
        </w:rPr>
      </w:pPr>
      <w:r>
        <w:rPr>
          <w:rFonts w:hint="eastAsia"/>
          <w:lang w:val="en-US" w:eastAsia="zh-CN"/>
        </w:rPr>
        <w:t>Considered----Annice</w:t>
      </w:r>
    </w:p>
    <w:p w14:paraId="326D0351">
      <w:pPr>
        <w:pStyle w:val="4"/>
        <w:rPr>
          <w:rFonts w:hint="default"/>
          <w:lang w:val="en-US" w:eastAsia="zh-CN"/>
        </w:rPr>
      </w:pPr>
    </w:p>
    <w:p w14:paraId="43ADD23F">
      <w:pPr>
        <w:pStyle w:val="4"/>
        <w:rPr>
          <w:rFonts w:hint="default"/>
          <w:lang w:val="en-US" w:eastAsia="zh-CN"/>
        </w:rPr>
      </w:pPr>
    </w:p>
  </w:comment>
  <w:comment w:id="1" w:author="WPS_1700008450" w:date="2024-06-29T15:51:19Z" w:initials="">
    <w:p w14:paraId="216F3A41">
      <w:pPr>
        <w:pStyle w:val="4"/>
        <w:rPr>
          <w:rFonts w:hint="eastAsia" w:ascii="宋体" w:hAnsi="宋体" w:cs="宋体"/>
          <w:sz w:val="24"/>
          <w:szCs w:val="24"/>
          <w:lang w:val="en-US" w:eastAsia="zh-CN"/>
        </w:rPr>
      </w:pPr>
      <w:r>
        <w:rPr>
          <w:rFonts w:ascii="宋体" w:hAnsi="宋体" w:eastAsia="宋体" w:cs="宋体"/>
          <w:sz w:val="24"/>
          <w:szCs w:val="24"/>
        </w:rPr>
        <w:t>This agreement stipulates that the services comply with the same contract and other requirements not specified in this contract as per the European Civil Code.</w:t>
      </w:r>
      <w:r>
        <w:rPr>
          <w:rFonts w:hint="eastAsia" w:ascii="宋体" w:hAnsi="宋体" w:cs="宋体"/>
          <w:sz w:val="24"/>
          <w:szCs w:val="24"/>
          <w:lang w:val="en-US" w:eastAsia="zh-CN"/>
        </w:rPr>
        <w:t xml:space="preserve"> ----Annice</w:t>
      </w:r>
    </w:p>
    <w:p w14:paraId="5B36CFD1">
      <w:pPr>
        <w:pStyle w:val="4"/>
        <w:rPr>
          <w:rFonts w:hint="default" w:ascii="宋体" w:hAnsi="宋体" w:cs="宋体"/>
          <w:sz w:val="24"/>
          <w:szCs w:val="24"/>
          <w:lang w:val="en-US" w:eastAsia="zh-CN"/>
        </w:rPr>
      </w:pPr>
    </w:p>
  </w:comment>
  <w:comment w:id="2" w:author="WPS_1700008450" w:date="2024-06-29T15:52:55Z" w:initials="">
    <w:p w14:paraId="5BFA4C14">
      <w:pPr>
        <w:pStyle w:val="4"/>
        <w:rPr>
          <w:rFonts w:hint="eastAsia"/>
          <w:lang w:val="en-US" w:eastAsia="zh-CN"/>
        </w:rPr>
      </w:pPr>
      <w:r>
        <w:rPr>
          <w:rFonts w:hint="eastAsia"/>
          <w:lang w:val="en-US" w:eastAsia="zh-CN"/>
        </w:rPr>
        <w:t>SUNHOME----Annice</w:t>
      </w:r>
    </w:p>
    <w:p w14:paraId="154DC825">
      <w:pPr>
        <w:pStyle w:val="4"/>
        <w:rPr>
          <w:rFonts w:hint="default"/>
          <w:lang w:val="en-US" w:eastAsia="zh-CN"/>
        </w:rPr>
      </w:pPr>
    </w:p>
  </w:comment>
  <w:comment w:id="3" w:author="WPS_1700008450" w:date="2024-06-29T15:55:14Z" w:initials="">
    <w:p w14:paraId="62D1C68D">
      <w:pPr>
        <w:pStyle w:val="4"/>
        <w:rPr>
          <w:rFonts w:hint="eastAsia" w:ascii="宋体" w:hAnsi="宋体" w:cs="宋体"/>
          <w:sz w:val="24"/>
          <w:szCs w:val="24"/>
          <w:lang w:val="en-US" w:eastAsia="zh-CN"/>
        </w:rPr>
      </w:pPr>
      <w:r>
        <w:rPr>
          <w:rFonts w:hint="eastAsia" w:ascii="宋体" w:hAnsi="宋体" w:cs="宋体"/>
          <w:sz w:val="24"/>
          <w:szCs w:val="24"/>
          <w:lang w:val="en-US" w:eastAsia="zh-CN"/>
        </w:rPr>
        <w:t>I</w:t>
      </w:r>
      <w:r>
        <w:rPr>
          <w:rFonts w:ascii="宋体" w:hAnsi="宋体" w:eastAsia="宋体" w:cs="宋体"/>
          <w:sz w:val="24"/>
          <w:szCs w:val="24"/>
        </w:rPr>
        <w:t>f ESYSUNHOME technicians are unavailable or unable to address the malfunction, ENERGIA CASA SRL can act on behalf of ESYSUNHOME to handle technical issues with the product.</w:t>
      </w:r>
      <w:r>
        <w:rPr>
          <w:rFonts w:hint="eastAsia" w:ascii="宋体" w:hAnsi="宋体" w:cs="宋体"/>
          <w:sz w:val="24"/>
          <w:szCs w:val="24"/>
          <w:lang w:val="en-US" w:eastAsia="zh-CN"/>
        </w:rPr>
        <w:t>-----Annice</w:t>
      </w:r>
    </w:p>
    <w:p w14:paraId="2F8390C2">
      <w:pPr>
        <w:pStyle w:val="4"/>
        <w:rPr>
          <w:rFonts w:hint="default" w:ascii="宋体" w:hAnsi="宋体" w:cs="宋体"/>
          <w:sz w:val="24"/>
          <w:szCs w:val="24"/>
          <w:lang w:val="en-US" w:eastAsia="zh-CN"/>
        </w:rPr>
      </w:pPr>
    </w:p>
  </w:comment>
  <w:comment w:id="5" w:author="WPS_1700008450" w:date="2024-06-29T15:58:54Z" w:initials="">
    <w:p w14:paraId="4887EB4E">
      <w:pPr>
        <w:pStyle w:val="4"/>
        <w:rPr>
          <w:rFonts w:hint="eastAsia"/>
          <w:lang w:val="en-US" w:eastAsia="zh-CN"/>
        </w:rPr>
      </w:pPr>
      <w:r>
        <w:rPr>
          <w:rFonts w:hint="eastAsia"/>
          <w:lang w:val="en-US" w:eastAsia="zh-CN"/>
        </w:rPr>
        <w:t>Support</w:t>
      </w:r>
    </w:p>
    <w:p w14:paraId="49AEF842">
      <w:pPr>
        <w:pStyle w:val="4"/>
        <w:rPr>
          <w:rFonts w:hint="default"/>
          <w:lang w:val="en-US" w:eastAsia="zh-CN"/>
        </w:rPr>
      </w:pPr>
    </w:p>
  </w:comment>
  <w:comment w:id="4" w:author="WPS_1700008450" w:date="2024-06-29T15:59:37Z" w:initials="">
    <w:p w14:paraId="2FF22E1A">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ENERGIA CASA provides on-site technical support to customers during working days (5 days a week) in compliance with ESYSUNHOME support and after-sales service standards.</w:t>
      </w:r>
    </w:p>
    <w:p w14:paraId="59B63756">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ENERGIA CASA will have a corresponding support number to handle any customer issues in compliance with ESYSUNHOME support and after-sales service standards.</w:t>
      </w:r>
    </w:p>
    <w:p w14:paraId="35A9A7D9">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ESYSUNHOME will provide ENERGIA CASA with the necessary spare parts or complete machines for technical support free of charge.</w:t>
      </w:r>
    </w:p>
    <w:p w14:paraId="1EF37CEA">
      <w:pPr>
        <w:pStyle w:val="4"/>
      </w:pPr>
    </w:p>
  </w:comment>
  <w:comment w:id="6" w:author="WPS_1700008450" w:date="2024-06-29T16:00:09Z" w:initials="">
    <w:p w14:paraId="3CCAF288">
      <w:pPr>
        <w:pStyle w:val="4"/>
        <w:rPr>
          <w:rFonts w:hint="eastAsia"/>
          <w:lang w:val="en-US" w:eastAsia="zh-CN"/>
        </w:rPr>
      </w:pPr>
      <w:r>
        <w:rPr>
          <w:rFonts w:hint="eastAsia"/>
          <w:lang w:val="en-US" w:eastAsia="zh-CN"/>
        </w:rPr>
        <w:t>Necessary</w:t>
      </w:r>
    </w:p>
    <w:p w14:paraId="5DB39AD8">
      <w:pPr>
        <w:pStyle w:val="4"/>
        <w:rPr>
          <w:rFonts w:hint="default"/>
          <w:lang w:val="en-US" w:eastAsia="zh-CN"/>
        </w:rPr>
      </w:pPr>
    </w:p>
  </w:comment>
  <w:comment w:id="7" w:author="WPS_1700008450" w:date="2024-06-29T16:00:55Z" w:initials="">
    <w:p w14:paraId="02D3B12B">
      <w:pPr>
        <w:pStyle w:val="4"/>
      </w:pPr>
      <w:r>
        <w:rPr>
          <w:rFonts w:ascii="宋体" w:hAnsi="宋体" w:eastAsia="宋体" w:cs="宋体"/>
          <w:sz w:val="24"/>
          <w:szCs w:val="24"/>
        </w:rPr>
        <w:t>For machines that cannot be handled on-site, ESYSUNHOME will authorize ENERGIA CASA to replace the entire machine or battery. The costs incurred (such as shipping the good machine and returning the defective machine) will be borne by ESYSUNHOME.</w:t>
      </w:r>
    </w:p>
  </w:comment>
  <w:comment w:id="8" w:author="WPS_1700008450" w:date="2024-06-29T16:01:45Z" w:initials="">
    <w:p w14:paraId="4EB129A7">
      <w:pPr>
        <w:pStyle w:val="4"/>
      </w:pPr>
      <w:r>
        <w:rPr>
          <w:rFonts w:ascii="宋体" w:hAnsi="宋体" w:eastAsia="宋体" w:cs="宋体"/>
          <w:sz w:val="24"/>
          <w:szCs w:val="24"/>
        </w:rPr>
        <w:t>Execution of the Agreement</w:t>
      </w:r>
    </w:p>
  </w:comment>
  <w:comment w:id="9" w:author="WPS_1700008450" w:date="2024-06-29T16:02:33Z" w:initials="">
    <w:p w14:paraId="2A31FEA9">
      <w:pPr>
        <w:pStyle w:val="4"/>
      </w:pPr>
      <w:r>
        <w:rPr>
          <w:rFonts w:ascii="宋体" w:hAnsi="宋体" w:eastAsia="宋体" w:cs="宋体"/>
          <w:sz w:val="24"/>
          <w:szCs w:val="24"/>
        </w:rPr>
        <w:t>Once the agreement is effective, customers can contact ENERGIA CASA's free after-sales service number (Monday to Friday, 8:30 AM to 6:30 PM). ENERGIA CASA promises to reach the customer's location as soon as possible to effectively resolve the customer's issues.</w:t>
      </w:r>
    </w:p>
  </w:comment>
  <w:comment w:id="10" w:author="WPS_1700008450" w:date="2024-06-29T16:03:17Z" w:initials="">
    <w:p w14:paraId="6712513E">
      <w:pPr>
        <w:pStyle w:val="4"/>
      </w:pPr>
      <w:r>
        <w:rPr>
          <w:rFonts w:ascii="宋体" w:hAnsi="宋体" w:eastAsia="宋体" w:cs="宋体"/>
          <w:sz w:val="24"/>
          <w:szCs w:val="24"/>
        </w:rPr>
        <w:t>ESYSUNHOME will not be liable for any direct or indirect damage caused by the incorrect installation by ENERGIA CASA.</w:t>
      </w:r>
      <w:bookmarkStart w:id="7" w:name="_GoBack"/>
      <w:bookmarkEnd w:id="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ADD23F" w15:done="0"/>
  <w15:commentEx w15:paraId="5B36CFD1" w15:done="0"/>
  <w15:commentEx w15:paraId="154DC825" w15:done="0"/>
  <w15:commentEx w15:paraId="2F8390C2" w15:done="0"/>
  <w15:commentEx w15:paraId="49AEF842" w15:done="0"/>
  <w15:commentEx w15:paraId="1EF37CEA" w15:done="0"/>
  <w15:commentEx w15:paraId="5DB39AD8" w15:done="0"/>
  <w15:commentEx w15:paraId="02D3B12B" w15:done="0"/>
  <w15:commentEx w15:paraId="4EB129A7" w15:done="0"/>
  <w15:commentEx w15:paraId="2A31FEA9" w15:done="0"/>
  <w15:commentEx w15:paraId="67125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PS_1700008450">
    <w15:presenceInfo w15:providerId="WPS Office" w15:userId="4087509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noLineBreaksAfter w:lang="zh-CN" w:val="([{·‘“〈《「『【〔〖（．［｛￡￥"/>
  <w:noLineBreaksBefore w:lang="zh-CN" w:val="!),.:;?]}¨·ˇˉ―‖’”…∶、。〃々〉》」』】〕〗！＂＇），．：；？］｀｜｝～￠"/>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4YTM3ZmIwMmQzNmI1OTk2ZTJkODE3YzA0NTc5MmQifQ=="/>
  </w:docVars>
  <w:rsids>
    <w:rsidRoot w:val="00A2242A"/>
    <w:rsid w:val="000F0691"/>
    <w:rsid w:val="002E6537"/>
    <w:rsid w:val="0031420E"/>
    <w:rsid w:val="003D7170"/>
    <w:rsid w:val="004D4991"/>
    <w:rsid w:val="00563218"/>
    <w:rsid w:val="00702649"/>
    <w:rsid w:val="00726B34"/>
    <w:rsid w:val="00A2242A"/>
    <w:rsid w:val="00B5267B"/>
    <w:rsid w:val="00BB6817"/>
    <w:rsid w:val="00CD581A"/>
    <w:rsid w:val="00FC2C4B"/>
    <w:rsid w:val="00FF368E"/>
    <w:rsid w:val="019A10AD"/>
    <w:rsid w:val="063D305A"/>
    <w:rsid w:val="09DB18A1"/>
    <w:rsid w:val="19C84702"/>
    <w:rsid w:val="1A8269A9"/>
    <w:rsid w:val="1CB6711D"/>
    <w:rsid w:val="1D136CCC"/>
    <w:rsid w:val="1D195A0D"/>
    <w:rsid w:val="1EE2283A"/>
    <w:rsid w:val="276F17F8"/>
    <w:rsid w:val="3B503287"/>
    <w:rsid w:val="455D26B0"/>
    <w:rsid w:val="535E669C"/>
    <w:rsid w:val="5E553EFA"/>
    <w:rsid w:val="5FF02AB5"/>
    <w:rsid w:val="666B2977"/>
    <w:rsid w:val="67FD6F7B"/>
    <w:rsid w:val="6D8476A5"/>
    <w:rsid w:val="7D624192"/>
    <w:rsid w:val="7E4F466E"/>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name="heading 3"/>
    <w:lsdException w:qFormat="1" w:uiPriority="99" w:name="heading 4"/>
    <w:lsdException w:qFormat="1" w:uiPriority="99" w:name="heading 5"/>
    <w:lsdException w:qFormat="1" w:uiPriority="99" w:name="heading 6"/>
    <w:lsdException w:qFormat="1" w:uiPriority="99"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imes New Roman" w:hAnsi="Times New Roman" w:eastAsia="宋体" w:cs="Times New Roman"/>
      <w:kern w:val="2"/>
      <w:sz w:val="21"/>
      <w:szCs w:val="21"/>
      <w:lang w:val="en-IN" w:eastAsia="zh-CN" w:bidi="ar-SA"/>
      <w14:ligatures w14:val="standardContextual"/>
    </w:rPr>
  </w:style>
  <w:style w:type="paragraph" w:styleId="2">
    <w:name w:val="heading 1"/>
    <w:basedOn w:val="1"/>
    <w:next w:val="1"/>
    <w:qFormat/>
    <w:uiPriority w:val="9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655</Words>
  <Characters>3485</Characters>
  <Lines>30</Lines>
  <Paragraphs>8</Paragraphs>
  <TotalTime>7</TotalTime>
  <ScaleCrop>false</ScaleCrop>
  <LinksUpToDate>false</LinksUpToDate>
  <CharactersWithSpaces>4193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2024-06-17T09:45:00Z</dcterms:created>
  <dc:creator>Administrator</dc:creator>
  <cp:lastModifiedBy>WPS_1700008450</cp:lastModifiedBy>
  <dcterms:modified xsi:type="dcterms:W3CDTF">2024-06-29T08:03:20Z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F2788843DA5E460B8E6108B74EBE546C_13</vt:lpwstr>
  </property>
</Properties>
</file>