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E0A" w:rsidRDefault="00C37362">
      <w:r>
        <w:t>Список литературы</w:t>
      </w:r>
    </w:p>
    <w:p w:rsidR="00C37362" w:rsidRDefault="00507B36">
      <w:hyperlink r:id="rId4" w:history="1">
        <w:r w:rsidR="00C37362" w:rsidRPr="00AB331D">
          <w:rPr>
            <w:rStyle w:val="a3"/>
          </w:rPr>
          <w:t>https://medium.com/@slavasolodkiy/обзор-применения-технологии-блокчейн-в-государственном-управлении-ac53602cec7f</w:t>
        </w:r>
      </w:hyperlink>
      <w:r w:rsidR="00C37362">
        <w:t xml:space="preserve"> </w:t>
      </w:r>
    </w:p>
    <w:p w:rsidR="00C37362" w:rsidRDefault="00C37362" w:rsidP="00C3736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t>Государственный документооборот, бюрократия, здравоохранение, земельный кадастр</w:t>
      </w:r>
      <w:r>
        <w:rPr>
          <w:rFonts w:ascii="Georgia" w:hAnsi="Georgia"/>
          <w:spacing w:val="-1"/>
          <w:sz w:val="32"/>
          <w:szCs w:val="32"/>
        </w:rPr>
        <w:br/>
        <w:t> По </w:t>
      </w:r>
      <w:hyperlink r:id="rId5" w:tgtFrame="_blank" w:history="1">
        <w:r>
          <w:rPr>
            <w:rStyle w:val="a3"/>
            <w:rFonts w:ascii="Georgia" w:hAnsi="Georgia"/>
            <w:spacing w:val="-1"/>
            <w:sz w:val="32"/>
            <w:szCs w:val="32"/>
          </w:rPr>
          <w:t>опросу участников одного</w:t>
        </w:r>
      </w:hyperlink>
      <w:r>
        <w:rPr>
          <w:rFonts w:ascii="Georgia" w:hAnsi="Georgia"/>
          <w:spacing w:val="-1"/>
          <w:sz w:val="32"/>
          <w:szCs w:val="32"/>
        </w:rPr>
        <w:t xml:space="preserve"> из последнего Всемирного экономического форума уже к 2023 году технология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будет активно использоваться в сфере государственных услуг ведущими мировыми державами. Более того, порядка 10% мирового ВВП (по прогнозам ОЭСР) будет создаваться при непосредственном использовании технологии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>. Основные выгоды от внедрения технологии ожидаются в сокращении операционных расходов (73% опрошенных), сокращении времени расчетов (69% опрошенных), сокращении рисков (57% опрошенных), росте возможности получения дополнительных доходов (51% опрошенных). В России эта технология позволит каждому из нас, как на машине времени, рывком, а по-другому мы не умеем, перейти от неэффективной бюрократической государственной системы сожительства с родным государством, к современной, необременительной, удобной, доверительной системе «государство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это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я»</w:t>
      </w:r>
      <w:r>
        <w:rPr>
          <w:rFonts w:ascii="Georgia" w:hAnsi="Georgia"/>
          <w:spacing w:val="-1"/>
          <w:sz w:val="32"/>
          <w:szCs w:val="32"/>
        </w:rPr>
        <w:t>.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 w:cs="Georgia"/>
          <w:spacing w:val="-1"/>
          <w:sz w:val="32"/>
          <w:szCs w:val="32"/>
        </w:rPr>
        <w:t> Представитель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венчурного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фонда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Life.SREDA</w:t>
      </w:r>
      <w:proofErr w:type="spellEnd"/>
      <w:r>
        <w:rPr>
          <w:rStyle w:val="a6"/>
          <w:rFonts w:ascii="Georgia" w:hAnsi="Georgia"/>
          <w:spacing w:val="-1"/>
          <w:sz w:val="32"/>
          <w:szCs w:val="32"/>
        </w:rPr>
        <w:t>*</w:t>
      </w:r>
      <w:r>
        <w:rPr>
          <w:rFonts w:ascii="Georgia" w:hAnsi="Georgia"/>
          <w:spacing w:val="-1"/>
          <w:sz w:val="32"/>
          <w:szCs w:val="32"/>
        </w:rPr>
        <w:t> Максим Авдеев </w:t>
      </w:r>
      <w:hyperlink r:id="rId6" w:tgtFrame="_blank" w:history="1">
        <w:r>
          <w:rPr>
            <w:rStyle w:val="a3"/>
            <w:rFonts w:ascii="Georgia" w:hAnsi="Georgia"/>
            <w:spacing w:val="-1"/>
            <w:sz w:val="32"/>
            <w:szCs w:val="32"/>
          </w:rPr>
          <w:t xml:space="preserve">сделал для журнала </w:t>
        </w:r>
        <w:proofErr w:type="spellStart"/>
        <w:r>
          <w:rPr>
            <w:rStyle w:val="a3"/>
            <w:rFonts w:ascii="Georgia" w:hAnsi="Georgia"/>
            <w:spacing w:val="-1"/>
            <w:sz w:val="32"/>
            <w:szCs w:val="32"/>
          </w:rPr>
          <w:t>Forbes</w:t>
        </w:r>
        <w:proofErr w:type="spellEnd"/>
        <w:r>
          <w:rPr>
            <w:rStyle w:val="a3"/>
            <w:rFonts w:ascii="Georgia" w:hAnsi="Georgia"/>
            <w:spacing w:val="-1"/>
            <w:sz w:val="32"/>
            <w:szCs w:val="32"/>
          </w:rPr>
          <w:t xml:space="preserve"> обзор</w:t>
        </w:r>
      </w:hyperlink>
      <w:r>
        <w:rPr>
          <w:rFonts w:ascii="Georgia" w:hAnsi="Georgia"/>
          <w:spacing w:val="-1"/>
          <w:sz w:val="32"/>
          <w:szCs w:val="32"/>
        </w:rPr>
        <w:t xml:space="preserve"> применения технологии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в государственном управлении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правительства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разных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стран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уже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применяют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технологии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распределенного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реестра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здравоохранении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управлении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земельной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другой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собствен</w:t>
      </w:r>
      <w:r>
        <w:rPr>
          <w:rFonts w:ascii="Georgia" w:hAnsi="Georgia"/>
          <w:spacing w:val="-1"/>
          <w:sz w:val="32"/>
          <w:szCs w:val="32"/>
        </w:rPr>
        <w:t>ностью, в документообороте:</w:t>
      </w:r>
    </w:p>
    <w:p w:rsidR="00C37362" w:rsidRDefault="00C37362" w:rsidP="00C37362">
      <w:pPr>
        <w:pStyle w:val="graf"/>
        <w:shd w:val="clear" w:color="auto" w:fill="FFFFFF"/>
        <w:spacing w:before="435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Style w:val="a5"/>
          <w:rFonts w:ascii="Georgia" w:hAnsi="Georgia"/>
          <w:spacing w:val="-1"/>
          <w:sz w:val="32"/>
          <w:szCs w:val="32"/>
        </w:rPr>
        <w:t>Бюрократия.</w:t>
      </w:r>
      <w:r>
        <w:rPr>
          <w:rFonts w:ascii="Georgia" w:hAnsi="Georgia"/>
          <w:spacing w:val="-1"/>
          <w:sz w:val="32"/>
          <w:szCs w:val="32"/>
        </w:rPr>
        <w:t xml:space="preserve"> Госсектор является сложным и инертным механизмом, оставаясь при этом централизованной системой. От развитости этой системы зависит эффективность </w:t>
      </w:r>
      <w:proofErr w:type="spellStart"/>
      <w:r>
        <w:rPr>
          <w:rFonts w:ascii="Georgia" w:hAnsi="Georgia"/>
          <w:spacing w:val="-1"/>
          <w:sz w:val="32"/>
          <w:szCs w:val="32"/>
        </w:rPr>
        <w:t>госуправления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как такового, равномерное покрытие государственными услугами потребностей населения и предпринимателей (например, регистрация компании, брака, получение справок и выписок). Порой на сложностях во взаимодействии человека и госаппарата, его непрозрачности вырастают целые индустрии посредников (помощь в </w:t>
      </w:r>
      <w:r>
        <w:rPr>
          <w:rFonts w:ascii="Georgia" w:hAnsi="Georgia"/>
          <w:spacing w:val="-1"/>
          <w:sz w:val="32"/>
          <w:szCs w:val="32"/>
        </w:rPr>
        <w:lastRenderedPageBreak/>
        <w:t>регистрации ООО, заполнение справок ГАИ и т.д.). Чем больше посредников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тем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дороже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сложнее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услуга</w:t>
      </w:r>
      <w:r>
        <w:rPr>
          <w:rFonts w:ascii="Georgia" w:hAnsi="Georgia"/>
          <w:spacing w:val="-1"/>
          <w:sz w:val="32"/>
          <w:szCs w:val="32"/>
        </w:rPr>
        <w:t xml:space="preserve">. </w:t>
      </w:r>
      <w:r>
        <w:rPr>
          <w:rFonts w:ascii="Georgia" w:hAnsi="Georgia" w:cs="Georgia"/>
          <w:spacing w:val="-1"/>
          <w:sz w:val="32"/>
          <w:szCs w:val="32"/>
        </w:rPr>
        <w:t>Организационные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структуры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госаппарата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часто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фрагментированы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почти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всегда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разрозненны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что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делает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сложным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обмен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информацией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между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департаментами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ведомствами</w:t>
      </w:r>
      <w:r>
        <w:rPr>
          <w:rFonts w:ascii="Georgia" w:hAnsi="Georgia"/>
          <w:spacing w:val="-1"/>
          <w:sz w:val="32"/>
          <w:szCs w:val="32"/>
        </w:rPr>
        <w:t xml:space="preserve">. </w:t>
      </w:r>
      <w:r>
        <w:rPr>
          <w:rFonts w:ascii="Georgia" w:hAnsi="Georgia" w:cs="Georgia"/>
          <w:spacing w:val="-1"/>
          <w:sz w:val="32"/>
          <w:szCs w:val="32"/>
        </w:rPr>
        <w:t>Час</w:t>
      </w:r>
      <w:r>
        <w:rPr>
          <w:rFonts w:ascii="Georgia" w:hAnsi="Georgia"/>
          <w:spacing w:val="-1"/>
          <w:sz w:val="32"/>
          <w:szCs w:val="32"/>
        </w:rPr>
        <w:t xml:space="preserve">то посредники в цепочке получения </w:t>
      </w:r>
      <w:proofErr w:type="spellStart"/>
      <w:r>
        <w:rPr>
          <w:rFonts w:ascii="Georgia" w:hAnsi="Georgia"/>
          <w:spacing w:val="-1"/>
          <w:sz w:val="32"/>
          <w:szCs w:val="32"/>
        </w:rPr>
        <w:t>госуслуг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невидимы получателю (ведомства общаются между собой в «</w:t>
      </w:r>
      <w:proofErr w:type="spellStart"/>
      <w:r>
        <w:rPr>
          <w:rFonts w:ascii="Georgia" w:hAnsi="Georgia"/>
          <w:spacing w:val="-1"/>
          <w:sz w:val="32"/>
          <w:szCs w:val="32"/>
        </w:rPr>
        <w:t>back-end</w:t>
      </w:r>
      <w:proofErr w:type="spellEnd"/>
      <w:r>
        <w:rPr>
          <w:rFonts w:ascii="Georgia" w:hAnsi="Georgia"/>
          <w:spacing w:val="-1"/>
          <w:sz w:val="32"/>
          <w:szCs w:val="32"/>
        </w:rPr>
        <w:t>»).</w:t>
      </w:r>
      <w:r>
        <w:rPr>
          <w:rFonts w:ascii="Georgia" w:hAnsi="Georgia"/>
          <w:spacing w:val="-1"/>
          <w:sz w:val="32"/>
          <w:szCs w:val="32"/>
        </w:rPr>
        <w:br/>
        <w:t> Многие страны осознают запросы нового поколения, людей, привыкших к быстрым и удобным продуктам, проводят исследования и решают вышеозначенные проблемы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активно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реформируют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систему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оказания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spacing w:val="-1"/>
          <w:sz w:val="32"/>
          <w:szCs w:val="32"/>
        </w:rPr>
        <w:t>госуслуг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</w:t>
      </w:r>
      <w:r>
        <w:rPr>
          <w:rFonts w:ascii="Georgia" w:hAnsi="Georgia" w:cs="Georgia"/>
          <w:spacing w:val="-1"/>
          <w:sz w:val="32"/>
          <w:szCs w:val="32"/>
        </w:rPr>
        <w:t>Некоторые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мобилизуют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разделенные</w:t>
      </w:r>
      <w:r>
        <w:rPr>
          <w:rFonts w:ascii="Georgia" w:hAnsi="Georgia"/>
          <w:spacing w:val="-1"/>
          <w:sz w:val="32"/>
          <w:szCs w:val="32"/>
        </w:rPr>
        <w:t xml:space="preserve"> IT </w:t>
      </w:r>
      <w:r>
        <w:rPr>
          <w:rFonts w:ascii="Georgia" w:hAnsi="Georgia" w:cs="Georgia"/>
          <w:spacing w:val="-1"/>
          <w:sz w:val="32"/>
          <w:szCs w:val="32"/>
        </w:rPr>
        <w:t>департаменты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единые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системы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так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называемые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«</w:t>
      </w:r>
      <w:proofErr w:type="spellStart"/>
      <w:r>
        <w:rPr>
          <w:rFonts w:ascii="Georgia" w:hAnsi="Georgia"/>
          <w:spacing w:val="-1"/>
          <w:sz w:val="32"/>
          <w:szCs w:val="32"/>
        </w:rPr>
        <w:t>agencies</w:t>
      </w:r>
      <w:proofErr w:type="spellEnd"/>
      <w:r>
        <w:rPr>
          <w:rFonts w:ascii="Georgia" w:hAnsi="Georgia" w:cs="Georgia"/>
          <w:spacing w:val="-1"/>
          <w:sz w:val="32"/>
          <w:szCs w:val="32"/>
        </w:rPr>
        <w:t>»</w:t>
      </w:r>
      <w:r>
        <w:rPr>
          <w:rFonts w:ascii="Georgia" w:hAnsi="Georgia"/>
          <w:spacing w:val="-1"/>
          <w:sz w:val="32"/>
          <w:szCs w:val="32"/>
        </w:rPr>
        <w:t xml:space="preserve">; </w:t>
      </w:r>
      <w:r>
        <w:rPr>
          <w:rFonts w:ascii="Georgia" w:hAnsi="Georgia" w:cs="Georgia"/>
          <w:spacing w:val="-1"/>
          <w:sz w:val="32"/>
          <w:szCs w:val="32"/>
        </w:rPr>
        <w:t>другие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начинают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использовать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альтернативные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глубокие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данные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«</w:t>
      </w:r>
      <w:proofErr w:type="spellStart"/>
      <w:r>
        <w:rPr>
          <w:rFonts w:ascii="Georgia" w:hAnsi="Georgia"/>
          <w:spacing w:val="-1"/>
          <w:sz w:val="32"/>
          <w:szCs w:val="32"/>
        </w:rPr>
        <w:t>dark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analytics</w:t>
      </w:r>
      <w:proofErr w:type="spellEnd"/>
      <w:r>
        <w:rPr>
          <w:rFonts w:ascii="Georgia" w:hAnsi="Georgia" w:cs="Georgia"/>
          <w:spacing w:val="-1"/>
          <w:sz w:val="32"/>
          <w:szCs w:val="32"/>
        </w:rPr>
        <w:t>»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для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быстрого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анализа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корре</w:t>
      </w:r>
      <w:r>
        <w:rPr>
          <w:rFonts w:ascii="Georgia" w:hAnsi="Georgia"/>
          <w:spacing w:val="-1"/>
          <w:sz w:val="32"/>
          <w:szCs w:val="32"/>
        </w:rPr>
        <w:t>спонденции и запросов со стороны населения; третьи разрабатывают новые архитектуры взаимодействия между государственными юнитами; ну а последние, наиболее продвинутые, конечно же, применяют технологии распределенного реестра (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>), на чем мы и остановимся.</w:t>
      </w:r>
      <w:r>
        <w:rPr>
          <w:rFonts w:ascii="Georgia" w:hAnsi="Georgia"/>
          <w:spacing w:val="-1"/>
          <w:sz w:val="32"/>
          <w:szCs w:val="32"/>
        </w:rPr>
        <w:br/>
        <w:t xml:space="preserve"> Скорость, с которой различные государственные департаменты стран мира сегодня начинают интересоваться применением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>-технологий не пропорциональна реальному развитию и уровню практического внедрения данной технологии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что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вполне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логично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пон</w:t>
      </w:r>
      <w:r>
        <w:rPr>
          <w:rFonts w:ascii="Georgia" w:hAnsi="Georgia"/>
          <w:spacing w:val="-1"/>
          <w:sz w:val="32"/>
          <w:szCs w:val="32"/>
        </w:rPr>
        <w:t xml:space="preserve">ятно. Система </w:t>
      </w:r>
      <w:proofErr w:type="spellStart"/>
      <w:r>
        <w:rPr>
          <w:rFonts w:ascii="Georgia" w:hAnsi="Georgia"/>
          <w:spacing w:val="-1"/>
          <w:sz w:val="32"/>
          <w:szCs w:val="32"/>
        </w:rPr>
        <w:t>госуправления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должна быть устойчивой, это крайне статичный, малоподвижный механизм, и любое внедрение должно доказать свою эффективность. Вдобавок не все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>-решения способны масштабироваться и соответствовать нагрузке. Но несмотря на это, есть ряд действительно любопытных проектов, о которых можно рассказать. </w:t>
      </w:r>
      <w:r>
        <w:rPr>
          <w:rFonts w:ascii="Georgia" w:hAnsi="Georgia"/>
          <w:spacing w:val="-1"/>
          <w:sz w:val="32"/>
          <w:szCs w:val="32"/>
        </w:rPr>
        <w:br/>
        <w:t xml:space="preserve"> С практической точки зрения, на мой взгляд, Эстония не является мировым инновационным </w:t>
      </w:r>
      <w:proofErr w:type="spellStart"/>
      <w:r>
        <w:rPr>
          <w:rFonts w:ascii="Georgia" w:hAnsi="Georgia"/>
          <w:spacing w:val="-1"/>
          <w:sz w:val="32"/>
          <w:szCs w:val="32"/>
        </w:rPr>
        <w:t>бенчмарком</w:t>
      </w:r>
      <w:proofErr w:type="spellEnd"/>
      <w:r>
        <w:rPr>
          <w:rFonts w:ascii="Georgia" w:hAnsi="Georgia"/>
          <w:spacing w:val="-1"/>
          <w:sz w:val="32"/>
          <w:szCs w:val="32"/>
        </w:rPr>
        <w:t>, но, если взглянуть на их государственный проект единой государственной электронной системы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это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один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из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самых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успешных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из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реализованных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мире</w:t>
      </w:r>
      <w:r>
        <w:rPr>
          <w:rFonts w:ascii="Georgia" w:hAnsi="Georgia"/>
          <w:spacing w:val="-1"/>
          <w:sz w:val="32"/>
          <w:szCs w:val="32"/>
        </w:rPr>
        <w:t xml:space="preserve">. </w:t>
      </w:r>
      <w:r>
        <w:rPr>
          <w:rFonts w:ascii="Georgia" w:hAnsi="Georgia" w:cs="Georgia"/>
          <w:spacing w:val="-1"/>
          <w:sz w:val="32"/>
          <w:szCs w:val="32"/>
        </w:rPr>
        <w:t>Проект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стал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успешным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благодаря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особой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инфраструктуре</w:t>
      </w:r>
      <w:r>
        <w:rPr>
          <w:rFonts w:ascii="Georgia" w:hAnsi="Georgia"/>
          <w:spacing w:val="-1"/>
          <w:sz w:val="32"/>
          <w:szCs w:val="32"/>
        </w:rPr>
        <w:t xml:space="preserve">: </w:t>
      </w:r>
      <w:r>
        <w:rPr>
          <w:rFonts w:ascii="Georgia" w:hAnsi="Georgia" w:cs="Georgia"/>
          <w:spacing w:val="-1"/>
          <w:sz w:val="32"/>
          <w:szCs w:val="32"/>
        </w:rPr>
        <w:t>вместо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единственной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lastRenderedPageBreak/>
        <w:t>центральной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системы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была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создана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децентрализованная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открытая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система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которая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соединяет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между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собой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различные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сервисы</w:t>
      </w:r>
      <w:r>
        <w:rPr>
          <w:rFonts w:ascii="Georgia" w:hAnsi="Georgia"/>
          <w:spacing w:val="-1"/>
          <w:sz w:val="32"/>
          <w:szCs w:val="32"/>
        </w:rPr>
        <w:t xml:space="preserve"> и базы данных. Благодаря такой структуре системы, встраивание в нее новых сервисов и приложений стало крайне простым, а перевод их на основу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блокчейн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проходит с меньшими издержками и трениями, чем при централизованной работе государства.</w:t>
      </w:r>
      <w:r>
        <w:rPr>
          <w:rFonts w:ascii="Georgia" w:hAnsi="Georgia"/>
          <w:spacing w:val="-1"/>
          <w:sz w:val="32"/>
          <w:szCs w:val="32"/>
        </w:rPr>
        <w:br/>
        <w:t xml:space="preserve"> Ключевые результаты всей системы были следующими: в 2016: 94% граждан имеют электронное удостоверение, позволяющее пользоваться системой; 2% ВВП страны сэкономлено на безбумажной работе государства; 4000+ сервисов предоставляются </w:t>
      </w:r>
      <w:proofErr w:type="spellStart"/>
      <w:r>
        <w:rPr>
          <w:rFonts w:ascii="Georgia" w:hAnsi="Georgia"/>
          <w:spacing w:val="-1"/>
          <w:sz w:val="32"/>
          <w:szCs w:val="32"/>
        </w:rPr>
        <w:t>электронно</w:t>
      </w:r>
      <w:proofErr w:type="spellEnd"/>
      <w:r>
        <w:rPr>
          <w:rFonts w:ascii="Georgia" w:hAnsi="Georgia"/>
          <w:spacing w:val="-1"/>
          <w:sz w:val="32"/>
          <w:szCs w:val="32"/>
        </w:rPr>
        <w:t>; Эстония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страна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№</w:t>
      </w:r>
      <w:r>
        <w:rPr>
          <w:rFonts w:ascii="Georgia" w:hAnsi="Georgia"/>
          <w:spacing w:val="-1"/>
          <w:sz w:val="32"/>
          <w:szCs w:val="32"/>
        </w:rPr>
        <w:t xml:space="preserve">1 </w:t>
      </w:r>
      <w:r>
        <w:rPr>
          <w:rFonts w:ascii="Georgia" w:hAnsi="Georgia" w:cs="Georgia"/>
          <w:spacing w:val="-1"/>
          <w:sz w:val="32"/>
          <w:szCs w:val="32"/>
        </w:rPr>
        <w:t>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мире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</w:t>
      </w:r>
      <w:r>
        <w:rPr>
          <w:rFonts w:ascii="Georgia" w:hAnsi="Georgia"/>
          <w:spacing w:val="-1"/>
          <w:sz w:val="32"/>
          <w:szCs w:val="32"/>
        </w:rPr>
        <w:t>о собираемости налогов и по Индексу Электронной Экономики.</w:t>
      </w:r>
      <w:r>
        <w:rPr>
          <w:rFonts w:ascii="Georgia" w:hAnsi="Georgia"/>
          <w:spacing w:val="-1"/>
          <w:sz w:val="32"/>
          <w:szCs w:val="32"/>
        </w:rPr>
        <w:br/>
        <w:t> </w:t>
      </w:r>
      <w:r>
        <w:rPr>
          <w:rStyle w:val="a5"/>
          <w:rFonts w:ascii="Georgia" w:hAnsi="Georgia"/>
          <w:spacing w:val="-1"/>
          <w:sz w:val="32"/>
          <w:szCs w:val="32"/>
        </w:rPr>
        <w:t>Здравоохранение.</w:t>
      </w:r>
      <w:r>
        <w:rPr>
          <w:rFonts w:ascii="Georgia" w:hAnsi="Georgia"/>
          <w:spacing w:val="-1"/>
          <w:sz w:val="32"/>
          <w:szCs w:val="32"/>
        </w:rPr>
        <w:t xml:space="preserve"> Несмотря на то, что электронные медицинские карты, </w:t>
      </w:r>
      <w:proofErr w:type="spellStart"/>
      <w:r>
        <w:rPr>
          <w:rFonts w:ascii="Georgia" w:hAnsi="Georgia"/>
          <w:spacing w:val="-1"/>
          <w:sz w:val="32"/>
          <w:szCs w:val="32"/>
        </w:rPr>
        <w:t>онлайн-доступ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к данным пациента и их изменение могут быть реализованы без использования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блокчейн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проблема достоверности и надежности данных остается нерешённой. При использовании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блокчейн-технологии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несанкционированное изменение/ доступ/ использование данных граждан становится невозможным, так как любая информация о подобных </w:t>
      </w:r>
      <w:proofErr w:type="spellStart"/>
      <w:r>
        <w:rPr>
          <w:rFonts w:ascii="Georgia" w:hAnsi="Georgia"/>
          <w:spacing w:val="-1"/>
          <w:sz w:val="32"/>
          <w:szCs w:val="32"/>
        </w:rPr>
        <w:t>действиях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записывается в системе.</w:t>
      </w:r>
      <w:r>
        <w:rPr>
          <w:rFonts w:ascii="Georgia" w:hAnsi="Georgia"/>
          <w:spacing w:val="-1"/>
          <w:sz w:val="32"/>
          <w:szCs w:val="32"/>
        </w:rPr>
        <w:br/>
        <w:t xml:space="preserve"> В Голландии в 2016 году компания </w:t>
      </w:r>
      <w:proofErr w:type="spellStart"/>
      <w:r>
        <w:rPr>
          <w:rFonts w:ascii="Georgia" w:hAnsi="Georgia"/>
          <w:spacing w:val="-1"/>
          <w:sz w:val="32"/>
          <w:szCs w:val="32"/>
        </w:rPr>
        <w:t>Prescrypt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в сотрудничестве с SNS </w:t>
      </w:r>
      <w:proofErr w:type="spellStart"/>
      <w:r>
        <w:rPr>
          <w:rFonts w:ascii="Georgia" w:hAnsi="Georgia"/>
          <w:spacing w:val="-1"/>
          <w:sz w:val="32"/>
          <w:szCs w:val="32"/>
        </w:rPr>
        <w:t>Bank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NV и </w:t>
      </w:r>
      <w:proofErr w:type="spellStart"/>
      <w:r>
        <w:rPr>
          <w:rFonts w:ascii="Georgia" w:hAnsi="Georgia"/>
          <w:spacing w:val="-1"/>
          <w:sz w:val="32"/>
          <w:szCs w:val="32"/>
        </w:rPr>
        <w:t>Deloitte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разработала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-приложение, которое делает более легкими и доступными услуги для хронически больных пациентов. Концепция использует </w:t>
      </w:r>
      <w:proofErr w:type="spellStart"/>
      <w:r>
        <w:rPr>
          <w:rFonts w:ascii="Georgia" w:hAnsi="Georgia"/>
          <w:spacing w:val="-1"/>
          <w:sz w:val="32"/>
          <w:szCs w:val="32"/>
        </w:rPr>
        <w:t>Idin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-сервис онлайн-аутентификации, предоставляемый банками, в качестве средства для подключения к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блокчейну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</w:t>
      </w:r>
      <w:proofErr w:type="spellStart"/>
      <w:r>
        <w:rPr>
          <w:rFonts w:ascii="Georgia" w:hAnsi="Georgia"/>
          <w:spacing w:val="-1"/>
          <w:sz w:val="32"/>
          <w:szCs w:val="32"/>
        </w:rPr>
        <w:t>Idin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обеспечивает такую же безопасность и удобство, как интернет-банкинг.</w:t>
      </w:r>
      <w:r>
        <w:rPr>
          <w:rFonts w:ascii="Georgia" w:hAnsi="Georgia"/>
          <w:spacing w:val="-1"/>
          <w:sz w:val="32"/>
          <w:szCs w:val="32"/>
        </w:rPr>
        <w:br/>
        <w:t xml:space="preserve"> В Эстонии в первой половине 2016 года государство договорилось с компанией </w:t>
      </w:r>
      <w:proofErr w:type="spellStart"/>
      <w:r>
        <w:rPr>
          <w:rFonts w:ascii="Georgia" w:hAnsi="Georgia"/>
          <w:spacing w:val="-1"/>
          <w:sz w:val="32"/>
          <w:szCs w:val="32"/>
        </w:rPr>
        <w:t>Guardtime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о переводе данных электронных медицинских карт более чем 1 млн. граждан страны на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блокчейн-основу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Одновременно проходит интеграция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блокчейна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в «Электронную Эстонию». Вслед за этим планируется перевод некоторых других систем государства на схожие </w:t>
      </w:r>
      <w:proofErr w:type="spellStart"/>
      <w:r>
        <w:rPr>
          <w:rFonts w:ascii="Georgia" w:hAnsi="Georgia"/>
          <w:spacing w:val="-1"/>
          <w:sz w:val="32"/>
          <w:szCs w:val="32"/>
        </w:rPr>
        <w:t>инфраструкрурные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блокчейн-решения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компании.</w:t>
      </w:r>
      <w:r>
        <w:rPr>
          <w:rFonts w:ascii="Georgia" w:hAnsi="Georgia"/>
          <w:spacing w:val="-1"/>
          <w:sz w:val="32"/>
          <w:szCs w:val="32"/>
        </w:rPr>
        <w:br/>
        <w:t xml:space="preserve"> В США </w:t>
      </w:r>
      <w:proofErr w:type="spellStart"/>
      <w:r>
        <w:rPr>
          <w:rFonts w:ascii="Georgia" w:hAnsi="Georgia"/>
          <w:spacing w:val="-1"/>
          <w:sz w:val="32"/>
          <w:szCs w:val="32"/>
        </w:rPr>
        <w:t>стартап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BitHealth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работающий плотно с </w:t>
      </w:r>
      <w:r>
        <w:rPr>
          <w:rFonts w:ascii="Georgia" w:hAnsi="Georgia"/>
          <w:spacing w:val="-1"/>
          <w:sz w:val="32"/>
          <w:szCs w:val="32"/>
        </w:rPr>
        <w:lastRenderedPageBreak/>
        <w:t xml:space="preserve">государственными аппаратами над аналогичным проектом, в 2016 году начал использование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-технологии для того, чтобы дать пациентам дополнительные платежные возможности при работе со своими страховщикам. Хотя это зависит от скорости успеха </w:t>
      </w:r>
      <w:proofErr w:type="spellStart"/>
      <w:r>
        <w:rPr>
          <w:rFonts w:ascii="Georgia" w:hAnsi="Georgia"/>
          <w:spacing w:val="-1"/>
          <w:sz w:val="32"/>
          <w:szCs w:val="32"/>
        </w:rPr>
        <w:t>биткоина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на рынке, страховщики, которые предлагают этот метод, будет иметь существенное преимущество перед своими конкурентами.</w:t>
      </w:r>
      <w:r>
        <w:rPr>
          <w:rFonts w:ascii="Georgia" w:hAnsi="Georgia"/>
          <w:spacing w:val="-1"/>
          <w:sz w:val="32"/>
          <w:szCs w:val="32"/>
        </w:rPr>
        <w:br/>
        <w:t> </w:t>
      </w:r>
      <w:r>
        <w:rPr>
          <w:rStyle w:val="a5"/>
          <w:rFonts w:ascii="Georgia" w:hAnsi="Georgia"/>
          <w:spacing w:val="-1"/>
          <w:sz w:val="32"/>
          <w:szCs w:val="32"/>
        </w:rPr>
        <w:t>Ведение земельного кадастра.</w:t>
      </w:r>
      <w:r>
        <w:rPr>
          <w:rFonts w:ascii="Georgia" w:hAnsi="Georgia"/>
          <w:spacing w:val="-1"/>
          <w:sz w:val="32"/>
          <w:szCs w:val="32"/>
        </w:rPr>
        <w:t xml:space="preserve"> Интересно, что данное направление внедрения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популярно как в развитых, так и в развивающихся странах. В развивающихся странах право собственности на землю до сих пор плохо документировано, в результате чего собственники не могут ее продавать, брать кредиты под залог и проводить с землей другие операции. Люди страдают от злоупотреблений сотрудников соответствующих ведомств.</w:t>
      </w:r>
      <w:r>
        <w:rPr>
          <w:rFonts w:ascii="Georgia" w:hAnsi="Georgia"/>
          <w:spacing w:val="-1"/>
          <w:sz w:val="32"/>
          <w:szCs w:val="32"/>
        </w:rPr>
        <w:br/>
        <w:t xml:space="preserve"> Развитые же страны совершенствуют операционные процессы, уменьшая в разы время совершения сделки, которое часто занимает несколько месяцев, снижают риск мошенничества и ошибок в документах и транзакциях (переход прав, например), делая процесс и систему надежнее. Это приводит к повышению привлекательности страны для ведения бизнеса и инвестиций. В России же при внедрении системы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мы видим добавочный потенциал в увеличении налогооблагаемой базы по земельному налогу.</w:t>
      </w:r>
      <w:r>
        <w:rPr>
          <w:rFonts w:ascii="Georgia" w:hAnsi="Georgia"/>
          <w:spacing w:val="-1"/>
          <w:sz w:val="32"/>
          <w:szCs w:val="32"/>
        </w:rPr>
        <w:br/>
        <w:t xml:space="preserve"> В Швеции в начале 2016 года Национальная земельная служба, заявила об успешной работе с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стартапом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ChromaWay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консалтинговой фирмой </w:t>
      </w:r>
      <w:proofErr w:type="spellStart"/>
      <w:r>
        <w:rPr>
          <w:rFonts w:ascii="Georgia" w:hAnsi="Georgia"/>
          <w:spacing w:val="-1"/>
          <w:sz w:val="32"/>
          <w:szCs w:val="32"/>
        </w:rPr>
        <w:t>Kairos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Future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 поставщиком услуг телефонной связи </w:t>
      </w:r>
      <w:proofErr w:type="spellStart"/>
      <w:r>
        <w:rPr>
          <w:rFonts w:ascii="Georgia" w:hAnsi="Georgia"/>
          <w:spacing w:val="-1"/>
          <w:sz w:val="32"/>
          <w:szCs w:val="32"/>
        </w:rPr>
        <w:t>Telia</w:t>
      </w:r>
      <w:proofErr w:type="spellEnd"/>
      <w:r>
        <w:rPr>
          <w:rFonts w:ascii="Georgia" w:hAnsi="Georgia"/>
          <w:spacing w:val="-1"/>
          <w:sz w:val="32"/>
          <w:szCs w:val="32"/>
        </w:rPr>
        <w:t>. Было разработано решение для покупателей и продавцов, и результаты их работы были протестированы с участием сторонних банков. В процессе участвовали пять сторон: покупатель, продавец, агент недвижимости, банк и государственная служба кадастровой̆ регистрации.</w:t>
      </w:r>
      <w:r>
        <w:rPr>
          <w:rFonts w:ascii="Georgia" w:hAnsi="Georgia"/>
          <w:spacing w:val="-1"/>
          <w:sz w:val="32"/>
          <w:szCs w:val="32"/>
        </w:rPr>
        <w:br/>
        <w:t xml:space="preserve"> В Грузии в середине 2016 года Компания </w:t>
      </w:r>
      <w:proofErr w:type="spellStart"/>
      <w:r>
        <w:rPr>
          <w:rFonts w:ascii="Georgia" w:hAnsi="Georgia"/>
          <w:spacing w:val="-1"/>
          <w:sz w:val="32"/>
          <w:szCs w:val="32"/>
        </w:rPr>
        <w:t>BitFury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Национальное агентство публичного реестра Грузии, а также экономист Эрнандо де </w:t>
      </w:r>
      <w:proofErr w:type="spellStart"/>
      <w:r>
        <w:rPr>
          <w:rFonts w:ascii="Georgia" w:hAnsi="Georgia"/>
          <w:spacing w:val="-1"/>
          <w:sz w:val="32"/>
          <w:szCs w:val="32"/>
        </w:rPr>
        <w:t>Сото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объявили о начале пилотного проекта по кадастровому учету на базе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блокчейна</w:t>
      </w:r>
      <w:proofErr w:type="spellEnd"/>
      <w:r>
        <w:rPr>
          <w:rFonts w:ascii="Georgia" w:hAnsi="Georgia"/>
          <w:spacing w:val="-1"/>
          <w:sz w:val="32"/>
          <w:szCs w:val="32"/>
        </w:rPr>
        <w:t>. В начале 2017 года уже началась его практическая реализация. Данный эксперимент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первый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опыт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Bitfury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за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пределами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сферы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spacing w:val="-1"/>
          <w:sz w:val="32"/>
          <w:szCs w:val="32"/>
        </w:rPr>
        <w:t>майнинга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разработки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устройств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для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spacing w:val="-1"/>
          <w:sz w:val="32"/>
          <w:szCs w:val="32"/>
        </w:rPr>
        <w:t>майнинга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котором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lastRenderedPageBreak/>
        <w:t>она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успешно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зарекомендовала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себя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начиная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</w:t>
      </w:r>
      <w:r>
        <w:rPr>
          <w:rFonts w:ascii="Georgia" w:hAnsi="Georgia"/>
          <w:spacing w:val="-1"/>
          <w:sz w:val="32"/>
          <w:szCs w:val="32"/>
        </w:rPr>
        <w:t xml:space="preserve"> 2010.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 w:cs="Georgia"/>
          <w:spacing w:val="-1"/>
          <w:sz w:val="32"/>
          <w:szCs w:val="32"/>
        </w:rPr>
        <w:t> 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Гане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начале</w:t>
      </w:r>
      <w:r>
        <w:rPr>
          <w:rFonts w:ascii="Georgia" w:hAnsi="Georgia"/>
          <w:spacing w:val="-1"/>
          <w:sz w:val="32"/>
          <w:szCs w:val="32"/>
        </w:rPr>
        <w:t xml:space="preserve"> 2016 </w:t>
      </w:r>
      <w:r>
        <w:rPr>
          <w:rFonts w:ascii="Georgia" w:hAnsi="Georgia" w:cs="Georgia"/>
          <w:spacing w:val="-1"/>
          <w:sz w:val="32"/>
          <w:szCs w:val="32"/>
        </w:rPr>
        <w:t>года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проект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Bitland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основанный̆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на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платформе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Graphene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получил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официально</w:t>
      </w:r>
      <w:r>
        <w:rPr>
          <w:rFonts w:ascii="Georgia" w:hAnsi="Georgia"/>
          <w:spacing w:val="-1"/>
          <w:sz w:val="32"/>
          <w:szCs w:val="32"/>
        </w:rPr>
        <w:t xml:space="preserve">е разрешение правительства Ганы для составления земельного кадастра на основе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блокчейна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Bitshares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 выпустил CADASTRAL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базовые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spacing w:val="-1"/>
          <w:sz w:val="32"/>
          <w:szCs w:val="32"/>
        </w:rPr>
        <w:t>токены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</w:t>
      </w:r>
      <w:r>
        <w:rPr>
          <w:rFonts w:ascii="Georgia" w:hAnsi="Georgia" w:cs="Georgia"/>
          <w:spacing w:val="-1"/>
          <w:sz w:val="32"/>
          <w:szCs w:val="32"/>
        </w:rPr>
        <w:t>С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их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помощью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можно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будет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регистрировать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права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на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землю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решать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спорные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вопросы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землевладения</w:t>
      </w:r>
      <w:r>
        <w:rPr>
          <w:rFonts w:ascii="Georgia" w:hAnsi="Georgia"/>
          <w:spacing w:val="-1"/>
          <w:sz w:val="32"/>
          <w:szCs w:val="32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</w:rPr>
        <w:t>продавать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и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покупать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зем</w:t>
      </w:r>
      <w:r>
        <w:rPr>
          <w:rFonts w:ascii="Georgia" w:hAnsi="Georgia"/>
          <w:spacing w:val="-1"/>
          <w:sz w:val="32"/>
          <w:szCs w:val="32"/>
        </w:rPr>
        <w:t xml:space="preserve">лю. Это пилотный̆ проект, но </w:t>
      </w:r>
      <w:proofErr w:type="spellStart"/>
      <w:r>
        <w:rPr>
          <w:rFonts w:ascii="Georgia" w:hAnsi="Georgia"/>
          <w:spacing w:val="-1"/>
          <w:sz w:val="32"/>
          <w:szCs w:val="32"/>
        </w:rPr>
        <w:t>Bitland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планирует распространить его на другие африканские страны. Первыми в списке стоят Нигерия и Кения. На Кению возлагаются особые надежды, в силу более высокой̆ образованности населения и распространенности интернета.</w:t>
      </w:r>
      <w:r>
        <w:rPr>
          <w:rFonts w:ascii="Georgia" w:hAnsi="Georgia"/>
          <w:spacing w:val="-1"/>
          <w:sz w:val="32"/>
          <w:szCs w:val="32"/>
        </w:rPr>
        <w:br/>
        <w:t xml:space="preserve"> В Гондурасе в 2016 году правительство в сотрудничестве с компанией </w:t>
      </w:r>
      <w:proofErr w:type="spellStart"/>
      <w:r>
        <w:rPr>
          <w:rFonts w:ascii="Georgia" w:hAnsi="Georgia"/>
          <w:spacing w:val="-1"/>
          <w:sz w:val="32"/>
          <w:szCs w:val="32"/>
        </w:rPr>
        <w:t>Factom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приняло решение использовать распределенный реестр для регистрации прав на землю, чтобы бороться с мошенничеством. Данная инициатива учитывает особо острые исторические проблемы с правами на землю в странах Латинской Америки. Из-за высокого уровня коррупции и неумелого руководства со стороны правительства в Гондурасе уже несколько десятков лет существует конфликт, связанный с проблемой прав собственности.</w:t>
      </w:r>
      <w:r>
        <w:rPr>
          <w:rFonts w:ascii="Georgia" w:hAnsi="Georgia"/>
          <w:spacing w:val="-1"/>
          <w:sz w:val="32"/>
          <w:szCs w:val="32"/>
        </w:rPr>
        <w:br/>
        <w:t> </w:t>
      </w:r>
      <w:r>
        <w:rPr>
          <w:rStyle w:val="a5"/>
          <w:rFonts w:ascii="Georgia" w:hAnsi="Georgia"/>
          <w:spacing w:val="-1"/>
          <w:sz w:val="32"/>
          <w:szCs w:val="32"/>
        </w:rPr>
        <w:t>Регистрация компаний, голосование.</w:t>
      </w:r>
      <w:r>
        <w:rPr>
          <w:rFonts w:ascii="Georgia" w:hAnsi="Georgia"/>
          <w:spacing w:val="-1"/>
          <w:sz w:val="32"/>
          <w:szCs w:val="32"/>
        </w:rPr>
        <w:t> Данные направления наиболее плотно связаны с обменом информацией между государственными ведомствами, и, таким образом, существующие проекты направлены на то, чтобы снизить издержки, связанные с обменом информацией и объединением в единую систему хранения информации.</w:t>
      </w:r>
      <w:r>
        <w:rPr>
          <w:rFonts w:ascii="Georgia" w:hAnsi="Georgia"/>
          <w:spacing w:val="-1"/>
          <w:sz w:val="32"/>
          <w:szCs w:val="32"/>
        </w:rPr>
        <w:br/>
        <w:t xml:space="preserve"> В ОАЭ в 2016 году наследный принц утвердил государственную стратегию по полному переводу государственного документооборота на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>-протокол к 2020 году. Конечная цель правительства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—</w:t>
      </w:r>
      <w:r>
        <w:rPr>
          <w:spacing w:val="-1"/>
          <w:sz w:val="32"/>
          <w:szCs w:val="32"/>
        </w:rPr>
        <w:t> </w:t>
      </w:r>
      <w:r>
        <w:rPr>
          <w:rFonts w:ascii="Georgia" w:hAnsi="Georgia" w:cs="Georgia"/>
          <w:spacing w:val="-1"/>
          <w:sz w:val="32"/>
          <w:szCs w:val="32"/>
        </w:rPr>
        <w:t>запуск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 w:cs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>-</w:t>
      </w:r>
      <w:r>
        <w:rPr>
          <w:rFonts w:ascii="Georgia" w:hAnsi="Georgia" w:cs="Georgia"/>
          <w:spacing w:val="-1"/>
          <w:sz w:val="32"/>
          <w:szCs w:val="32"/>
        </w:rPr>
        <w:t>платформы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других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городах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по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всему</w:t>
      </w:r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 w:cs="Georgia"/>
          <w:spacing w:val="-1"/>
          <w:sz w:val="32"/>
          <w:szCs w:val="32"/>
        </w:rPr>
        <w:t>м</w:t>
      </w:r>
      <w:r>
        <w:rPr>
          <w:rFonts w:ascii="Georgia" w:hAnsi="Georgia"/>
          <w:spacing w:val="-1"/>
          <w:sz w:val="32"/>
          <w:szCs w:val="32"/>
        </w:rPr>
        <w:t>иру, установить единый стандарт для «умных городов». </w:t>
      </w:r>
      <w:r>
        <w:rPr>
          <w:rFonts w:ascii="Georgia" w:hAnsi="Georgia"/>
          <w:spacing w:val="-1"/>
          <w:sz w:val="32"/>
          <w:szCs w:val="32"/>
        </w:rPr>
        <w:br/>
        <w:t xml:space="preserve"> В штате </w:t>
      </w:r>
      <w:proofErr w:type="spellStart"/>
      <w:r>
        <w:rPr>
          <w:rFonts w:ascii="Georgia" w:hAnsi="Georgia"/>
          <w:spacing w:val="-1"/>
          <w:sz w:val="32"/>
          <w:szCs w:val="32"/>
        </w:rPr>
        <w:t>Делавер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в США в 2017 году презентовали инициативу по автоматизации юридической и операционной деятельности компаний, которые действуют в этой, одной из самых привлекательных, юрисдикции. Инициатива реализуется в партнерстве со </w:t>
      </w:r>
      <w:proofErr w:type="spellStart"/>
      <w:r>
        <w:rPr>
          <w:rFonts w:ascii="Georgia" w:hAnsi="Georgia"/>
          <w:spacing w:val="-1"/>
          <w:sz w:val="32"/>
          <w:szCs w:val="32"/>
        </w:rPr>
        <w:t>стартапом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Symbiont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и технологической компанией </w:t>
      </w:r>
      <w:proofErr w:type="spellStart"/>
      <w:r>
        <w:rPr>
          <w:rFonts w:ascii="Georgia" w:hAnsi="Georgia"/>
          <w:spacing w:val="-1"/>
          <w:sz w:val="32"/>
          <w:szCs w:val="32"/>
        </w:rPr>
        <w:t>Pillsbury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Winthrop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Shaw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Pittman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r>
        <w:rPr>
          <w:rFonts w:ascii="Georgia" w:hAnsi="Georgia"/>
          <w:spacing w:val="-1"/>
          <w:sz w:val="32"/>
          <w:szCs w:val="32"/>
        </w:rPr>
        <w:lastRenderedPageBreak/>
        <w:t>LLP. Создаваемая система переводит в цифровую среду процесс регистрации компаний, отслеживание движения акций и управление коммуникацией держателей акций.</w:t>
      </w:r>
      <w:r>
        <w:rPr>
          <w:rFonts w:ascii="Georgia" w:hAnsi="Georgia"/>
          <w:spacing w:val="-1"/>
          <w:sz w:val="32"/>
          <w:szCs w:val="32"/>
        </w:rPr>
        <w:br/>
        <w:t xml:space="preserve"> В Эстонии в 2017 году по итогам почти полуторагодовой работы между правительством Эстонии и биржей </w:t>
      </w:r>
      <w:proofErr w:type="spellStart"/>
      <w:r>
        <w:rPr>
          <w:rFonts w:ascii="Georgia" w:hAnsi="Georgia"/>
          <w:spacing w:val="-1"/>
          <w:sz w:val="32"/>
          <w:szCs w:val="32"/>
        </w:rPr>
        <w:t>Nasdaq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над технологии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>-системы голосования для акционеров компаний было объявлено, что эксперимент оказался успешным и будет продолжена более глубокая работа над расширением ее использования. Запуску системы голосования e-</w:t>
      </w:r>
      <w:proofErr w:type="spellStart"/>
      <w:r>
        <w:rPr>
          <w:rFonts w:ascii="Georgia" w:hAnsi="Georgia"/>
          <w:spacing w:val="-1"/>
          <w:sz w:val="32"/>
          <w:szCs w:val="32"/>
        </w:rPr>
        <w:t>voting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в Эстонии предшествовал релиз </w:t>
      </w:r>
      <w:proofErr w:type="spellStart"/>
      <w:r>
        <w:rPr>
          <w:rFonts w:ascii="Georgia" w:hAnsi="Georgia"/>
          <w:spacing w:val="-1"/>
          <w:sz w:val="32"/>
          <w:szCs w:val="32"/>
        </w:rPr>
        <w:t>блокчейн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-платформы </w:t>
      </w:r>
      <w:proofErr w:type="spellStart"/>
      <w:r>
        <w:rPr>
          <w:rFonts w:ascii="Georgia" w:hAnsi="Georgia"/>
          <w:spacing w:val="-1"/>
          <w:sz w:val="32"/>
          <w:szCs w:val="32"/>
        </w:rPr>
        <w:t>Linq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для рынка частного капитала. Первая сделка тогда была проведена с акциями компании </w:t>
      </w:r>
      <w:proofErr w:type="spellStart"/>
      <w:r>
        <w:rPr>
          <w:rFonts w:ascii="Georgia" w:hAnsi="Georgia"/>
          <w:spacing w:val="-1"/>
          <w:sz w:val="32"/>
          <w:szCs w:val="32"/>
        </w:rPr>
        <w:t>Chain</w:t>
      </w:r>
      <w:proofErr w:type="spellEnd"/>
      <w:r>
        <w:rPr>
          <w:rFonts w:ascii="Georgia" w:hAnsi="Georgia"/>
          <w:spacing w:val="-1"/>
          <w:sz w:val="32"/>
          <w:szCs w:val="32"/>
        </w:rPr>
        <w:t>.</w:t>
      </w:r>
    </w:p>
    <w:p w:rsidR="00C37362" w:rsidRDefault="009248A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a5"/>
          <w:rFonts w:ascii="Georgia" w:hAnsi="Georgia"/>
          <w:spacing w:val="-1"/>
          <w:sz w:val="32"/>
          <w:szCs w:val="32"/>
          <w:shd w:val="clear" w:color="auto" w:fill="FFFFFF"/>
        </w:rPr>
        <w:t>Реформы в образовании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Еще одну возможность применения технологии, в частности сферу образования</w:t>
      </w:r>
      <w: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—</w:t>
      </w:r>
      <w: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hyperlink r:id="rId7" w:tgtFrame="_blank" w:history="1">
        <w:r>
          <w:rPr>
            <w:rStyle w:val="a3"/>
            <w:rFonts w:ascii="Georgia" w:hAnsi="Georgia"/>
            <w:spacing w:val="-1"/>
            <w:sz w:val="32"/>
            <w:szCs w:val="32"/>
            <w:shd w:val="clear" w:color="auto" w:fill="FFFFFF"/>
          </w:rPr>
          <w:t>обсуждали</w:t>
        </w:r>
      </w:hyperlink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на конференции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EdCrunch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. Основные характеристики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блокчейн</w:t>
      </w:r>
      <w:proofErr w:type="spellEnd"/>
      <w: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—</w:t>
      </w:r>
      <w:r>
        <w:rPr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доступность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и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неизменность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информации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</w:t>
      </w:r>
      <w:r>
        <w:rPr>
          <w:rFonts w:ascii="Georgia" w:hAnsi="Georgia" w:cs="Georgia"/>
          <w:spacing w:val="-1"/>
          <w:sz w:val="32"/>
          <w:szCs w:val="32"/>
          <w:shd w:val="clear" w:color="auto" w:fill="FFFFFF"/>
        </w:rPr>
        <w:t>которы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е позволяют внедрить ее в сферу образования. Она поможет подтверждать фактическую квалификацию выпускников школ или студентов.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Если учебные заведения будут регистрировать выданные дипломы об образовании или сертификаты об обучении в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блокчейне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, то потенциальному работодателю не составит труда убедиться в том, что вы действительно проходили обучение в данном ВУЗе или на курсах, а не приобрели «липовый» диплом.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Такими данными, которые будут находиться в открытом доступе, смогут воспользоваться инвесторы, находящиеся в поиске перспективных дипломных работ, а также ВУЗы для принятия решения о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перезачете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ранее изучаемых дисциплин, при смене студентом места обучения.</w:t>
      </w:r>
      <w:r>
        <w:rPr>
          <w:rFonts w:ascii="Georgia" w:hAnsi="Georgia"/>
          <w:spacing w:val="-1"/>
          <w:sz w:val="32"/>
          <w:szCs w:val="32"/>
        </w:rPr>
        <w:br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Как пример можно привести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Coursera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который выдает слушателям профессиональных курсов соответствующие сертификаты. Если у сайта возникнут проблемы с сервером, то выпускники не смогут подтвердить подлинность своих документов, поскольку файлы в формате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pdf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, очень просто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подделать. Однако если документ будет внесен в распределенный реестр, то не составит сложности восстановить его в нужный момент.</w:t>
      </w:r>
    </w:p>
    <w:p w:rsidR="009248A9" w:rsidRDefault="009248A9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9248A9" w:rsidRDefault="009248A9">
      <w:pP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>— Ты веришь в то, что коррупцию можно искоренить с помощью технологий?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br/>
      </w:r>
      <w:r>
        <w:rPr>
          <w:rStyle w:val="a6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Style w:val="a6"/>
          <w:rFonts w:ascii="Georgia" w:hAnsi="Georgia" w:cs="Georgia"/>
          <w:spacing w:val="-1"/>
          <w:sz w:val="32"/>
          <w:szCs w:val="32"/>
          <w:shd w:val="clear" w:color="auto" w:fill="FFFFFF"/>
        </w:rPr>
        <w:t>—</w:t>
      </w:r>
      <w:r>
        <w:rPr>
          <w:rStyle w:val="a6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Да, с помощью </w:t>
      </w:r>
      <w:proofErr w:type="spellStart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>блокчейна</w:t>
      </w:r>
      <w:proofErr w:type="spellEnd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 это реально. </w:t>
      </w:r>
      <w:proofErr w:type="spellStart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>Криптовалюту</w:t>
      </w:r>
      <w:proofErr w:type="spellEnd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 легко пометить, а значит, легко проследить ее путь до конечного получателя, будь то учитель, врач и так далее.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br/>
      </w:r>
      <w:r>
        <w:rPr>
          <w:rStyle w:val="a6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Style w:val="a6"/>
          <w:rFonts w:ascii="Georgia" w:hAnsi="Georgia" w:cs="Georgia"/>
          <w:spacing w:val="-1"/>
          <w:sz w:val="32"/>
          <w:szCs w:val="32"/>
          <w:shd w:val="clear" w:color="auto" w:fill="FFFFFF"/>
        </w:rPr>
        <w:t>—</w:t>
      </w:r>
      <w:r>
        <w:rPr>
          <w:rStyle w:val="a6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Для чего </w:t>
      </w:r>
      <w:proofErr w:type="spellStart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>блокчейн</w:t>
      </w:r>
      <w:proofErr w:type="spellEnd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 нужен государству и бизнесу?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br/>
      </w:r>
      <w:r>
        <w:rPr>
          <w:rStyle w:val="a6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Style w:val="a6"/>
          <w:rFonts w:ascii="Georgia" w:hAnsi="Georgia" w:cs="Georgia"/>
          <w:spacing w:val="-1"/>
          <w:sz w:val="32"/>
          <w:szCs w:val="32"/>
          <w:shd w:val="clear" w:color="auto" w:fill="FFFFFF"/>
        </w:rPr>
        <w:t>—</w:t>
      </w:r>
      <w:r>
        <w:rPr>
          <w:rStyle w:val="a6"/>
          <w:rFonts w:ascii="Times New Roman" w:hAnsi="Times New Roman" w:cs="Times New Roman"/>
          <w:spacing w:val="-1"/>
          <w:sz w:val="32"/>
          <w:szCs w:val="32"/>
          <w:shd w:val="clear" w:color="auto" w:fill="FFFFFF"/>
        </w:rPr>
        <w:t> </w:t>
      </w:r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Объясню на простом примере. Сейчас, чтобы зарегистрировать свою недвижимость, вы заполняете документы и сдаете их в соответствующее учреждение. Но где гарантии, что злоумышленник, получивший доступ к данным, не перепишет ваш дом или квартиру на другого? С </w:t>
      </w:r>
      <w:proofErr w:type="spellStart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>блокчейн</w:t>
      </w:r>
      <w:proofErr w:type="spellEnd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 это невозможно. Система распределена на большом количестве компьютеров, и все ее участники тут же увидят изменения: они отслеживаются. Поэтому доверие граждан к услугам с использованием </w:t>
      </w:r>
      <w:proofErr w:type="spellStart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>блокчейн</w:t>
      </w:r>
      <w:proofErr w:type="spellEnd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 резко возрастает.</w:t>
      </w: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br/>
      </w:r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 Или возьмем сферу межведомственного взаимодействия. Сейчас есть централизованные электронные системы документооборота, но опять же, никто не застрахован от манипуляций, подмен или удаления данных. А в </w:t>
      </w:r>
      <w:proofErr w:type="spellStart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>блокчейн</w:t>
      </w:r>
      <w:proofErr w:type="spellEnd"/>
      <w: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  <w:t xml:space="preserve"> все транзакции прозрачны и зарегистрированы.</w:t>
      </w:r>
    </w:p>
    <w:p w:rsidR="00DD53A3" w:rsidRDefault="00DD53A3">
      <w:pPr>
        <w:rPr>
          <w:rStyle w:val="a6"/>
          <w:rFonts w:ascii="Georgia" w:hAnsi="Georgia"/>
          <w:spacing w:val="-1"/>
          <w:sz w:val="32"/>
          <w:szCs w:val="32"/>
          <w:shd w:val="clear" w:color="auto" w:fill="FFFFFF"/>
        </w:rPr>
      </w:pPr>
    </w:p>
    <w:p w:rsidR="00DD53A3" w:rsidRDefault="00DD53A3">
      <w:hyperlink r:id="rId8" w:history="1">
        <w:r w:rsidRPr="00C623FB">
          <w:rPr>
            <w:rStyle w:val="a3"/>
          </w:rPr>
          <w:t>http://obrnadzor.gov.ru/ru/activity/main_directions/reestr_of_education/</w:t>
        </w:r>
      </w:hyperlink>
      <w:r w:rsidRPr="00DD53A3">
        <w:t xml:space="preserve"> </w:t>
      </w:r>
    </w:p>
    <w:p w:rsidR="009932FA" w:rsidRPr="00E65A69" w:rsidRDefault="00E65A6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Костров А. В. Основы информационного менеджмента: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Учеб.пособие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А. В. Костров. – 2-е изд.,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перераб</w:t>
      </w:r>
      <w:proofErr w:type="spellEnd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доп.  -  М.: Финансы и статистика, 2009. – 528 с. - ISBN 5-279-02314-0. http://www.studentlibrary.ru/book/ISBN9785279030200.html</w:t>
      </w:r>
      <w:bookmarkStart w:id="0" w:name="_GoBack"/>
      <w:bookmarkEnd w:id="0"/>
    </w:p>
    <w:sectPr w:rsidR="009932FA" w:rsidRPr="00E65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62"/>
    <w:rsid w:val="00005A4F"/>
    <w:rsid w:val="00016602"/>
    <w:rsid w:val="00043C7C"/>
    <w:rsid w:val="00046E39"/>
    <w:rsid w:val="00055E19"/>
    <w:rsid w:val="00067F5C"/>
    <w:rsid w:val="00090E56"/>
    <w:rsid w:val="0009266D"/>
    <w:rsid w:val="000A38F7"/>
    <w:rsid w:val="000A72E8"/>
    <w:rsid w:val="000B0584"/>
    <w:rsid w:val="000D0C3E"/>
    <w:rsid w:val="000F44D3"/>
    <w:rsid w:val="00121495"/>
    <w:rsid w:val="00142BE3"/>
    <w:rsid w:val="00170288"/>
    <w:rsid w:val="001C3DBB"/>
    <w:rsid w:val="001E666E"/>
    <w:rsid w:val="001E667A"/>
    <w:rsid w:val="001E76E0"/>
    <w:rsid w:val="00210E49"/>
    <w:rsid w:val="00241F54"/>
    <w:rsid w:val="00246AA4"/>
    <w:rsid w:val="00255635"/>
    <w:rsid w:val="002645DF"/>
    <w:rsid w:val="00273FB6"/>
    <w:rsid w:val="00274442"/>
    <w:rsid w:val="00274F23"/>
    <w:rsid w:val="002A22ED"/>
    <w:rsid w:val="002A2300"/>
    <w:rsid w:val="002B2987"/>
    <w:rsid w:val="002B4B7D"/>
    <w:rsid w:val="002C4172"/>
    <w:rsid w:val="002D0887"/>
    <w:rsid w:val="002E0F01"/>
    <w:rsid w:val="002E2F64"/>
    <w:rsid w:val="0031002D"/>
    <w:rsid w:val="00323DAC"/>
    <w:rsid w:val="0034507F"/>
    <w:rsid w:val="00351808"/>
    <w:rsid w:val="00362AAA"/>
    <w:rsid w:val="003A5060"/>
    <w:rsid w:val="003B2DFA"/>
    <w:rsid w:val="003E06F1"/>
    <w:rsid w:val="003E774E"/>
    <w:rsid w:val="00402732"/>
    <w:rsid w:val="00421CCF"/>
    <w:rsid w:val="004331DB"/>
    <w:rsid w:val="00434E56"/>
    <w:rsid w:val="00460BAC"/>
    <w:rsid w:val="004A7527"/>
    <w:rsid w:val="004B164C"/>
    <w:rsid w:val="004B3B29"/>
    <w:rsid w:val="004D22D8"/>
    <w:rsid w:val="004E1E75"/>
    <w:rsid w:val="004F19B3"/>
    <w:rsid w:val="00507B36"/>
    <w:rsid w:val="00523ACB"/>
    <w:rsid w:val="00525196"/>
    <w:rsid w:val="0053053D"/>
    <w:rsid w:val="00543179"/>
    <w:rsid w:val="0055417C"/>
    <w:rsid w:val="00577467"/>
    <w:rsid w:val="00577C30"/>
    <w:rsid w:val="005C42D1"/>
    <w:rsid w:val="005C5DF2"/>
    <w:rsid w:val="005D5979"/>
    <w:rsid w:val="005D5C28"/>
    <w:rsid w:val="006079AE"/>
    <w:rsid w:val="00637B3A"/>
    <w:rsid w:val="00643965"/>
    <w:rsid w:val="0064645D"/>
    <w:rsid w:val="00652484"/>
    <w:rsid w:val="00665079"/>
    <w:rsid w:val="00683404"/>
    <w:rsid w:val="006A0954"/>
    <w:rsid w:val="006A3D0E"/>
    <w:rsid w:val="006C07B4"/>
    <w:rsid w:val="006D021A"/>
    <w:rsid w:val="006D5D85"/>
    <w:rsid w:val="006D6356"/>
    <w:rsid w:val="006F2B34"/>
    <w:rsid w:val="00713F70"/>
    <w:rsid w:val="00732720"/>
    <w:rsid w:val="00746CCE"/>
    <w:rsid w:val="00757834"/>
    <w:rsid w:val="00781472"/>
    <w:rsid w:val="007970AD"/>
    <w:rsid w:val="007B15B7"/>
    <w:rsid w:val="007B1B7A"/>
    <w:rsid w:val="007B5CBF"/>
    <w:rsid w:val="007B6D6C"/>
    <w:rsid w:val="007D175E"/>
    <w:rsid w:val="007F7252"/>
    <w:rsid w:val="00813A5E"/>
    <w:rsid w:val="0082749B"/>
    <w:rsid w:val="008301C0"/>
    <w:rsid w:val="00844DC7"/>
    <w:rsid w:val="00844F10"/>
    <w:rsid w:val="008838B4"/>
    <w:rsid w:val="008B087D"/>
    <w:rsid w:val="008B6B15"/>
    <w:rsid w:val="008D402F"/>
    <w:rsid w:val="008E00B9"/>
    <w:rsid w:val="009233CB"/>
    <w:rsid w:val="009248A9"/>
    <w:rsid w:val="009267A3"/>
    <w:rsid w:val="009315B1"/>
    <w:rsid w:val="00935E0D"/>
    <w:rsid w:val="00936623"/>
    <w:rsid w:val="0093669A"/>
    <w:rsid w:val="00942B41"/>
    <w:rsid w:val="009455C4"/>
    <w:rsid w:val="00956022"/>
    <w:rsid w:val="0096732D"/>
    <w:rsid w:val="009932FA"/>
    <w:rsid w:val="009E4695"/>
    <w:rsid w:val="009F0919"/>
    <w:rsid w:val="009F60FD"/>
    <w:rsid w:val="00A026A1"/>
    <w:rsid w:val="00A10AFF"/>
    <w:rsid w:val="00A14C30"/>
    <w:rsid w:val="00A32697"/>
    <w:rsid w:val="00A45E0A"/>
    <w:rsid w:val="00A95902"/>
    <w:rsid w:val="00AA20F2"/>
    <w:rsid w:val="00AA6B5E"/>
    <w:rsid w:val="00AB431A"/>
    <w:rsid w:val="00AD6EBC"/>
    <w:rsid w:val="00AE0BE1"/>
    <w:rsid w:val="00AF0DD0"/>
    <w:rsid w:val="00AF1708"/>
    <w:rsid w:val="00B13A79"/>
    <w:rsid w:val="00B13B10"/>
    <w:rsid w:val="00B14BAA"/>
    <w:rsid w:val="00B37F23"/>
    <w:rsid w:val="00B40A7D"/>
    <w:rsid w:val="00B46FD9"/>
    <w:rsid w:val="00B473EE"/>
    <w:rsid w:val="00B54634"/>
    <w:rsid w:val="00BB05B2"/>
    <w:rsid w:val="00BB65A1"/>
    <w:rsid w:val="00BC3C4D"/>
    <w:rsid w:val="00BD2FA9"/>
    <w:rsid w:val="00BF5A23"/>
    <w:rsid w:val="00C057EE"/>
    <w:rsid w:val="00C20457"/>
    <w:rsid w:val="00C241AC"/>
    <w:rsid w:val="00C2565C"/>
    <w:rsid w:val="00C37362"/>
    <w:rsid w:val="00C56767"/>
    <w:rsid w:val="00C57DDC"/>
    <w:rsid w:val="00C6499B"/>
    <w:rsid w:val="00C7161C"/>
    <w:rsid w:val="00C81408"/>
    <w:rsid w:val="00C93DEC"/>
    <w:rsid w:val="00C9606A"/>
    <w:rsid w:val="00D241DE"/>
    <w:rsid w:val="00D966CD"/>
    <w:rsid w:val="00D96DBB"/>
    <w:rsid w:val="00DA327B"/>
    <w:rsid w:val="00DA7941"/>
    <w:rsid w:val="00DB3F20"/>
    <w:rsid w:val="00DC1EB2"/>
    <w:rsid w:val="00DD1D03"/>
    <w:rsid w:val="00DD53A3"/>
    <w:rsid w:val="00DF6EC3"/>
    <w:rsid w:val="00E061E3"/>
    <w:rsid w:val="00E16FD6"/>
    <w:rsid w:val="00E2552A"/>
    <w:rsid w:val="00E51ED5"/>
    <w:rsid w:val="00E62357"/>
    <w:rsid w:val="00E65A69"/>
    <w:rsid w:val="00E6652C"/>
    <w:rsid w:val="00E66AF7"/>
    <w:rsid w:val="00E74F56"/>
    <w:rsid w:val="00EC35AA"/>
    <w:rsid w:val="00ED7ADE"/>
    <w:rsid w:val="00EE3740"/>
    <w:rsid w:val="00F06608"/>
    <w:rsid w:val="00F12B08"/>
    <w:rsid w:val="00F15E8A"/>
    <w:rsid w:val="00F311F6"/>
    <w:rsid w:val="00F53332"/>
    <w:rsid w:val="00F63159"/>
    <w:rsid w:val="00F66905"/>
    <w:rsid w:val="00F94154"/>
    <w:rsid w:val="00FC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CB5C"/>
  <w15:chartTrackingRefBased/>
  <w15:docId w15:val="{672A1636-6BCB-4CD5-A9DF-7D46E88E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736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37362"/>
    <w:rPr>
      <w:color w:val="800080" w:themeColor="followedHyperlink"/>
      <w:u w:val="single"/>
    </w:rPr>
  </w:style>
  <w:style w:type="paragraph" w:customStyle="1" w:styleId="graf">
    <w:name w:val="graf"/>
    <w:basedOn w:val="a"/>
    <w:rsid w:val="00C37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37362"/>
    <w:rPr>
      <w:b/>
      <w:bCs/>
    </w:rPr>
  </w:style>
  <w:style w:type="character" w:styleId="a6">
    <w:name w:val="Emphasis"/>
    <w:basedOn w:val="a0"/>
    <w:uiPriority w:val="20"/>
    <w:qFormat/>
    <w:rsid w:val="00C373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3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rnadzor.gov.ru/ru/activity/main_directions/reestr_of_educ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nkcomat.com/news/Blokchejn-pomozhet-pobedit-korrupciju-v-sfere-obrazovanij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rbes.ru/tehnologii/343203-blokcheyn-tehnologii-v-gosupravlenii-mirovoy-opyt" TargetMode="External"/><Relationship Id="rId5" Type="http://schemas.openxmlformats.org/officeDocument/2006/relationships/hyperlink" Target="http://www.forbes.ru/tehnologii/344141-bogi-blokcheyna-tehnologiya-mozhet-razrushit-byurokratiyu-gosudarstv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@slavasolodkiy/&#1086;&#1073;&#1079;&#1086;&#1088;-&#1087;&#1088;&#1080;&#1084;&#1077;&#1085;&#1077;&#1085;&#1080;&#1103;-&#1090;&#1077;&#1093;&#1085;&#1086;&#1083;&#1086;&#1075;&#1080;&#1080;-&#1073;&#1083;&#1086;&#1082;&#1095;&#1077;&#1081;&#1085;-&#1074;-&#1075;&#1086;&#1089;&#1091;&#1076;&#1072;&#1088;&#1089;&#1090;&#1074;&#1077;&#1085;&#1085;&#1086;&#1084;-&#1091;&#1087;&#1088;&#1072;&#1074;&#1083;&#1077;&#1085;&#1080;&#1080;-ac53602cec7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2056</Words>
  <Characters>11724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Jeevas</dc:creator>
  <cp:keywords/>
  <dc:description/>
  <cp:lastModifiedBy>Annie Jeevas</cp:lastModifiedBy>
  <cp:revision>4</cp:revision>
  <dcterms:created xsi:type="dcterms:W3CDTF">2018-05-06T12:13:00Z</dcterms:created>
  <dcterms:modified xsi:type="dcterms:W3CDTF">2018-05-16T17:16:00Z</dcterms:modified>
</cp:coreProperties>
</file>