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CA" w:rsidRPr="00500124" w:rsidRDefault="00A243CA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DTO 跟第三方API接觸 對接時需要注意的內容及特性</w:t>
      </w:r>
    </w:p>
    <w:p w:rsidR="00A243CA" w:rsidRPr="00500124" w:rsidRDefault="00A243CA" w:rsidP="00A243CA">
      <w:pPr>
        <w:rPr>
          <w:rFonts w:ascii="微軟正黑體" w:eastAsia="微軟正黑體" w:hAnsi="微軟正黑體"/>
        </w:rPr>
      </w:pPr>
    </w:p>
    <w:p w:rsidR="00575BB9" w:rsidRPr="00500124" w:rsidRDefault="00992A22" w:rsidP="00A243CA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Debug</w:t>
      </w:r>
      <w:r w:rsidR="00C8629A" w:rsidRPr="00500124">
        <w:rPr>
          <w:rFonts w:ascii="微軟正黑體" w:eastAsia="微軟正黑體" w:hAnsi="微軟正黑體" w:hint="eastAsia"/>
        </w:rPr>
        <w:t>模式下</w:t>
      </w:r>
      <w:r w:rsidR="00C8629A" w:rsidRPr="00500124">
        <w:rPr>
          <w:rFonts w:ascii="微軟正黑體" w:eastAsia="微軟正黑體" w:hAnsi="微軟正黑體"/>
        </w:rPr>
        <w:t xml:space="preserve">, </w:t>
      </w:r>
      <w:r w:rsidR="00C8629A" w:rsidRPr="00500124">
        <w:rPr>
          <w:rFonts w:ascii="微軟正黑體" w:eastAsia="微軟正黑體" w:hAnsi="微軟正黑體" w:hint="eastAsia"/>
        </w:rPr>
        <w:t>d</w:t>
      </w:r>
      <w:r w:rsidR="00C8629A" w:rsidRPr="00500124">
        <w:rPr>
          <w:rFonts w:ascii="微軟正黑體" w:eastAsia="微軟正黑體" w:hAnsi="微軟正黑體"/>
        </w:rPr>
        <w:t xml:space="preserve">ebug = “true” ; </w:t>
      </w:r>
      <w:r w:rsidRPr="00500124">
        <w:rPr>
          <w:rFonts w:ascii="微軟正黑體" w:eastAsia="微軟正黑體" w:hAnsi="微軟正黑體"/>
        </w:rPr>
        <w:t>Release</w:t>
      </w:r>
      <w:r w:rsidR="00C8629A" w:rsidRPr="00500124">
        <w:rPr>
          <w:rFonts w:ascii="微軟正黑體" w:eastAsia="微軟正黑體" w:hAnsi="微軟正黑體" w:hint="eastAsia"/>
        </w:rPr>
        <w:t>模式下,</w:t>
      </w:r>
      <w:r w:rsidR="00C8629A" w:rsidRPr="00500124">
        <w:rPr>
          <w:rFonts w:ascii="微軟正黑體" w:eastAsia="微軟正黑體" w:hAnsi="微軟正黑體"/>
        </w:rPr>
        <w:t xml:space="preserve"> debug = “false” (?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 w:hint="eastAsia"/>
        </w:rPr>
        <w:t>組態檔運行方式</w:t>
      </w:r>
      <w:r w:rsidRPr="00500124">
        <w:rPr>
          <w:rFonts w:ascii="微軟正黑體" w:eastAsia="微軟正黑體" w:hAnsi="微軟正黑體"/>
        </w:rPr>
        <w:t xml:space="preserve">, </w:t>
      </w:r>
      <w:r w:rsidRPr="00500124">
        <w:rPr>
          <w:rFonts w:ascii="微軟正黑體" w:eastAsia="微軟正黑體" w:hAnsi="微軟正黑體" w:hint="eastAsia"/>
        </w:rPr>
        <w:t>編譯出的各種東西的用處</w:t>
      </w:r>
    </w:p>
    <w:p w:rsidR="00D352D1" w:rsidRPr="00500124" w:rsidRDefault="00D352D1" w:rsidP="00D352D1">
      <w:pPr>
        <w:ind w:left="360"/>
        <w:rPr>
          <w:rFonts w:ascii="微軟正黑體" w:eastAsia="微軟正黑體" w:hAnsi="微軟正黑體"/>
        </w:rPr>
      </w:pPr>
    </w:p>
    <w:p w:rsidR="00D352D1" w:rsidRPr="00500124" w:rsidRDefault="00D352D1" w:rsidP="00D352D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00124">
        <w:rPr>
          <w:rFonts w:ascii="微軟正黑體" w:eastAsia="微軟正黑體" w:hAnsi="微軟正黑體"/>
        </w:rPr>
        <w:t>View</w:t>
      </w:r>
      <w:r w:rsidRPr="00500124">
        <w:rPr>
          <w:rFonts w:ascii="微軟正黑體" w:eastAsia="微軟正黑體" w:hAnsi="微軟正黑體" w:hint="eastAsia"/>
        </w:rPr>
        <w:t>是動態頁面,</w:t>
      </w:r>
      <w:r w:rsidRPr="00500124">
        <w:rPr>
          <w:rFonts w:ascii="微軟正黑體" w:eastAsia="微軟正黑體" w:hAnsi="微軟正黑體"/>
        </w:rPr>
        <w:t xml:space="preserve"> </w:t>
      </w:r>
      <w:r w:rsidRPr="00500124">
        <w:rPr>
          <w:rFonts w:ascii="微軟正黑體" w:eastAsia="微軟正黑體" w:hAnsi="微軟正黑體" w:hint="eastAsia"/>
        </w:rPr>
        <w:t>如何分成動態頁面/靜態頁面</w:t>
      </w:r>
    </w:p>
    <w:p w:rsidR="00B469C5" w:rsidRPr="00500124" w:rsidRDefault="00B469C5" w:rsidP="00B24C42">
      <w:pPr>
        <w:rPr>
          <w:rFonts w:ascii="微軟正黑體" w:eastAsia="微軟正黑體" w:hAnsi="微軟正黑體"/>
        </w:rPr>
      </w:pPr>
    </w:p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Default="00B24C42" w:rsidP="00B24C42"/>
    <w:p w:rsidR="00B24C42" w:rsidRPr="00691A80" w:rsidRDefault="00B24C42" w:rsidP="00B24C42">
      <w:pPr>
        <w:pStyle w:val="a8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DTO需要注意甚麼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ind w:left="720"/>
        <w:rPr>
          <w:rFonts w:ascii="微軟正黑體" w:eastAsia="微軟正黑體" w:hAnsi="微軟正黑體"/>
          <w:szCs w:val="24"/>
        </w:rPr>
      </w:pPr>
      <w:r w:rsidRPr="00CF6485">
        <w:rPr>
          <w:rFonts w:ascii="微軟正黑體" w:eastAsia="微軟正黑體" w:hAnsi="微軟正黑體" w:cs="Helvetica"/>
          <w:color w:val="303233"/>
          <w:kern w:val="0"/>
          <w:szCs w:val="24"/>
        </w:rPr>
        <w:t>DTO是一個定義如何在應用程序之間發送數據的對象</w:t>
      </w:r>
    </w:p>
    <w:p w:rsidR="00A75AB3" w:rsidRPr="00691A80" w:rsidRDefault="00CF6485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內容就是model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需要注意：</w:t>
      </w:r>
    </w:p>
    <w:p w:rsidR="00CF6485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只傳遞需要的資料,</w:t>
      </w:r>
      <w:r w:rsidRPr="00691A80">
        <w:rPr>
          <w:rFonts w:ascii="微軟正黑體" w:eastAsia="微軟正黑體" w:hAnsi="微軟正黑體"/>
          <w:szCs w:val="24"/>
        </w:rPr>
        <w:t xml:space="preserve"> </w:t>
      </w:r>
      <w:r w:rsidRPr="00691A80">
        <w:rPr>
          <w:rFonts w:ascii="微軟正黑體" w:eastAsia="微軟正黑體" w:hAnsi="微軟正黑體" w:hint="eastAsia"/>
          <w:szCs w:val="24"/>
        </w:rPr>
        <w:t>不能暴露實體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應該只包含需要的欄位減少資料傳輸的數量</w:t>
      </w:r>
    </w:p>
    <w:p w:rsidR="00A75AB3" w:rsidRPr="00691A80" w:rsidRDefault="00A75AB3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/>
          <w:szCs w:val="24"/>
        </w:rPr>
        <w:t>DTO 通常需要進行序列化（將物件轉換為 JSON 或其他格式）和反序列化（將 JSON 轉換回物件）。確保你的 DTO 類別是序列化友好</w:t>
      </w:r>
      <w:r w:rsidRPr="00691A80">
        <w:rPr>
          <w:rFonts w:ascii="微軟正黑體" w:eastAsia="微軟正黑體" w:hAnsi="微軟正黑體"/>
          <w:szCs w:val="24"/>
        </w:rPr>
        <w:lastRenderedPageBreak/>
        <w:t>的，通常需要使用一些特性來控制序列化過程，尤其是當使用 JSON 或 XML 作為資料格式時。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  <w:szCs w:val="24"/>
        </w:rPr>
      </w:pPr>
      <w:r w:rsidRPr="00691A80">
        <w:rPr>
          <w:rFonts w:ascii="微軟正黑體" w:eastAsia="微軟正黑體" w:hAnsi="微軟正黑體" w:hint="eastAsia"/>
          <w:szCs w:val="24"/>
        </w:rPr>
        <w:t>有需要可以用註解驗證資料</w:t>
      </w:r>
    </w:p>
    <w:p w:rsidR="0091152F" w:rsidRPr="00691A80" w:rsidRDefault="0091152F" w:rsidP="00A75AB3">
      <w:pPr>
        <w:pStyle w:val="a7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如果未來API升級的話,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可以在DTO進行版本控制,</w:t>
      </w:r>
      <w:r w:rsidRPr="00691A80">
        <w:rPr>
          <w:rFonts w:ascii="微軟正黑體" w:eastAsia="微軟正黑體" w:hAnsi="微軟正黑體"/>
        </w:rPr>
        <w:t xml:space="preserve"> </w:t>
      </w:r>
      <w:r w:rsidRPr="00691A80">
        <w:rPr>
          <w:rFonts w:ascii="微軟正黑體" w:eastAsia="微軟正黑體" w:hAnsi="微軟正黑體" w:hint="eastAsia"/>
        </w:rPr>
        <w:t>就能保證向後兼容</w:t>
      </w:r>
    </w:p>
    <w:p w:rsidR="00A75AB3" w:rsidRPr="00691A80" w:rsidRDefault="00A75AB3" w:rsidP="00A75AB3">
      <w:pPr>
        <w:widowControl/>
        <w:shd w:val="clear" w:color="auto" w:fill="FFFFFF"/>
        <w:spacing w:before="90" w:after="90"/>
        <w:ind w:left="480"/>
        <w:rPr>
          <w:rFonts w:ascii="微軟正黑體" w:eastAsia="微軟正黑體" w:hAnsi="微軟正黑體"/>
        </w:rPr>
      </w:pPr>
    </w:p>
    <w:p w:rsidR="00A75AB3" w:rsidRPr="00691A80" w:rsidRDefault="00A75AB3" w:rsidP="00A75AB3">
      <w:pPr>
        <w:widowControl/>
        <w:shd w:val="clear" w:color="auto" w:fill="FFFFFF"/>
        <w:spacing w:before="90" w:after="90"/>
        <w:rPr>
          <w:rFonts w:ascii="微軟正黑體" w:eastAsia="微軟正黑體" w:hAnsi="微軟正黑體"/>
        </w:rPr>
      </w:pPr>
      <w:r w:rsidRPr="00691A80">
        <w:rPr>
          <w:rFonts w:ascii="微軟正黑體" w:eastAsia="微軟正黑體" w:hAnsi="微軟正黑體" w:hint="eastAsia"/>
        </w:rPr>
        <w:t>當想前後端分離的時候使用，可以有效解耦</w:t>
      </w:r>
      <w:r w:rsidR="0085480E" w:rsidRPr="00691A80">
        <w:rPr>
          <w:rFonts w:ascii="微軟正黑體" w:eastAsia="微軟正黑體" w:hAnsi="微軟正黑體" w:hint="eastAsia"/>
        </w:rPr>
        <w:t>!</w:t>
      </w:r>
    </w:p>
    <w:p w:rsidR="00A75AB3" w:rsidRDefault="00A75AB3" w:rsidP="00A75AB3">
      <w:pPr>
        <w:widowControl/>
        <w:shd w:val="clear" w:color="auto" w:fill="FFFFFF"/>
        <w:spacing w:before="90" w:after="90"/>
      </w:pPr>
    </w:p>
    <w:p w:rsidR="00A75AB3" w:rsidRPr="00CF6485" w:rsidRDefault="00A75AB3" w:rsidP="00A75AB3">
      <w:pPr>
        <w:widowControl/>
        <w:shd w:val="clear" w:color="auto" w:fill="FFFFFF"/>
        <w:spacing w:before="90" w:after="90"/>
      </w:pPr>
    </w:p>
    <w:p w:rsidR="00B24C42" w:rsidRDefault="00B24C42" w:rsidP="00B24C42">
      <w:pPr>
        <w:pStyle w:val="a8"/>
      </w:pPr>
      <w:r>
        <w:t>Debug vs Release</w:t>
      </w:r>
    </w:p>
    <w:p w:rsidR="00691A80" w:rsidRDefault="00691A80" w:rsidP="00691A80">
      <w:pPr>
        <w:rPr>
          <w:rFonts w:ascii="微軟正黑體" w:eastAsia="微軟正黑體" w:hAnsi="微軟正黑體"/>
        </w:rPr>
      </w:pPr>
      <w:r w:rsidRPr="00691A80">
        <w:rPr>
          <w:rStyle w:val="ac"/>
          <w:rFonts w:ascii="微軟正黑體" w:eastAsia="微軟正黑體" w:hAnsi="微軟正黑體"/>
        </w:rPr>
        <w:t>組態檔 (Configuration Files)</w:t>
      </w:r>
      <w:r w:rsidRPr="00691A80">
        <w:rPr>
          <w:rFonts w:ascii="微軟正黑體" w:eastAsia="微軟正黑體" w:hAnsi="微軟正黑體"/>
        </w:rPr>
        <w:t xml:space="preserve"> 是用來配置應用程式行為的文件。最常見的配置文件是 </w:t>
      </w:r>
      <w:r w:rsidRPr="00691A80">
        <w:rPr>
          <w:rStyle w:val="HTML"/>
          <w:rFonts w:ascii="微軟正黑體" w:eastAsia="微軟正黑體" w:hAnsi="微軟正黑體"/>
        </w:rPr>
        <w:t>appsettings.json</w:t>
      </w:r>
      <w:r w:rsidRPr="00691A80">
        <w:rPr>
          <w:rFonts w:ascii="微軟正黑體" w:eastAsia="微軟正黑體" w:hAnsi="微軟正黑體"/>
        </w:rPr>
        <w:t xml:space="preserve"> 和 </w:t>
      </w:r>
      <w:r w:rsidRPr="00691A80">
        <w:rPr>
          <w:rStyle w:val="HTML"/>
          <w:rFonts w:ascii="微軟正黑體" w:eastAsia="微軟正黑體" w:hAnsi="微軟正黑體"/>
        </w:rPr>
        <w:t>web.config</w:t>
      </w:r>
      <w:r w:rsidRPr="00691A80">
        <w:rPr>
          <w:rFonts w:ascii="微軟正黑體" w:eastAsia="微軟正黑體" w:hAnsi="微軟正黑體"/>
        </w:rPr>
        <w:t>。</w:t>
      </w:r>
    </w:p>
    <w:p w:rsidR="00BD47F2" w:rsidRPr="00BD47F2" w:rsidRDefault="00BD47F2" w:rsidP="00691A80">
      <w:pPr>
        <w:rPr>
          <w:rFonts w:ascii="微軟正黑體" w:eastAsia="微軟正黑體" w:hAnsi="微軟正黑體" w:hint="eastAsia"/>
        </w:rPr>
      </w:pPr>
      <w:r w:rsidRPr="00BD47F2">
        <w:rPr>
          <w:rFonts w:ascii="微軟正黑體" w:eastAsia="微軟正黑體" w:hAnsi="微軟正黑體"/>
        </w:rPr>
        <w:t>Debug</w:t>
      </w:r>
      <w:r w:rsidRPr="00BD47F2">
        <w:rPr>
          <w:rFonts w:ascii="微軟正黑體" w:eastAsia="微軟正黑體" w:hAnsi="微軟正黑體" w:hint="eastAsia"/>
        </w:rPr>
        <w:t>模式會生成</w:t>
      </w:r>
      <w:r w:rsidRPr="00BD47F2">
        <w:rPr>
          <w:rStyle w:val="HTML"/>
          <w:rFonts w:ascii="微軟正黑體" w:eastAsia="微軟正黑體" w:hAnsi="微軟正黑體"/>
        </w:rPr>
        <w:t>.pdb</w:t>
      </w:r>
      <w:r w:rsidRPr="00BD47F2">
        <w:rPr>
          <w:rFonts w:ascii="微軟正黑體" w:eastAsia="微軟正黑體" w:hAnsi="微軟正黑體"/>
        </w:rPr>
        <w:t xml:space="preserve"> 文件（這些是調試符號，允許你在 Debug 模式下進行調試）。</w:t>
      </w:r>
      <w:r>
        <w:rPr>
          <w:rFonts w:ascii="微軟正黑體" w:eastAsia="微軟正黑體" w:hAnsi="微軟正黑體"/>
        </w:rPr>
        <w:t>Releas</w:t>
      </w:r>
      <w:r>
        <w:rPr>
          <w:rFonts w:ascii="微軟正黑體" w:eastAsia="微軟正黑體" w:hAnsi="微軟正黑體" w:hint="eastAsia"/>
        </w:rPr>
        <w:t>則是會省略.pdb文件或者選擇性生成</w:t>
      </w:r>
      <w:bookmarkStart w:id="0" w:name="_GoBack"/>
      <w:bookmarkEnd w:id="0"/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1.1 Debug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：這個模式主要用於開發過程中的調試。編譯器會生成未經優化的程式碼，並包含額外的除錯資訊。這使得開發者能夠進行步驟執行、變數監控等除錯操作。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：由於包含除錯符號和未優化的程式碼，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的性能較差，運行速度比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慢。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：通常，在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DB6F06">
        <w:rPr>
          <w:rFonts w:ascii="微軟正黑體" w:eastAsia="微軟正黑體" w:hAnsi="微軟正黑體" w:cs="新細明體"/>
          <w:kern w:val="0"/>
          <w:szCs w:val="24"/>
        </w:rPr>
        <w:t>下，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會使用開發或本地環境的配置，這些配置可以包含資料庫連接字串、日誌等與開發環境相關的資訊。</w:t>
      </w:r>
    </w:p>
    <w:p w:rsidR="00671B43" w:rsidRPr="00671B43" w:rsidRDefault="00671B43" w:rsidP="00671B4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1.2 Release 模式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用途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：此模式是用於生產環境中的編譯。編譯器會對程式碼進行優化，去除不必要的除錯資訊，從而提高應用程式的執行效率。</w:t>
      </w:r>
    </w:p>
    <w:p w:rsidR="00671B43" w:rsidRP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性能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>：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編譯的程式碼經過優化，性能更佳，適合部署到生產環境。</w:t>
      </w:r>
    </w:p>
    <w:p w:rsidR="00671B43" w:rsidRDefault="00671B43" w:rsidP="00671B4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組態檔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：在 </w:t>
      </w:r>
      <w:r w:rsidRPr="00671B43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671B43">
        <w:rPr>
          <w:rFonts w:ascii="微軟正黑體" w:eastAsia="微軟正黑體" w:hAnsi="微軟正黑體" w:cs="新細明體"/>
          <w:kern w:val="0"/>
          <w:szCs w:val="24"/>
        </w:rPr>
        <w:t xml:space="preserve"> 下，您可能會使用與生產環境相關的配置，例如正式的資料庫連接字串、真實的 API 金鑰等。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1.3 使用方式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在 Visual Studio 中創建 Web.config 轉換檔案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在解決方案中，右鍵單擊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文件，然後選擇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"Add Config Transforms"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，這樣 Visual Studio 會為您創建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文件。</w:t>
      </w:r>
    </w:p>
    <w:p w:rsidR="00500124" w:rsidRPr="00500124" w:rsidRDefault="00500124" w:rsidP="00500124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 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編輯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 xml:space="preserve"> 和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>：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web.debug.config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Debug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設定專用的配置，通常會包含開發環境的資料庫連接字串和日誌設定。</w:t>
      </w:r>
    </w:p>
    <w:p w:rsidR="00500124" w:rsidRPr="00500124" w:rsidRDefault="00500124" w:rsidP="0050012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在 </w:t>
      </w:r>
      <w:r w:rsidRPr="00500124">
        <w:rPr>
          <w:rFonts w:ascii="微軟正黑體" w:eastAsia="微軟正黑體" w:hAnsi="微軟正黑體" w:cs="細明體"/>
          <w:b/>
          <w:bCs/>
          <w:kern w:val="0"/>
          <w:szCs w:val="24"/>
        </w:rPr>
        <w:t>web.release.config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中，您可以為 </w:t>
      </w:r>
      <w:r w:rsidRPr="00500124">
        <w:rPr>
          <w:rFonts w:ascii="微軟正黑體" w:eastAsia="微軟正黑體" w:hAnsi="微軟正黑體" w:cs="新細明體"/>
          <w:b/>
          <w:bCs/>
          <w:kern w:val="0"/>
          <w:szCs w:val="24"/>
        </w:rPr>
        <w:t>Release 模式</w:t>
      </w:r>
      <w:r w:rsidRPr="00500124">
        <w:rPr>
          <w:rFonts w:ascii="微軟正黑體" w:eastAsia="微軟正黑體" w:hAnsi="微軟正黑體" w:cs="新細明體"/>
          <w:kern w:val="0"/>
          <w:szCs w:val="24"/>
        </w:rPr>
        <w:t xml:space="preserve"> 設定生產環境的配置，這會指向正式的資料庫連接字串和其他生產環境相關設定。</w:t>
      </w:r>
    </w:p>
    <w:p w:rsidR="00500124" w:rsidRDefault="00500124" w:rsidP="00500124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</w:p>
    <w:p w:rsidR="00500124" w:rsidRDefault="00500124" w:rsidP="00500124">
      <w:pPr>
        <w:pStyle w:val="a8"/>
      </w:pPr>
      <w:r>
        <w:rPr>
          <w:rFonts w:hint="eastAsia"/>
        </w:rPr>
        <w:t>編譯檔案的用處</w:t>
      </w:r>
    </w:p>
    <w:p w:rsidR="00500124" w:rsidRPr="00753275" w:rsidRDefault="00500124" w:rsidP="00500124">
      <w:pPr>
        <w:rPr>
          <w:rFonts w:ascii="微軟正黑體" w:eastAsia="微軟正黑體" w:hAnsi="微軟正黑體"/>
        </w:rPr>
      </w:pP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. 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中間檔案</w:t>
      </w:r>
      <w:r w:rsidRPr="00753275">
        <w:rPr>
          <w:rFonts w:ascii="微軟正黑體" w:eastAsia="微軟正黑體" w:hAnsi="微軟正黑體"/>
        </w:rPr>
        <w:t>（Intermediate Output）的儲存位置，包含了編譯過程中間生成的檔案，這些檔案不是最終的應用程式執行檔，而是編譯過程的中間產物。具體來說，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目錄中會包含以下幾種檔案：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1.1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編譯過程中的中間結果</w:t>
      </w:r>
      <w:r w:rsidR="00DB6F06">
        <w:rPr>
          <w:rFonts w:ascii="微軟正黑體" w:eastAsia="微軟正黑體" w:hAnsi="微軟正黑體"/>
        </w:rPr>
        <w:t>：當</w:t>
      </w:r>
      <w:r w:rsidRPr="00753275">
        <w:rPr>
          <w:rFonts w:ascii="微軟正黑體" w:eastAsia="微軟正黑體" w:hAnsi="微軟正黑體"/>
        </w:rPr>
        <w:t>編譯專案時，</w:t>
      </w:r>
      <w:r w:rsidRPr="00753275">
        <w:rPr>
          <w:rStyle w:val="HTML"/>
          <w:rFonts w:ascii="微軟正黑體" w:eastAsia="微軟正黑體" w:hAnsi="微軟正黑體"/>
        </w:rPr>
        <w:t>obj</w:t>
      </w:r>
      <w:r w:rsidRPr="00753275">
        <w:rPr>
          <w:rFonts w:ascii="微軟正黑體" w:eastAsia="微軟正黑體" w:hAnsi="微軟正黑體"/>
        </w:rPr>
        <w:t xml:space="preserve"> 資料夾會儲存中間檔案，例如編譯器生成的 </w:t>
      </w:r>
      <w:r w:rsidRPr="00753275">
        <w:rPr>
          <w:rStyle w:val="HTML"/>
          <w:rFonts w:ascii="微軟正黑體" w:eastAsia="微軟正黑體" w:hAnsi="微軟正黑體"/>
        </w:rPr>
        <w:t>.obj</w:t>
      </w:r>
      <w:r w:rsidRPr="00753275">
        <w:rPr>
          <w:rFonts w:ascii="微軟正黑體" w:eastAsia="微軟正黑體" w:hAnsi="微軟正黑體"/>
        </w:rPr>
        <w:t xml:space="preserve"> 檔案（包含原始代碼的機器碼）和 </w:t>
      </w:r>
      <w:r w:rsidRPr="00753275">
        <w:rPr>
          <w:rStyle w:val="ac"/>
          <w:rFonts w:ascii="微軟正黑體" w:eastAsia="微軟正黑體" w:hAnsi="微軟正黑體"/>
        </w:rPr>
        <w:t>編譯配置</w:t>
      </w:r>
      <w:r w:rsidRPr="00753275">
        <w:rPr>
          <w:rFonts w:ascii="微軟正黑體" w:eastAsia="微軟正黑體" w:hAnsi="微軟正黑體"/>
        </w:rPr>
        <w:t>（例如 Debug 或 Release）。</w:t>
      </w:r>
    </w:p>
    <w:p w:rsidR="00500124" w:rsidRPr="00753275" w:rsidRDefault="00500124" w:rsidP="0050012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生成臨時檔案</w:t>
      </w:r>
      <w:r w:rsidRPr="00753275">
        <w:rPr>
          <w:rFonts w:ascii="微軟正黑體" w:eastAsia="微軟正黑體" w:hAnsi="微軟正黑體"/>
        </w:rPr>
        <w:t>：這些檔案用來支持最終的執行檔案生成，並且在編譯的過程中會被使用。</w:t>
      </w:r>
    </w:p>
    <w:p w:rsidR="002F4E14" w:rsidRDefault="00500124" w:rsidP="002F4E14">
      <w:pPr>
        <w:pStyle w:val="4"/>
        <w:rPr>
          <w:rFonts w:ascii="微軟正黑體" w:eastAsia="微軟正黑體" w:hAnsi="微軟正黑體"/>
          <w:b w:val="0"/>
          <w:bCs w:val="0"/>
        </w:rPr>
      </w:pPr>
      <w:r w:rsidRPr="00753275">
        <w:rPr>
          <w:rFonts w:ascii="微軟正黑體" w:eastAsia="微軟正黑體" w:hAnsi="微軟正黑體"/>
        </w:rPr>
        <w:lastRenderedPageBreak/>
        <w:t xml:space="preserve">1.2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2F4E14">
      <w:pPr>
        <w:pStyle w:val="4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.dll</w:t>
      </w:r>
      <w:r w:rsidRPr="00753275">
        <w:rPr>
          <w:rFonts w:ascii="微軟正黑體" w:eastAsia="微軟正黑體" w:hAnsi="微軟正黑體"/>
        </w:rPr>
        <w:t xml:space="preserve"> 或 </w:t>
      </w:r>
      <w:r w:rsidRPr="00753275">
        <w:rPr>
          <w:rStyle w:val="ac"/>
          <w:rFonts w:ascii="微軟正黑體" w:eastAsia="微軟正黑體" w:hAnsi="微軟正黑體"/>
        </w:rPr>
        <w:t>.exe</w:t>
      </w:r>
      <w:r w:rsidRPr="00753275">
        <w:rPr>
          <w:rFonts w:ascii="微軟正黑體" w:eastAsia="微軟正黑體" w:hAnsi="微軟正黑體"/>
        </w:rPr>
        <w:t>：編譯的中間檔案，這些檔案通常是臨時產物，用來生成最終的輸出檔案。</w:t>
      </w:r>
    </w:p>
    <w:p w:rsidR="004665D7" w:rsidRPr="004665D7" w:rsidRDefault="00500124" w:rsidP="004665D7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  <w:b/>
          <w:bCs/>
        </w:rPr>
        <w:t>obj\Debug</w:t>
      </w:r>
      <w:r w:rsidRPr="00753275">
        <w:rPr>
          <w:rStyle w:val="ac"/>
          <w:rFonts w:ascii="微軟正黑體" w:eastAsia="微軟正黑體" w:hAnsi="微軟正黑體"/>
        </w:rPr>
        <w:t xml:space="preserve"> 或 </w:t>
      </w:r>
      <w:r w:rsidRPr="00753275">
        <w:rPr>
          <w:rStyle w:val="HTML"/>
          <w:rFonts w:ascii="微軟正黑體" w:eastAsia="微軟正黑體" w:hAnsi="微軟正黑體"/>
          <w:b/>
          <w:bCs/>
        </w:rPr>
        <w:t>obj\Release</w:t>
      </w:r>
      <w:r w:rsidRPr="00753275">
        <w:rPr>
          <w:rStyle w:val="ac"/>
          <w:rFonts w:ascii="微軟正黑體" w:eastAsia="微軟正黑體" w:hAnsi="微軟正黑體"/>
        </w:rPr>
        <w:t xml:space="preserve"> 資料夾</w:t>
      </w:r>
    </w:p>
    <w:p w:rsidR="002F4E14" w:rsidRPr="004665D7" w:rsidRDefault="002F4E14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/>
          <w:b/>
          <w:bCs/>
        </w:rPr>
        <w:t>.pdb</w:t>
      </w:r>
      <w:r w:rsidRPr="004665D7">
        <w:rPr>
          <w:rStyle w:val="ac"/>
          <w:rFonts w:ascii="微軟正黑體" w:eastAsia="微軟正黑體" w:hAnsi="微軟正黑體"/>
        </w:rPr>
        <w:t xml:space="preserve"> (符號檔)</w:t>
      </w:r>
      <w:r w:rsidRPr="004665D7">
        <w:rPr>
          <w:rFonts w:ascii="微軟正黑體" w:eastAsia="微軟正黑體" w:hAnsi="微軟正黑體"/>
        </w:rPr>
        <w:t>: 這些是程序調試檔案，包含了源代碼映射，方便調試時追蹤錯誤。</w:t>
      </w:r>
    </w:p>
    <w:p w:rsidR="004665D7" w:rsidRDefault="004665D7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/>
          <w:b/>
          <w:bCs/>
        </w:rPr>
        <w:t>*.dll</w:t>
      </w:r>
      <w:r w:rsidRPr="004665D7">
        <w:rPr>
          <w:rFonts w:ascii="微軟正黑體" w:eastAsia="微軟正黑體" w:hAnsi="微軟正黑體"/>
        </w:rPr>
        <w:t>：這些是編譯過的中間語言（IL）檔案，是 C# 代碼編譯而來的</w:t>
      </w:r>
    </w:p>
    <w:p w:rsidR="004665D7" w:rsidRPr="004665D7" w:rsidRDefault="004665D7" w:rsidP="00500124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>
        <w:rPr>
          <w:rStyle w:val="HTML"/>
          <w:b/>
          <w:bCs/>
        </w:rPr>
        <w:t>*</w:t>
      </w:r>
      <w:r w:rsidRPr="004665D7">
        <w:rPr>
          <w:rStyle w:val="HTML"/>
          <w:rFonts w:ascii="微軟正黑體" w:eastAsia="微軟正黑體" w:hAnsi="微軟正黑體"/>
          <w:b/>
          <w:bCs/>
        </w:rPr>
        <w:t>.csproj.FileListAbsolute.txt</w:t>
      </w:r>
      <w:r w:rsidRPr="004665D7">
        <w:rPr>
          <w:rFonts w:ascii="微軟正黑體" w:eastAsia="微軟正黑體" w:hAnsi="微軟正黑體"/>
        </w:rPr>
        <w:t>：這些檔案記錄了項目中的所有檔案清單，幫助編譯器識別哪些檔案需要編譯。</w:t>
      </w:r>
    </w:p>
    <w:p w:rsidR="00500124" w:rsidRPr="00753275" w:rsidRDefault="00500124" w:rsidP="00500124">
      <w:pPr>
        <w:pStyle w:val="3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Style w:val="ac"/>
          <w:rFonts w:ascii="微軟正黑體" w:eastAsia="微軟正黑體" w:hAnsi="微軟正黑體"/>
          <w:b/>
          <w:bCs/>
        </w:rPr>
        <w:t xml:space="preserve"> 資料夾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資料夾是 </w:t>
      </w:r>
      <w:r w:rsidRPr="00753275">
        <w:rPr>
          <w:rStyle w:val="ac"/>
          <w:rFonts w:ascii="微軟正黑體" w:eastAsia="微軟正黑體" w:hAnsi="微軟正黑體"/>
        </w:rPr>
        <w:t>最終輸出檔案</w:t>
      </w:r>
      <w:r w:rsidR="00DB6F06">
        <w:rPr>
          <w:rFonts w:ascii="微軟正黑體" w:eastAsia="微軟正黑體" w:hAnsi="微軟正黑體"/>
        </w:rPr>
        <w:t>的儲存位置，包含了應用程式執行所需的實際檔案。這些檔案通常是</w:t>
      </w:r>
      <w:r w:rsidRPr="00753275">
        <w:rPr>
          <w:rFonts w:ascii="微軟正黑體" w:eastAsia="微軟正黑體" w:hAnsi="微軟正黑體"/>
        </w:rPr>
        <w:t>在專案編譯後可以直接使用和部署的檔案。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2.1 </w:t>
      </w:r>
      <w:r w:rsidRPr="00753275">
        <w:rPr>
          <w:rStyle w:val="ac"/>
          <w:rFonts w:ascii="微軟正黑體" w:eastAsia="微軟正黑體" w:hAnsi="微軟正黑體"/>
          <w:b/>
          <w:bCs/>
        </w:rPr>
        <w:t>目的：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t>最終的可執行檔案（.exe）或庫檔案（.dll）</w:t>
      </w:r>
      <w:r w:rsidRPr="00753275">
        <w:rPr>
          <w:rFonts w:ascii="微軟正黑體" w:eastAsia="微軟正黑體" w:hAnsi="微軟正黑體"/>
        </w:rPr>
        <w:t>：這些是編譯完成後的檔案，包含應用程式的執行代碼。</w:t>
      </w:r>
    </w:p>
    <w:p w:rsidR="00500124" w:rsidRPr="00753275" w:rsidRDefault="00500124" w:rsidP="00500124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/>
        </w:rPr>
      </w:pPr>
      <w:r w:rsidRPr="00753275">
        <w:rPr>
          <w:rStyle w:val="ac"/>
          <w:rFonts w:ascii="微軟正黑體" w:eastAsia="微軟正黑體" w:hAnsi="微軟正黑體"/>
        </w:rPr>
        <w:lastRenderedPageBreak/>
        <w:t>依賴的第三方程式庫（Assemblies）</w:t>
      </w:r>
      <w:r w:rsidR="004665D7">
        <w:rPr>
          <w:rFonts w:ascii="微軟正黑體" w:eastAsia="微軟正黑體" w:hAnsi="微軟正黑體"/>
        </w:rPr>
        <w:t>：</w:t>
      </w:r>
      <w:r w:rsidRPr="00753275">
        <w:rPr>
          <w:rFonts w:ascii="微軟正黑體" w:eastAsia="微軟正黑體" w:hAnsi="微軟正黑體"/>
        </w:rPr>
        <w:t>專案中所引用的外部程式庫（如 .NET 程式庫或 NuGet 套件）經過編譯後生成的 DLL 檔案。</w:t>
      </w:r>
    </w:p>
    <w:p w:rsidR="00500124" w:rsidRPr="00753275" w:rsidRDefault="00500124" w:rsidP="00500124">
      <w:pPr>
        <w:pStyle w:val="4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2.2 </w:t>
      </w:r>
      <w:r w:rsidRPr="00753275">
        <w:rPr>
          <w:rStyle w:val="ac"/>
          <w:rFonts w:ascii="微軟正黑體" w:eastAsia="微軟正黑體" w:hAnsi="微軟正黑體"/>
          <w:b/>
          <w:bCs/>
        </w:rPr>
        <w:t>內容：</w:t>
      </w:r>
    </w:p>
    <w:p w:rsidR="00500124" w:rsidRPr="00753275" w:rsidRDefault="00500124" w:rsidP="00500124">
      <w:pPr>
        <w:pStyle w:val="Web"/>
        <w:rPr>
          <w:rFonts w:ascii="微軟正黑體" w:eastAsia="微軟正黑體" w:hAnsi="微軟正黑體"/>
        </w:rPr>
      </w:pPr>
      <w:r w:rsidRPr="00753275">
        <w:rPr>
          <w:rFonts w:ascii="微軟正黑體" w:eastAsia="微軟正黑體" w:hAnsi="微軟正黑體"/>
        </w:rPr>
        <w:t xml:space="preserve">在 </w:t>
      </w:r>
      <w:r w:rsidRPr="00753275">
        <w:rPr>
          <w:rStyle w:val="HTML"/>
          <w:rFonts w:ascii="微軟正黑體" w:eastAsia="微軟正黑體" w:hAnsi="微軟正黑體"/>
        </w:rPr>
        <w:t>bin</w:t>
      </w:r>
      <w:r w:rsidRPr="00753275">
        <w:rPr>
          <w:rFonts w:ascii="微軟正黑體" w:eastAsia="微軟正黑體" w:hAnsi="微軟正黑體"/>
        </w:rPr>
        <w:t xml:space="preserve"> 資料夾中，您會看到以下類型的檔案：</w:t>
      </w:r>
    </w:p>
    <w:p w:rsidR="00500124" w:rsidRPr="004665D7" w:rsidRDefault="004665D7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 w:hint="eastAsia"/>
          <w:b/>
          <w:bCs/>
        </w:rPr>
        <w:t>*</w:t>
      </w:r>
      <w:r w:rsidR="00500124" w:rsidRPr="004665D7">
        <w:rPr>
          <w:rStyle w:val="HTML"/>
          <w:rFonts w:ascii="微軟正黑體" w:eastAsia="微軟正黑體" w:hAnsi="微軟正黑體"/>
          <w:b/>
          <w:bCs/>
        </w:rPr>
        <w:t>.dll</w:t>
      </w:r>
      <w:r w:rsidR="00500124" w:rsidRPr="004665D7">
        <w:rPr>
          <w:rFonts w:ascii="微軟正黑體" w:eastAsia="微軟正黑體" w:hAnsi="微軟正黑體"/>
        </w:rPr>
        <w:t>：</w:t>
      </w:r>
      <w:r w:rsidRPr="004665D7">
        <w:rPr>
          <w:rFonts w:ascii="微軟正黑體" w:eastAsia="微軟正黑體" w:hAnsi="微軟正黑體" w:hint="eastAsia"/>
        </w:rPr>
        <w:t>這</w:t>
      </w:r>
      <w:r w:rsidR="00DB6F06">
        <w:rPr>
          <w:rFonts w:ascii="微軟正黑體" w:eastAsia="微軟正黑體" w:hAnsi="微軟正黑體"/>
        </w:rPr>
        <w:t>些是編譯過的程序集檔案，包含了應用程式的執行邏輯。例如，</w:t>
      </w:r>
      <w:r w:rsidRPr="004665D7">
        <w:rPr>
          <w:rFonts w:ascii="微軟正黑體" w:eastAsia="微軟正黑體" w:hAnsi="微軟正黑體"/>
        </w:rPr>
        <w:t xml:space="preserve"> MVC 控制器、視圖模型、業務邏輯等都會編譯成 DLL 檔案並存放在 </w:t>
      </w:r>
      <w:r w:rsidRPr="004665D7">
        <w:rPr>
          <w:rStyle w:val="HTML"/>
          <w:rFonts w:ascii="微軟正黑體" w:eastAsia="微軟正黑體" w:hAnsi="微軟正黑體"/>
        </w:rPr>
        <w:t>bin</w:t>
      </w:r>
      <w:r w:rsidRPr="004665D7">
        <w:rPr>
          <w:rFonts w:ascii="微軟正黑體" w:eastAsia="微軟正黑體" w:hAnsi="微軟正黑體"/>
        </w:rPr>
        <w:t xml:space="preserve"> 資料夾中。</w:t>
      </w:r>
    </w:p>
    <w:p w:rsidR="004665D7" w:rsidRPr="004665D7" w:rsidRDefault="004665D7" w:rsidP="00500124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4665D7">
        <w:rPr>
          <w:rStyle w:val="HTML"/>
          <w:rFonts w:ascii="微軟正黑體" w:eastAsia="微軟正黑體" w:hAnsi="微軟正黑體" w:hint="eastAsia"/>
          <w:b/>
          <w:bCs/>
        </w:rPr>
        <w:t>*</w:t>
      </w:r>
      <w:r w:rsidRPr="004665D7">
        <w:rPr>
          <w:rStyle w:val="HTML"/>
          <w:rFonts w:ascii="微軟正黑體" w:eastAsia="微軟正黑體" w:hAnsi="微軟正黑體"/>
          <w:b/>
          <w:bCs/>
        </w:rPr>
        <w:t>.pdb</w:t>
      </w:r>
      <w:r w:rsidRPr="004665D7">
        <w:rPr>
          <w:rFonts w:ascii="微軟正黑體" w:eastAsia="微軟正黑體" w:hAnsi="微軟正黑體"/>
        </w:rPr>
        <w:t>：符號檔案，通常與 DLL 檔案一起存在，用於調試。</w:t>
      </w:r>
    </w:p>
    <w:p w:rsidR="00671B43" w:rsidRPr="004665D7" w:rsidRDefault="00500124" w:rsidP="00691A80">
      <w:pPr>
        <w:pStyle w:val="Web"/>
        <w:numPr>
          <w:ilvl w:val="0"/>
          <w:numId w:val="13"/>
        </w:numPr>
        <w:rPr>
          <w:rFonts w:ascii="微軟正黑體" w:eastAsia="微軟正黑體" w:hAnsi="微軟正黑體"/>
        </w:rPr>
      </w:pPr>
      <w:r w:rsidRPr="004665D7">
        <w:rPr>
          <w:rStyle w:val="ac"/>
          <w:rFonts w:ascii="微軟正黑體" w:eastAsia="微軟正黑體" w:hAnsi="微軟正黑體"/>
        </w:rPr>
        <w:t>第三方程式庫（Assemblies）</w:t>
      </w:r>
      <w:r w:rsidRPr="004665D7">
        <w:rPr>
          <w:rFonts w:ascii="微軟正黑體" w:eastAsia="微軟正黑體" w:hAnsi="微軟正黑體"/>
        </w:rPr>
        <w:t xml:space="preserve">：引用的外部庫或組件，例如來自 NuGet 的 DLL 檔案，這些檔案會被放在 </w:t>
      </w:r>
      <w:r w:rsidRPr="004665D7">
        <w:rPr>
          <w:rStyle w:val="HTML"/>
          <w:rFonts w:ascii="微軟正黑體" w:eastAsia="微軟正黑體" w:hAnsi="微軟正黑體"/>
        </w:rPr>
        <w:t>bin</w:t>
      </w:r>
      <w:r w:rsidRPr="004665D7">
        <w:rPr>
          <w:rFonts w:ascii="微軟正黑體" w:eastAsia="微軟正黑體" w:hAnsi="微軟正黑體"/>
        </w:rPr>
        <w:t xml:space="preserve"> 資料夾中。</w:t>
      </w:r>
    </w:p>
    <w:p w:rsidR="00B24C42" w:rsidRDefault="00B24C42" w:rsidP="00B24C42">
      <w:pPr>
        <w:pStyle w:val="a8"/>
      </w:pPr>
      <w:r>
        <w:rPr>
          <w:rFonts w:hint="eastAsia"/>
        </w:rPr>
        <w:t>動態頁面</w:t>
      </w:r>
      <w:r>
        <w:rPr>
          <w:rFonts w:hint="eastAsia"/>
        </w:rPr>
        <w:t>/</w:t>
      </w:r>
      <w:r>
        <w:rPr>
          <w:rFonts w:hint="eastAsia"/>
        </w:rPr>
        <w:t>靜態頁面</w:t>
      </w:r>
    </w:p>
    <w:p w:rsidR="004665D7" w:rsidRPr="00316A53" w:rsidRDefault="004665D7" w:rsidP="004665D7">
      <w:pPr>
        <w:pStyle w:val="aa"/>
        <w:rPr>
          <w:rFonts w:ascii="微軟正黑體" w:eastAsia="微軟正黑體" w:hAnsi="微軟正黑體"/>
        </w:rPr>
      </w:pPr>
      <w:r w:rsidRPr="00316A53">
        <w:rPr>
          <w:rFonts w:ascii="微軟正黑體" w:eastAsia="微軟正黑體" w:hAnsi="微軟正黑體" w:hint="eastAsia"/>
        </w:rPr>
        <w:t>靜態頁面</w:t>
      </w:r>
    </w:p>
    <w:p w:rsidR="004665D7" w:rsidRPr="00316A53" w:rsidRDefault="00316A53" w:rsidP="004665D7">
      <w:pPr>
        <w:rPr>
          <w:rFonts w:ascii="微軟正黑體" w:eastAsia="微軟正黑體" w:hAnsi="微軟正黑體"/>
        </w:rPr>
      </w:pPr>
      <w:r w:rsidRPr="00316A53">
        <w:rPr>
          <w:rStyle w:val="ac"/>
          <w:rFonts w:ascii="微軟正黑體" w:eastAsia="微軟正黑體" w:hAnsi="微軟正黑體"/>
        </w:rPr>
        <w:t>定義：</w:t>
      </w:r>
      <w:r w:rsidRPr="00316A53">
        <w:rPr>
          <w:rFonts w:ascii="微軟正黑體" w:eastAsia="微軟正黑體" w:hAnsi="微軟正黑體"/>
        </w:rPr>
        <w:t xml:space="preserve"> 靜態頁面是預先創建並存儲在伺服器上的 HTML 文件。每當用戶請求該頁面時，伺服器直接返回該頁面的內容，不會進行任何額外的處理或生成。</w:t>
      </w:r>
    </w:p>
    <w:p w:rsidR="00316A53" w:rsidRPr="00316A53" w:rsidRDefault="00316A53" w:rsidP="00316A5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特點：</w:t>
      </w:r>
    </w:p>
    <w:p w:rsidR="00316A53" w:rsidRPr="00316A53" w:rsidRDefault="00316A53" w:rsidP="007B72F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內容固定</w:t>
      </w:r>
    </w:p>
    <w:p w:rsidR="00316A53" w:rsidRPr="00316A53" w:rsidRDefault="00316A53" w:rsidP="007B72F4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簡單性</w:t>
      </w:r>
    </w:p>
    <w:p w:rsidR="00316A53" w:rsidRPr="00316A53" w:rsidRDefault="00316A53" w:rsidP="004665D7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lastRenderedPageBreak/>
        <w:t>快速加載</w:t>
      </w:r>
    </w:p>
    <w:p w:rsidR="00316A53" w:rsidRPr="00316A53" w:rsidRDefault="00316A53" w:rsidP="00316A53">
      <w:pPr>
        <w:pStyle w:val="aa"/>
        <w:rPr>
          <w:rFonts w:ascii="微軟正黑體" w:eastAsia="微軟正黑體" w:hAnsi="微軟正黑體"/>
        </w:rPr>
      </w:pPr>
      <w:r w:rsidRPr="00316A53">
        <w:rPr>
          <w:rFonts w:ascii="微軟正黑體" w:eastAsia="微軟正黑體" w:hAnsi="微軟正黑體" w:hint="eastAsia"/>
        </w:rPr>
        <w:t>動態頁面</w:t>
      </w:r>
    </w:p>
    <w:p w:rsidR="00316A53" w:rsidRPr="00316A53" w:rsidRDefault="00316A53" w:rsidP="00316A53">
      <w:pPr>
        <w:rPr>
          <w:rFonts w:ascii="微軟正黑體" w:eastAsia="微軟正黑體" w:hAnsi="微軟正黑體"/>
        </w:rPr>
      </w:pPr>
      <w:r w:rsidRPr="00316A53">
        <w:rPr>
          <w:rStyle w:val="ac"/>
          <w:rFonts w:ascii="微軟正黑體" w:eastAsia="微軟正黑體" w:hAnsi="微軟正黑體"/>
        </w:rPr>
        <w:t>定義：</w:t>
      </w:r>
      <w:r w:rsidRPr="00316A53">
        <w:rPr>
          <w:rFonts w:ascii="微軟正黑體" w:eastAsia="微軟正黑體" w:hAnsi="微軟正黑體"/>
        </w:rPr>
        <w:t xml:space="preserve"> 動態頁面是通過伺服器端的程式碼（如 PHP、ASP.NET、Java、Python 等）根據用戶的請求和後端資料庫的內容動態生成的頁面。</w:t>
      </w:r>
    </w:p>
    <w:p w:rsidR="00316A53" w:rsidRPr="00316A53" w:rsidRDefault="00316A53" w:rsidP="00316A53">
      <w:pPr>
        <w:widowControl/>
        <w:spacing w:before="100" w:beforeAutospacing="1" w:after="100" w:afterAutospacing="1"/>
        <w:outlineLvl w:val="3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特點：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內容動態生成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：根據用戶的請求，伺服器會運行程式碼，並生成適合該用戶的頁面。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數據庫支持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可擴展性強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：由於內容是動態生成的，可以輕鬆地對網站進行擴展或更新，而不需要手動修改每個頁面。</w:t>
      </w:r>
    </w:p>
    <w:p w:rsidR="00316A53" w:rsidRPr="00316A53" w:rsidRDefault="00316A53" w:rsidP="00316A5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Cs w:val="24"/>
        </w:rPr>
      </w:pPr>
      <w:r w:rsidRPr="00316A53">
        <w:rPr>
          <w:rFonts w:ascii="微軟正黑體" w:eastAsia="微軟正黑體" w:hAnsi="微軟正黑體" w:cs="新細明體"/>
          <w:b/>
          <w:bCs/>
          <w:kern w:val="0"/>
          <w:szCs w:val="24"/>
        </w:rPr>
        <w:t>交互性</w:t>
      </w:r>
      <w:r w:rsidRPr="00316A53">
        <w:rPr>
          <w:rFonts w:ascii="微軟正黑體" w:eastAsia="微軟正黑體" w:hAnsi="微軟正黑體" w:cs="新細明體"/>
          <w:kern w:val="0"/>
          <w:szCs w:val="24"/>
        </w:rPr>
        <w:t>：動態頁面可以根據用戶操作進行交互式更新</w:t>
      </w:r>
    </w:p>
    <w:p w:rsidR="00316A53" w:rsidRDefault="00316A53" w:rsidP="00316A53"/>
    <w:p w:rsidR="00316A53" w:rsidRPr="00316A53" w:rsidRDefault="00316A53" w:rsidP="00316A53">
      <w:pPr>
        <w:rPr>
          <w:rFonts w:ascii="微軟正黑體" w:eastAsia="微軟正黑體" w:hAnsi="微軟正黑體"/>
        </w:rPr>
      </w:pPr>
      <w:r w:rsidRPr="00316A53">
        <w:rPr>
          <w:rFonts w:ascii="微軟正黑體" w:eastAsia="微軟正黑體" w:hAnsi="微軟正黑體" w:hint="eastAsia"/>
        </w:rPr>
        <w:t>分別：主要看每次請求是否都返回相同內容</w:t>
      </w:r>
    </w:p>
    <w:p w:rsidR="00954A8D" w:rsidRPr="00954A8D" w:rsidRDefault="00954A8D" w:rsidP="00954A8D"/>
    <w:sectPr w:rsidR="00954A8D" w:rsidRPr="00954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01" w:rsidRDefault="00277501" w:rsidP="00A243CA">
      <w:r>
        <w:separator/>
      </w:r>
    </w:p>
  </w:endnote>
  <w:endnote w:type="continuationSeparator" w:id="0">
    <w:p w:rsidR="00277501" w:rsidRDefault="00277501" w:rsidP="00A2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01" w:rsidRDefault="00277501" w:rsidP="00A243CA">
      <w:r>
        <w:separator/>
      </w:r>
    </w:p>
  </w:footnote>
  <w:footnote w:type="continuationSeparator" w:id="0">
    <w:p w:rsidR="00277501" w:rsidRDefault="00277501" w:rsidP="00A2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5BD"/>
    <w:multiLevelType w:val="multilevel"/>
    <w:tmpl w:val="C01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705"/>
    <w:multiLevelType w:val="hybridMultilevel"/>
    <w:tmpl w:val="B2BA08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A73300"/>
    <w:multiLevelType w:val="multilevel"/>
    <w:tmpl w:val="6BA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662C"/>
    <w:multiLevelType w:val="multilevel"/>
    <w:tmpl w:val="EA8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371E"/>
    <w:multiLevelType w:val="hybridMultilevel"/>
    <w:tmpl w:val="B5B4306E"/>
    <w:lvl w:ilvl="0" w:tplc="F566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A10938"/>
    <w:multiLevelType w:val="multilevel"/>
    <w:tmpl w:val="BE0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C3421"/>
    <w:multiLevelType w:val="multilevel"/>
    <w:tmpl w:val="246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0FAC"/>
    <w:multiLevelType w:val="multilevel"/>
    <w:tmpl w:val="BE6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96473"/>
    <w:multiLevelType w:val="multilevel"/>
    <w:tmpl w:val="B1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81C1A"/>
    <w:multiLevelType w:val="multilevel"/>
    <w:tmpl w:val="94C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2525D"/>
    <w:multiLevelType w:val="multilevel"/>
    <w:tmpl w:val="229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44BA5"/>
    <w:multiLevelType w:val="multilevel"/>
    <w:tmpl w:val="59A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A36EE"/>
    <w:multiLevelType w:val="multilevel"/>
    <w:tmpl w:val="F5D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C1520"/>
    <w:multiLevelType w:val="hybridMultilevel"/>
    <w:tmpl w:val="E55CAE0C"/>
    <w:lvl w:ilvl="0" w:tplc="769EE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CFF14F7"/>
    <w:multiLevelType w:val="multilevel"/>
    <w:tmpl w:val="137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14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26"/>
    <w:rsid w:val="00277501"/>
    <w:rsid w:val="002F4E14"/>
    <w:rsid w:val="00316A53"/>
    <w:rsid w:val="003E4BB4"/>
    <w:rsid w:val="00426AEB"/>
    <w:rsid w:val="004665D7"/>
    <w:rsid w:val="00500124"/>
    <w:rsid w:val="00575BB9"/>
    <w:rsid w:val="00671B43"/>
    <w:rsid w:val="00691A80"/>
    <w:rsid w:val="00753275"/>
    <w:rsid w:val="0085480E"/>
    <w:rsid w:val="0091152F"/>
    <w:rsid w:val="00954A8D"/>
    <w:rsid w:val="00992A22"/>
    <w:rsid w:val="009F5D28"/>
    <w:rsid w:val="00A243CA"/>
    <w:rsid w:val="00A75AB3"/>
    <w:rsid w:val="00B24C42"/>
    <w:rsid w:val="00B469C5"/>
    <w:rsid w:val="00B83426"/>
    <w:rsid w:val="00BD47F2"/>
    <w:rsid w:val="00C12C68"/>
    <w:rsid w:val="00C30318"/>
    <w:rsid w:val="00C32DE7"/>
    <w:rsid w:val="00C8629A"/>
    <w:rsid w:val="00CF6485"/>
    <w:rsid w:val="00D06D2F"/>
    <w:rsid w:val="00D352D1"/>
    <w:rsid w:val="00D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BDC12"/>
  <w15:chartTrackingRefBased/>
  <w15:docId w15:val="{5AE56ED0-7306-4E06-817B-9BE037E8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12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671B4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3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3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3CA"/>
    <w:rPr>
      <w:sz w:val="20"/>
      <w:szCs w:val="20"/>
    </w:rPr>
  </w:style>
  <w:style w:type="paragraph" w:styleId="a7">
    <w:name w:val="List Paragraph"/>
    <w:basedOn w:val="a"/>
    <w:uiPriority w:val="34"/>
    <w:qFormat/>
    <w:rsid w:val="00A243CA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B24C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B24C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24C42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B24C42"/>
    <w:rPr>
      <w:szCs w:val="24"/>
    </w:rPr>
  </w:style>
  <w:style w:type="character" w:styleId="HTML">
    <w:name w:val="HTML Code"/>
    <w:basedOn w:val="a0"/>
    <w:uiPriority w:val="99"/>
    <w:semiHidden/>
    <w:unhideWhenUsed/>
    <w:rsid w:val="00A75AB3"/>
    <w:rPr>
      <w:rFonts w:ascii="細明體" w:eastAsia="細明體" w:hAnsi="細明體" w:cs="細明體"/>
      <w:sz w:val="24"/>
      <w:szCs w:val="24"/>
    </w:rPr>
  </w:style>
  <w:style w:type="character" w:styleId="ac">
    <w:name w:val="Strong"/>
    <w:basedOn w:val="a0"/>
    <w:uiPriority w:val="22"/>
    <w:qFormat/>
    <w:rsid w:val="00691A80"/>
    <w:rPr>
      <w:b/>
      <w:bCs/>
    </w:rPr>
  </w:style>
  <w:style w:type="character" w:customStyle="1" w:styleId="40">
    <w:name w:val="標題 4 字元"/>
    <w:basedOn w:val="a0"/>
    <w:link w:val="4"/>
    <w:uiPriority w:val="9"/>
    <w:rsid w:val="00671B43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5001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50012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dcterms:created xsi:type="dcterms:W3CDTF">2024-11-22T08:09:00Z</dcterms:created>
  <dcterms:modified xsi:type="dcterms:W3CDTF">2024-11-26T07:14:00Z</dcterms:modified>
</cp:coreProperties>
</file>