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FF0" w:rsidRPr="00D6314D" w:rsidRDefault="00D6314D" w:rsidP="00B609C1">
      <w:pPr>
        <w:pStyle w:val="1"/>
        <w:numPr>
          <w:ilvl w:val="0"/>
          <w:numId w:val="4"/>
        </w:numPr>
      </w:pPr>
      <w:r w:rsidRPr="00D6314D">
        <w:rPr>
          <w:rFonts w:hint="eastAsia"/>
        </w:rPr>
        <w:t>实验课题：</w:t>
      </w:r>
      <w:r w:rsidR="003E5243">
        <w:rPr>
          <w:rFonts w:hint="eastAsia"/>
        </w:rPr>
        <w:t>网站</w:t>
      </w:r>
      <w:r w:rsidRPr="00D6314D">
        <w:rPr>
          <w:rFonts w:hint="eastAsia"/>
        </w:rPr>
        <w:t>安全测评</w:t>
      </w:r>
    </w:p>
    <w:p w:rsidR="00D6314D" w:rsidRDefault="00097AE1" w:rsidP="00B609C1">
      <w:pPr>
        <w:pStyle w:val="2"/>
        <w:numPr>
          <w:ilvl w:val="0"/>
          <w:numId w:val="5"/>
        </w:numPr>
      </w:pPr>
      <w:r>
        <w:rPr>
          <w:rFonts w:hint="eastAsia"/>
        </w:rPr>
        <w:t>测评方法：按照等级保护二级应用</w:t>
      </w:r>
      <w:r w:rsidR="00D6314D">
        <w:rPr>
          <w:rFonts w:hint="eastAsia"/>
        </w:rPr>
        <w:t>安全部分的要求，对</w:t>
      </w:r>
      <w:r>
        <w:rPr>
          <w:rFonts w:hint="eastAsia"/>
        </w:rPr>
        <w:t>网站</w:t>
      </w:r>
      <w:r w:rsidR="00D6314D">
        <w:rPr>
          <w:rFonts w:hint="eastAsia"/>
        </w:rPr>
        <w:t>系统进行安全测评；</w:t>
      </w:r>
    </w:p>
    <w:p w:rsidR="00AC14BD" w:rsidRDefault="00045775" w:rsidP="00B609C1">
      <w:pPr>
        <w:pStyle w:val="2"/>
        <w:numPr>
          <w:ilvl w:val="0"/>
          <w:numId w:val="5"/>
        </w:numPr>
      </w:pPr>
      <w:r>
        <w:rPr>
          <w:rFonts w:hint="eastAsia"/>
        </w:rPr>
        <w:t>测评要求：</w:t>
      </w:r>
    </w:p>
    <w:p w:rsidR="00AC14BD" w:rsidRDefault="00AF02B2" w:rsidP="006D4505">
      <w:pPr>
        <w:pStyle w:val="3"/>
        <w:numPr>
          <w:ilvl w:val="0"/>
          <w:numId w:val="6"/>
        </w:numPr>
      </w:pPr>
      <w:r>
        <w:rPr>
          <w:rFonts w:hint="eastAsia"/>
        </w:rPr>
        <w:t>自选软件搭建一个网站，然后对该网站进行安全测评</w:t>
      </w:r>
      <w:bookmarkStart w:id="0" w:name="_GoBack"/>
      <w:bookmarkEnd w:id="0"/>
      <w:r w:rsidR="00AC14BD">
        <w:rPr>
          <w:rFonts w:hint="eastAsia"/>
        </w:rPr>
        <w:t>；</w:t>
      </w:r>
    </w:p>
    <w:p w:rsidR="00045775" w:rsidRPr="00045775" w:rsidRDefault="00AC14BD" w:rsidP="006D4505">
      <w:pPr>
        <w:pStyle w:val="3"/>
        <w:numPr>
          <w:ilvl w:val="0"/>
          <w:numId w:val="6"/>
        </w:numPr>
      </w:pPr>
      <w:r>
        <w:rPr>
          <w:rFonts w:hint="eastAsia"/>
        </w:rPr>
        <w:t>每项</w:t>
      </w:r>
      <w:r w:rsidR="00234CAC">
        <w:rPr>
          <w:rFonts w:hint="eastAsia"/>
        </w:rPr>
        <w:t>检查和</w:t>
      </w:r>
      <w:r>
        <w:rPr>
          <w:rFonts w:hint="eastAsia"/>
        </w:rPr>
        <w:t>测试都应有文字</w:t>
      </w:r>
      <w:r w:rsidR="00FC06FA">
        <w:rPr>
          <w:rFonts w:hint="eastAsia"/>
        </w:rPr>
        <w:t>描述</w:t>
      </w:r>
      <w:r>
        <w:rPr>
          <w:rFonts w:hint="eastAsia"/>
        </w:rPr>
        <w:t>和截图</w:t>
      </w:r>
      <w:r w:rsidR="00C308B8">
        <w:rPr>
          <w:rFonts w:hint="eastAsia"/>
        </w:rPr>
        <w:t>；</w:t>
      </w:r>
    </w:p>
    <w:p w:rsidR="00D6314D" w:rsidRDefault="0020724A" w:rsidP="00B609C1">
      <w:pPr>
        <w:pStyle w:val="2"/>
        <w:numPr>
          <w:ilvl w:val="0"/>
          <w:numId w:val="5"/>
        </w:numPr>
      </w:pPr>
      <w:r>
        <w:rPr>
          <w:rFonts w:hint="eastAsia"/>
        </w:rPr>
        <w:t>测评实施：</w:t>
      </w:r>
    </w:p>
    <w:p w:rsidR="0020724A" w:rsidRDefault="0020724A" w:rsidP="006D4505">
      <w:pPr>
        <w:pStyle w:val="3"/>
        <w:numPr>
          <w:ilvl w:val="0"/>
          <w:numId w:val="8"/>
        </w:numPr>
      </w:pPr>
      <w:r>
        <w:rPr>
          <w:rFonts w:hint="eastAsia"/>
        </w:rPr>
        <w:t>访谈（略）</w:t>
      </w:r>
    </w:p>
    <w:p w:rsidR="003B6598" w:rsidRDefault="003B6598" w:rsidP="006D4505">
      <w:pPr>
        <w:pStyle w:val="3"/>
        <w:numPr>
          <w:ilvl w:val="0"/>
          <w:numId w:val="8"/>
        </w:numPr>
      </w:pPr>
      <w:r>
        <w:rPr>
          <w:rFonts w:hint="eastAsia"/>
        </w:rPr>
        <w:t>检查：</w:t>
      </w:r>
    </w:p>
    <w:p w:rsidR="000D2913" w:rsidRDefault="000D2913" w:rsidP="006D4505">
      <w:pPr>
        <w:pStyle w:val="3"/>
        <w:numPr>
          <w:ilvl w:val="0"/>
          <w:numId w:val="8"/>
        </w:numPr>
      </w:pPr>
      <w:r>
        <w:rPr>
          <w:rFonts w:hint="eastAsia"/>
        </w:rPr>
        <w:t>测试</w:t>
      </w:r>
      <w:r w:rsidR="007C4527">
        <w:rPr>
          <w:rFonts w:hint="eastAsia"/>
        </w:rPr>
        <w:t>：</w:t>
      </w:r>
    </w:p>
    <w:p w:rsidR="00863A6F" w:rsidRPr="00863A6F" w:rsidRDefault="00863A6F" w:rsidP="00E1418E">
      <w:pPr>
        <w:pStyle w:val="3"/>
        <w:numPr>
          <w:ilvl w:val="0"/>
          <w:numId w:val="8"/>
        </w:numPr>
      </w:pPr>
      <w:r>
        <w:rPr>
          <w:rFonts w:hint="eastAsia"/>
        </w:rPr>
        <w:t>结果分析</w:t>
      </w:r>
      <w:r w:rsidR="00087E8C">
        <w:rPr>
          <w:rFonts w:hint="eastAsia"/>
        </w:rPr>
        <w:t>：（表格）</w:t>
      </w:r>
    </w:p>
    <w:p w:rsidR="00D6314D" w:rsidRDefault="00B625B4" w:rsidP="00D6314D">
      <w:pPr>
        <w:pStyle w:val="2"/>
      </w:pPr>
      <w:r>
        <w:rPr>
          <w:rFonts w:hint="eastAsia"/>
        </w:rPr>
        <w:t>附：应用</w:t>
      </w:r>
      <w:r w:rsidR="00D6314D">
        <w:rPr>
          <w:rFonts w:hint="eastAsia"/>
        </w:rPr>
        <w:t>安全等级保护二级标准技术要求项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6"/>
        <w:gridCol w:w="533"/>
        <w:gridCol w:w="3827"/>
        <w:gridCol w:w="3736"/>
      </w:tblGrid>
      <w:tr w:rsidR="002271DB" w:rsidTr="00246C29">
        <w:tc>
          <w:tcPr>
            <w:tcW w:w="426" w:type="dxa"/>
            <w:vMerge w:val="restart"/>
          </w:tcPr>
          <w:p w:rsidR="002271DB" w:rsidRPr="00CB7F7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CB7F7B">
              <w:rPr>
                <w:rFonts w:ascii="Times New Roman" w:hAnsi="Times New Roman" w:cs="Times New Roman"/>
                <w:szCs w:val="21"/>
              </w:rPr>
              <w:t>应用安全</w:t>
            </w:r>
          </w:p>
        </w:tc>
        <w:tc>
          <w:tcPr>
            <w:tcW w:w="533" w:type="dxa"/>
          </w:tcPr>
          <w:p w:rsidR="002271DB" w:rsidRPr="00F5397A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F5397A">
              <w:rPr>
                <w:rFonts w:ascii="Times New Roman" w:hAnsi="Times New Roman" w:cs="Times New Roman"/>
                <w:szCs w:val="21"/>
              </w:rPr>
              <w:t>身份鉴别</w:t>
            </w:r>
          </w:p>
        </w:tc>
        <w:tc>
          <w:tcPr>
            <w:tcW w:w="3827" w:type="dxa"/>
          </w:tcPr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1670AC">
              <w:rPr>
                <w:rFonts w:ascii="Times New Roman" w:hAnsi="Times New Roman" w:cs="Times New Roman"/>
                <w:szCs w:val="21"/>
              </w:rPr>
              <w:t>1</w:t>
            </w:r>
            <w:r w:rsidRPr="001670AC">
              <w:rPr>
                <w:rFonts w:ascii="Times New Roman" w:hAnsi="Times New Roman" w:cs="Times New Roman"/>
                <w:szCs w:val="21"/>
              </w:rPr>
              <w:t>）</w:t>
            </w:r>
            <w:r w:rsidRPr="001670A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70AC">
              <w:rPr>
                <w:rFonts w:ascii="Times New Roman" w:hAnsi="Times New Roman" w:cs="Times New Roman"/>
                <w:szCs w:val="21"/>
              </w:rPr>
              <w:t>应用系统用户的身份标识应具有唯一性；</w:t>
            </w:r>
          </w:p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1670AC">
              <w:rPr>
                <w:rFonts w:ascii="Times New Roman" w:hAnsi="Times New Roman" w:cs="Times New Roman"/>
                <w:szCs w:val="21"/>
              </w:rPr>
              <w:t>2</w:t>
            </w:r>
            <w:r w:rsidRPr="001670AC">
              <w:rPr>
                <w:rFonts w:ascii="Times New Roman" w:hAnsi="Times New Roman" w:cs="Times New Roman"/>
                <w:szCs w:val="21"/>
              </w:rPr>
              <w:t>）</w:t>
            </w:r>
            <w:r w:rsidRPr="001670A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70AC">
              <w:rPr>
                <w:rFonts w:ascii="Times New Roman" w:hAnsi="Times New Roman" w:cs="Times New Roman"/>
                <w:szCs w:val="21"/>
              </w:rPr>
              <w:t>应对登录的用户进行身份标识和鉴别；</w:t>
            </w:r>
          </w:p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1670AC">
              <w:rPr>
                <w:rFonts w:ascii="Times New Roman" w:hAnsi="Times New Roman" w:cs="Times New Roman"/>
                <w:szCs w:val="21"/>
              </w:rPr>
              <w:t>3</w:t>
            </w:r>
            <w:r w:rsidRPr="001670AC">
              <w:rPr>
                <w:rFonts w:ascii="Times New Roman" w:hAnsi="Times New Roman" w:cs="Times New Roman"/>
                <w:szCs w:val="21"/>
              </w:rPr>
              <w:t>）</w:t>
            </w:r>
            <w:r w:rsidRPr="001670A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70AC">
              <w:rPr>
                <w:rFonts w:ascii="Times New Roman" w:hAnsi="Times New Roman" w:cs="Times New Roman"/>
                <w:szCs w:val="21"/>
              </w:rPr>
              <w:t>系统用户身份鉴别信息应具有不易被冒用的特点，例如口令长度、复杂性和定期的更新等；</w:t>
            </w:r>
          </w:p>
          <w:p w:rsidR="002271DB" w:rsidRPr="001670AC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1670AC">
              <w:rPr>
                <w:rFonts w:ascii="Times New Roman" w:hAnsi="Times New Roman" w:cs="Times New Roman"/>
                <w:szCs w:val="21"/>
              </w:rPr>
              <w:t>4</w:t>
            </w:r>
            <w:r w:rsidRPr="001670AC">
              <w:rPr>
                <w:rFonts w:ascii="Times New Roman" w:hAnsi="Times New Roman" w:cs="Times New Roman"/>
                <w:szCs w:val="21"/>
              </w:rPr>
              <w:t>）</w:t>
            </w:r>
            <w:r w:rsidRPr="001670A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670AC">
              <w:rPr>
                <w:rFonts w:ascii="Times New Roman" w:hAnsi="Times New Roman" w:cs="Times New Roman"/>
                <w:szCs w:val="21"/>
              </w:rPr>
              <w:t>应具有登录失败处理功能，如：结束会话、限制非法登录次数，当登录连</w:t>
            </w:r>
            <w:r w:rsidRPr="001670AC">
              <w:rPr>
                <w:rFonts w:ascii="Times New Roman" w:hAnsi="Times New Roman" w:cs="Times New Roman"/>
                <w:szCs w:val="21"/>
              </w:rPr>
              <w:lastRenderedPageBreak/>
              <w:t>接超时，自动退出。</w:t>
            </w:r>
          </w:p>
        </w:tc>
        <w:tc>
          <w:tcPr>
            <w:tcW w:w="3736" w:type="dxa"/>
          </w:tcPr>
          <w:p w:rsidR="002271DB" w:rsidRDefault="002271DB" w:rsidP="00246C29"/>
        </w:tc>
      </w:tr>
      <w:tr w:rsidR="002271DB" w:rsidTr="00246C29">
        <w:tc>
          <w:tcPr>
            <w:tcW w:w="426" w:type="dxa"/>
            <w:vMerge/>
          </w:tcPr>
          <w:p w:rsidR="002271DB" w:rsidRDefault="002271DB" w:rsidP="00246C29"/>
        </w:tc>
        <w:tc>
          <w:tcPr>
            <w:tcW w:w="533" w:type="dxa"/>
          </w:tcPr>
          <w:p w:rsidR="002271DB" w:rsidRPr="00E2498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E2498B">
              <w:rPr>
                <w:rFonts w:ascii="Times New Roman" w:hAnsi="Times New Roman" w:cs="Times New Roman"/>
                <w:szCs w:val="21"/>
              </w:rPr>
              <w:t>访问控制</w:t>
            </w:r>
          </w:p>
        </w:tc>
        <w:tc>
          <w:tcPr>
            <w:tcW w:w="3827" w:type="dxa"/>
          </w:tcPr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E2498B">
              <w:rPr>
                <w:rFonts w:ascii="Times New Roman" w:hAnsi="Times New Roman" w:cs="Times New Roman"/>
                <w:szCs w:val="21"/>
              </w:rPr>
              <w:t>1</w:t>
            </w:r>
            <w:r w:rsidRPr="00E2498B">
              <w:rPr>
                <w:rFonts w:ascii="Times New Roman" w:hAnsi="Times New Roman" w:cs="Times New Roman"/>
                <w:szCs w:val="21"/>
              </w:rPr>
              <w:t>）</w:t>
            </w:r>
            <w:r w:rsidRPr="00E2498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498B">
              <w:rPr>
                <w:rFonts w:ascii="Times New Roman" w:hAnsi="Times New Roman" w:cs="Times New Roman"/>
                <w:szCs w:val="21"/>
              </w:rPr>
              <w:t>应依据安全策略控制用户对客体的访问；</w:t>
            </w:r>
          </w:p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E2498B">
              <w:rPr>
                <w:rFonts w:ascii="Times New Roman" w:hAnsi="Times New Roman" w:cs="Times New Roman"/>
                <w:szCs w:val="21"/>
              </w:rPr>
              <w:t>2</w:t>
            </w:r>
            <w:r w:rsidRPr="00E2498B">
              <w:rPr>
                <w:rFonts w:ascii="Times New Roman" w:hAnsi="Times New Roman" w:cs="Times New Roman"/>
                <w:szCs w:val="21"/>
              </w:rPr>
              <w:t>）</w:t>
            </w:r>
            <w:r w:rsidRPr="00E2498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498B">
              <w:rPr>
                <w:rFonts w:ascii="Times New Roman" w:hAnsi="Times New Roman" w:cs="Times New Roman"/>
                <w:szCs w:val="21"/>
              </w:rPr>
              <w:t>自主访问控制的覆盖范围应包括与信息安全直接相关的主体、客体及它们之间的操作；</w:t>
            </w:r>
          </w:p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E2498B">
              <w:rPr>
                <w:rFonts w:ascii="Times New Roman" w:hAnsi="Times New Roman" w:cs="Times New Roman"/>
                <w:szCs w:val="21"/>
              </w:rPr>
              <w:t>3</w:t>
            </w:r>
            <w:r w:rsidRPr="00E2498B">
              <w:rPr>
                <w:rFonts w:ascii="Times New Roman" w:hAnsi="Times New Roman" w:cs="Times New Roman"/>
                <w:szCs w:val="21"/>
              </w:rPr>
              <w:t>）</w:t>
            </w:r>
            <w:r w:rsidRPr="00E2498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498B">
              <w:rPr>
                <w:rFonts w:ascii="Times New Roman" w:hAnsi="Times New Roman" w:cs="Times New Roman"/>
                <w:szCs w:val="21"/>
              </w:rPr>
              <w:t>自主访问控制的粒度应达到主体为用户级，客体为文件、数据库表级；</w:t>
            </w:r>
          </w:p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E2498B">
              <w:rPr>
                <w:rFonts w:ascii="Times New Roman" w:hAnsi="Times New Roman" w:cs="Times New Roman"/>
                <w:szCs w:val="21"/>
              </w:rPr>
              <w:t>4</w:t>
            </w:r>
            <w:r w:rsidRPr="00E2498B">
              <w:rPr>
                <w:rFonts w:ascii="Times New Roman" w:hAnsi="Times New Roman" w:cs="Times New Roman"/>
                <w:szCs w:val="21"/>
              </w:rPr>
              <w:t>）</w:t>
            </w:r>
            <w:r w:rsidRPr="00E2498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498B">
              <w:rPr>
                <w:rFonts w:ascii="Times New Roman" w:hAnsi="Times New Roman" w:cs="Times New Roman"/>
                <w:szCs w:val="21"/>
              </w:rPr>
              <w:t>应由授权主体设置用户</w:t>
            </w:r>
            <w:r w:rsidRPr="00F00CEE">
              <w:rPr>
                <w:rFonts w:ascii="Times New Roman" w:hAnsi="Times New Roman" w:cs="Times New Roman"/>
                <w:szCs w:val="21"/>
              </w:rPr>
              <w:t>对系统功能操作和对数据访问的权限；</w:t>
            </w:r>
          </w:p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F00CEE">
              <w:rPr>
                <w:rFonts w:ascii="Times New Roman" w:hAnsi="Times New Roman" w:cs="Times New Roman"/>
                <w:szCs w:val="21"/>
              </w:rPr>
              <w:t>5</w:t>
            </w:r>
            <w:r w:rsidRPr="00F00CEE">
              <w:rPr>
                <w:rFonts w:ascii="Times New Roman" w:hAnsi="Times New Roman" w:cs="Times New Roman"/>
                <w:szCs w:val="21"/>
              </w:rPr>
              <w:t>）</w:t>
            </w:r>
            <w:r w:rsidRPr="00F00CE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00CEE">
              <w:rPr>
                <w:rFonts w:ascii="Times New Roman" w:hAnsi="Times New Roman" w:cs="Times New Roman"/>
                <w:szCs w:val="21"/>
              </w:rPr>
              <w:t>应实现应用系统特权用户的权限分离，例如将管理与审计的权限分配给不同的应用系统用户；</w:t>
            </w:r>
          </w:p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F00CEE">
              <w:rPr>
                <w:rFonts w:ascii="Times New Roman" w:hAnsi="Times New Roman" w:cs="Times New Roman"/>
                <w:szCs w:val="21"/>
              </w:rPr>
              <w:t>6</w:t>
            </w:r>
            <w:r w:rsidRPr="00F00CEE">
              <w:rPr>
                <w:rFonts w:ascii="Times New Roman" w:hAnsi="Times New Roman" w:cs="Times New Roman"/>
                <w:szCs w:val="21"/>
              </w:rPr>
              <w:t>）</w:t>
            </w:r>
            <w:r w:rsidRPr="00F00CE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00CEE">
              <w:rPr>
                <w:rFonts w:ascii="Times New Roman" w:hAnsi="Times New Roman" w:cs="Times New Roman"/>
                <w:szCs w:val="21"/>
              </w:rPr>
              <w:t>权限分离应采用最小授权原则，分别授予不同用户各自为完成自己承担任务所需的最小权限，并在它们之间形成相互制约的关系；</w:t>
            </w:r>
          </w:p>
          <w:p w:rsidR="002271DB" w:rsidRPr="00E2498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F00CEE">
              <w:rPr>
                <w:rFonts w:ascii="Times New Roman" w:hAnsi="Times New Roman" w:cs="Times New Roman"/>
                <w:szCs w:val="21"/>
              </w:rPr>
              <w:t>7</w:t>
            </w:r>
            <w:r w:rsidRPr="00F00CEE">
              <w:rPr>
                <w:rFonts w:ascii="Times New Roman" w:hAnsi="Times New Roman" w:cs="Times New Roman"/>
                <w:szCs w:val="21"/>
              </w:rPr>
              <w:t>）</w:t>
            </w:r>
            <w:r w:rsidRPr="00F00CE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00CEE">
              <w:rPr>
                <w:rFonts w:ascii="Times New Roman" w:hAnsi="Times New Roman" w:cs="Times New Roman"/>
                <w:szCs w:val="21"/>
              </w:rPr>
              <w:t>应严格限制默认用户的访问权限。</w:t>
            </w:r>
          </w:p>
        </w:tc>
        <w:tc>
          <w:tcPr>
            <w:tcW w:w="3736" w:type="dxa"/>
          </w:tcPr>
          <w:p w:rsidR="002271DB" w:rsidRDefault="002271DB" w:rsidP="00246C29"/>
        </w:tc>
      </w:tr>
      <w:tr w:rsidR="002271DB" w:rsidTr="00246C29">
        <w:tc>
          <w:tcPr>
            <w:tcW w:w="426" w:type="dxa"/>
            <w:vMerge/>
          </w:tcPr>
          <w:p w:rsidR="002271DB" w:rsidRDefault="002271DB" w:rsidP="00246C29"/>
        </w:tc>
        <w:tc>
          <w:tcPr>
            <w:tcW w:w="533" w:type="dxa"/>
          </w:tcPr>
          <w:p w:rsidR="002271DB" w:rsidRPr="00AF0EBF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AF0EBF">
              <w:rPr>
                <w:rFonts w:ascii="Times New Roman" w:hAnsi="Times New Roman" w:cs="Times New Roman"/>
                <w:szCs w:val="21"/>
              </w:rPr>
              <w:t>安全审计</w:t>
            </w:r>
          </w:p>
        </w:tc>
        <w:tc>
          <w:tcPr>
            <w:tcW w:w="3827" w:type="dxa"/>
          </w:tcPr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0F0C0E">
              <w:rPr>
                <w:rFonts w:ascii="Times New Roman" w:hAnsi="Times New Roman" w:cs="Times New Roman"/>
                <w:szCs w:val="21"/>
              </w:rPr>
              <w:t>1</w:t>
            </w:r>
            <w:r w:rsidRPr="000F0C0E">
              <w:rPr>
                <w:rFonts w:ascii="Times New Roman" w:hAnsi="Times New Roman" w:cs="Times New Roman"/>
                <w:szCs w:val="21"/>
              </w:rPr>
              <w:t>）</w:t>
            </w:r>
            <w:r w:rsidRPr="000F0C0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F0C0E">
              <w:rPr>
                <w:rFonts w:ascii="Times New Roman" w:hAnsi="Times New Roman" w:cs="Times New Roman"/>
                <w:szCs w:val="21"/>
              </w:rPr>
              <w:t>安全审计应覆盖到应用系统的每个用户；</w:t>
            </w:r>
          </w:p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0F0C0E">
              <w:rPr>
                <w:rFonts w:ascii="Times New Roman" w:hAnsi="Times New Roman" w:cs="Times New Roman"/>
                <w:szCs w:val="21"/>
              </w:rPr>
              <w:t>2</w:t>
            </w:r>
            <w:r w:rsidRPr="000F0C0E">
              <w:rPr>
                <w:rFonts w:ascii="Times New Roman" w:hAnsi="Times New Roman" w:cs="Times New Roman"/>
                <w:szCs w:val="21"/>
              </w:rPr>
              <w:t>）</w:t>
            </w:r>
            <w:r w:rsidRPr="000F0C0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F0C0E">
              <w:rPr>
                <w:rFonts w:ascii="Times New Roman" w:hAnsi="Times New Roman" w:cs="Times New Roman"/>
                <w:szCs w:val="21"/>
              </w:rPr>
              <w:t>安全审计应记录应用系统重要的安全相关事件，包括重要用户行为和重要系统功能的执行等；</w:t>
            </w:r>
          </w:p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0F0C0E">
              <w:rPr>
                <w:rFonts w:ascii="Times New Roman" w:hAnsi="Times New Roman" w:cs="Times New Roman"/>
                <w:szCs w:val="21"/>
              </w:rPr>
              <w:t>3</w:t>
            </w:r>
            <w:r w:rsidRPr="000F0C0E">
              <w:rPr>
                <w:rFonts w:ascii="Times New Roman" w:hAnsi="Times New Roman" w:cs="Times New Roman"/>
                <w:szCs w:val="21"/>
              </w:rPr>
              <w:t>）</w:t>
            </w:r>
            <w:r w:rsidRPr="000F0C0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F0C0E">
              <w:rPr>
                <w:rFonts w:ascii="Times New Roman" w:hAnsi="Times New Roman" w:cs="Times New Roman"/>
                <w:szCs w:val="21"/>
              </w:rPr>
              <w:t>安全相关事件的记录应包括日期和时间、类型、主体标识、客体标识、事件的结果等；</w:t>
            </w:r>
          </w:p>
          <w:p w:rsidR="002271DB" w:rsidRPr="000F0C0E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0F0C0E">
              <w:rPr>
                <w:rFonts w:ascii="Times New Roman" w:hAnsi="Times New Roman" w:cs="Times New Roman"/>
                <w:szCs w:val="21"/>
              </w:rPr>
              <w:t>4</w:t>
            </w:r>
            <w:r w:rsidRPr="000F0C0E">
              <w:rPr>
                <w:rFonts w:ascii="Times New Roman" w:hAnsi="Times New Roman" w:cs="Times New Roman"/>
                <w:szCs w:val="21"/>
              </w:rPr>
              <w:t>）</w:t>
            </w:r>
            <w:r w:rsidRPr="000F0C0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F0C0E">
              <w:rPr>
                <w:rFonts w:ascii="Times New Roman" w:hAnsi="Times New Roman" w:cs="Times New Roman"/>
                <w:szCs w:val="21"/>
              </w:rPr>
              <w:t>审计记录应受到保护避免受到未预期的删除、修改或覆盖等。</w:t>
            </w:r>
          </w:p>
        </w:tc>
        <w:tc>
          <w:tcPr>
            <w:tcW w:w="3736" w:type="dxa"/>
          </w:tcPr>
          <w:p w:rsidR="002271DB" w:rsidRDefault="002271DB" w:rsidP="00246C29"/>
        </w:tc>
      </w:tr>
      <w:tr w:rsidR="002271DB" w:rsidTr="00246C29">
        <w:tc>
          <w:tcPr>
            <w:tcW w:w="426" w:type="dxa"/>
            <w:vMerge/>
          </w:tcPr>
          <w:p w:rsidR="002271DB" w:rsidRDefault="002271DB" w:rsidP="00246C29"/>
        </w:tc>
        <w:tc>
          <w:tcPr>
            <w:tcW w:w="533" w:type="dxa"/>
          </w:tcPr>
          <w:p w:rsidR="002271DB" w:rsidRPr="00E90562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E90562">
              <w:rPr>
                <w:rFonts w:ascii="Times New Roman" w:hAnsi="Times New Roman" w:cs="Times New Roman"/>
                <w:szCs w:val="21"/>
              </w:rPr>
              <w:t>剩余信息保护</w:t>
            </w:r>
          </w:p>
        </w:tc>
        <w:tc>
          <w:tcPr>
            <w:tcW w:w="3827" w:type="dxa"/>
          </w:tcPr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FA6711">
              <w:rPr>
                <w:rFonts w:ascii="Times New Roman" w:hAnsi="Times New Roman" w:cs="Times New Roman"/>
                <w:szCs w:val="21"/>
              </w:rPr>
              <w:t>1</w:t>
            </w:r>
            <w:r w:rsidRPr="00FA6711">
              <w:rPr>
                <w:rFonts w:ascii="Times New Roman" w:hAnsi="Times New Roman" w:cs="Times New Roman"/>
                <w:szCs w:val="21"/>
              </w:rPr>
              <w:t>）</w:t>
            </w:r>
            <w:r w:rsidRPr="00FA671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A6711">
              <w:rPr>
                <w:rFonts w:ascii="Times New Roman" w:hAnsi="Times New Roman" w:cs="Times New Roman"/>
                <w:szCs w:val="21"/>
              </w:rPr>
              <w:t>应保证用户的鉴别信息所在的存储空间，被释放或再分配给其他用户前得到完全清除，无论这些信息是存放在硬盘上还是在内存中；</w:t>
            </w:r>
          </w:p>
          <w:p w:rsidR="002271DB" w:rsidRPr="00FA6711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FA6711">
              <w:rPr>
                <w:rFonts w:ascii="Times New Roman" w:hAnsi="Times New Roman" w:cs="Times New Roman"/>
                <w:szCs w:val="21"/>
              </w:rPr>
              <w:t>2</w:t>
            </w:r>
            <w:r w:rsidRPr="00FA6711">
              <w:rPr>
                <w:rFonts w:ascii="Times New Roman" w:hAnsi="Times New Roman" w:cs="Times New Roman"/>
                <w:szCs w:val="21"/>
              </w:rPr>
              <w:t>）</w:t>
            </w:r>
            <w:r w:rsidRPr="00FA671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A6711">
              <w:rPr>
                <w:rFonts w:ascii="Times New Roman" w:hAnsi="Times New Roman" w:cs="Times New Roman"/>
                <w:szCs w:val="21"/>
              </w:rPr>
              <w:t>应确保系统内的文件、目录和数据库记录等资源所在的存储空间，被释放或重新分配给其他用户前得到完全清除。</w:t>
            </w:r>
          </w:p>
        </w:tc>
        <w:tc>
          <w:tcPr>
            <w:tcW w:w="3736" w:type="dxa"/>
          </w:tcPr>
          <w:p w:rsidR="002271DB" w:rsidRDefault="002271DB" w:rsidP="00246C29"/>
        </w:tc>
      </w:tr>
      <w:tr w:rsidR="002271DB" w:rsidTr="00246C29">
        <w:tc>
          <w:tcPr>
            <w:tcW w:w="426" w:type="dxa"/>
            <w:vMerge/>
          </w:tcPr>
          <w:p w:rsidR="002271DB" w:rsidRDefault="002271DB" w:rsidP="00246C29"/>
        </w:tc>
        <w:tc>
          <w:tcPr>
            <w:tcW w:w="533" w:type="dxa"/>
          </w:tcPr>
          <w:p w:rsidR="002271DB" w:rsidRPr="004969D8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4969D8">
              <w:rPr>
                <w:rFonts w:ascii="Times New Roman" w:hAnsi="Times New Roman" w:cs="Times New Roman"/>
                <w:szCs w:val="21"/>
              </w:rPr>
              <w:t>通信完整性</w:t>
            </w:r>
          </w:p>
        </w:tc>
        <w:tc>
          <w:tcPr>
            <w:tcW w:w="3827" w:type="dxa"/>
          </w:tcPr>
          <w:p w:rsidR="002271DB" w:rsidRPr="004969D8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4969D8">
              <w:rPr>
                <w:rFonts w:ascii="Times New Roman" w:hAnsi="Times New Roman" w:cs="Times New Roman"/>
                <w:szCs w:val="21"/>
              </w:rPr>
              <w:t>1</w:t>
            </w:r>
            <w:r w:rsidRPr="004969D8">
              <w:rPr>
                <w:rFonts w:ascii="Times New Roman" w:hAnsi="Times New Roman" w:cs="Times New Roman"/>
                <w:szCs w:val="21"/>
              </w:rPr>
              <w:t>）</w:t>
            </w:r>
            <w:r w:rsidRPr="004969D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969D8">
              <w:rPr>
                <w:rFonts w:ascii="Times New Roman" w:hAnsi="Times New Roman" w:cs="Times New Roman"/>
                <w:szCs w:val="21"/>
              </w:rPr>
              <w:t>通信双方应约定单向的校验码算法，计算通信数据报文的校验码，在进行通信时，双方根据校验码判断对方报文的有效性。</w:t>
            </w:r>
          </w:p>
        </w:tc>
        <w:tc>
          <w:tcPr>
            <w:tcW w:w="3736" w:type="dxa"/>
          </w:tcPr>
          <w:p w:rsidR="002271DB" w:rsidRDefault="002271DB" w:rsidP="00246C29"/>
        </w:tc>
      </w:tr>
      <w:tr w:rsidR="002271DB" w:rsidTr="00246C29">
        <w:tc>
          <w:tcPr>
            <w:tcW w:w="426" w:type="dxa"/>
            <w:vMerge/>
          </w:tcPr>
          <w:p w:rsidR="002271DB" w:rsidRDefault="002271DB" w:rsidP="00246C29"/>
        </w:tc>
        <w:tc>
          <w:tcPr>
            <w:tcW w:w="533" w:type="dxa"/>
          </w:tcPr>
          <w:p w:rsidR="002271DB" w:rsidRPr="00D761A3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D761A3">
              <w:rPr>
                <w:rFonts w:ascii="Times New Roman" w:hAnsi="Times New Roman" w:cs="Times New Roman"/>
                <w:szCs w:val="21"/>
              </w:rPr>
              <w:t>抗抵赖</w:t>
            </w:r>
          </w:p>
        </w:tc>
        <w:tc>
          <w:tcPr>
            <w:tcW w:w="3827" w:type="dxa"/>
          </w:tcPr>
          <w:p w:rsidR="002271DB" w:rsidRDefault="002271DB" w:rsidP="00246C29">
            <w:r>
              <w:rPr>
                <w:rFonts w:hint="eastAsia"/>
              </w:rPr>
              <w:t>无</w:t>
            </w:r>
          </w:p>
        </w:tc>
        <w:tc>
          <w:tcPr>
            <w:tcW w:w="3736" w:type="dxa"/>
          </w:tcPr>
          <w:p w:rsidR="002271DB" w:rsidRDefault="002271DB" w:rsidP="00246C29"/>
        </w:tc>
      </w:tr>
      <w:tr w:rsidR="002271DB" w:rsidTr="00246C29">
        <w:tc>
          <w:tcPr>
            <w:tcW w:w="426" w:type="dxa"/>
            <w:vMerge/>
          </w:tcPr>
          <w:p w:rsidR="002271DB" w:rsidRDefault="002271DB" w:rsidP="00246C29"/>
        </w:tc>
        <w:tc>
          <w:tcPr>
            <w:tcW w:w="533" w:type="dxa"/>
          </w:tcPr>
          <w:p w:rsidR="002271DB" w:rsidRPr="007705CE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7705CE">
              <w:rPr>
                <w:rFonts w:ascii="Times New Roman" w:hAnsi="Times New Roman" w:cs="Times New Roman"/>
                <w:szCs w:val="21"/>
              </w:rPr>
              <w:t>通信保密性</w:t>
            </w:r>
          </w:p>
        </w:tc>
        <w:tc>
          <w:tcPr>
            <w:tcW w:w="3827" w:type="dxa"/>
          </w:tcPr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7705CE">
              <w:rPr>
                <w:rFonts w:ascii="Times New Roman" w:hAnsi="Times New Roman" w:cs="Times New Roman"/>
                <w:szCs w:val="21"/>
              </w:rPr>
              <w:t>1</w:t>
            </w:r>
            <w:r w:rsidRPr="007705CE">
              <w:rPr>
                <w:rFonts w:ascii="Times New Roman" w:hAnsi="Times New Roman" w:cs="Times New Roman"/>
                <w:szCs w:val="21"/>
              </w:rPr>
              <w:t>）</w:t>
            </w:r>
            <w:r w:rsidRPr="007705C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705CE">
              <w:rPr>
                <w:rFonts w:ascii="Times New Roman" w:hAnsi="Times New Roman" w:cs="Times New Roman"/>
                <w:szCs w:val="21"/>
              </w:rPr>
              <w:t>当通信双方中的一方在一段时间内未作任何响应，另一方应能够自动结束会话；</w:t>
            </w:r>
          </w:p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7705CE">
              <w:rPr>
                <w:rFonts w:ascii="Times New Roman" w:hAnsi="Times New Roman" w:cs="Times New Roman"/>
                <w:szCs w:val="21"/>
              </w:rPr>
              <w:t>2</w:t>
            </w:r>
            <w:r w:rsidRPr="007705CE">
              <w:rPr>
                <w:rFonts w:ascii="Times New Roman" w:hAnsi="Times New Roman" w:cs="Times New Roman"/>
                <w:szCs w:val="21"/>
              </w:rPr>
              <w:t>）</w:t>
            </w:r>
            <w:r w:rsidRPr="007705C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705CE">
              <w:rPr>
                <w:rFonts w:ascii="Times New Roman" w:hAnsi="Times New Roman" w:cs="Times New Roman"/>
                <w:szCs w:val="21"/>
              </w:rPr>
              <w:t>在通信双方建立连接之前，利用密码技术进行会话初始化验证；</w:t>
            </w:r>
          </w:p>
          <w:p w:rsidR="002271DB" w:rsidRPr="007705CE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7705CE">
              <w:rPr>
                <w:rFonts w:ascii="Times New Roman" w:hAnsi="Times New Roman" w:cs="Times New Roman"/>
                <w:szCs w:val="21"/>
              </w:rPr>
              <w:t>3</w:t>
            </w:r>
            <w:r w:rsidRPr="007705CE">
              <w:rPr>
                <w:rFonts w:ascii="Times New Roman" w:hAnsi="Times New Roman" w:cs="Times New Roman"/>
                <w:szCs w:val="21"/>
              </w:rPr>
              <w:t>）</w:t>
            </w:r>
            <w:r w:rsidRPr="007705C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705CE">
              <w:rPr>
                <w:rFonts w:ascii="Times New Roman" w:hAnsi="Times New Roman" w:cs="Times New Roman"/>
                <w:szCs w:val="21"/>
              </w:rPr>
              <w:t>在通信过程中，应对敏感信息字段进行加密。</w:t>
            </w:r>
          </w:p>
        </w:tc>
        <w:tc>
          <w:tcPr>
            <w:tcW w:w="3736" w:type="dxa"/>
          </w:tcPr>
          <w:p w:rsidR="002271DB" w:rsidRDefault="002271DB" w:rsidP="00246C29"/>
        </w:tc>
      </w:tr>
      <w:tr w:rsidR="002271DB" w:rsidTr="00246C29">
        <w:tc>
          <w:tcPr>
            <w:tcW w:w="426" w:type="dxa"/>
            <w:vMerge/>
          </w:tcPr>
          <w:p w:rsidR="002271DB" w:rsidRDefault="002271DB" w:rsidP="00246C29"/>
        </w:tc>
        <w:tc>
          <w:tcPr>
            <w:tcW w:w="533" w:type="dxa"/>
          </w:tcPr>
          <w:p w:rsidR="002271DB" w:rsidRPr="00013CB9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013CB9">
              <w:rPr>
                <w:rFonts w:ascii="Times New Roman" w:hAnsi="Times New Roman" w:cs="Times New Roman"/>
                <w:szCs w:val="21"/>
              </w:rPr>
              <w:t>软件容错</w:t>
            </w:r>
          </w:p>
        </w:tc>
        <w:tc>
          <w:tcPr>
            <w:tcW w:w="3827" w:type="dxa"/>
          </w:tcPr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EB049B">
              <w:rPr>
                <w:rFonts w:ascii="Times New Roman" w:hAnsi="Times New Roman" w:cs="Times New Roman"/>
                <w:szCs w:val="21"/>
              </w:rPr>
              <w:t>1</w:t>
            </w:r>
            <w:r w:rsidRPr="00EB049B">
              <w:rPr>
                <w:rFonts w:ascii="Times New Roman" w:hAnsi="Times New Roman" w:cs="Times New Roman"/>
                <w:szCs w:val="21"/>
              </w:rPr>
              <w:t>）</w:t>
            </w:r>
            <w:r w:rsidRPr="00EB049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049B">
              <w:rPr>
                <w:rFonts w:ascii="Times New Roman" w:hAnsi="Times New Roman" w:cs="Times New Roman"/>
                <w:szCs w:val="21"/>
              </w:rPr>
              <w:t>应对通过人机接口输入或通过通信接口输入的数据进行有效性检验；</w:t>
            </w:r>
          </w:p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EB049B">
              <w:rPr>
                <w:rFonts w:ascii="Times New Roman" w:hAnsi="Times New Roman" w:cs="Times New Roman"/>
                <w:szCs w:val="21"/>
              </w:rPr>
              <w:t>2</w:t>
            </w:r>
            <w:r w:rsidRPr="00EB049B">
              <w:rPr>
                <w:rFonts w:ascii="Times New Roman" w:hAnsi="Times New Roman" w:cs="Times New Roman"/>
                <w:szCs w:val="21"/>
              </w:rPr>
              <w:t>）</w:t>
            </w:r>
            <w:r w:rsidRPr="00EB049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049B">
              <w:rPr>
                <w:rFonts w:ascii="Times New Roman" w:hAnsi="Times New Roman" w:cs="Times New Roman"/>
                <w:szCs w:val="21"/>
              </w:rPr>
              <w:t>应对通过人机接口方式进行的操作提供</w:t>
            </w:r>
            <w:r w:rsidRPr="00EB049B">
              <w:rPr>
                <w:rFonts w:ascii="Times New Roman" w:hAnsi="Times New Roman" w:cs="Times New Roman"/>
                <w:szCs w:val="21"/>
              </w:rPr>
              <w:t>“</w:t>
            </w:r>
            <w:r w:rsidRPr="00EB049B">
              <w:rPr>
                <w:rFonts w:ascii="Times New Roman" w:hAnsi="Times New Roman" w:cs="Times New Roman"/>
                <w:szCs w:val="21"/>
              </w:rPr>
              <w:t>回退</w:t>
            </w:r>
            <w:r w:rsidRPr="00EB049B">
              <w:rPr>
                <w:rFonts w:ascii="Times New Roman" w:hAnsi="Times New Roman" w:cs="Times New Roman"/>
                <w:szCs w:val="21"/>
              </w:rPr>
              <w:t xml:space="preserve"> ”</w:t>
            </w:r>
            <w:r w:rsidRPr="00EB049B">
              <w:rPr>
                <w:rFonts w:ascii="Times New Roman" w:hAnsi="Times New Roman" w:cs="Times New Roman"/>
                <w:szCs w:val="21"/>
              </w:rPr>
              <w:t>功能，即允许按照操作的序列进行回退；</w:t>
            </w:r>
          </w:p>
          <w:p w:rsidR="002271DB" w:rsidRPr="00EB049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EB049B">
              <w:rPr>
                <w:rFonts w:ascii="Times New Roman" w:hAnsi="Times New Roman" w:cs="Times New Roman"/>
                <w:szCs w:val="21"/>
              </w:rPr>
              <w:t>3</w:t>
            </w:r>
            <w:r w:rsidRPr="00EB049B">
              <w:rPr>
                <w:rFonts w:ascii="Times New Roman" w:hAnsi="Times New Roman" w:cs="Times New Roman"/>
                <w:szCs w:val="21"/>
              </w:rPr>
              <w:t>）</w:t>
            </w:r>
            <w:r w:rsidRPr="00EB049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B049B">
              <w:rPr>
                <w:rFonts w:ascii="Times New Roman" w:hAnsi="Times New Roman" w:cs="Times New Roman"/>
                <w:szCs w:val="21"/>
              </w:rPr>
              <w:t>在故障发生时，应继续提供一部分功能，确保能够实施必要的措施。</w:t>
            </w:r>
          </w:p>
        </w:tc>
        <w:tc>
          <w:tcPr>
            <w:tcW w:w="3736" w:type="dxa"/>
          </w:tcPr>
          <w:p w:rsidR="002271DB" w:rsidRDefault="002271DB" w:rsidP="00246C29"/>
        </w:tc>
      </w:tr>
      <w:tr w:rsidR="002271DB" w:rsidTr="00246C29">
        <w:tc>
          <w:tcPr>
            <w:tcW w:w="426" w:type="dxa"/>
            <w:vMerge/>
          </w:tcPr>
          <w:p w:rsidR="002271DB" w:rsidRDefault="002271DB" w:rsidP="00246C29"/>
        </w:tc>
        <w:tc>
          <w:tcPr>
            <w:tcW w:w="533" w:type="dxa"/>
          </w:tcPr>
          <w:p w:rsidR="002271DB" w:rsidRPr="00500B51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500B51">
              <w:rPr>
                <w:rFonts w:ascii="Times New Roman" w:hAnsi="Times New Roman" w:cs="Times New Roman"/>
                <w:szCs w:val="21"/>
              </w:rPr>
              <w:t>资源控制</w:t>
            </w:r>
          </w:p>
        </w:tc>
        <w:tc>
          <w:tcPr>
            <w:tcW w:w="3827" w:type="dxa"/>
          </w:tcPr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500B51">
              <w:rPr>
                <w:rFonts w:ascii="Times New Roman" w:hAnsi="Times New Roman" w:cs="Times New Roman"/>
                <w:szCs w:val="21"/>
              </w:rPr>
              <w:t>1</w:t>
            </w:r>
            <w:r w:rsidRPr="00500B51">
              <w:rPr>
                <w:rFonts w:ascii="Times New Roman" w:hAnsi="Times New Roman" w:cs="Times New Roman"/>
                <w:szCs w:val="21"/>
              </w:rPr>
              <w:t>）</w:t>
            </w:r>
            <w:r w:rsidRPr="00500B5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00B51">
              <w:rPr>
                <w:rFonts w:ascii="Times New Roman" w:hAnsi="Times New Roman" w:cs="Times New Roman"/>
                <w:szCs w:val="21"/>
              </w:rPr>
              <w:t>应限制单个用户的多重并发会话；</w:t>
            </w:r>
          </w:p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500B51">
              <w:rPr>
                <w:rFonts w:ascii="Times New Roman" w:hAnsi="Times New Roman" w:cs="Times New Roman"/>
                <w:szCs w:val="21"/>
              </w:rPr>
              <w:t>2</w:t>
            </w:r>
            <w:r w:rsidRPr="00500B51">
              <w:rPr>
                <w:rFonts w:ascii="Times New Roman" w:hAnsi="Times New Roman" w:cs="Times New Roman"/>
                <w:szCs w:val="21"/>
              </w:rPr>
              <w:t>）</w:t>
            </w:r>
            <w:r w:rsidRPr="00500B5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00B51">
              <w:rPr>
                <w:rFonts w:ascii="Times New Roman" w:hAnsi="Times New Roman" w:cs="Times New Roman"/>
                <w:szCs w:val="21"/>
              </w:rPr>
              <w:t>应对应用系统的最大并发会话连接数进行限制；</w:t>
            </w:r>
          </w:p>
          <w:p w:rsidR="002271DB" w:rsidRPr="00500B51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500B51">
              <w:rPr>
                <w:rFonts w:ascii="Times New Roman" w:hAnsi="Times New Roman" w:cs="Times New Roman"/>
                <w:szCs w:val="21"/>
              </w:rPr>
              <w:t>3</w:t>
            </w:r>
            <w:r w:rsidRPr="00500B51">
              <w:rPr>
                <w:rFonts w:ascii="Times New Roman" w:hAnsi="Times New Roman" w:cs="Times New Roman"/>
                <w:szCs w:val="21"/>
              </w:rPr>
              <w:t>）</w:t>
            </w:r>
            <w:r w:rsidRPr="00500B5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00B51">
              <w:rPr>
                <w:rFonts w:ascii="Times New Roman" w:hAnsi="Times New Roman" w:cs="Times New Roman"/>
                <w:szCs w:val="21"/>
              </w:rPr>
              <w:t>应对一个时间段内可能的并发会话连接数进行限制。</w:t>
            </w:r>
          </w:p>
        </w:tc>
        <w:tc>
          <w:tcPr>
            <w:tcW w:w="3736" w:type="dxa"/>
          </w:tcPr>
          <w:p w:rsidR="002271DB" w:rsidRDefault="002271DB" w:rsidP="00246C29"/>
        </w:tc>
      </w:tr>
      <w:tr w:rsidR="002271DB" w:rsidTr="00246C29">
        <w:tc>
          <w:tcPr>
            <w:tcW w:w="426" w:type="dxa"/>
            <w:vMerge/>
          </w:tcPr>
          <w:p w:rsidR="002271DB" w:rsidRDefault="002271DB" w:rsidP="00246C29"/>
        </w:tc>
        <w:tc>
          <w:tcPr>
            <w:tcW w:w="533" w:type="dxa"/>
          </w:tcPr>
          <w:p w:rsidR="002271DB" w:rsidRPr="00FB79E3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FB79E3">
              <w:rPr>
                <w:rFonts w:ascii="Times New Roman" w:hAnsi="Times New Roman" w:cs="Times New Roman"/>
                <w:szCs w:val="21"/>
              </w:rPr>
              <w:t>代码安全</w:t>
            </w:r>
          </w:p>
        </w:tc>
        <w:tc>
          <w:tcPr>
            <w:tcW w:w="3827" w:type="dxa"/>
          </w:tcPr>
          <w:p w:rsidR="002271DB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FB79E3">
              <w:rPr>
                <w:rFonts w:ascii="Times New Roman" w:hAnsi="Times New Roman" w:cs="Times New Roman"/>
                <w:szCs w:val="21"/>
              </w:rPr>
              <w:t>1</w:t>
            </w:r>
            <w:r w:rsidRPr="00FB79E3">
              <w:rPr>
                <w:rFonts w:ascii="Times New Roman" w:hAnsi="Times New Roman" w:cs="Times New Roman"/>
                <w:szCs w:val="21"/>
              </w:rPr>
              <w:t>）</w:t>
            </w:r>
            <w:r w:rsidRPr="00FB79E3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B79E3">
              <w:rPr>
                <w:rFonts w:ascii="Times New Roman" w:hAnsi="Times New Roman" w:cs="Times New Roman"/>
                <w:szCs w:val="21"/>
              </w:rPr>
              <w:t>应对应用程序代码进行恶意代码扫描；</w:t>
            </w:r>
          </w:p>
          <w:p w:rsidR="002271DB" w:rsidRPr="00FB79E3" w:rsidRDefault="002271DB" w:rsidP="00246C29">
            <w:pPr>
              <w:rPr>
                <w:rFonts w:ascii="Times New Roman" w:hAnsi="Times New Roman" w:cs="Times New Roman"/>
                <w:szCs w:val="21"/>
              </w:rPr>
            </w:pPr>
            <w:r w:rsidRPr="00FB79E3">
              <w:rPr>
                <w:rFonts w:ascii="Times New Roman" w:hAnsi="Times New Roman" w:cs="Times New Roman"/>
                <w:szCs w:val="21"/>
              </w:rPr>
              <w:t>2</w:t>
            </w:r>
            <w:r w:rsidRPr="00FB79E3">
              <w:rPr>
                <w:rFonts w:ascii="Times New Roman" w:hAnsi="Times New Roman" w:cs="Times New Roman"/>
                <w:szCs w:val="21"/>
              </w:rPr>
              <w:t>）</w:t>
            </w:r>
            <w:r w:rsidRPr="00FB79E3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B79E3">
              <w:rPr>
                <w:rFonts w:ascii="Times New Roman" w:hAnsi="Times New Roman" w:cs="Times New Roman"/>
                <w:szCs w:val="21"/>
              </w:rPr>
              <w:t>应对应用程序代码进行安全脆弱性分析。</w:t>
            </w:r>
          </w:p>
        </w:tc>
        <w:tc>
          <w:tcPr>
            <w:tcW w:w="3736" w:type="dxa"/>
          </w:tcPr>
          <w:p w:rsidR="002271DB" w:rsidRDefault="002271DB" w:rsidP="00246C29"/>
        </w:tc>
      </w:tr>
    </w:tbl>
    <w:p w:rsidR="00D6314D" w:rsidRPr="00D6314D" w:rsidRDefault="00D6314D" w:rsidP="00D6314D"/>
    <w:sectPr w:rsidR="00D6314D" w:rsidRPr="00D63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CCD" w:rsidRDefault="00045CCD" w:rsidP="00D6314D">
      <w:r>
        <w:separator/>
      </w:r>
    </w:p>
  </w:endnote>
  <w:endnote w:type="continuationSeparator" w:id="0">
    <w:p w:rsidR="00045CCD" w:rsidRDefault="00045CCD" w:rsidP="00D6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CCD" w:rsidRDefault="00045CCD" w:rsidP="00D6314D">
      <w:r>
        <w:separator/>
      </w:r>
    </w:p>
  </w:footnote>
  <w:footnote w:type="continuationSeparator" w:id="0">
    <w:p w:rsidR="00045CCD" w:rsidRDefault="00045CCD" w:rsidP="00D63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D2AB2"/>
    <w:multiLevelType w:val="hybridMultilevel"/>
    <w:tmpl w:val="6F34BC42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1F0EE1"/>
    <w:multiLevelType w:val="hybridMultilevel"/>
    <w:tmpl w:val="2290746E"/>
    <w:lvl w:ilvl="0" w:tplc="0409000F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13523F"/>
    <w:multiLevelType w:val="hybridMultilevel"/>
    <w:tmpl w:val="68446466"/>
    <w:lvl w:ilvl="0" w:tplc="0958C3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65E1E0D"/>
    <w:multiLevelType w:val="hybridMultilevel"/>
    <w:tmpl w:val="FCD4EE86"/>
    <w:lvl w:ilvl="0" w:tplc="0409000F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385380"/>
    <w:multiLevelType w:val="hybridMultilevel"/>
    <w:tmpl w:val="2DB03B5C"/>
    <w:lvl w:ilvl="0" w:tplc="E496D288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94C6880"/>
    <w:multiLevelType w:val="hybridMultilevel"/>
    <w:tmpl w:val="74704B5C"/>
    <w:lvl w:ilvl="0" w:tplc="1794FEB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24F02EA"/>
    <w:multiLevelType w:val="hybridMultilevel"/>
    <w:tmpl w:val="0BD0985A"/>
    <w:lvl w:ilvl="0" w:tplc="E496D28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3"/>
    <w:lvlOverride w:ilvl="0">
      <w:lvl w:ilvl="0" w:tplc="0409000F">
        <w:start w:val="1"/>
        <w:numFmt w:val="decimal"/>
        <w:lvlText w:val="%1."/>
        <w:lvlJc w:val="left"/>
        <w:pPr>
          <w:ind w:left="660" w:hanging="6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38E"/>
    <w:rsid w:val="000179E0"/>
    <w:rsid w:val="00045775"/>
    <w:rsid w:val="00045CCD"/>
    <w:rsid w:val="00087E8C"/>
    <w:rsid w:val="00097AE1"/>
    <w:rsid w:val="000D2913"/>
    <w:rsid w:val="00146243"/>
    <w:rsid w:val="0020724A"/>
    <w:rsid w:val="002271DB"/>
    <w:rsid w:val="00234CAC"/>
    <w:rsid w:val="002F1604"/>
    <w:rsid w:val="003637DC"/>
    <w:rsid w:val="003B6598"/>
    <w:rsid w:val="003E5243"/>
    <w:rsid w:val="004A3AD0"/>
    <w:rsid w:val="006D4505"/>
    <w:rsid w:val="007C4527"/>
    <w:rsid w:val="00810FF0"/>
    <w:rsid w:val="00863A6F"/>
    <w:rsid w:val="008C0C2D"/>
    <w:rsid w:val="00A2538E"/>
    <w:rsid w:val="00A800B1"/>
    <w:rsid w:val="00AC14BD"/>
    <w:rsid w:val="00AF02B2"/>
    <w:rsid w:val="00B609C1"/>
    <w:rsid w:val="00B625B4"/>
    <w:rsid w:val="00C308B8"/>
    <w:rsid w:val="00D6314D"/>
    <w:rsid w:val="00E1418E"/>
    <w:rsid w:val="00E83E96"/>
    <w:rsid w:val="00FC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528BEB1-5D72-4FE7-B89F-E0CFD814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631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6314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B65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31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314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31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314D"/>
    <w:rPr>
      <w:sz w:val="18"/>
      <w:szCs w:val="18"/>
    </w:rPr>
  </w:style>
  <w:style w:type="paragraph" w:styleId="a5">
    <w:name w:val="List Paragraph"/>
    <w:basedOn w:val="a"/>
    <w:uiPriority w:val="34"/>
    <w:qFormat/>
    <w:rsid w:val="00D6314D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D6314D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6314D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59"/>
    <w:rsid w:val="00D631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标题 3 Char"/>
    <w:basedOn w:val="a0"/>
    <w:link w:val="3"/>
    <w:uiPriority w:val="9"/>
    <w:rsid w:val="003B659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8615828210760</dc:creator>
  <cp:keywords/>
  <dc:description/>
  <cp:lastModifiedBy>8615828210760</cp:lastModifiedBy>
  <cp:revision>26</cp:revision>
  <dcterms:created xsi:type="dcterms:W3CDTF">2020-10-25T11:22:00Z</dcterms:created>
  <dcterms:modified xsi:type="dcterms:W3CDTF">2023-12-04T07:46:00Z</dcterms:modified>
</cp:coreProperties>
</file>