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0FF0" w:rsidRPr="00D6314D" w:rsidRDefault="00D6314D" w:rsidP="00B609C1">
      <w:pPr>
        <w:pStyle w:val="1"/>
        <w:numPr>
          <w:ilvl w:val="0"/>
          <w:numId w:val="4"/>
        </w:numPr>
      </w:pPr>
      <w:r w:rsidRPr="00D6314D">
        <w:rPr>
          <w:rFonts w:hint="eastAsia"/>
        </w:rPr>
        <w:t>实验课题：</w:t>
      </w:r>
      <w:r w:rsidRPr="00D6314D">
        <w:rPr>
          <w:rFonts w:hint="eastAsia"/>
        </w:rPr>
        <w:t>Windows</w:t>
      </w:r>
      <w:r w:rsidRPr="00D6314D">
        <w:rPr>
          <w:rFonts w:hint="eastAsia"/>
        </w:rPr>
        <w:t>安全测评</w:t>
      </w:r>
    </w:p>
    <w:p w:rsidR="00D6314D" w:rsidRDefault="00D6314D" w:rsidP="00B609C1">
      <w:pPr>
        <w:pStyle w:val="2"/>
        <w:numPr>
          <w:ilvl w:val="0"/>
          <w:numId w:val="5"/>
        </w:numPr>
      </w:pPr>
      <w:r>
        <w:rPr>
          <w:rFonts w:hint="eastAsia"/>
        </w:rPr>
        <w:t>测评方法：按照等级保护二级主机安全部分的要求，对</w:t>
      </w:r>
      <w:r>
        <w:rPr>
          <w:rFonts w:hint="eastAsia"/>
        </w:rPr>
        <w:t>Windows</w:t>
      </w:r>
      <w:r w:rsidR="00E9029C">
        <w:t>7</w:t>
      </w:r>
      <w:r>
        <w:rPr>
          <w:rFonts w:hint="eastAsia"/>
        </w:rPr>
        <w:t>操作系统进行安全测评；</w:t>
      </w:r>
    </w:p>
    <w:p w:rsidR="00AC14BD" w:rsidRDefault="00045775" w:rsidP="00B609C1">
      <w:pPr>
        <w:pStyle w:val="2"/>
        <w:numPr>
          <w:ilvl w:val="0"/>
          <w:numId w:val="5"/>
        </w:numPr>
      </w:pPr>
      <w:r>
        <w:rPr>
          <w:rFonts w:hint="eastAsia"/>
        </w:rPr>
        <w:t>测评要求：</w:t>
      </w:r>
    </w:p>
    <w:p w:rsidR="00AC14BD" w:rsidRDefault="00AC14BD" w:rsidP="006D4505">
      <w:pPr>
        <w:pStyle w:val="3"/>
        <w:numPr>
          <w:ilvl w:val="0"/>
          <w:numId w:val="6"/>
        </w:numPr>
      </w:pPr>
      <w:r>
        <w:rPr>
          <w:rFonts w:hint="eastAsia"/>
        </w:rPr>
        <w:t>可以单独安装一个</w:t>
      </w:r>
      <w:r>
        <w:rPr>
          <w:rFonts w:hint="eastAsia"/>
        </w:rPr>
        <w:t>windows</w:t>
      </w:r>
      <w:r w:rsidR="001940EB">
        <w:t>7</w:t>
      </w:r>
      <w:r>
        <w:rPr>
          <w:rFonts w:hint="eastAsia"/>
        </w:rPr>
        <w:t>虚拟机来测评，也可以对自己正在使用的</w:t>
      </w:r>
      <w:r>
        <w:rPr>
          <w:rFonts w:hint="eastAsia"/>
        </w:rPr>
        <w:t>windows</w:t>
      </w:r>
      <w:r w:rsidR="001940EB">
        <w:t>7</w:t>
      </w:r>
      <w:bookmarkStart w:id="0" w:name="_GoBack"/>
      <w:bookmarkEnd w:id="0"/>
      <w:r>
        <w:rPr>
          <w:rFonts w:hint="eastAsia"/>
        </w:rPr>
        <w:t>系统来测评；</w:t>
      </w:r>
    </w:p>
    <w:p w:rsidR="00045775" w:rsidRPr="00045775" w:rsidRDefault="00AC14BD" w:rsidP="006D4505">
      <w:pPr>
        <w:pStyle w:val="3"/>
        <w:numPr>
          <w:ilvl w:val="0"/>
          <w:numId w:val="6"/>
        </w:numPr>
      </w:pPr>
      <w:r>
        <w:rPr>
          <w:rFonts w:hint="eastAsia"/>
        </w:rPr>
        <w:t>每项</w:t>
      </w:r>
      <w:r w:rsidR="00234CAC">
        <w:rPr>
          <w:rFonts w:hint="eastAsia"/>
        </w:rPr>
        <w:t>检查和</w:t>
      </w:r>
      <w:r>
        <w:rPr>
          <w:rFonts w:hint="eastAsia"/>
        </w:rPr>
        <w:t>测试都应有文字</w:t>
      </w:r>
      <w:r w:rsidR="00FC06FA">
        <w:rPr>
          <w:rFonts w:hint="eastAsia"/>
        </w:rPr>
        <w:t>描述</w:t>
      </w:r>
      <w:r>
        <w:rPr>
          <w:rFonts w:hint="eastAsia"/>
        </w:rPr>
        <w:t>和截图</w:t>
      </w:r>
      <w:r w:rsidR="00C308B8">
        <w:rPr>
          <w:rFonts w:hint="eastAsia"/>
        </w:rPr>
        <w:t>；</w:t>
      </w:r>
    </w:p>
    <w:p w:rsidR="00D6314D" w:rsidRDefault="0020724A" w:rsidP="00B609C1">
      <w:pPr>
        <w:pStyle w:val="2"/>
        <w:numPr>
          <w:ilvl w:val="0"/>
          <w:numId w:val="5"/>
        </w:numPr>
      </w:pPr>
      <w:r>
        <w:rPr>
          <w:rFonts w:hint="eastAsia"/>
        </w:rPr>
        <w:t>测评实施：</w:t>
      </w:r>
    </w:p>
    <w:p w:rsidR="0020724A" w:rsidRDefault="0020724A" w:rsidP="006D4505">
      <w:pPr>
        <w:pStyle w:val="3"/>
        <w:numPr>
          <w:ilvl w:val="0"/>
          <w:numId w:val="8"/>
        </w:numPr>
      </w:pPr>
      <w:r>
        <w:rPr>
          <w:rFonts w:hint="eastAsia"/>
        </w:rPr>
        <w:t>访谈（略）</w:t>
      </w:r>
    </w:p>
    <w:p w:rsidR="003B6598" w:rsidRDefault="003B6598" w:rsidP="006D4505">
      <w:pPr>
        <w:pStyle w:val="3"/>
        <w:numPr>
          <w:ilvl w:val="0"/>
          <w:numId w:val="8"/>
        </w:numPr>
      </w:pPr>
      <w:r>
        <w:rPr>
          <w:rFonts w:hint="eastAsia"/>
        </w:rPr>
        <w:t>检查：</w:t>
      </w:r>
    </w:p>
    <w:p w:rsidR="000D2913" w:rsidRDefault="000D2913" w:rsidP="006D4505">
      <w:pPr>
        <w:pStyle w:val="3"/>
        <w:numPr>
          <w:ilvl w:val="0"/>
          <w:numId w:val="8"/>
        </w:numPr>
      </w:pPr>
      <w:r>
        <w:rPr>
          <w:rFonts w:hint="eastAsia"/>
        </w:rPr>
        <w:t>测试</w:t>
      </w:r>
      <w:r w:rsidR="007C4527">
        <w:rPr>
          <w:rFonts w:hint="eastAsia"/>
        </w:rPr>
        <w:t>：</w:t>
      </w:r>
    </w:p>
    <w:p w:rsidR="00863A6F" w:rsidRPr="00863A6F" w:rsidRDefault="00863A6F" w:rsidP="00E1418E">
      <w:pPr>
        <w:pStyle w:val="3"/>
        <w:numPr>
          <w:ilvl w:val="0"/>
          <w:numId w:val="8"/>
        </w:numPr>
      </w:pPr>
      <w:r>
        <w:rPr>
          <w:rFonts w:hint="eastAsia"/>
        </w:rPr>
        <w:t>结果分析</w:t>
      </w:r>
      <w:r w:rsidR="00087E8C">
        <w:rPr>
          <w:rFonts w:hint="eastAsia"/>
        </w:rPr>
        <w:t>：（表格）</w:t>
      </w:r>
    </w:p>
    <w:p w:rsidR="00D6314D" w:rsidRDefault="00D6314D" w:rsidP="00D6314D">
      <w:pPr>
        <w:pStyle w:val="2"/>
      </w:pPr>
      <w:r>
        <w:rPr>
          <w:rFonts w:hint="eastAsia"/>
        </w:rPr>
        <w:t>附：主机系统安全等级保护二级标准技术要求项</w:t>
      </w:r>
    </w:p>
    <w:tbl>
      <w:tblPr>
        <w:tblStyle w:val="a6"/>
        <w:tblW w:w="0" w:type="auto"/>
        <w:tblLook w:val="04A0" w:firstRow="1" w:lastRow="0" w:firstColumn="1" w:lastColumn="0" w:noHBand="0" w:noVBand="1"/>
      </w:tblPr>
      <w:tblGrid>
        <w:gridCol w:w="426"/>
        <w:gridCol w:w="533"/>
        <w:gridCol w:w="7563"/>
      </w:tblGrid>
      <w:tr w:rsidR="000179E0" w:rsidTr="00ED20E9">
        <w:tc>
          <w:tcPr>
            <w:tcW w:w="959" w:type="dxa"/>
            <w:gridSpan w:val="2"/>
          </w:tcPr>
          <w:p w:rsidR="000179E0" w:rsidRDefault="000179E0" w:rsidP="00840C67">
            <w:r>
              <w:rPr>
                <w:rFonts w:hint="eastAsia"/>
              </w:rPr>
              <w:t>技术要求项</w:t>
            </w:r>
          </w:p>
        </w:tc>
        <w:tc>
          <w:tcPr>
            <w:tcW w:w="7563" w:type="dxa"/>
          </w:tcPr>
          <w:p w:rsidR="000179E0" w:rsidRDefault="000179E0" w:rsidP="00840C67">
            <w:r>
              <w:rPr>
                <w:rFonts w:hint="eastAsia"/>
              </w:rPr>
              <w:t>二级等保</w:t>
            </w:r>
          </w:p>
        </w:tc>
      </w:tr>
      <w:tr w:rsidR="000179E0" w:rsidTr="00721F46">
        <w:tc>
          <w:tcPr>
            <w:tcW w:w="426" w:type="dxa"/>
            <w:vMerge w:val="restart"/>
          </w:tcPr>
          <w:p w:rsidR="000179E0" w:rsidRPr="003E5E3E" w:rsidRDefault="000179E0" w:rsidP="003637DC">
            <w:pPr>
              <w:jc w:val="center"/>
              <w:rPr>
                <w:szCs w:val="21"/>
              </w:rPr>
            </w:pPr>
            <w:r w:rsidRPr="003E5E3E">
              <w:rPr>
                <w:rFonts w:ascii="Times New Roman" w:hAnsi="Times New Roman" w:cs="Times New Roman"/>
                <w:szCs w:val="21"/>
              </w:rPr>
              <w:t>主机系统安</w:t>
            </w:r>
            <w:r w:rsidRPr="003E5E3E">
              <w:rPr>
                <w:rFonts w:ascii="Times New Roman" w:hAnsi="Times New Roman" w:cs="Times New Roman"/>
                <w:szCs w:val="21"/>
              </w:rPr>
              <w:lastRenderedPageBreak/>
              <w:t>全</w:t>
            </w:r>
          </w:p>
        </w:tc>
        <w:tc>
          <w:tcPr>
            <w:tcW w:w="533" w:type="dxa"/>
          </w:tcPr>
          <w:p w:rsidR="000179E0" w:rsidRPr="00C542AC" w:rsidRDefault="000179E0" w:rsidP="00840C67">
            <w:pPr>
              <w:rPr>
                <w:szCs w:val="21"/>
              </w:rPr>
            </w:pPr>
            <w:r w:rsidRPr="00C542AC">
              <w:rPr>
                <w:rFonts w:ascii="Times New Roman" w:hAnsi="Times New Roman" w:cs="Times New Roman"/>
                <w:szCs w:val="21"/>
              </w:rPr>
              <w:lastRenderedPageBreak/>
              <w:t>身份鉴别</w:t>
            </w:r>
          </w:p>
        </w:tc>
        <w:tc>
          <w:tcPr>
            <w:tcW w:w="7563" w:type="dxa"/>
          </w:tcPr>
          <w:p w:rsidR="000179E0" w:rsidRDefault="000179E0" w:rsidP="00840C67">
            <w:pPr>
              <w:rPr>
                <w:rFonts w:ascii="Arial" w:hAnsi="Arial" w:cs="Arial"/>
                <w:szCs w:val="21"/>
              </w:rPr>
            </w:pPr>
            <w:r w:rsidRPr="00062F84">
              <w:rPr>
                <w:rFonts w:ascii="Arial" w:hAnsi="Arial" w:cs="Arial"/>
                <w:szCs w:val="21"/>
              </w:rPr>
              <w:t>1</w:t>
            </w:r>
            <w:r w:rsidRPr="00062F84">
              <w:rPr>
                <w:rFonts w:ascii="Arial" w:hAnsi="Arial" w:cs="Arial"/>
                <w:szCs w:val="21"/>
              </w:rPr>
              <w:t>）</w:t>
            </w:r>
            <w:r w:rsidRPr="00062F84">
              <w:rPr>
                <w:rFonts w:ascii="Arial" w:hAnsi="Arial" w:cs="Arial"/>
                <w:szCs w:val="21"/>
              </w:rPr>
              <w:t xml:space="preserve"> </w:t>
            </w:r>
            <w:r w:rsidRPr="00062F84">
              <w:rPr>
                <w:rFonts w:ascii="Arial" w:hAnsi="Arial" w:cs="Arial"/>
                <w:szCs w:val="21"/>
              </w:rPr>
              <w:t>操作系统和数据库管理系统用户的身份标识应具有唯一性；</w:t>
            </w:r>
          </w:p>
          <w:p w:rsidR="000179E0" w:rsidRDefault="000179E0" w:rsidP="00840C67">
            <w:pPr>
              <w:rPr>
                <w:rFonts w:ascii="Arial" w:hAnsi="Arial" w:cs="Arial"/>
                <w:szCs w:val="21"/>
              </w:rPr>
            </w:pPr>
            <w:r w:rsidRPr="00062F84">
              <w:rPr>
                <w:rFonts w:ascii="Arial" w:hAnsi="Arial" w:cs="Arial"/>
                <w:szCs w:val="21"/>
              </w:rPr>
              <w:t>2</w:t>
            </w:r>
            <w:r w:rsidRPr="00062F84">
              <w:rPr>
                <w:rFonts w:ascii="Arial" w:hAnsi="Arial" w:cs="Arial"/>
                <w:szCs w:val="21"/>
              </w:rPr>
              <w:t>）</w:t>
            </w:r>
            <w:r w:rsidRPr="00062F84">
              <w:rPr>
                <w:rFonts w:ascii="Arial" w:hAnsi="Arial" w:cs="Arial"/>
                <w:szCs w:val="21"/>
              </w:rPr>
              <w:t xml:space="preserve"> </w:t>
            </w:r>
            <w:r w:rsidRPr="00062F84">
              <w:rPr>
                <w:rFonts w:ascii="Arial" w:hAnsi="Arial" w:cs="Arial"/>
                <w:szCs w:val="21"/>
              </w:rPr>
              <w:t>应对登录操作系统和数据库管理系统的用户进行身份标识和鉴别；</w:t>
            </w:r>
          </w:p>
          <w:p w:rsidR="000179E0" w:rsidRDefault="000179E0" w:rsidP="00840C67">
            <w:pPr>
              <w:rPr>
                <w:rFonts w:ascii="Arial" w:hAnsi="Arial" w:cs="Arial"/>
                <w:szCs w:val="21"/>
              </w:rPr>
            </w:pPr>
            <w:r w:rsidRPr="00062F84">
              <w:rPr>
                <w:rFonts w:ascii="Arial" w:hAnsi="Arial" w:cs="Arial"/>
                <w:szCs w:val="21"/>
              </w:rPr>
              <w:t>3</w:t>
            </w:r>
            <w:r w:rsidRPr="00062F84">
              <w:rPr>
                <w:rFonts w:ascii="Arial" w:hAnsi="Arial" w:cs="Arial"/>
                <w:szCs w:val="21"/>
              </w:rPr>
              <w:t>）</w:t>
            </w:r>
            <w:r w:rsidRPr="00062F84">
              <w:rPr>
                <w:rFonts w:ascii="Arial" w:hAnsi="Arial" w:cs="Arial"/>
                <w:szCs w:val="21"/>
              </w:rPr>
              <w:t xml:space="preserve"> </w:t>
            </w:r>
            <w:r w:rsidRPr="00062F84">
              <w:rPr>
                <w:rFonts w:ascii="Arial" w:hAnsi="Arial" w:cs="Arial"/>
                <w:szCs w:val="21"/>
              </w:rPr>
              <w:t>操作系统和数据库管理系统身份鉴别信息应具有不易被冒用的特点，例如口令长度、复杂性和定期的更新等；</w:t>
            </w:r>
          </w:p>
          <w:p w:rsidR="000179E0" w:rsidRDefault="000179E0" w:rsidP="00840C67">
            <w:r w:rsidRPr="00062F84">
              <w:rPr>
                <w:rFonts w:ascii="Arial" w:hAnsi="Arial" w:cs="Arial"/>
                <w:szCs w:val="21"/>
              </w:rPr>
              <w:t>4</w:t>
            </w:r>
            <w:r w:rsidRPr="00062F84">
              <w:rPr>
                <w:rFonts w:ascii="Arial" w:hAnsi="Arial" w:cs="Arial"/>
                <w:szCs w:val="21"/>
              </w:rPr>
              <w:t>）</w:t>
            </w:r>
            <w:r w:rsidRPr="00062F84">
              <w:rPr>
                <w:rFonts w:ascii="Arial" w:hAnsi="Arial" w:cs="Arial"/>
                <w:szCs w:val="21"/>
              </w:rPr>
              <w:t xml:space="preserve"> </w:t>
            </w:r>
            <w:r w:rsidRPr="00062F84">
              <w:rPr>
                <w:rFonts w:ascii="Arial" w:hAnsi="Arial" w:cs="Arial"/>
                <w:szCs w:val="21"/>
              </w:rPr>
              <w:t>应具有登录失败处理功能，如：结束会话、限制非法登录次数，当登录连接</w:t>
            </w:r>
            <w:r w:rsidRPr="00062F84">
              <w:rPr>
                <w:rFonts w:ascii="Arial" w:hAnsi="Arial" w:cs="Arial"/>
                <w:szCs w:val="21"/>
              </w:rPr>
              <w:lastRenderedPageBreak/>
              <w:t>超时，自动退出。</w:t>
            </w:r>
          </w:p>
        </w:tc>
      </w:tr>
      <w:tr w:rsidR="000179E0" w:rsidTr="00990242">
        <w:tc>
          <w:tcPr>
            <w:tcW w:w="426" w:type="dxa"/>
            <w:vMerge/>
          </w:tcPr>
          <w:p w:rsidR="000179E0" w:rsidRDefault="000179E0" w:rsidP="00840C67"/>
        </w:tc>
        <w:tc>
          <w:tcPr>
            <w:tcW w:w="533" w:type="dxa"/>
          </w:tcPr>
          <w:p w:rsidR="000179E0" w:rsidRPr="002A064D" w:rsidRDefault="000179E0" w:rsidP="00840C67">
            <w:pPr>
              <w:rPr>
                <w:rFonts w:ascii="Times New Roman" w:hAnsi="Times New Roman" w:cs="Times New Roman"/>
                <w:szCs w:val="21"/>
              </w:rPr>
            </w:pPr>
            <w:r w:rsidRPr="002A064D">
              <w:rPr>
                <w:rFonts w:ascii="Times New Roman" w:hAnsi="Times New Roman" w:cs="Times New Roman"/>
                <w:szCs w:val="21"/>
              </w:rPr>
              <w:t>自主访问控制</w:t>
            </w:r>
          </w:p>
        </w:tc>
        <w:tc>
          <w:tcPr>
            <w:tcW w:w="7563" w:type="dxa"/>
          </w:tcPr>
          <w:p w:rsidR="000179E0" w:rsidRDefault="000179E0" w:rsidP="00840C67">
            <w:pPr>
              <w:rPr>
                <w:rFonts w:ascii="Arial" w:hAnsi="Arial" w:cs="Arial"/>
                <w:szCs w:val="21"/>
              </w:rPr>
            </w:pPr>
            <w:r w:rsidRPr="00B22E50">
              <w:rPr>
                <w:rFonts w:ascii="Arial" w:hAnsi="Arial" w:cs="Arial"/>
                <w:szCs w:val="21"/>
              </w:rPr>
              <w:t>1</w:t>
            </w:r>
            <w:r w:rsidRPr="00B22E50">
              <w:rPr>
                <w:rFonts w:ascii="Arial" w:hAnsi="Arial" w:cs="Arial"/>
                <w:szCs w:val="21"/>
              </w:rPr>
              <w:t>）</w:t>
            </w:r>
            <w:r w:rsidRPr="00B22E50">
              <w:rPr>
                <w:rFonts w:ascii="Arial" w:hAnsi="Arial" w:cs="Arial"/>
                <w:szCs w:val="21"/>
              </w:rPr>
              <w:t xml:space="preserve"> </w:t>
            </w:r>
            <w:r w:rsidRPr="00B22E50">
              <w:rPr>
                <w:rFonts w:ascii="Arial" w:hAnsi="Arial" w:cs="Arial"/>
                <w:szCs w:val="21"/>
              </w:rPr>
              <w:t>应依据安全策略控制主</w:t>
            </w:r>
            <w:r w:rsidRPr="00B54E3B">
              <w:rPr>
                <w:rFonts w:ascii="Arial" w:hAnsi="Arial" w:cs="Arial"/>
                <w:szCs w:val="21"/>
              </w:rPr>
              <w:t>体对客体的访问；</w:t>
            </w:r>
          </w:p>
          <w:p w:rsidR="000179E0" w:rsidRDefault="000179E0" w:rsidP="00840C67">
            <w:pPr>
              <w:rPr>
                <w:rFonts w:ascii="Arial" w:hAnsi="Arial" w:cs="Arial"/>
                <w:szCs w:val="21"/>
              </w:rPr>
            </w:pPr>
            <w:r w:rsidRPr="00B54E3B">
              <w:rPr>
                <w:rFonts w:ascii="Arial" w:hAnsi="Arial" w:cs="Arial"/>
                <w:szCs w:val="21"/>
              </w:rPr>
              <w:t>2</w:t>
            </w:r>
            <w:r w:rsidRPr="00B54E3B">
              <w:rPr>
                <w:rFonts w:ascii="Arial" w:hAnsi="Arial" w:cs="Arial"/>
                <w:szCs w:val="21"/>
              </w:rPr>
              <w:t>）</w:t>
            </w:r>
            <w:r w:rsidRPr="00B54E3B">
              <w:rPr>
                <w:rFonts w:ascii="Arial" w:hAnsi="Arial" w:cs="Arial"/>
                <w:szCs w:val="21"/>
              </w:rPr>
              <w:t xml:space="preserve"> </w:t>
            </w:r>
            <w:r w:rsidRPr="00B54E3B">
              <w:rPr>
                <w:rFonts w:ascii="Arial" w:hAnsi="Arial" w:cs="Arial"/>
                <w:szCs w:val="21"/>
              </w:rPr>
              <w:t>自主访问控制的覆盖范围应包括与信息安全直接相关的主体、客体及它们之间的操作；</w:t>
            </w:r>
          </w:p>
          <w:p w:rsidR="000179E0" w:rsidRDefault="000179E0" w:rsidP="00840C67">
            <w:pPr>
              <w:rPr>
                <w:rFonts w:ascii="Arial" w:hAnsi="Arial" w:cs="Arial"/>
                <w:szCs w:val="21"/>
              </w:rPr>
            </w:pPr>
            <w:r w:rsidRPr="00B54E3B">
              <w:rPr>
                <w:rFonts w:ascii="Arial" w:hAnsi="Arial" w:cs="Arial"/>
                <w:szCs w:val="21"/>
              </w:rPr>
              <w:t>3</w:t>
            </w:r>
            <w:r w:rsidRPr="00B54E3B">
              <w:rPr>
                <w:rFonts w:ascii="Arial" w:hAnsi="Arial" w:cs="Arial"/>
                <w:szCs w:val="21"/>
              </w:rPr>
              <w:t>）</w:t>
            </w:r>
            <w:r w:rsidRPr="00B54E3B">
              <w:rPr>
                <w:rFonts w:ascii="Arial" w:hAnsi="Arial" w:cs="Arial"/>
                <w:szCs w:val="21"/>
              </w:rPr>
              <w:t xml:space="preserve"> </w:t>
            </w:r>
            <w:r w:rsidRPr="00B54E3B">
              <w:rPr>
                <w:rFonts w:ascii="Arial" w:hAnsi="Arial" w:cs="Arial"/>
                <w:szCs w:val="21"/>
              </w:rPr>
              <w:t>自主访问控制的粒度应达到主体为用户级，客体为文件、数据库表级；</w:t>
            </w:r>
          </w:p>
          <w:p w:rsidR="000179E0" w:rsidRDefault="000179E0" w:rsidP="00840C67">
            <w:pPr>
              <w:rPr>
                <w:rFonts w:ascii="Arial" w:hAnsi="Arial" w:cs="Arial"/>
                <w:szCs w:val="21"/>
              </w:rPr>
            </w:pPr>
            <w:r w:rsidRPr="00B54E3B">
              <w:rPr>
                <w:rFonts w:ascii="Arial" w:hAnsi="Arial" w:cs="Arial"/>
                <w:szCs w:val="21"/>
              </w:rPr>
              <w:t>4</w:t>
            </w:r>
            <w:r w:rsidRPr="00B54E3B">
              <w:rPr>
                <w:rFonts w:ascii="Arial" w:hAnsi="Arial" w:cs="Arial"/>
                <w:szCs w:val="21"/>
              </w:rPr>
              <w:t>）</w:t>
            </w:r>
            <w:r w:rsidRPr="00B54E3B">
              <w:rPr>
                <w:rFonts w:ascii="Arial" w:hAnsi="Arial" w:cs="Arial"/>
                <w:szCs w:val="21"/>
              </w:rPr>
              <w:t xml:space="preserve"> </w:t>
            </w:r>
            <w:r w:rsidRPr="00B54E3B">
              <w:rPr>
                <w:rFonts w:ascii="Arial" w:hAnsi="Arial" w:cs="Arial"/>
                <w:szCs w:val="21"/>
              </w:rPr>
              <w:t>应由授权主体设置对客体访问和操作的权限；</w:t>
            </w:r>
          </w:p>
          <w:p w:rsidR="000179E0" w:rsidRDefault="000179E0" w:rsidP="00840C67">
            <w:r w:rsidRPr="00B54E3B">
              <w:rPr>
                <w:rFonts w:ascii="Arial" w:hAnsi="Arial" w:cs="Arial"/>
                <w:szCs w:val="21"/>
              </w:rPr>
              <w:t>5</w:t>
            </w:r>
            <w:r w:rsidRPr="00B54E3B">
              <w:rPr>
                <w:rFonts w:ascii="Arial" w:hAnsi="Arial" w:cs="Arial"/>
                <w:szCs w:val="21"/>
              </w:rPr>
              <w:t>）</w:t>
            </w:r>
            <w:r w:rsidRPr="00B54E3B">
              <w:rPr>
                <w:rFonts w:ascii="Arial" w:hAnsi="Arial" w:cs="Arial"/>
                <w:szCs w:val="21"/>
              </w:rPr>
              <w:t xml:space="preserve"> </w:t>
            </w:r>
            <w:r w:rsidRPr="00B54E3B">
              <w:rPr>
                <w:rFonts w:ascii="Arial" w:hAnsi="Arial" w:cs="Arial"/>
                <w:szCs w:val="21"/>
              </w:rPr>
              <w:t>应严格限制默认用户的访问权限。</w:t>
            </w:r>
          </w:p>
        </w:tc>
      </w:tr>
      <w:tr w:rsidR="000179E0" w:rsidTr="002200AB">
        <w:tc>
          <w:tcPr>
            <w:tcW w:w="426" w:type="dxa"/>
            <w:vMerge/>
          </w:tcPr>
          <w:p w:rsidR="000179E0" w:rsidRDefault="000179E0" w:rsidP="00840C67"/>
        </w:tc>
        <w:tc>
          <w:tcPr>
            <w:tcW w:w="533" w:type="dxa"/>
          </w:tcPr>
          <w:p w:rsidR="000179E0" w:rsidRPr="00E751A0" w:rsidRDefault="000179E0" w:rsidP="00840C67">
            <w:pPr>
              <w:rPr>
                <w:rFonts w:ascii="Times New Roman" w:hAnsi="Times New Roman" w:cs="Times New Roman"/>
                <w:szCs w:val="21"/>
              </w:rPr>
            </w:pPr>
            <w:r w:rsidRPr="00E751A0">
              <w:rPr>
                <w:rFonts w:ascii="Times New Roman" w:hAnsi="Times New Roman" w:cs="Times New Roman"/>
                <w:szCs w:val="21"/>
              </w:rPr>
              <w:t>强制访问控制</w:t>
            </w:r>
          </w:p>
        </w:tc>
        <w:tc>
          <w:tcPr>
            <w:tcW w:w="7563" w:type="dxa"/>
          </w:tcPr>
          <w:p w:rsidR="000179E0" w:rsidRDefault="000179E0" w:rsidP="00840C67">
            <w:r>
              <w:rPr>
                <w:rFonts w:hint="eastAsia"/>
              </w:rPr>
              <w:t>无</w:t>
            </w:r>
          </w:p>
        </w:tc>
      </w:tr>
      <w:tr w:rsidR="000179E0" w:rsidTr="006F6950">
        <w:tc>
          <w:tcPr>
            <w:tcW w:w="426" w:type="dxa"/>
            <w:vMerge/>
          </w:tcPr>
          <w:p w:rsidR="000179E0" w:rsidRDefault="000179E0" w:rsidP="00840C67"/>
        </w:tc>
        <w:tc>
          <w:tcPr>
            <w:tcW w:w="533" w:type="dxa"/>
          </w:tcPr>
          <w:p w:rsidR="000179E0" w:rsidRPr="00F72170" w:rsidRDefault="000179E0" w:rsidP="00840C67">
            <w:pPr>
              <w:rPr>
                <w:rFonts w:ascii="Times New Roman" w:hAnsi="Times New Roman" w:cs="Times New Roman"/>
                <w:szCs w:val="21"/>
              </w:rPr>
            </w:pPr>
            <w:r w:rsidRPr="00F72170">
              <w:rPr>
                <w:rFonts w:ascii="Times New Roman" w:hAnsi="Times New Roman" w:cs="Times New Roman"/>
                <w:szCs w:val="21"/>
              </w:rPr>
              <w:t>安全审计</w:t>
            </w:r>
          </w:p>
        </w:tc>
        <w:tc>
          <w:tcPr>
            <w:tcW w:w="7563" w:type="dxa"/>
          </w:tcPr>
          <w:p w:rsidR="000179E0" w:rsidRDefault="000179E0" w:rsidP="00840C67">
            <w:pPr>
              <w:rPr>
                <w:rFonts w:ascii="Times New Roman" w:hAnsi="Times New Roman" w:cs="Times New Roman"/>
                <w:szCs w:val="21"/>
              </w:rPr>
            </w:pPr>
            <w:r w:rsidRPr="00F72170">
              <w:rPr>
                <w:rFonts w:ascii="Times New Roman" w:hAnsi="Times New Roman" w:cs="Times New Roman"/>
                <w:szCs w:val="21"/>
              </w:rPr>
              <w:t>1</w:t>
            </w:r>
            <w:r w:rsidRPr="00F72170">
              <w:rPr>
                <w:rFonts w:ascii="Times New Roman" w:hAnsi="Times New Roman" w:cs="Times New Roman"/>
                <w:szCs w:val="21"/>
              </w:rPr>
              <w:t>）</w:t>
            </w:r>
            <w:r w:rsidRPr="00F72170">
              <w:rPr>
                <w:rFonts w:ascii="Times New Roman" w:hAnsi="Times New Roman" w:cs="Times New Roman"/>
                <w:szCs w:val="21"/>
              </w:rPr>
              <w:t xml:space="preserve"> </w:t>
            </w:r>
            <w:r w:rsidRPr="00F72170">
              <w:rPr>
                <w:rFonts w:ascii="Times New Roman" w:hAnsi="Times New Roman" w:cs="Times New Roman"/>
                <w:szCs w:val="21"/>
              </w:rPr>
              <w:t>安全审计应覆盖到服务器上的每个操作系统用户和数据库用户；</w:t>
            </w:r>
          </w:p>
          <w:p w:rsidR="000179E0" w:rsidRDefault="000179E0" w:rsidP="00840C67">
            <w:pPr>
              <w:rPr>
                <w:rFonts w:ascii="Times New Roman" w:hAnsi="Times New Roman" w:cs="Times New Roman"/>
                <w:szCs w:val="21"/>
              </w:rPr>
            </w:pPr>
            <w:r w:rsidRPr="00F72170">
              <w:rPr>
                <w:rFonts w:ascii="Times New Roman" w:hAnsi="Times New Roman" w:cs="Times New Roman"/>
                <w:szCs w:val="21"/>
              </w:rPr>
              <w:t>2</w:t>
            </w:r>
            <w:r w:rsidRPr="00F72170">
              <w:rPr>
                <w:rFonts w:ascii="Times New Roman" w:hAnsi="Times New Roman" w:cs="Times New Roman"/>
                <w:szCs w:val="21"/>
              </w:rPr>
              <w:t>）</w:t>
            </w:r>
            <w:r w:rsidRPr="00F72170">
              <w:rPr>
                <w:rFonts w:ascii="Times New Roman" w:hAnsi="Times New Roman" w:cs="Times New Roman"/>
                <w:szCs w:val="21"/>
              </w:rPr>
              <w:t xml:space="preserve"> </w:t>
            </w:r>
            <w:r w:rsidRPr="00F72170">
              <w:rPr>
                <w:rFonts w:ascii="Times New Roman" w:hAnsi="Times New Roman" w:cs="Times New Roman"/>
                <w:szCs w:val="21"/>
              </w:rPr>
              <w:t>安全审计应记录系统内重要的安全相关事件，包括重要用户行为和重要系统命令的使用等；</w:t>
            </w:r>
          </w:p>
          <w:p w:rsidR="000179E0" w:rsidRDefault="000179E0" w:rsidP="00840C67">
            <w:pPr>
              <w:rPr>
                <w:rFonts w:ascii="Times New Roman" w:hAnsi="Times New Roman" w:cs="Times New Roman"/>
                <w:szCs w:val="21"/>
              </w:rPr>
            </w:pPr>
            <w:r w:rsidRPr="00F72170">
              <w:rPr>
                <w:rFonts w:ascii="Times New Roman" w:hAnsi="Times New Roman" w:cs="Times New Roman"/>
                <w:szCs w:val="21"/>
              </w:rPr>
              <w:t>3</w:t>
            </w:r>
            <w:r w:rsidRPr="00F72170">
              <w:rPr>
                <w:rFonts w:ascii="Times New Roman" w:hAnsi="Times New Roman" w:cs="Times New Roman"/>
                <w:szCs w:val="21"/>
              </w:rPr>
              <w:t>）</w:t>
            </w:r>
            <w:r w:rsidRPr="00F72170">
              <w:rPr>
                <w:rFonts w:ascii="Times New Roman" w:hAnsi="Times New Roman" w:cs="Times New Roman"/>
                <w:szCs w:val="21"/>
              </w:rPr>
              <w:t xml:space="preserve"> </w:t>
            </w:r>
            <w:r w:rsidRPr="00F72170">
              <w:rPr>
                <w:rFonts w:ascii="Times New Roman" w:hAnsi="Times New Roman" w:cs="Times New Roman"/>
                <w:szCs w:val="21"/>
              </w:rPr>
              <w:t>安全相关事件的记录应包括日期和时间、类型、主体标识、客体标识、事件的结果等</w:t>
            </w:r>
          </w:p>
          <w:p w:rsidR="000179E0" w:rsidRDefault="000179E0" w:rsidP="00840C67">
            <w:r w:rsidRPr="00F72170">
              <w:rPr>
                <w:rFonts w:ascii="Times New Roman" w:hAnsi="Times New Roman" w:cs="Times New Roman"/>
                <w:szCs w:val="21"/>
              </w:rPr>
              <w:t>4</w:t>
            </w:r>
            <w:r w:rsidRPr="00F72170">
              <w:rPr>
                <w:rFonts w:ascii="Times New Roman" w:hAnsi="Times New Roman" w:cs="Times New Roman"/>
                <w:szCs w:val="21"/>
              </w:rPr>
              <w:t>）</w:t>
            </w:r>
            <w:r w:rsidRPr="00F72170">
              <w:rPr>
                <w:rFonts w:ascii="Times New Roman" w:hAnsi="Times New Roman" w:cs="Times New Roman"/>
                <w:szCs w:val="21"/>
              </w:rPr>
              <w:t xml:space="preserve"> </w:t>
            </w:r>
            <w:r w:rsidRPr="00F72170">
              <w:rPr>
                <w:rFonts w:ascii="Times New Roman" w:hAnsi="Times New Roman" w:cs="Times New Roman"/>
                <w:szCs w:val="21"/>
              </w:rPr>
              <w:t>审计记录应受到保护避免受到未预期的删除、修改或覆盖等。</w:t>
            </w:r>
          </w:p>
        </w:tc>
      </w:tr>
      <w:tr w:rsidR="000179E0" w:rsidTr="002C46E6">
        <w:tc>
          <w:tcPr>
            <w:tcW w:w="426" w:type="dxa"/>
            <w:vMerge/>
          </w:tcPr>
          <w:p w:rsidR="000179E0" w:rsidRDefault="000179E0" w:rsidP="00840C67"/>
        </w:tc>
        <w:tc>
          <w:tcPr>
            <w:tcW w:w="533" w:type="dxa"/>
          </w:tcPr>
          <w:p w:rsidR="000179E0" w:rsidRPr="00F72170" w:rsidRDefault="000179E0" w:rsidP="00840C67">
            <w:pPr>
              <w:rPr>
                <w:rFonts w:ascii="Times New Roman" w:hAnsi="Times New Roman" w:cs="Times New Roman"/>
                <w:szCs w:val="21"/>
              </w:rPr>
            </w:pPr>
            <w:r w:rsidRPr="0063758F">
              <w:rPr>
                <w:rFonts w:ascii="Times New Roman" w:hAnsi="Times New Roman" w:cs="Times New Roman"/>
                <w:szCs w:val="21"/>
              </w:rPr>
              <w:t>系统保护</w:t>
            </w:r>
          </w:p>
        </w:tc>
        <w:tc>
          <w:tcPr>
            <w:tcW w:w="7563" w:type="dxa"/>
          </w:tcPr>
          <w:p w:rsidR="000179E0" w:rsidRDefault="000179E0" w:rsidP="00840C67">
            <w:r w:rsidRPr="006A7322">
              <w:rPr>
                <w:rFonts w:ascii="Times New Roman" w:hAnsi="Times New Roman" w:cs="Times New Roman"/>
                <w:szCs w:val="21"/>
              </w:rPr>
              <w:t>1</w:t>
            </w:r>
            <w:r w:rsidRPr="006A7322">
              <w:rPr>
                <w:rFonts w:ascii="Times New Roman" w:hAnsi="Times New Roman" w:cs="Times New Roman"/>
                <w:szCs w:val="21"/>
              </w:rPr>
              <w:t>）</w:t>
            </w:r>
            <w:r w:rsidRPr="006A7322">
              <w:rPr>
                <w:rFonts w:ascii="Times New Roman" w:hAnsi="Times New Roman" w:cs="Times New Roman"/>
                <w:szCs w:val="21"/>
              </w:rPr>
              <w:t xml:space="preserve"> </w:t>
            </w:r>
            <w:r w:rsidRPr="006A7322">
              <w:rPr>
                <w:rFonts w:ascii="Times New Roman" w:hAnsi="Times New Roman" w:cs="Times New Roman"/>
                <w:szCs w:val="21"/>
              </w:rPr>
              <w:t>系统应提供在管理维护状态中运行的能力，管理维护状态只能被系统管理员使用。</w:t>
            </w:r>
          </w:p>
        </w:tc>
      </w:tr>
      <w:tr w:rsidR="000179E0" w:rsidTr="0077465B">
        <w:tc>
          <w:tcPr>
            <w:tcW w:w="426" w:type="dxa"/>
            <w:vMerge/>
          </w:tcPr>
          <w:p w:rsidR="000179E0" w:rsidRDefault="000179E0" w:rsidP="00840C67"/>
        </w:tc>
        <w:tc>
          <w:tcPr>
            <w:tcW w:w="533" w:type="dxa"/>
          </w:tcPr>
          <w:p w:rsidR="000179E0" w:rsidRPr="00F72170" w:rsidRDefault="000179E0" w:rsidP="00840C67">
            <w:pPr>
              <w:rPr>
                <w:rFonts w:ascii="Times New Roman" w:hAnsi="Times New Roman" w:cs="Times New Roman"/>
                <w:szCs w:val="21"/>
              </w:rPr>
            </w:pPr>
            <w:r w:rsidRPr="00B6329F">
              <w:rPr>
                <w:rFonts w:ascii="Times New Roman" w:hAnsi="Times New Roman" w:cs="Times New Roman"/>
                <w:szCs w:val="21"/>
              </w:rPr>
              <w:t>剩余信息保护</w:t>
            </w:r>
          </w:p>
        </w:tc>
        <w:tc>
          <w:tcPr>
            <w:tcW w:w="7563" w:type="dxa"/>
          </w:tcPr>
          <w:p w:rsidR="000179E0" w:rsidRDefault="000179E0" w:rsidP="00840C67">
            <w:pPr>
              <w:rPr>
                <w:rFonts w:ascii="Times New Roman" w:hAnsi="Times New Roman" w:cs="Times New Roman"/>
                <w:szCs w:val="21"/>
              </w:rPr>
            </w:pPr>
            <w:r w:rsidRPr="00A02B9F">
              <w:rPr>
                <w:rFonts w:ascii="Times New Roman" w:hAnsi="Times New Roman" w:cs="Times New Roman"/>
                <w:szCs w:val="21"/>
              </w:rPr>
              <w:t>1</w:t>
            </w:r>
            <w:r w:rsidRPr="00A02B9F">
              <w:rPr>
                <w:rFonts w:ascii="Times New Roman" w:hAnsi="Times New Roman" w:cs="Times New Roman"/>
                <w:szCs w:val="21"/>
              </w:rPr>
              <w:t>）</w:t>
            </w:r>
            <w:r w:rsidRPr="00A02B9F">
              <w:rPr>
                <w:rFonts w:ascii="Times New Roman" w:hAnsi="Times New Roman" w:cs="Times New Roman"/>
                <w:szCs w:val="21"/>
              </w:rPr>
              <w:t xml:space="preserve"> </w:t>
            </w:r>
            <w:r w:rsidRPr="00A02B9F">
              <w:rPr>
                <w:rFonts w:ascii="Times New Roman" w:hAnsi="Times New Roman" w:cs="Times New Roman"/>
                <w:szCs w:val="21"/>
              </w:rPr>
              <w:t>应保证操作系统和数据库管理系统用户的鉴别信息所在的存储空间，被释放或再分配给其他用户前得到完全清除，无论这些信息是存放在硬盘上还是在内存中；</w:t>
            </w:r>
          </w:p>
          <w:p w:rsidR="000179E0" w:rsidRDefault="000179E0" w:rsidP="00840C67">
            <w:r w:rsidRPr="00A02B9F">
              <w:rPr>
                <w:rFonts w:ascii="Times New Roman" w:hAnsi="Times New Roman" w:cs="Times New Roman"/>
                <w:szCs w:val="21"/>
              </w:rPr>
              <w:t>2</w:t>
            </w:r>
            <w:r w:rsidRPr="00A02B9F">
              <w:rPr>
                <w:rFonts w:ascii="Times New Roman" w:hAnsi="Times New Roman" w:cs="Times New Roman"/>
                <w:szCs w:val="21"/>
              </w:rPr>
              <w:t>）</w:t>
            </w:r>
            <w:r w:rsidRPr="00A02B9F">
              <w:rPr>
                <w:rFonts w:ascii="Times New Roman" w:hAnsi="Times New Roman" w:cs="Times New Roman"/>
                <w:szCs w:val="21"/>
              </w:rPr>
              <w:t xml:space="preserve"> </w:t>
            </w:r>
            <w:r w:rsidRPr="00A02B9F">
              <w:rPr>
                <w:rFonts w:ascii="Times New Roman" w:hAnsi="Times New Roman" w:cs="Times New Roman"/>
                <w:szCs w:val="21"/>
              </w:rPr>
              <w:t>应确保系统内的文件、目录和数据库记录等资源所在的存储空间，被释放或重新分配给其他用户前得到完全清除。</w:t>
            </w:r>
          </w:p>
        </w:tc>
      </w:tr>
      <w:tr w:rsidR="000179E0" w:rsidTr="00594637">
        <w:tc>
          <w:tcPr>
            <w:tcW w:w="426" w:type="dxa"/>
            <w:vMerge/>
          </w:tcPr>
          <w:p w:rsidR="000179E0" w:rsidRDefault="000179E0" w:rsidP="00840C67"/>
        </w:tc>
        <w:tc>
          <w:tcPr>
            <w:tcW w:w="533" w:type="dxa"/>
          </w:tcPr>
          <w:p w:rsidR="000179E0" w:rsidRPr="00D324E5" w:rsidRDefault="000179E0" w:rsidP="00840C67">
            <w:pPr>
              <w:rPr>
                <w:rFonts w:ascii="Times New Roman" w:hAnsi="Times New Roman" w:cs="Times New Roman"/>
                <w:szCs w:val="21"/>
              </w:rPr>
            </w:pPr>
            <w:r w:rsidRPr="00D324E5">
              <w:rPr>
                <w:rFonts w:ascii="Times New Roman" w:hAnsi="Times New Roman" w:cs="Times New Roman"/>
                <w:szCs w:val="21"/>
              </w:rPr>
              <w:t>入侵防范</w:t>
            </w:r>
          </w:p>
        </w:tc>
        <w:tc>
          <w:tcPr>
            <w:tcW w:w="7563" w:type="dxa"/>
          </w:tcPr>
          <w:p w:rsidR="000179E0" w:rsidRDefault="000179E0" w:rsidP="00840C67">
            <w:r>
              <w:rPr>
                <w:rFonts w:ascii="Times New Roman" w:hAnsi="Times New Roman" w:cs="Times New Roman" w:hint="eastAsia"/>
                <w:szCs w:val="21"/>
              </w:rPr>
              <w:t>无</w:t>
            </w:r>
          </w:p>
        </w:tc>
      </w:tr>
      <w:tr w:rsidR="000179E0" w:rsidTr="00E01CAA">
        <w:tc>
          <w:tcPr>
            <w:tcW w:w="426" w:type="dxa"/>
            <w:vMerge/>
          </w:tcPr>
          <w:p w:rsidR="000179E0" w:rsidRDefault="000179E0" w:rsidP="00840C67"/>
        </w:tc>
        <w:tc>
          <w:tcPr>
            <w:tcW w:w="533" w:type="dxa"/>
          </w:tcPr>
          <w:p w:rsidR="000179E0" w:rsidRPr="00CA7E86" w:rsidRDefault="000179E0" w:rsidP="00840C67">
            <w:pPr>
              <w:rPr>
                <w:rFonts w:ascii="Times New Roman" w:hAnsi="Times New Roman" w:cs="Times New Roman"/>
                <w:szCs w:val="21"/>
              </w:rPr>
            </w:pPr>
            <w:r w:rsidRPr="00CA7E86">
              <w:rPr>
                <w:rFonts w:ascii="Times New Roman" w:hAnsi="Times New Roman" w:cs="Times New Roman"/>
                <w:szCs w:val="21"/>
              </w:rPr>
              <w:t>恶意代码防范</w:t>
            </w:r>
          </w:p>
        </w:tc>
        <w:tc>
          <w:tcPr>
            <w:tcW w:w="7563" w:type="dxa"/>
          </w:tcPr>
          <w:p w:rsidR="000179E0" w:rsidRDefault="000179E0" w:rsidP="00840C67">
            <w:pPr>
              <w:rPr>
                <w:rFonts w:ascii="Times New Roman" w:hAnsi="Times New Roman" w:cs="Times New Roman"/>
                <w:szCs w:val="21"/>
              </w:rPr>
            </w:pPr>
            <w:r w:rsidRPr="00CA7E86">
              <w:rPr>
                <w:rFonts w:ascii="Times New Roman" w:hAnsi="Times New Roman" w:cs="Times New Roman"/>
                <w:szCs w:val="21"/>
              </w:rPr>
              <w:t>1</w:t>
            </w:r>
            <w:r w:rsidRPr="00CA7E86">
              <w:rPr>
                <w:rFonts w:ascii="Times New Roman" w:hAnsi="Times New Roman" w:cs="Times New Roman"/>
                <w:szCs w:val="21"/>
              </w:rPr>
              <w:t>）</w:t>
            </w:r>
            <w:r w:rsidRPr="00CA7E86">
              <w:rPr>
                <w:rFonts w:ascii="Times New Roman" w:hAnsi="Times New Roman" w:cs="Times New Roman"/>
                <w:szCs w:val="21"/>
              </w:rPr>
              <w:t xml:space="preserve"> </w:t>
            </w:r>
            <w:r w:rsidRPr="00CA7E86">
              <w:rPr>
                <w:rFonts w:ascii="Times New Roman" w:hAnsi="Times New Roman" w:cs="Times New Roman"/>
                <w:szCs w:val="21"/>
              </w:rPr>
              <w:t>服务器和重要终端设备（包括移动设备）应安装实时检测和查杀恶意代码的软件产品；</w:t>
            </w:r>
          </w:p>
          <w:p w:rsidR="000179E0" w:rsidRDefault="000179E0" w:rsidP="00840C67">
            <w:r w:rsidRPr="00CA7E86">
              <w:rPr>
                <w:rFonts w:ascii="Times New Roman" w:hAnsi="Times New Roman" w:cs="Times New Roman"/>
                <w:szCs w:val="21"/>
              </w:rPr>
              <w:t>2</w:t>
            </w:r>
            <w:r w:rsidRPr="00CA7E86">
              <w:rPr>
                <w:rFonts w:ascii="Times New Roman" w:hAnsi="Times New Roman" w:cs="Times New Roman"/>
                <w:szCs w:val="21"/>
              </w:rPr>
              <w:t>）</w:t>
            </w:r>
            <w:r w:rsidRPr="00CA7E86">
              <w:rPr>
                <w:rFonts w:ascii="Times New Roman" w:hAnsi="Times New Roman" w:cs="Times New Roman"/>
                <w:szCs w:val="21"/>
              </w:rPr>
              <w:t xml:space="preserve"> </w:t>
            </w:r>
            <w:r w:rsidRPr="00CA7E86">
              <w:rPr>
                <w:rFonts w:ascii="Times New Roman" w:hAnsi="Times New Roman" w:cs="Times New Roman"/>
                <w:szCs w:val="21"/>
              </w:rPr>
              <w:t>主机系统防恶意代码产品应具有与网络防恶意代码产品不同的恶意代码库；</w:t>
            </w:r>
          </w:p>
        </w:tc>
      </w:tr>
      <w:tr w:rsidR="000179E0" w:rsidTr="000A1968">
        <w:tc>
          <w:tcPr>
            <w:tcW w:w="426" w:type="dxa"/>
            <w:vMerge/>
          </w:tcPr>
          <w:p w:rsidR="000179E0" w:rsidRDefault="000179E0" w:rsidP="00840C67"/>
        </w:tc>
        <w:tc>
          <w:tcPr>
            <w:tcW w:w="533" w:type="dxa"/>
          </w:tcPr>
          <w:p w:rsidR="000179E0" w:rsidRPr="004013DA" w:rsidRDefault="000179E0" w:rsidP="00840C67">
            <w:pPr>
              <w:rPr>
                <w:rFonts w:ascii="Times New Roman" w:hAnsi="Times New Roman" w:cs="Times New Roman"/>
                <w:szCs w:val="21"/>
              </w:rPr>
            </w:pPr>
            <w:r w:rsidRPr="007352C0">
              <w:rPr>
                <w:rFonts w:ascii="Times New Roman" w:hAnsi="Times New Roman" w:cs="Times New Roman"/>
                <w:szCs w:val="21"/>
              </w:rPr>
              <w:t>资源控制</w:t>
            </w:r>
          </w:p>
        </w:tc>
        <w:tc>
          <w:tcPr>
            <w:tcW w:w="7563" w:type="dxa"/>
          </w:tcPr>
          <w:p w:rsidR="000179E0" w:rsidRDefault="000179E0" w:rsidP="00840C67">
            <w:pPr>
              <w:rPr>
                <w:rFonts w:ascii="Times New Roman" w:hAnsi="Times New Roman" w:cs="Times New Roman"/>
                <w:szCs w:val="21"/>
              </w:rPr>
            </w:pPr>
            <w:r w:rsidRPr="00664D1F">
              <w:rPr>
                <w:rFonts w:ascii="Times New Roman" w:hAnsi="Times New Roman" w:cs="Times New Roman"/>
                <w:szCs w:val="21"/>
              </w:rPr>
              <w:t>1</w:t>
            </w:r>
            <w:r w:rsidRPr="00664D1F">
              <w:rPr>
                <w:rFonts w:ascii="Times New Roman" w:hAnsi="Times New Roman" w:cs="Times New Roman"/>
                <w:szCs w:val="21"/>
              </w:rPr>
              <w:t>）</w:t>
            </w:r>
            <w:r w:rsidRPr="00664D1F">
              <w:rPr>
                <w:rFonts w:ascii="Times New Roman" w:hAnsi="Times New Roman" w:cs="Times New Roman"/>
                <w:szCs w:val="21"/>
              </w:rPr>
              <w:t xml:space="preserve"> </w:t>
            </w:r>
            <w:r w:rsidRPr="00664D1F">
              <w:rPr>
                <w:rFonts w:ascii="Times New Roman" w:hAnsi="Times New Roman" w:cs="Times New Roman"/>
                <w:szCs w:val="21"/>
              </w:rPr>
              <w:t>应限制单个用户的会话数量；</w:t>
            </w:r>
          </w:p>
          <w:p w:rsidR="000179E0" w:rsidRDefault="000179E0" w:rsidP="00840C67">
            <w:r w:rsidRPr="00664D1F">
              <w:rPr>
                <w:rFonts w:ascii="Times New Roman" w:hAnsi="Times New Roman" w:cs="Times New Roman"/>
                <w:szCs w:val="21"/>
              </w:rPr>
              <w:t>2</w:t>
            </w:r>
            <w:r w:rsidRPr="00664D1F">
              <w:rPr>
                <w:rFonts w:ascii="Times New Roman" w:hAnsi="Times New Roman" w:cs="Times New Roman"/>
                <w:szCs w:val="21"/>
              </w:rPr>
              <w:t>）</w:t>
            </w:r>
            <w:r w:rsidRPr="00664D1F">
              <w:rPr>
                <w:rFonts w:ascii="Times New Roman" w:hAnsi="Times New Roman" w:cs="Times New Roman"/>
                <w:szCs w:val="21"/>
              </w:rPr>
              <w:t xml:space="preserve"> </w:t>
            </w:r>
            <w:r w:rsidRPr="00664D1F">
              <w:rPr>
                <w:rFonts w:ascii="Times New Roman" w:hAnsi="Times New Roman" w:cs="Times New Roman"/>
                <w:szCs w:val="21"/>
              </w:rPr>
              <w:t>应通过设定终端接入方式、网络地址范围等条件限制终端登录。</w:t>
            </w:r>
          </w:p>
        </w:tc>
      </w:tr>
    </w:tbl>
    <w:p w:rsidR="00D6314D" w:rsidRPr="00D6314D" w:rsidRDefault="00D6314D" w:rsidP="00D6314D"/>
    <w:sectPr w:rsidR="00D6314D" w:rsidRPr="00D6314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B27E6" w:rsidRDefault="000B27E6" w:rsidP="00D6314D">
      <w:r>
        <w:separator/>
      </w:r>
    </w:p>
  </w:endnote>
  <w:endnote w:type="continuationSeparator" w:id="0">
    <w:p w:rsidR="000B27E6" w:rsidRDefault="000B27E6" w:rsidP="00D631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B27E6" w:rsidRDefault="000B27E6" w:rsidP="00D6314D">
      <w:r>
        <w:separator/>
      </w:r>
    </w:p>
  </w:footnote>
  <w:footnote w:type="continuationSeparator" w:id="0">
    <w:p w:rsidR="000B27E6" w:rsidRDefault="000B27E6" w:rsidP="00D6314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8D2AB2"/>
    <w:multiLevelType w:val="hybridMultilevel"/>
    <w:tmpl w:val="6F34BC42"/>
    <w:lvl w:ilvl="0" w:tplc="04090017">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61F0EE1"/>
    <w:multiLevelType w:val="hybridMultilevel"/>
    <w:tmpl w:val="2290746E"/>
    <w:lvl w:ilvl="0" w:tplc="0409000F">
      <w:start w:val="1"/>
      <w:numFmt w:val="decimal"/>
      <w:lvlText w:val="%1."/>
      <w:lvlJc w:val="left"/>
      <w:pPr>
        <w:ind w:left="660" w:hanging="6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B13523F"/>
    <w:multiLevelType w:val="hybridMultilevel"/>
    <w:tmpl w:val="68446466"/>
    <w:lvl w:ilvl="0" w:tplc="0958C3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65E1E0D"/>
    <w:multiLevelType w:val="hybridMultilevel"/>
    <w:tmpl w:val="FCD4EE86"/>
    <w:lvl w:ilvl="0" w:tplc="0409000F">
      <w:start w:val="1"/>
      <w:numFmt w:val="decimal"/>
      <w:lvlText w:val="%1."/>
      <w:lvlJc w:val="left"/>
      <w:pPr>
        <w:ind w:left="660" w:hanging="6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E385380"/>
    <w:multiLevelType w:val="hybridMultilevel"/>
    <w:tmpl w:val="2DB03B5C"/>
    <w:lvl w:ilvl="0" w:tplc="E496D288">
      <w:start w:val="1"/>
      <w:numFmt w:val="japaneseCounting"/>
      <w:lvlText w:val="%1、"/>
      <w:lvlJc w:val="left"/>
      <w:pPr>
        <w:ind w:left="660" w:hanging="6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94C6880"/>
    <w:multiLevelType w:val="hybridMultilevel"/>
    <w:tmpl w:val="74704B5C"/>
    <w:lvl w:ilvl="0" w:tplc="1794FEB0">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724F02EA"/>
    <w:multiLevelType w:val="hybridMultilevel"/>
    <w:tmpl w:val="0BD0985A"/>
    <w:lvl w:ilvl="0" w:tplc="E496D288">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5"/>
  </w:num>
  <w:num w:numId="2">
    <w:abstractNumId w:val="4"/>
  </w:num>
  <w:num w:numId="3">
    <w:abstractNumId w:val="2"/>
  </w:num>
  <w:num w:numId="4">
    <w:abstractNumId w:val="6"/>
  </w:num>
  <w:num w:numId="5">
    <w:abstractNumId w:val="0"/>
  </w:num>
  <w:num w:numId="6">
    <w:abstractNumId w:val="3"/>
  </w:num>
  <w:num w:numId="7">
    <w:abstractNumId w:val="3"/>
    <w:lvlOverride w:ilvl="0">
      <w:lvl w:ilvl="0" w:tplc="0409000F">
        <w:start w:val="1"/>
        <w:numFmt w:val="decimal"/>
        <w:lvlText w:val="%1."/>
        <w:lvlJc w:val="left"/>
        <w:pPr>
          <w:ind w:left="660" w:hanging="660"/>
        </w:pPr>
        <w:rPr>
          <w:rFonts w:hint="default"/>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538E"/>
    <w:rsid w:val="000179E0"/>
    <w:rsid w:val="00045775"/>
    <w:rsid w:val="00087E8C"/>
    <w:rsid w:val="000B27E6"/>
    <w:rsid w:val="000D2913"/>
    <w:rsid w:val="001940EB"/>
    <w:rsid w:val="0020724A"/>
    <w:rsid w:val="00234CAC"/>
    <w:rsid w:val="002F1604"/>
    <w:rsid w:val="003637DC"/>
    <w:rsid w:val="003B6598"/>
    <w:rsid w:val="004A3AD0"/>
    <w:rsid w:val="006D4505"/>
    <w:rsid w:val="007C4527"/>
    <w:rsid w:val="00810FF0"/>
    <w:rsid w:val="00863A6F"/>
    <w:rsid w:val="008C0C2D"/>
    <w:rsid w:val="00A2538E"/>
    <w:rsid w:val="00AC14BD"/>
    <w:rsid w:val="00B609C1"/>
    <w:rsid w:val="00C308B8"/>
    <w:rsid w:val="00D6314D"/>
    <w:rsid w:val="00E1418E"/>
    <w:rsid w:val="00E9029C"/>
    <w:rsid w:val="00FC06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8AA570D9-B700-414D-B1FD-0BC5D62B7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Char"/>
    <w:uiPriority w:val="9"/>
    <w:qFormat/>
    <w:rsid w:val="00D6314D"/>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D6314D"/>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3B6598"/>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D6314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D6314D"/>
    <w:rPr>
      <w:sz w:val="18"/>
      <w:szCs w:val="18"/>
    </w:rPr>
  </w:style>
  <w:style w:type="paragraph" w:styleId="a4">
    <w:name w:val="footer"/>
    <w:basedOn w:val="a"/>
    <w:link w:val="Char0"/>
    <w:uiPriority w:val="99"/>
    <w:unhideWhenUsed/>
    <w:rsid w:val="00D6314D"/>
    <w:pPr>
      <w:tabs>
        <w:tab w:val="center" w:pos="4153"/>
        <w:tab w:val="right" w:pos="8306"/>
      </w:tabs>
      <w:snapToGrid w:val="0"/>
      <w:jc w:val="left"/>
    </w:pPr>
    <w:rPr>
      <w:sz w:val="18"/>
      <w:szCs w:val="18"/>
    </w:rPr>
  </w:style>
  <w:style w:type="character" w:customStyle="1" w:styleId="Char0">
    <w:name w:val="页脚 Char"/>
    <w:basedOn w:val="a0"/>
    <w:link w:val="a4"/>
    <w:uiPriority w:val="99"/>
    <w:rsid w:val="00D6314D"/>
    <w:rPr>
      <w:sz w:val="18"/>
      <w:szCs w:val="18"/>
    </w:rPr>
  </w:style>
  <w:style w:type="paragraph" w:styleId="a5">
    <w:name w:val="List Paragraph"/>
    <w:basedOn w:val="a"/>
    <w:uiPriority w:val="34"/>
    <w:qFormat/>
    <w:rsid w:val="00D6314D"/>
    <w:pPr>
      <w:ind w:firstLineChars="200" w:firstLine="420"/>
    </w:pPr>
  </w:style>
  <w:style w:type="character" w:customStyle="1" w:styleId="1Char">
    <w:name w:val="标题 1 Char"/>
    <w:basedOn w:val="a0"/>
    <w:link w:val="1"/>
    <w:uiPriority w:val="9"/>
    <w:rsid w:val="00D6314D"/>
    <w:rPr>
      <w:b/>
      <w:bCs/>
      <w:kern w:val="44"/>
      <w:sz w:val="44"/>
      <w:szCs w:val="44"/>
    </w:rPr>
  </w:style>
  <w:style w:type="character" w:customStyle="1" w:styleId="2Char">
    <w:name w:val="标题 2 Char"/>
    <w:basedOn w:val="a0"/>
    <w:link w:val="2"/>
    <w:uiPriority w:val="9"/>
    <w:rsid w:val="00D6314D"/>
    <w:rPr>
      <w:rFonts w:asciiTheme="majorHAnsi" w:eastAsiaTheme="majorEastAsia" w:hAnsiTheme="majorHAnsi" w:cstheme="majorBidi"/>
      <w:b/>
      <w:bCs/>
      <w:sz w:val="32"/>
      <w:szCs w:val="32"/>
    </w:rPr>
  </w:style>
  <w:style w:type="table" w:styleId="a6">
    <w:name w:val="Table Grid"/>
    <w:basedOn w:val="a1"/>
    <w:uiPriority w:val="59"/>
    <w:rsid w:val="00D631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Char">
    <w:name w:val="标题 3 Char"/>
    <w:basedOn w:val="a0"/>
    <w:link w:val="3"/>
    <w:uiPriority w:val="9"/>
    <w:rsid w:val="003B6598"/>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2</Pages>
  <Words>153</Words>
  <Characters>874</Characters>
  <Application>Microsoft Office Word</Application>
  <DocSecurity>0</DocSecurity>
  <Lines>7</Lines>
  <Paragraphs>2</Paragraphs>
  <ScaleCrop>false</ScaleCrop>
  <Company/>
  <LinksUpToDate>false</LinksUpToDate>
  <CharactersWithSpaces>1025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8615828210760</dc:creator>
  <cp:keywords/>
  <dc:description/>
  <cp:lastModifiedBy>8615828210760</cp:lastModifiedBy>
  <cp:revision>23</cp:revision>
  <dcterms:created xsi:type="dcterms:W3CDTF">2020-10-25T11:22:00Z</dcterms:created>
  <dcterms:modified xsi:type="dcterms:W3CDTF">2021-09-26T03:48:00Z</dcterms:modified>
</cp:coreProperties>
</file>