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68" w:line="259" w:lineRule="auto"/>
        <w:ind w:left="1884" w:firstLine="0"/>
      </w:pPr>
      <w:r>
        <w:rPr>
          <w:rFonts w:ascii="Times New Roman" w:hAnsi="Times New Roman" w:eastAsia="Times New Roman" w:cs="Times New Roman"/>
          <w:b/>
          <w:sz w:val="28"/>
        </w:rPr>
        <w:t>2023-2024-2</w:t>
      </w:r>
      <w:r>
        <w:rPr>
          <w:sz w:val="28"/>
        </w:rPr>
        <w:t>《应用密码学》复习提纲</w:t>
      </w:r>
    </w:p>
    <w:p>
      <w:pPr>
        <w:numPr>
          <w:ilvl w:val="0"/>
          <w:numId w:val="1"/>
        </w:numPr>
        <w:spacing w:after="38" w:line="259" w:lineRule="auto"/>
        <w:ind w:hanging="360"/>
      </w:pPr>
      <w:r>
        <w:t xml:space="preserve">第一章（ </w:t>
      </w:r>
      <w:r>
        <w:rPr>
          <w:rFonts w:ascii="Times New Roman" w:hAnsi="Times New Roman" w:eastAsia="Times New Roman" w:cs="Times New Roman"/>
        </w:rPr>
        <w:t xml:space="preserve">1.3, 1.4 </w:t>
      </w:r>
      <w:r>
        <w:t>）</w:t>
      </w:r>
    </w:p>
    <w:p>
      <w:pPr>
        <w:numPr>
          <w:ilvl w:val="1"/>
          <w:numId w:val="1"/>
        </w:numPr>
        <w:ind w:hanging="360"/>
      </w:pPr>
      <w:r>
        <w:t>密码学的基本概念</w:t>
      </w:r>
      <w:r>
        <w:rPr>
          <w:rFonts w:hint="eastAsia"/>
        </w:rPr>
        <w:t xml:space="preserve">（10） </w:t>
      </w:r>
    </w:p>
    <w:p>
      <w:pPr>
        <w:spacing w:after="38" w:line="259" w:lineRule="auto"/>
        <w:ind w:left="705" w:firstLine="0"/>
        <w:rPr>
          <w:rFonts w:hint="eastAsia"/>
        </w:rPr>
      </w:pPr>
      <w:r>
        <w:rPr>
          <w:rFonts w:hint="eastAsia"/>
          <w:color w:val="4472C4" w:themeColor="accent1"/>
          <w14:textFill>
            <w14:solidFill>
              <w14:schemeClr w14:val="accent1"/>
            </w14:solidFill>
          </w14:textFill>
        </w:rPr>
        <w:t>密码编码学，密码分析学，密钥密码学</w:t>
      </w: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ind w:left="1065" w:firstLine="0"/>
      </w:pPr>
      <w:r>
        <w:t>密码体制构成（五元组）</w:t>
      </w:r>
    </w:p>
    <w:p>
      <w:pPr>
        <w:ind w:left="1065" w:firstLine="0"/>
        <w:rPr>
          <w:rFonts w:hint="eastAsia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472C4" w:themeColor="accent1"/>
          <w14:textFill>
            <w14:solidFill>
              <w14:schemeClr w14:val="accent1"/>
            </w14:solidFill>
          </w14:textFill>
        </w:rPr>
        <w:t>M，C，K，E，D</w:t>
      </w:r>
    </w:p>
    <w:p>
      <w:pPr>
        <w:ind w:left="1065" w:firstLine="0"/>
      </w:pPr>
      <w:r>
        <w:t>分类</w:t>
      </w:r>
    </w:p>
    <w:p>
      <w:pPr>
        <w:ind w:left="1065" w:firstLine="0"/>
        <w:rPr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472C4" w:themeColor="accent1"/>
          <w14:textFill>
            <w14:solidFill>
              <w14:schemeClr w14:val="accent1"/>
            </w14:solidFill>
          </w14:textFill>
        </w:rPr>
        <w:t>执行操作方式：替换和换位</w:t>
      </w:r>
    </w:p>
    <w:p>
      <w:pPr>
        <w:ind w:left="1065" w:firstLine="0"/>
        <w:rPr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472C4" w:themeColor="accent1"/>
          <w14:textFill>
            <w14:solidFill>
              <w14:schemeClr w14:val="accent1"/>
            </w14:solidFill>
          </w14:textFill>
        </w:rPr>
        <w:t>收发双方密钥是否相同：对称和非对称</w:t>
      </w:r>
    </w:p>
    <w:p>
      <w:pPr>
        <w:ind w:left="1065" w:firstLine="0"/>
        <w:rPr>
          <w:rFonts w:hint="eastAsia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472C4" w:themeColor="accent1"/>
          <w14:textFill>
            <w14:solidFill>
              <w14:schemeClr w14:val="accent1"/>
            </w14:solidFill>
          </w14:textFill>
        </w:rPr>
        <w:t>分组和序列，序列还与密文在明文中的位置有关（15）</w:t>
      </w:r>
    </w:p>
    <w:p>
      <w:pPr>
        <w:ind w:left="1065" w:firstLine="0"/>
        <w:rPr>
          <w:rFonts w:hint="eastAsia"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  <w:t>加密变换是否可逆：单向和双向</w:t>
      </w:r>
    </w:p>
    <w:p>
      <w:pPr>
        <w:ind w:left="1065" w:firstLine="0"/>
        <w:rPr>
          <w:rFonts w:hint="default"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  <w:t>是否引入客观随机因素：确定和概率</w:t>
      </w:r>
    </w:p>
    <w:p>
      <w:pPr>
        <w:numPr>
          <w:ilvl w:val="1"/>
          <w:numId w:val="1"/>
        </w:numPr>
        <w:spacing w:after="320"/>
        <w:ind w:hanging="360"/>
      </w:pPr>
      <w:r>
        <w:t>分析密码算法的方法</w:t>
      </w:r>
    </w:p>
    <w:p>
      <w:pPr>
        <w:spacing w:after="320"/>
        <w:ind w:left="1065" w:firstLine="0"/>
        <w:rPr>
          <w:rFonts w:hint="eastAsia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472C4" w:themeColor="accent1"/>
          <w14:textFill>
            <w14:solidFill>
              <w14:schemeClr w14:val="accent1"/>
            </w14:solidFill>
          </w14:textFill>
        </w:rPr>
        <w:t>穷举法，统计分析法，，密码体制分析法</w:t>
      </w:r>
    </w:p>
    <w:p>
      <w:pPr>
        <w:spacing w:after="320"/>
        <w:ind w:left="1065" w:firstLine="0"/>
      </w:pPr>
      <w:r>
        <w:t>密码体制攻击方法</w:t>
      </w:r>
    </w:p>
    <w:p>
      <w:pPr>
        <w:numPr>
          <w:ilvl w:val="0"/>
          <w:numId w:val="2"/>
        </w:numPr>
        <w:spacing w:after="320"/>
        <w:ind w:left="0" w:leftChars="0" w:firstLine="420" w:firstLineChars="200"/>
        <w:jc w:val="left"/>
      </w:pPr>
      <w:r>
        <w:t>唯密文攻击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密文+加密算法-&gt;明文-&gt;密钥</w:t>
      </w:r>
    </w:p>
    <w:p>
      <w:pPr>
        <w:numPr>
          <w:ilvl w:val="0"/>
          <w:numId w:val="2"/>
        </w:numPr>
        <w:spacing w:after="320"/>
        <w:ind w:left="0" w:leftChars="0" w:firstLine="420" w:firstLineChars="200"/>
        <w:jc w:val="left"/>
      </w:pPr>
      <w:r>
        <w:t>已知明文攻击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密文+加密算法+明文-&gt;密钥</w:t>
      </w:r>
    </w:p>
    <w:p>
      <w:pPr>
        <w:numPr>
          <w:ilvl w:val="0"/>
          <w:numId w:val="2"/>
        </w:numPr>
        <w:spacing w:after="320"/>
        <w:ind w:left="0" w:leftChars="0" w:firstLine="420" w:firstLineChars="200"/>
        <w:jc w:val="left"/>
      </w:pPr>
      <w:r>
        <w:t>选择明文攻击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加密算法+选择明文-&gt;密文-&gt;密钥</w:t>
      </w:r>
    </w:p>
    <w:p>
      <w:pPr>
        <w:numPr>
          <w:ilvl w:val="0"/>
          <w:numId w:val="2"/>
        </w:numPr>
        <w:spacing w:after="320"/>
        <w:ind w:left="0" w:leftChars="0" w:firstLine="420" w:firstLineChars="200"/>
        <w:jc w:val="left"/>
      </w:pPr>
      <w:r>
        <w:t>选择密文攻击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加密算法+选择明文+密文-&gt;密钥</w:t>
      </w:r>
    </w:p>
    <w:p>
      <w:pPr>
        <w:numPr>
          <w:ilvl w:val="0"/>
          <w:numId w:val="2"/>
        </w:numPr>
        <w:spacing w:after="320"/>
        <w:ind w:left="0" w:leftChars="0" w:firstLine="420" w:firstLineChars="200"/>
        <w:jc w:val="left"/>
      </w:pPr>
      <w:r>
        <w:t>选择文本攻击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-&gt;选择明文+选择密文</w:t>
      </w:r>
    </w:p>
    <w:p>
      <w:pPr>
        <w:numPr>
          <w:ilvl w:val="0"/>
          <w:numId w:val="1"/>
        </w:numPr>
        <w:ind w:hanging="360"/>
      </w:pPr>
      <w:r>
        <w:t>第二章（</w:t>
      </w:r>
      <w:r>
        <w:rPr>
          <w:rFonts w:ascii="Times New Roman" w:hAnsi="Times New Roman" w:eastAsia="Times New Roman" w:cs="Times New Roman"/>
        </w:rPr>
        <w:t>2.3</w:t>
      </w:r>
      <w:r>
        <w:t>）</w:t>
      </w:r>
    </w:p>
    <w:p>
      <w:pPr>
        <w:numPr>
          <w:ilvl w:val="1"/>
          <w:numId w:val="1"/>
        </w:numPr>
        <w:ind w:hanging="360"/>
      </w:pPr>
      <w:r>
        <w:t>古典密码的基本概念</w:t>
      </w:r>
    </w:p>
    <w:p>
      <w:pPr>
        <w:numPr>
          <w:ilvl w:val="1"/>
          <w:numId w:val="1"/>
        </w:numPr>
        <w:ind w:hanging="360"/>
      </w:pPr>
      <w:r>
        <w:t>替换密码和换位密码的基本概念</w:t>
      </w:r>
    </w:p>
    <w:p>
      <w:pPr>
        <w:numPr>
          <w:ilvl w:val="0"/>
          <w:numId w:val="0"/>
        </w:numPr>
        <w:ind w:left="705" w:leftChars="0"/>
      </w:pPr>
      <w:r>
        <w:t>替换：摩斯密码、单字符单表替代（凯撒、仿射）、多字符多表替代（维吉尼亚、</w:t>
      </w:r>
      <w:r>
        <w:rPr>
          <w:rFonts w:ascii="Times New Roman" w:hAnsi="Times New Roman" w:eastAsia="Times New Roman" w:cs="Times New Roman"/>
        </w:rPr>
        <w:t>Hill</w:t>
      </w:r>
    </w:p>
    <w:p>
      <w:pPr>
        <w:numPr>
          <w:ilvl w:val="0"/>
          <w:numId w:val="0"/>
        </w:numPr>
        <w:ind w:left="705" w:leftChars="0"/>
      </w:pPr>
      <w:r>
        <w:t>换位：滚筒密码，列换位密码）</w:t>
      </w:r>
    </w:p>
    <w:p>
      <w:pPr>
        <w:numPr>
          <w:ilvl w:val="1"/>
          <w:numId w:val="1"/>
        </w:numPr>
        <w:ind w:hanging="360"/>
      </w:pPr>
      <w:r>
        <w:t>仿射密码，维吉尼亚密码加密和解密过程</w:t>
      </w:r>
    </w:p>
    <w:p>
      <w:pPr>
        <w:numPr>
          <w:ilvl w:val="1"/>
          <w:numId w:val="1"/>
        </w:numPr>
        <w:spacing w:after="341"/>
        <w:ind w:hanging="360"/>
        <w:rPr>
          <w:rFonts w:hint="eastAsia" w:eastAsia="宋体" w:asciiTheme="majorBidi" w:hAnsiTheme="majorBidi" w:cstheme="majorBidi"/>
          <w:bCs/>
          <w:color w:val="auto"/>
        </w:rPr>
      </w:pPr>
      <w:r>
        <w:rPr>
          <w:color w:val="auto"/>
        </w:rPr>
        <w:t>古典密码的安全性分析</w:t>
      </w:r>
    </w:p>
    <w:p>
      <w:pPr>
        <w:numPr>
          <w:ilvl w:val="0"/>
          <w:numId w:val="0"/>
        </w:numPr>
        <w:spacing w:after="341"/>
        <w:ind w:left="705" w:leftChars="0"/>
        <w:rPr>
          <w:rFonts w:hint="eastAsia" w:eastAsia="宋体" w:asciiTheme="majorBidi" w:hAnsiTheme="majorBidi" w:cstheme="majorBidi"/>
          <w:bCs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 w:eastAsia="宋体" w:asciiTheme="majorBidi" w:hAnsiTheme="majorBidi" w:cstheme="majorBidi"/>
          <w:bCs/>
          <w:color w:val="4472C4" w:themeColor="accent1"/>
          <w14:textFill>
            <w14:solidFill>
              <w14:schemeClr w14:val="accent1"/>
            </w14:solidFill>
          </w14:textFill>
        </w:rPr>
        <w:t>加解密适用于所有密钥空间中的元素（2）系统便于实现和使用（3）达不到理论不可破，也应当实际不可破（4）安全性不能依赖于算法保密，而应该依赖于密钥保密。</w:t>
      </w:r>
    </w:p>
    <w:p>
      <w:pPr>
        <w:numPr>
          <w:ilvl w:val="0"/>
          <w:numId w:val="0"/>
        </w:numPr>
        <w:ind w:left="720" w:leftChars="0"/>
        <w:jc w:val="left"/>
        <w:rPr>
          <w:rFonts w:hint="eastAsia" w:eastAsia="宋体" w:asciiTheme="majorBidi" w:hAnsiTheme="majorBidi" w:cstheme="majorBidi"/>
          <w:bCs/>
        </w:rPr>
      </w:pPr>
    </w:p>
    <w:p>
      <w:pPr>
        <w:numPr>
          <w:ilvl w:val="0"/>
          <w:numId w:val="1"/>
        </w:numPr>
        <w:spacing w:after="38" w:line="259" w:lineRule="auto"/>
        <w:ind w:hanging="360"/>
      </w:pPr>
      <w:r>
        <w:t>第四章（</w:t>
      </w:r>
      <w:r>
        <w:rPr>
          <w:rFonts w:ascii="Times New Roman" w:hAnsi="Times New Roman" w:eastAsia="Times New Roman" w:cs="Times New Roman"/>
        </w:rPr>
        <w:t>4.1, 4.2</w:t>
      </w:r>
      <w:r>
        <w:t>，</w:t>
      </w:r>
      <w:r>
        <w:rPr>
          <w:rFonts w:ascii="Times New Roman" w:hAnsi="Times New Roman" w:eastAsia="Times New Roman" w:cs="Times New Roman"/>
        </w:rPr>
        <w:t>4.3, 4.4, 4.7</w:t>
      </w:r>
      <w:r>
        <w:t>）</w:t>
      </w:r>
    </w:p>
    <w:p>
      <w:pPr>
        <w:numPr>
          <w:ilvl w:val="1"/>
          <w:numId w:val="1"/>
        </w:numPr>
        <w:ind w:hanging="360"/>
      </w:pPr>
      <w:r>
        <w:t xml:space="preserve">分组密码基本概念、原理，常见的对称密码算法 </w:t>
      </w:r>
      <w:r>
        <w:rPr>
          <w:rFonts w:ascii="Times New Roman" w:hAnsi="Times New Roman" w:eastAsia="Times New Roman" w:cs="Times New Roman"/>
        </w:rPr>
        <w:t>DES</w:t>
      </w:r>
      <w:r>
        <w:t>、</w:t>
      </w:r>
      <w:r>
        <w:rPr>
          <w:rFonts w:ascii="Times New Roman" w:hAnsi="Times New Roman" w:eastAsia="Times New Roman" w:cs="Times New Roman"/>
        </w:rPr>
        <w:t xml:space="preserve">AES </w:t>
      </w:r>
      <w:r>
        <w:t>等，国密</w:t>
      </w:r>
      <w:r>
        <w:rPr>
          <w:rFonts w:ascii="Times New Roman" w:hAnsi="Times New Roman" w:eastAsia="Times New Roman" w:cs="Times New Roman"/>
          <w:b/>
        </w:rPr>
        <w:t>SM4</w:t>
      </w:r>
      <w:r>
        <w:t>算法的分组长度，密钥长度等</w:t>
      </w:r>
    </w:p>
    <w:p>
      <w:pPr>
        <w:numPr>
          <w:ilvl w:val="0"/>
          <w:numId w:val="3"/>
        </w:numPr>
        <w:ind w:left="0" w:leftChars="0" w:firstLine="420" w:firstLineChars="200"/>
        <w:jc w:val="left"/>
        <w:rPr>
          <w:rFonts w:hint="eastAsia" w:eastAsia="宋体" w:asciiTheme="majorBidi" w:hAnsiTheme="majorBidi" w:cstheme="majorBidi"/>
          <w:bCs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 w:asciiTheme="majorBidi" w:hAnsiTheme="majorBidi" w:cstheme="majorBidi"/>
          <w:bCs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  <w:t>DES：明文分组长度</w:t>
      </w:r>
      <w:r>
        <w:rPr>
          <w:rFonts w:hint="eastAsia" w:asciiTheme="majorBidi" w:hAnsiTheme="majorBidi" w:cstheme="majorBidi"/>
          <w:b/>
          <w:bCs w:val="0"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  <w:t>64</w:t>
      </w:r>
      <w:r>
        <w:rPr>
          <w:rFonts w:hint="eastAsia" w:asciiTheme="majorBidi" w:hAnsiTheme="majorBidi" w:cstheme="majorBidi"/>
          <w:bCs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  <w:t>bit，密钥长度</w:t>
      </w:r>
      <w:r>
        <w:rPr>
          <w:rFonts w:hint="eastAsia" w:asciiTheme="majorBidi" w:hAnsiTheme="majorBidi" w:cstheme="majorBidi"/>
          <w:b/>
          <w:bCs w:val="0"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  <w:t>64</w:t>
      </w:r>
      <w:r>
        <w:rPr>
          <w:rFonts w:hint="eastAsia" w:asciiTheme="majorBidi" w:hAnsiTheme="majorBidi" w:cstheme="majorBidi"/>
          <w:bCs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  <w:t>bit，密钥中有</w:t>
      </w:r>
      <w:r>
        <w:rPr>
          <w:rFonts w:hint="eastAsia" w:asciiTheme="majorBidi" w:hAnsiTheme="majorBidi" w:cstheme="majorBidi"/>
          <w:b/>
          <w:bCs w:val="0"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  <w:t>8</w:t>
      </w:r>
      <w:r>
        <w:rPr>
          <w:rFonts w:hint="eastAsia" w:asciiTheme="majorBidi" w:hAnsiTheme="majorBidi" w:cstheme="majorBidi"/>
          <w:bCs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  <w:t>位奇偶校验位，</w:t>
      </w:r>
      <w:r>
        <w:rPr>
          <w:rFonts w:hint="eastAsia" w:eastAsia="宋体" w:asciiTheme="majorBidi" w:hAnsiTheme="majorBidi" w:cstheme="majorBidi"/>
          <w:bCs/>
          <w:color w:val="4472C4" w:themeColor="accent1"/>
          <w14:textFill>
            <w14:solidFill>
              <w14:schemeClr w14:val="accent1"/>
            </w14:solidFill>
          </w14:textFill>
        </w:rPr>
        <w:t>有效密钥长度要将奇偶校验位去除，即一重des，有效密钥长度是</w:t>
      </w:r>
      <w:r>
        <w:rPr>
          <w:rFonts w:hint="eastAsia" w:eastAsia="宋体" w:asciiTheme="majorBidi" w:hAnsiTheme="majorBidi" w:cstheme="majorBidi"/>
          <w:b/>
          <w:bCs w:val="0"/>
          <w:color w:val="4472C4" w:themeColor="accent1"/>
          <w14:textFill>
            <w14:solidFill>
              <w14:schemeClr w14:val="accent1"/>
            </w14:solidFill>
          </w14:textFill>
        </w:rPr>
        <w:t>56</w:t>
      </w:r>
      <w:r>
        <w:rPr>
          <w:rFonts w:hint="eastAsia" w:eastAsia="宋体" w:asciiTheme="majorBidi" w:hAnsiTheme="majorBidi" w:cstheme="majorBidi"/>
          <w:bCs/>
          <w:color w:val="4472C4" w:themeColor="accent1"/>
          <w14:textFill>
            <w14:solidFill>
              <w14:schemeClr w14:val="accent1"/>
            </w14:solidFill>
          </w14:textFill>
        </w:rPr>
        <w:t>bits，3重为56*3=162</w:t>
      </w:r>
      <w:r>
        <w:rPr>
          <w:rFonts w:hint="eastAsia" w:asciiTheme="majorBidi" w:hAnsiTheme="majorBidi" w:cstheme="majorBidi"/>
          <w:bCs/>
          <w:color w:val="4472C4" w:themeColor="accent1"/>
          <w:lang w:eastAsia="zh-CN"/>
          <w14:textFill>
            <w14:solidFill>
              <w14:schemeClr w14:val="accent1"/>
            </w14:solidFill>
          </w14:textFill>
        </w:rPr>
        <w:t>；</w:t>
      </w:r>
      <w:r>
        <w:rPr>
          <w:rFonts w:hint="eastAsia" w:asciiTheme="majorBidi" w:hAnsiTheme="majorBidi" w:cstheme="majorBidi"/>
          <w:bCs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  <w:t>轮次：</w:t>
      </w:r>
      <w:r>
        <w:rPr>
          <w:rFonts w:hint="eastAsia" w:asciiTheme="majorBidi" w:hAnsiTheme="majorBidi" w:cstheme="majorBidi"/>
          <w:b/>
          <w:bCs w:val="0"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  <w:t>16</w:t>
      </w:r>
      <w:r>
        <w:rPr>
          <w:rFonts w:hint="eastAsia" w:asciiTheme="majorBidi" w:hAnsiTheme="majorBidi" w:cstheme="majorBidi"/>
          <w:bCs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  <w:t>轮</w:t>
      </w:r>
    </w:p>
    <w:p>
      <w:pPr>
        <w:numPr>
          <w:ilvl w:val="0"/>
          <w:numId w:val="3"/>
        </w:numPr>
        <w:ind w:left="0" w:leftChars="0" w:firstLine="400" w:firstLineChars="0"/>
        <w:jc w:val="left"/>
        <w:rPr>
          <w:rFonts w:hint="eastAsia" w:eastAsia="宋体" w:asciiTheme="majorBidi" w:hAnsiTheme="majorBidi" w:cstheme="majorBidi"/>
          <w:bCs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 w:eastAsia="宋体" w:asciiTheme="majorBidi" w:hAnsiTheme="majorBidi" w:cstheme="majorBidi"/>
          <w:bCs/>
          <w:color w:val="4472C4" w:themeColor="accent1"/>
          <w14:textFill>
            <w14:solidFill>
              <w14:schemeClr w14:val="accent1"/>
            </w14:solidFill>
          </w14:textFill>
        </w:rPr>
        <w:t>AES有三种分组：明文128、192、256bits。密钥长度分别有：128、192、256分组。所以一共有3*3=9种</w:t>
      </w:r>
      <w:r>
        <w:rPr>
          <w:rFonts w:hint="eastAsia" w:asciiTheme="majorBidi" w:hAnsiTheme="majorBidi" w:cstheme="majorBidi"/>
          <w:bCs/>
          <w:color w:val="4472C4" w:themeColor="accent1"/>
          <w:lang w:eastAsia="zh-CN"/>
          <w14:textFill>
            <w14:solidFill>
              <w14:schemeClr w14:val="accent1"/>
            </w14:solidFill>
          </w14:textFill>
        </w:rPr>
        <w:t>，</w:t>
      </w:r>
      <w:r>
        <w:rPr>
          <w:rFonts w:hint="eastAsia" w:eastAsia="宋体" w:asciiTheme="majorBidi" w:hAnsiTheme="majorBidi" w:cstheme="majorBidi"/>
          <w:bCs/>
        </w:rPr>
        <w:t>但是！！！！</w:t>
      </w:r>
      <w:r>
        <w:rPr>
          <w:rFonts w:hint="eastAsia" w:eastAsia="宋体" w:asciiTheme="majorBidi" w:hAnsiTheme="majorBidi" w:cstheme="majorBidi"/>
          <w:bCs/>
          <w:highlight w:val="yellow"/>
        </w:rPr>
        <w:t>NIST选中的AES限定</w:t>
      </w:r>
      <w:r>
        <w:rPr>
          <w:rFonts w:hint="eastAsia" w:eastAsia="宋体" w:asciiTheme="majorBidi" w:hAnsiTheme="majorBidi" w:cstheme="majorBidi"/>
          <w:bCs/>
          <w:highlight w:val="yellow"/>
          <w:lang w:val="en-US" w:eastAsia="zh-CN"/>
        </w:rPr>
        <w:t>明</w:t>
      </w:r>
      <w:r>
        <w:rPr>
          <w:rFonts w:hint="eastAsia" w:eastAsia="宋体" w:asciiTheme="majorBidi" w:hAnsiTheme="majorBidi" w:cstheme="majorBidi"/>
          <w:bCs/>
          <w:highlight w:val="yellow"/>
        </w:rPr>
        <w:t>文分组是128bits</w:t>
      </w:r>
      <w:r>
        <w:rPr>
          <w:rFonts w:hint="eastAsia" w:eastAsia="宋体" w:asciiTheme="majorBidi" w:hAnsiTheme="majorBidi" w:cstheme="majorBidi"/>
          <w:bCs/>
        </w:rPr>
        <w:t>，所以根据密钥长度决定进行的轮数！！ 密钥长度对应的轮数为：128：10轮。192：12轮。256：14轮</w:t>
      </w:r>
    </w:p>
    <w:p>
      <w:pPr>
        <w:numPr>
          <w:ilvl w:val="0"/>
          <w:numId w:val="3"/>
        </w:numPr>
        <w:ind w:left="0" w:leftChars="0" w:firstLine="400" w:firstLineChars="0"/>
        <w:jc w:val="left"/>
        <w:rPr>
          <w:rFonts w:hint="eastAsia" w:eastAsia="宋体" w:asciiTheme="majorBidi" w:hAnsiTheme="majorBidi" w:cstheme="majorBidi"/>
          <w:bCs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color w:val="4472C4" w:themeColor="accent1"/>
          <w14:textFill>
            <w14:solidFill>
              <w14:schemeClr w14:val="accent1"/>
            </w14:solidFill>
          </w14:textFill>
        </w:rPr>
        <w:t>国密</w:t>
      </w:r>
      <w:r>
        <w:rPr>
          <w:rFonts w:ascii="Times New Roman" w:hAnsi="Times New Roman" w:eastAsia="Times New Roman" w:cs="Times New Roman"/>
          <w:b/>
          <w:color w:val="4472C4" w:themeColor="accent1"/>
          <w14:textFill>
            <w14:solidFill>
              <w14:schemeClr w14:val="accent1"/>
            </w14:solidFill>
          </w14:textFill>
        </w:rPr>
        <w:t>SM4</w:t>
      </w:r>
      <w:r>
        <w:rPr>
          <w:color w:val="4472C4" w:themeColor="accent1"/>
          <w14:textFill>
            <w14:solidFill>
              <w14:schemeClr w14:val="accent1"/>
            </w14:solidFill>
          </w14:textFill>
        </w:rPr>
        <w:t>算法</w:t>
      </w:r>
      <w:r>
        <w:rPr>
          <w:rFonts w:hint="eastAsia"/>
          <w:color w:val="4472C4" w:themeColor="accent1"/>
          <w:lang w:eastAsia="zh-CN"/>
          <w14:textFill>
            <w14:solidFill>
              <w14:schemeClr w14:val="accent1"/>
            </w14:solidFill>
          </w14:textFill>
        </w:rPr>
        <w:t>：</w:t>
      </w:r>
      <w:r>
        <w:rPr>
          <w:rFonts w:hint="eastAsia"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明文分组长度/密钥长度128bit</w:t>
      </w:r>
    </w:p>
    <w:p>
      <w:pPr>
        <w:numPr>
          <w:ilvl w:val="0"/>
          <w:numId w:val="0"/>
        </w:numPr>
        <w:ind w:left="705" w:leftChars="0"/>
      </w:pPr>
    </w:p>
    <w:p>
      <w:pPr>
        <w:numPr>
          <w:ilvl w:val="1"/>
          <w:numId w:val="1"/>
        </w:numPr>
        <w:ind w:hanging="360"/>
      </w:pPr>
      <w:r>
        <w:rPr>
          <w:rFonts w:ascii="Times New Roman" w:hAnsi="Times New Roman" w:eastAsia="Times New Roman" w:cs="Times New Roman"/>
        </w:rPr>
        <w:t xml:space="preserve">DES </w:t>
      </w:r>
      <w:r>
        <w:t>算法、</w:t>
      </w:r>
      <w:r>
        <w:rPr>
          <w:rFonts w:ascii="Times New Roman" w:hAnsi="Times New Roman" w:eastAsia="Times New Roman" w:cs="Times New Roman"/>
        </w:rPr>
        <w:t xml:space="preserve">AES </w:t>
      </w:r>
      <w:r>
        <w:t>算法的相关概念（密钥长度、分组长度、轮次等）</w:t>
      </w:r>
    </w:p>
    <w:p>
      <w:pPr>
        <w:numPr>
          <w:ilvl w:val="1"/>
          <w:numId w:val="1"/>
        </w:numPr>
        <w:spacing w:after="38" w:line="259" w:lineRule="auto"/>
        <w:ind w:hanging="360"/>
        <w:rPr>
          <w:color w:val="4472C4" w:themeColor="accent1"/>
          <w14:textFill>
            <w14:solidFill>
              <w14:schemeClr w14:val="accent1"/>
            </w14:solidFill>
          </w14:textFill>
        </w:rPr>
      </w:pPr>
      <w:r>
        <w:t xml:space="preserve">多重 </w:t>
      </w:r>
      <w:r>
        <w:rPr>
          <w:rFonts w:ascii="Times New Roman" w:hAnsi="Times New Roman" w:eastAsia="Times New Roman" w:cs="Times New Roman"/>
        </w:rPr>
        <w:t xml:space="preserve">DES </w:t>
      </w:r>
      <w:r>
        <w:t xml:space="preserve">算法密钥长度 </w:t>
      </w:r>
      <w:r>
        <w:rPr>
          <w:rFonts w:ascii="Times New Roman" w:hAnsi="Times New Roman" w:eastAsia="Times New Roman" w:cs="Times New Roman"/>
        </w:rPr>
        <w:t>(</w:t>
      </w:r>
      <w:r>
        <w:t xml:space="preserve">三重 </w:t>
      </w:r>
      <w:r>
        <w:rPr>
          <w:rFonts w:ascii="Times New Roman" w:hAnsi="Times New Roman" w:eastAsia="Times New Roman" w:cs="Times New Roman"/>
        </w:rPr>
        <w:t>EDE2 EEE3 )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  <w:t>3：168，2：112</w:t>
      </w:r>
    </w:p>
    <w:p>
      <w:pPr>
        <w:numPr>
          <w:ilvl w:val="1"/>
          <w:numId w:val="1"/>
        </w:numPr>
        <w:ind w:hanging="360"/>
      </w:pPr>
      <w:r>
        <w:rPr>
          <w:rFonts w:ascii="Times New Roman" w:hAnsi="Times New Roman" w:eastAsia="Times New Roman" w:cs="Times New Roman"/>
        </w:rPr>
        <w:t xml:space="preserve">DES </w:t>
      </w:r>
      <w:r>
        <w:t>算法轮结构（</w:t>
      </w:r>
      <w:r>
        <w:rPr>
          <w:rFonts w:ascii="Times New Roman" w:hAnsi="Times New Roman" w:eastAsia="Times New Roman" w:cs="Times New Roman"/>
        </w:rPr>
        <w:t xml:space="preserve">S </w:t>
      </w:r>
      <w:r>
        <w:t>盒），</w:t>
      </w:r>
      <w:r>
        <w:rPr>
          <w:rFonts w:ascii="Times New Roman" w:hAnsi="Times New Roman" w:eastAsia="Times New Roman" w:cs="Times New Roman"/>
        </w:rPr>
        <w:t xml:space="preserve">AES </w:t>
      </w:r>
      <w:r>
        <w:t>算法整体结构、</w:t>
      </w:r>
      <w:r>
        <w:rPr>
          <w:rFonts w:ascii="Times New Roman" w:hAnsi="Times New Roman" w:eastAsia="Times New Roman" w:cs="Times New Roman"/>
        </w:rPr>
        <w:t xml:space="preserve">AES </w:t>
      </w:r>
      <w:r>
        <w:t>算法</w:t>
      </w:r>
      <w:r>
        <w:rPr>
          <w:highlight w:val="yellow"/>
        </w:rPr>
        <w:t>四个基本变换</w:t>
      </w:r>
      <w:r>
        <w:t>（</w:t>
      </w:r>
      <w:r>
        <w:rPr>
          <w:rFonts w:ascii="Times New Roman" w:hAnsi="Times New Roman" w:eastAsia="Times New Roman" w:cs="Times New Roman"/>
        </w:rPr>
        <w:t xml:space="preserve">S </w:t>
      </w:r>
      <w:r>
        <w:t>盒等），有限域上字节的表示、基本运算（</w:t>
      </w:r>
      <w:r>
        <w:rPr>
          <w:rFonts w:ascii="Times New Roman" w:hAnsi="Times New Roman" w:eastAsia="Times New Roman" w:cs="Times New Roman"/>
        </w:rPr>
        <w:t xml:space="preserve">16 </w:t>
      </w:r>
      <w:r>
        <w:t xml:space="preserve">进制和 </w:t>
      </w:r>
      <w:r>
        <w:rPr>
          <w:rFonts w:ascii="Times New Roman" w:hAnsi="Times New Roman" w:eastAsia="Times New Roman" w:cs="Times New Roman"/>
        </w:rPr>
        <w:t xml:space="preserve">2 </w:t>
      </w:r>
      <w:r>
        <w:t>进制的转换）</w:t>
      </w:r>
    </w:p>
    <w:p>
      <w:pPr>
        <w:numPr>
          <w:ilvl w:val="1"/>
          <w:numId w:val="1"/>
        </w:numPr>
        <w:spacing w:after="320"/>
        <w:ind w:hanging="360"/>
      </w:pPr>
      <w:r>
        <w:t>分组密码算法五种基本模式</w:t>
      </w:r>
    </w:p>
    <w:p>
      <w:pPr>
        <w:numPr>
          <w:ilvl w:val="0"/>
          <w:numId w:val="0"/>
        </w:numPr>
        <w:spacing w:after="320"/>
        <w:ind w:left="705" w:leftChars="0"/>
      </w:pPr>
      <w:r>
        <w:t>（</w:t>
      </w:r>
      <w:r>
        <w:rPr>
          <w:rFonts w:ascii="Times New Roman" w:hAnsi="Times New Roman" w:eastAsia="Times New Roman" w:cs="Times New Roman"/>
        </w:rPr>
        <w:t>ECB</w:t>
      </w:r>
      <w:r>
        <w:rPr>
          <w:rFonts w:hint="eastAsia" w:ascii="Times New Roman" w:hAnsi="Times New Roman" w:cs="Times New Roman"/>
          <w:lang w:eastAsia="zh-CN"/>
        </w:rPr>
        <w:t>、</w:t>
      </w:r>
      <w:r>
        <w:rPr>
          <w:rFonts w:ascii="Times New Roman" w:hAnsi="Times New Roman" w:eastAsia="Times New Roman" w:cs="Times New Roman"/>
        </w:rPr>
        <w:t>CBC</w:t>
      </w:r>
      <w:r>
        <w:t>、</w:t>
      </w:r>
      <w:r>
        <w:rPr>
          <w:rFonts w:ascii="Times New Roman" w:hAnsi="Times New Roman" w:eastAsia="Times New Roman" w:cs="Times New Roman"/>
        </w:rPr>
        <w:t>CFB</w:t>
      </w:r>
      <w:r>
        <w:t>、</w:t>
      </w:r>
      <w:r>
        <w:rPr>
          <w:rFonts w:ascii="Times New Roman" w:hAnsi="Times New Roman" w:eastAsia="Times New Roman" w:cs="Times New Roman"/>
        </w:rPr>
        <w:t>OFB</w:t>
      </w:r>
      <w:r>
        <w:t>、</w:t>
      </w:r>
      <w:r>
        <w:rPr>
          <w:rFonts w:ascii="Times New Roman" w:hAnsi="Times New Roman" w:eastAsia="Times New Roman" w:cs="Times New Roman"/>
        </w:rPr>
        <w:t>CTR</w:t>
      </w:r>
      <w:r>
        <w:t>）的</w:t>
      </w:r>
      <w:r>
        <w:rPr>
          <w:highlight w:val="yellow"/>
        </w:rPr>
        <w:t>加解过程</w:t>
      </w:r>
      <w:r>
        <w:t>、特点、差错传播、特性比较等</w:t>
      </w:r>
    </w:p>
    <w:tbl>
      <w:tblPr>
        <w:tblStyle w:val="5"/>
        <w:tblW w:w="90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7"/>
        <w:gridCol w:w="1437"/>
        <w:gridCol w:w="1437"/>
        <w:gridCol w:w="1437"/>
        <w:gridCol w:w="1438"/>
        <w:gridCol w:w="18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7" w:type="dxa"/>
          </w:tcPr>
          <w:p>
            <w:pPr>
              <w:widowControl w:val="0"/>
              <w:numPr>
                <w:ilvl w:val="0"/>
                <w:numId w:val="0"/>
              </w:numPr>
              <w:spacing w:after="320"/>
              <w:jc w:val="both"/>
              <w:rPr>
                <w:vertAlign w:val="baseline"/>
              </w:rPr>
            </w:pPr>
          </w:p>
        </w:tc>
        <w:tc>
          <w:tcPr>
            <w:tcW w:w="1437" w:type="dxa"/>
          </w:tcPr>
          <w:p>
            <w:pPr>
              <w:widowControl w:val="0"/>
              <w:numPr>
                <w:ilvl w:val="0"/>
                <w:numId w:val="0"/>
              </w:numPr>
              <w:spacing w:after="320"/>
              <w:jc w:val="both"/>
              <w:rPr>
                <w:vertAlign w:val="baseline"/>
              </w:rPr>
            </w:pPr>
            <w:r>
              <w:t>加解过程</w:t>
            </w:r>
          </w:p>
        </w:tc>
        <w:tc>
          <w:tcPr>
            <w:tcW w:w="1437" w:type="dxa"/>
          </w:tcPr>
          <w:p>
            <w:pPr>
              <w:widowControl w:val="0"/>
              <w:numPr>
                <w:ilvl w:val="0"/>
                <w:numId w:val="0"/>
              </w:numPr>
              <w:spacing w:after="320"/>
              <w:jc w:val="both"/>
              <w:rPr>
                <w:vertAlign w:val="baseline"/>
              </w:rPr>
            </w:pPr>
            <w:r>
              <w:t>特点</w:t>
            </w:r>
          </w:p>
        </w:tc>
        <w:tc>
          <w:tcPr>
            <w:tcW w:w="1437" w:type="dxa"/>
          </w:tcPr>
          <w:p>
            <w:pPr>
              <w:widowControl w:val="0"/>
              <w:numPr>
                <w:ilvl w:val="0"/>
                <w:numId w:val="0"/>
              </w:numPr>
              <w:spacing w:after="320"/>
              <w:jc w:val="both"/>
              <w:rPr>
                <w:vertAlign w:val="baseline"/>
              </w:rPr>
            </w:pPr>
            <w:r>
              <w:t>差错传播</w:t>
            </w:r>
          </w:p>
        </w:tc>
        <w:tc>
          <w:tcPr>
            <w:tcW w:w="1438" w:type="dxa"/>
          </w:tcPr>
          <w:p>
            <w:pPr>
              <w:widowControl w:val="0"/>
              <w:numPr>
                <w:ilvl w:val="0"/>
                <w:numId w:val="0"/>
              </w:numPr>
              <w:spacing w:after="320"/>
              <w:jc w:val="both"/>
              <w:rPr>
                <w:vertAlign w:val="baseline"/>
              </w:rPr>
            </w:pPr>
            <w:r>
              <w:t>特性比较</w:t>
            </w:r>
          </w:p>
        </w:tc>
        <w:tc>
          <w:tcPr>
            <w:tcW w:w="1879" w:type="dxa"/>
          </w:tcPr>
          <w:p>
            <w:pPr>
              <w:widowControl w:val="0"/>
              <w:numPr>
                <w:ilvl w:val="0"/>
                <w:numId w:val="0"/>
              </w:numPr>
              <w:spacing w:after="320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同步（独立）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7" w:type="dxa"/>
          </w:tcPr>
          <w:p>
            <w:pPr>
              <w:widowControl w:val="0"/>
              <w:numPr>
                <w:ilvl w:val="0"/>
                <w:numId w:val="0"/>
              </w:numPr>
              <w:spacing w:after="320"/>
              <w:jc w:val="both"/>
              <w:rPr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</w:rPr>
              <w:t>ECB</w:t>
            </w:r>
          </w:p>
        </w:tc>
        <w:tc>
          <w:tcPr>
            <w:tcW w:w="1437" w:type="dxa"/>
          </w:tcPr>
          <w:p>
            <w:pPr>
              <w:widowControl w:val="0"/>
              <w:numPr>
                <w:ilvl w:val="0"/>
                <w:numId w:val="0"/>
              </w:numPr>
              <w:spacing w:after="320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电子码本</w:t>
            </w:r>
          </w:p>
        </w:tc>
        <w:tc>
          <w:tcPr>
            <w:tcW w:w="1437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spacing w:after="320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见书</w:t>
            </w:r>
          </w:p>
        </w:tc>
        <w:tc>
          <w:tcPr>
            <w:tcW w:w="1437" w:type="dxa"/>
          </w:tcPr>
          <w:p>
            <w:pPr>
              <w:widowControl w:val="0"/>
              <w:numPr>
                <w:ilvl w:val="0"/>
                <w:numId w:val="0"/>
              </w:numPr>
              <w:spacing w:after="320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无差错传播</w:t>
            </w:r>
          </w:p>
        </w:tc>
        <w:tc>
          <w:tcPr>
            <w:tcW w:w="1438" w:type="dxa"/>
          </w:tcPr>
          <w:p>
            <w:pPr>
              <w:widowControl w:val="0"/>
              <w:numPr>
                <w:ilvl w:val="0"/>
                <w:numId w:val="0"/>
              </w:numPr>
              <w:spacing w:after="320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分组密码</w:t>
            </w:r>
          </w:p>
        </w:tc>
        <w:tc>
          <w:tcPr>
            <w:tcW w:w="1879" w:type="dxa"/>
          </w:tcPr>
          <w:p>
            <w:pPr>
              <w:widowControl w:val="0"/>
              <w:numPr>
                <w:ilvl w:val="0"/>
                <w:numId w:val="0"/>
              </w:numPr>
              <w:spacing w:after="32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7" w:type="dxa"/>
          </w:tcPr>
          <w:p>
            <w:pPr>
              <w:widowControl w:val="0"/>
              <w:numPr>
                <w:ilvl w:val="0"/>
                <w:numId w:val="0"/>
              </w:numPr>
              <w:spacing w:after="320"/>
              <w:jc w:val="both"/>
              <w:rPr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</w:rPr>
              <w:t>CBC</w:t>
            </w:r>
          </w:p>
        </w:tc>
        <w:tc>
          <w:tcPr>
            <w:tcW w:w="1437" w:type="dxa"/>
          </w:tcPr>
          <w:p>
            <w:pPr>
              <w:widowControl w:val="0"/>
              <w:numPr>
                <w:ilvl w:val="0"/>
                <w:numId w:val="0"/>
              </w:numPr>
              <w:spacing w:after="320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密码分组链接</w:t>
            </w:r>
          </w:p>
        </w:tc>
        <w:tc>
          <w:tcPr>
            <w:tcW w:w="1437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spacing w:after="320"/>
              <w:jc w:val="both"/>
              <w:rPr>
                <w:vertAlign w:val="baseline"/>
              </w:rPr>
            </w:pPr>
          </w:p>
        </w:tc>
        <w:tc>
          <w:tcPr>
            <w:tcW w:w="1437" w:type="dxa"/>
          </w:tcPr>
          <w:p>
            <w:pPr>
              <w:widowControl w:val="0"/>
              <w:numPr>
                <w:ilvl w:val="0"/>
                <w:numId w:val="0"/>
              </w:numPr>
              <w:spacing w:after="320"/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</w:t>
            </w:r>
          </w:p>
        </w:tc>
        <w:tc>
          <w:tcPr>
            <w:tcW w:w="1438" w:type="dxa"/>
          </w:tcPr>
          <w:p>
            <w:pPr>
              <w:widowControl w:val="0"/>
              <w:numPr>
                <w:ilvl w:val="0"/>
                <w:numId w:val="0"/>
              </w:numPr>
              <w:spacing w:after="320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分组密码</w:t>
            </w:r>
          </w:p>
        </w:tc>
        <w:tc>
          <w:tcPr>
            <w:tcW w:w="1879" w:type="dxa"/>
          </w:tcPr>
          <w:p>
            <w:pPr>
              <w:widowControl w:val="0"/>
              <w:numPr>
                <w:ilvl w:val="0"/>
                <w:numId w:val="0"/>
              </w:numPr>
              <w:spacing w:after="32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7" w:type="dxa"/>
          </w:tcPr>
          <w:p>
            <w:pPr>
              <w:widowControl w:val="0"/>
              <w:numPr>
                <w:ilvl w:val="0"/>
                <w:numId w:val="0"/>
              </w:numPr>
              <w:spacing w:after="320"/>
              <w:jc w:val="both"/>
              <w:rPr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</w:rPr>
              <w:t>CFB</w:t>
            </w:r>
          </w:p>
        </w:tc>
        <w:tc>
          <w:tcPr>
            <w:tcW w:w="1437" w:type="dxa"/>
          </w:tcPr>
          <w:p>
            <w:pPr>
              <w:widowControl w:val="0"/>
              <w:numPr>
                <w:ilvl w:val="0"/>
                <w:numId w:val="0"/>
              </w:numPr>
              <w:spacing w:after="320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密码反馈</w:t>
            </w:r>
          </w:p>
        </w:tc>
        <w:tc>
          <w:tcPr>
            <w:tcW w:w="1437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spacing w:after="320"/>
              <w:jc w:val="both"/>
              <w:rPr>
                <w:vertAlign w:val="baseline"/>
              </w:rPr>
            </w:pPr>
          </w:p>
        </w:tc>
        <w:tc>
          <w:tcPr>
            <w:tcW w:w="1437" w:type="dxa"/>
          </w:tcPr>
          <w:p>
            <w:pPr>
              <w:widowControl w:val="0"/>
              <w:numPr>
                <w:ilvl w:val="0"/>
                <w:numId w:val="0"/>
              </w:numPr>
              <w:spacing w:after="320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</w:t>
            </w:r>
          </w:p>
        </w:tc>
        <w:tc>
          <w:tcPr>
            <w:tcW w:w="1438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spacing w:after="320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将分组密码作为序列密码密钥流生成器</w:t>
            </w:r>
          </w:p>
        </w:tc>
        <w:tc>
          <w:tcPr>
            <w:tcW w:w="1879" w:type="dxa"/>
          </w:tcPr>
          <w:p>
            <w:pPr>
              <w:widowControl w:val="0"/>
              <w:numPr>
                <w:ilvl w:val="0"/>
                <w:numId w:val="0"/>
              </w:numPr>
              <w:spacing w:after="32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7" w:type="dxa"/>
          </w:tcPr>
          <w:p>
            <w:pPr>
              <w:widowControl w:val="0"/>
              <w:numPr>
                <w:ilvl w:val="0"/>
                <w:numId w:val="0"/>
              </w:numPr>
              <w:spacing w:after="320"/>
              <w:jc w:val="both"/>
              <w:rPr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</w:rPr>
              <w:t>OFB</w:t>
            </w:r>
          </w:p>
        </w:tc>
        <w:tc>
          <w:tcPr>
            <w:tcW w:w="1437" w:type="dxa"/>
          </w:tcPr>
          <w:p>
            <w:pPr>
              <w:widowControl w:val="0"/>
              <w:numPr>
                <w:ilvl w:val="0"/>
                <w:numId w:val="0"/>
              </w:numPr>
              <w:spacing w:after="320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输出反馈</w:t>
            </w:r>
          </w:p>
        </w:tc>
        <w:tc>
          <w:tcPr>
            <w:tcW w:w="1437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spacing w:after="320"/>
              <w:jc w:val="both"/>
              <w:rPr>
                <w:vertAlign w:val="baseline"/>
              </w:rPr>
            </w:pPr>
          </w:p>
        </w:tc>
        <w:tc>
          <w:tcPr>
            <w:tcW w:w="1437" w:type="dxa"/>
          </w:tcPr>
          <w:p>
            <w:pPr>
              <w:widowControl w:val="0"/>
              <w:numPr>
                <w:ilvl w:val="0"/>
                <w:numId w:val="0"/>
              </w:numPr>
              <w:spacing w:after="320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同步流缺点</w:t>
            </w:r>
          </w:p>
        </w:tc>
        <w:tc>
          <w:tcPr>
            <w:tcW w:w="1438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spacing w:after="320"/>
              <w:jc w:val="both"/>
              <w:rPr>
                <w:vertAlign w:val="baseline"/>
              </w:rPr>
            </w:pPr>
          </w:p>
        </w:tc>
        <w:tc>
          <w:tcPr>
            <w:tcW w:w="1879" w:type="dxa"/>
          </w:tcPr>
          <w:p>
            <w:pPr>
              <w:widowControl w:val="0"/>
              <w:numPr>
                <w:ilvl w:val="0"/>
                <w:numId w:val="0"/>
              </w:numPr>
              <w:spacing w:after="320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7" w:type="dxa"/>
          </w:tcPr>
          <w:p>
            <w:pPr>
              <w:widowControl w:val="0"/>
              <w:numPr>
                <w:ilvl w:val="0"/>
                <w:numId w:val="0"/>
              </w:numPr>
              <w:spacing w:after="320"/>
              <w:jc w:val="both"/>
              <w:rPr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</w:rPr>
              <w:t>CTR</w:t>
            </w:r>
          </w:p>
        </w:tc>
        <w:tc>
          <w:tcPr>
            <w:tcW w:w="1437" w:type="dxa"/>
          </w:tcPr>
          <w:p>
            <w:pPr>
              <w:widowControl w:val="0"/>
              <w:numPr>
                <w:ilvl w:val="0"/>
                <w:numId w:val="0"/>
              </w:numPr>
              <w:spacing w:after="320"/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计数器</w:t>
            </w:r>
          </w:p>
        </w:tc>
        <w:tc>
          <w:tcPr>
            <w:tcW w:w="1437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spacing w:after="320"/>
              <w:jc w:val="both"/>
              <w:rPr>
                <w:vertAlign w:val="baseline"/>
              </w:rPr>
            </w:pPr>
          </w:p>
        </w:tc>
        <w:tc>
          <w:tcPr>
            <w:tcW w:w="1437" w:type="dxa"/>
          </w:tcPr>
          <w:p>
            <w:pPr>
              <w:widowControl w:val="0"/>
              <w:numPr>
                <w:ilvl w:val="0"/>
                <w:numId w:val="0"/>
              </w:numPr>
              <w:spacing w:after="320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无，同步流缺点</w:t>
            </w:r>
          </w:p>
        </w:tc>
        <w:tc>
          <w:tcPr>
            <w:tcW w:w="1438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spacing w:after="320"/>
              <w:jc w:val="both"/>
              <w:rPr>
                <w:vertAlign w:val="baseline"/>
              </w:rPr>
            </w:pPr>
          </w:p>
        </w:tc>
        <w:tc>
          <w:tcPr>
            <w:tcW w:w="1879" w:type="dxa"/>
          </w:tcPr>
          <w:p>
            <w:pPr>
              <w:widowControl w:val="0"/>
              <w:numPr>
                <w:ilvl w:val="0"/>
                <w:numId w:val="0"/>
              </w:numPr>
              <w:spacing w:after="320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</w:tr>
    </w:tbl>
    <w:p>
      <w:pPr>
        <w:numPr>
          <w:ilvl w:val="0"/>
          <w:numId w:val="0"/>
        </w:numPr>
        <w:spacing w:after="320"/>
        <w:ind w:left="705" w:leftChars="0"/>
      </w:pPr>
    </w:p>
    <w:p>
      <w:pPr>
        <w:numPr>
          <w:ilvl w:val="0"/>
          <w:numId w:val="1"/>
        </w:numPr>
        <w:spacing w:after="38" w:line="259" w:lineRule="auto"/>
        <w:ind w:hanging="360"/>
      </w:pPr>
      <w:r>
        <w:t>第五章（</w:t>
      </w:r>
      <w:r>
        <w:rPr>
          <w:rFonts w:ascii="Times New Roman" w:hAnsi="Times New Roman" w:eastAsia="Times New Roman" w:cs="Times New Roman"/>
        </w:rPr>
        <w:t>5.2, 5.3</w:t>
      </w:r>
      <w:r>
        <w:t>）</w:t>
      </w:r>
    </w:p>
    <w:p>
      <w:pPr>
        <w:numPr>
          <w:ilvl w:val="1"/>
          <w:numId w:val="1"/>
        </w:numPr>
        <w:ind w:hanging="360"/>
      </w:pPr>
      <w:r>
        <w:t>序列密码分类（同步序列密码和自同步序列密码）</w:t>
      </w:r>
    </w:p>
    <w:p>
      <w:pPr>
        <w:numPr>
          <w:ilvl w:val="1"/>
          <w:numId w:val="1"/>
        </w:numPr>
        <w:spacing w:after="338"/>
        <w:ind w:hanging="360"/>
      </w:pPr>
      <w:r>
        <w:rPr>
          <w:highlight w:val="yellow"/>
        </w:rPr>
        <w:t>线性反馈寄存器</w:t>
      </w:r>
      <w:r>
        <w:t>（线性反馈移位寄存器的反馈函数，特征多项式，周期，输出序列，</w:t>
      </w:r>
      <w:r>
        <w:rPr>
          <w:rFonts w:ascii="Times New Roman" w:hAnsi="Times New Roman" w:eastAsia="Times New Roman" w:cs="Times New Roman"/>
        </w:rPr>
        <w:t xml:space="preserve">m </w:t>
      </w:r>
      <w:r>
        <w:t>序列）</w:t>
      </w:r>
    </w:p>
    <w:p>
      <w:pPr>
        <w:numPr>
          <w:ilvl w:val="0"/>
          <w:numId w:val="1"/>
        </w:numPr>
        <w:spacing w:after="38" w:line="259" w:lineRule="auto"/>
        <w:ind w:hanging="360"/>
      </w:pPr>
      <w:r>
        <w:t>第六章（</w:t>
      </w:r>
      <w:r>
        <w:rPr>
          <w:rFonts w:ascii="Times New Roman" w:hAnsi="Times New Roman" w:eastAsia="Times New Roman" w:cs="Times New Roman"/>
        </w:rPr>
        <w:t>6.1</w:t>
      </w:r>
      <w:r>
        <w:t>、</w:t>
      </w:r>
      <w:r>
        <w:rPr>
          <w:rFonts w:ascii="Times New Roman" w:hAnsi="Times New Roman" w:eastAsia="Times New Roman" w:cs="Times New Roman"/>
        </w:rPr>
        <w:t>6.2</w:t>
      </w:r>
      <w:r>
        <w:t>）</w:t>
      </w:r>
    </w:p>
    <w:p>
      <w:pPr>
        <w:numPr>
          <w:ilvl w:val="1"/>
          <w:numId w:val="1"/>
        </w:numPr>
        <w:spacing w:after="10"/>
        <w:ind w:hanging="360"/>
      </w:pPr>
      <w:r>
        <w:t>非对称密码概述（分类：基于大整数因式分解困难性问题、基于离散对数困难性问题、基于椭圆曲线离散对数困难问题等等，对称密码算法和非对称密码算法区别）</w:t>
      </w:r>
    </w:p>
    <w:p>
      <w:pPr>
        <w:numPr>
          <w:ilvl w:val="1"/>
          <w:numId w:val="1"/>
        </w:numPr>
        <w:ind w:hanging="360"/>
      </w:pPr>
      <w:r>
        <w:rPr>
          <w:rFonts w:ascii="Times New Roman" w:hAnsi="Times New Roman" w:eastAsia="Times New Roman" w:cs="Times New Roman"/>
        </w:rPr>
        <w:t xml:space="preserve">RSA </w:t>
      </w:r>
      <w:r>
        <w:t>（</w:t>
      </w:r>
      <w:r>
        <w:rPr>
          <w:rFonts w:ascii="Times New Roman" w:hAnsi="Times New Roman" w:eastAsia="Times New Roman" w:cs="Times New Roman"/>
        </w:rPr>
        <w:t xml:space="preserve">RSA </w:t>
      </w:r>
      <w:r>
        <w:t>算法密钥生成、加密和解密）模幂运算（</w:t>
      </w:r>
      <w:r>
        <w:rPr>
          <w:rFonts w:ascii="Times New Roman" w:hAnsi="Times New Roman" w:eastAsia="Times New Roman" w:cs="Times New Roman"/>
        </w:rPr>
        <w:t xml:space="preserve">Fermat </w:t>
      </w:r>
      <w:r>
        <w:t>小定理，模重复平方，欧几里得扩展算法求逆），</w:t>
      </w:r>
      <w:r>
        <w:rPr>
          <w:rFonts w:ascii="Times New Roman" w:hAnsi="Times New Roman" w:eastAsia="Times New Roman" w:cs="Times New Roman"/>
        </w:rPr>
        <w:t xml:space="preserve">RSA </w:t>
      </w:r>
      <w:r>
        <w:t xml:space="preserve">算法安全性 </w:t>
      </w:r>
      <w:r>
        <w:rPr>
          <w:rFonts w:ascii="Times New Roman" w:hAnsi="Times New Roman" w:eastAsia="Times New Roman" w:cs="Times New Roman"/>
        </w:rPr>
        <w:t xml:space="preserve">RSA </w:t>
      </w:r>
      <w:r>
        <w:t xml:space="preserve">加密解密实现（第 </w:t>
      </w:r>
      <w:r>
        <w:rPr>
          <w:rFonts w:ascii="Times New Roman" w:hAnsi="Times New Roman" w:eastAsia="Times New Roman" w:cs="Times New Roman"/>
        </w:rPr>
        <w:t xml:space="preserve">2 </w:t>
      </w:r>
      <w:r>
        <w:t>次实验）</w:t>
      </w:r>
    </w:p>
    <w:p>
      <w:pPr>
        <w:numPr>
          <w:ilvl w:val="1"/>
          <w:numId w:val="1"/>
        </w:numPr>
        <w:spacing w:after="342"/>
        <w:ind w:hanging="360"/>
        <w:rPr>
          <w:rFonts w:hint="eastAsia" w:ascii="华文仿宋" w:hAnsi="华文仿宋" w:eastAsia="华文仿宋" w:cs="华文仿宋"/>
          <w:color w:val="4472C4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t>对称密码和非对称密码区别</w:t>
      </w:r>
    </w:p>
    <w:p>
      <w:pPr>
        <w:numPr>
          <w:ilvl w:val="0"/>
          <w:numId w:val="0"/>
        </w:numPr>
        <w:spacing w:after="342"/>
        <w:ind w:left="705" w:leftChars="0"/>
        <w:rPr>
          <w:rFonts w:hint="eastAsia" w:ascii="华文仿宋" w:hAnsi="华文仿宋" w:eastAsia="华文仿宋" w:cs="华文仿宋"/>
          <w:i w:val="0"/>
          <w:iCs w:val="0"/>
          <w:caps w:val="0"/>
          <w:color w:val="4472C4" w:themeColor="accent1"/>
          <w:spacing w:val="0"/>
          <w:sz w:val="20"/>
          <w:szCs w:val="20"/>
          <w:shd w:val="clear" w:fill="FFFFFF"/>
          <w14:textFill>
            <w14:solidFill>
              <w14:schemeClr w14:val="accent1"/>
            </w14:solidFill>
          </w14:textFill>
        </w:rPr>
      </w:pPr>
      <w:r>
        <w:rPr>
          <w:rStyle w:val="7"/>
          <w:rFonts w:hint="eastAsia" w:ascii="华文仿宋" w:hAnsi="华文仿宋" w:eastAsia="华文仿宋" w:cs="华文仿宋"/>
          <w:b/>
          <w:bCs/>
          <w:i w:val="0"/>
          <w:iCs w:val="0"/>
          <w:caps w:val="0"/>
          <w:color w:val="4472C4" w:themeColor="accent1"/>
          <w:spacing w:val="0"/>
          <w:sz w:val="20"/>
          <w:szCs w:val="20"/>
          <w14:textFill>
            <w14:solidFill>
              <w14:schemeClr w14:val="accent1"/>
            </w14:solidFill>
          </w14:textFill>
        </w:rPr>
        <w:t>对称</w:t>
      </w:r>
      <w:r>
        <w:rPr>
          <w:rFonts w:hint="eastAsia" w:ascii="华文仿宋" w:hAnsi="华文仿宋" w:eastAsia="华文仿宋" w:cs="华文仿宋"/>
          <w:i w:val="0"/>
          <w:iCs w:val="0"/>
          <w:caps w:val="0"/>
          <w:color w:val="4472C4" w:themeColor="accent1"/>
          <w:spacing w:val="0"/>
          <w:sz w:val="20"/>
          <w:szCs w:val="20"/>
          <w:shd w:val="clear" w:fill="FFFFFF"/>
          <w14:textFill>
            <w14:solidFill>
              <w14:schemeClr w14:val="accent1"/>
            </w14:solidFill>
          </w14:textFill>
        </w:rPr>
        <w:t>加密要求发送方和接收方在安全通信之前商定一个密钥。 优势在于加密效率高，因为加密和解密使用相同的算法和密钥。 然而，对称加密的安全性较低，因为如果密文被拦截且密钥被破解，信息就很容易被破译。 常见的对称加密算法包括DES、AES和3DES等。</w:t>
      </w:r>
    </w:p>
    <w:p>
      <w:pPr>
        <w:numPr>
          <w:ilvl w:val="0"/>
          <w:numId w:val="0"/>
        </w:numPr>
        <w:spacing w:after="342"/>
        <w:ind w:left="705" w:leftChars="0"/>
        <w:rPr>
          <w:rFonts w:hint="eastAsia" w:ascii="华文仿宋" w:hAnsi="华文仿宋" w:eastAsia="华文仿宋" w:cs="华文仿宋"/>
          <w:color w:val="4472C4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eastAsia" w:ascii="华文仿宋" w:hAnsi="华文仿宋" w:eastAsia="华文仿宋" w:cs="华文仿宋"/>
          <w:i w:val="0"/>
          <w:iCs w:val="0"/>
          <w:caps w:val="0"/>
          <w:color w:val="4472C4" w:themeColor="accent1"/>
          <w:spacing w:val="0"/>
          <w:sz w:val="20"/>
          <w:szCs w:val="20"/>
          <w:shd w:val="clear" w:fill="FFFFFF"/>
          <w14:textFill>
            <w14:solidFill>
              <w14:schemeClr w14:val="accent1"/>
            </w14:solidFill>
          </w14:textFill>
        </w:rPr>
        <w:t xml:space="preserve"> 非对称加密，与对称加密不同，它使用一对密钥：公钥和私钥。 公钥用于加密数据，而私钥用于解密数据。 私钥只能由一方安全保管，不能外泄，而公钥可以发给任何请求它的人。 非对称加密提供了更高的安全性，因为公钥和私钥是相互独立的，使用其中一个密钥加密的数据只能由另一个密钥解密。</w:t>
      </w:r>
    </w:p>
    <w:p>
      <w:pPr>
        <w:numPr>
          <w:ilvl w:val="0"/>
          <w:numId w:val="1"/>
        </w:numPr>
        <w:spacing w:after="38" w:line="259" w:lineRule="auto"/>
        <w:ind w:hanging="360"/>
      </w:pPr>
      <w:r>
        <w:t>第七章（</w:t>
      </w:r>
      <w:r>
        <w:rPr>
          <w:rFonts w:ascii="Times New Roman" w:hAnsi="Times New Roman" w:eastAsia="Times New Roman" w:cs="Times New Roman"/>
        </w:rPr>
        <w:t>7.1</w:t>
      </w:r>
      <w:r>
        <w:t>，</w:t>
      </w:r>
      <w:r>
        <w:rPr>
          <w:rFonts w:ascii="Times New Roman" w:hAnsi="Times New Roman" w:eastAsia="Times New Roman" w:cs="Times New Roman"/>
        </w:rPr>
        <w:t>7.2,</w:t>
      </w: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>7.3.1</w:t>
      </w:r>
      <w:r>
        <w:t>，</w:t>
      </w:r>
      <w:r>
        <w:rPr>
          <w:rFonts w:ascii="Times New Roman" w:hAnsi="Times New Roman" w:eastAsia="Times New Roman" w:cs="Times New Roman"/>
        </w:rPr>
        <w:t>7.5</w:t>
      </w:r>
      <w:r>
        <w:t>）</w:t>
      </w:r>
    </w:p>
    <w:p>
      <w:pPr>
        <w:numPr>
          <w:ilvl w:val="1"/>
          <w:numId w:val="1"/>
        </w:numPr>
        <w:ind w:hanging="360"/>
      </w:pPr>
      <w:r>
        <w:rPr>
          <w:rFonts w:ascii="Times New Roman" w:hAnsi="Times New Roman" w:eastAsia="Times New Roman" w:cs="Times New Roman"/>
        </w:rPr>
        <w:t xml:space="preserve">Hash </w:t>
      </w:r>
      <w:r>
        <w:t>函数概念和安全性要求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见另一个</w:t>
      </w:r>
    </w:p>
    <w:p>
      <w:pPr>
        <w:numPr>
          <w:ilvl w:val="0"/>
          <w:numId w:val="0"/>
        </w:numPr>
        <w:ind w:left="705" w:leftChars="0"/>
        <w:rPr>
          <w:rFonts w:hint="default" w:eastAsia="宋体"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eastAsia="Times New Roman" w:cs="Times New Roman"/>
        </w:rPr>
        <w:t xml:space="preserve">MD5 </w:t>
      </w:r>
      <w:r>
        <w:t>算法的概念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接收任意长度的消息作为输入，并生成128bit的哈希值</w:t>
      </w:r>
    </w:p>
    <w:p>
      <w:pPr>
        <w:numPr>
          <w:ilvl w:val="0"/>
          <w:numId w:val="0"/>
        </w:numPr>
        <w:ind w:left="705" w:leftChars="0"/>
      </w:pPr>
      <w:r>
        <w:rPr>
          <w:rFonts w:ascii="Times New Roman" w:hAnsi="Times New Roman" w:eastAsia="Times New Roman" w:cs="Times New Roman"/>
        </w:rPr>
        <w:t xml:space="preserve">SHA </w:t>
      </w:r>
      <w:r>
        <w:t>系列和国密</w:t>
      </w:r>
      <w:r>
        <w:rPr>
          <w:rFonts w:ascii="Times New Roman" w:hAnsi="Times New Roman" w:eastAsia="Times New Roman" w:cs="Times New Roman"/>
          <w:b/>
        </w:rPr>
        <w:t>SM3</w:t>
      </w:r>
      <w:r>
        <w:t>算法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256bit</w:t>
      </w:r>
      <w:r>
        <w:rPr>
          <w:rFonts w:hint="eastAsia"/>
          <w:lang w:eastAsia="zh-CN"/>
        </w:rPr>
        <w:t>）</w:t>
      </w:r>
      <w:r>
        <w:t>的摘要值长度</w:t>
      </w:r>
    </w:p>
    <w:p>
      <w:pPr>
        <w:numPr>
          <w:ilvl w:val="0"/>
          <w:numId w:val="0"/>
        </w:numPr>
        <w:ind w:left="705" w:leftChars="0"/>
      </w:pPr>
      <w:r>
        <w:drawing>
          <wp:inline distT="0" distB="0" distL="114300" distR="114300">
            <wp:extent cx="5334635" cy="817880"/>
            <wp:effectExtent l="0" t="0" r="1460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635" cy="81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hanging="360"/>
      </w:pPr>
      <w:r>
        <w:rPr>
          <w:rFonts w:ascii="Times New Roman" w:hAnsi="Times New Roman" w:eastAsia="Times New Roman" w:cs="Times New Roman"/>
        </w:rPr>
        <w:t xml:space="preserve">SHA-1 </w:t>
      </w:r>
      <w:r>
        <w:t>算法（算法流程、</w:t>
      </w:r>
      <w:r>
        <w:rPr>
          <w:rFonts w:ascii="Times New Roman" w:hAnsi="Times New Roman" w:eastAsia="Times New Roman" w:cs="Times New Roman"/>
        </w:rPr>
        <w:t xml:space="preserve">SHA-1 </w:t>
      </w:r>
      <w:r>
        <w:t>数据填充和数据扩充（</w:t>
      </w:r>
      <w:r>
        <w:rPr>
          <w:rFonts w:ascii="Times New Roman" w:hAnsi="Times New Roman" w:eastAsia="Times New Roman" w:cs="Times New Roman"/>
        </w:rPr>
        <w:t xml:space="preserve">ASCII </w:t>
      </w:r>
      <w:r>
        <w:t>码、</w:t>
      </w:r>
      <w:r>
        <w:rPr>
          <w:rFonts w:ascii="Times New Roman" w:hAnsi="Times New Roman" w:eastAsia="Times New Roman" w:cs="Times New Roman"/>
        </w:rPr>
        <w:t xml:space="preserve">16 </w:t>
      </w:r>
      <w:r>
        <w:t xml:space="preserve">进制和 </w:t>
      </w:r>
      <w:r>
        <w:rPr>
          <w:rFonts w:ascii="Times New Roman" w:hAnsi="Times New Roman" w:eastAsia="Times New Roman" w:cs="Times New Roman"/>
        </w:rPr>
        <w:t xml:space="preserve">2 </w:t>
      </w:r>
      <w:r>
        <w:t>进制的转换）</w:t>
      </w:r>
    </w:p>
    <w:p>
      <w:pPr>
        <w:numPr>
          <w:ilvl w:val="0"/>
          <w:numId w:val="0"/>
        </w:numPr>
        <w:ind w:left="705" w:leftChars="0"/>
        <w:rPr>
          <w:rFonts w:hint="default" w:eastAsia="宋体"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  <w:t>认证分为三个子概念：消息认证（数据源认证）、实体认证，认证密钥的建立</w:t>
      </w:r>
    </w:p>
    <w:p>
      <w:pPr>
        <w:numPr>
          <w:ilvl w:val="1"/>
          <w:numId w:val="1"/>
        </w:numPr>
        <w:ind w:hanging="360"/>
      </w:pPr>
      <w:r>
        <w:t>消息认证</w:t>
      </w:r>
    </w:p>
    <w:p>
      <w:pPr>
        <w:numPr>
          <w:ilvl w:val="0"/>
          <w:numId w:val="0"/>
        </w:numPr>
        <w:ind w:left="705" w:leftChars="0"/>
        <w:rPr>
          <w:rFonts w:hint="default" w:eastAsia="宋体"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t>消息认证</w:t>
      </w:r>
      <w:r>
        <w:rPr>
          <w:rFonts w:hint="eastAsia"/>
          <w:lang w:eastAsia="zh-CN"/>
        </w:rPr>
        <w:t>：</w:t>
      </w:r>
      <w:r>
        <w:rPr>
          <w:rFonts w:hint="eastAsia"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  <w:t>用消息的密文本身充当认证消息</w:t>
      </w:r>
    </w:p>
    <w:p>
      <w:pPr>
        <w:numPr>
          <w:ilvl w:val="0"/>
          <w:numId w:val="0"/>
        </w:numPr>
        <w:ind w:left="705" w:leftChars="0"/>
      </w:pPr>
      <w:r>
        <w:t>消息认证码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MAC</w:t>
      </w:r>
      <w:r>
        <w:rPr>
          <w:rFonts w:hint="eastAsia"/>
          <w:lang w:eastAsia="zh-CN"/>
        </w:rPr>
        <w:t>）</w:t>
      </w:r>
      <w:r>
        <w:t>的基本概念</w:t>
      </w:r>
      <w:r>
        <w:rPr>
          <w:rFonts w:hint="eastAsia"/>
          <w:lang w:eastAsia="zh-CN"/>
        </w:rPr>
        <w:t>：</w:t>
      </w:r>
      <w:r>
        <w:rPr>
          <w:rFonts w:hint="eastAsia"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  <w:t>以消息和密钥作为输入的公开函数产生的认证消息</w:t>
      </w:r>
    </w:p>
    <w:p>
      <w:pPr>
        <w:numPr>
          <w:ilvl w:val="0"/>
          <w:numId w:val="0"/>
        </w:numPr>
        <w:ind w:left="705" w:leftChars="0"/>
      </w:pPr>
      <w:r>
        <w:rPr>
          <w:highlight w:val="none"/>
        </w:rPr>
        <w:t>三种使用方式</w:t>
      </w:r>
      <w:r>
        <w:t>（</w:t>
      </w:r>
      <w:r>
        <w:rPr>
          <w:rFonts w:ascii="Times New Roman" w:hAnsi="Times New Roman" w:eastAsia="Times New Roman" w:cs="Times New Roman"/>
        </w:rPr>
        <w:t xml:space="preserve">206 </w:t>
      </w:r>
      <w:r>
        <w:t>页）</w:t>
      </w:r>
    </w:p>
    <w:p>
      <w:pPr>
        <w:numPr>
          <w:ilvl w:val="0"/>
          <w:numId w:val="1"/>
        </w:numPr>
        <w:spacing w:after="38" w:line="259" w:lineRule="auto"/>
        <w:ind w:hanging="360"/>
      </w:pPr>
      <w:r>
        <w:t>第八章（</w:t>
      </w:r>
      <w:r>
        <w:rPr>
          <w:rFonts w:ascii="Times New Roman" w:hAnsi="Times New Roman" w:eastAsia="Times New Roman" w:cs="Times New Roman"/>
        </w:rPr>
        <w:t>8.1, 8.2, 8.3.1</w:t>
      </w:r>
      <w:r>
        <w:t>）</w:t>
      </w:r>
    </w:p>
    <w:p>
      <w:pPr>
        <w:numPr>
          <w:ilvl w:val="2"/>
          <w:numId w:val="4"/>
        </w:numPr>
        <w:ind w:hanging="314"/>
        <w:rPr>
          <w:color w:val="4472C4" w:themeColor="accent1"/>
          <w14:textFill>
            <w14:solidFill>
              <w14:schemeClr w14:val="accent1"/>
            </w14:solidFill>
          </w14:textFill>
        </w:rPr>
      </w:pPr>
      <w:r>
        <w:t>数字签名原理</w:t>
      </w:r>
      <w:r>
        <w:rPr>
          <w:rFonts w:hint="eastAsia"/>
          <w:lang w:eastAsia="zh-CN"/>
        </w:rPr>
        <w:t>：</w:t>
      </w:r>
      <w:r>
        <w:rPr>
          <w:rFonts w:hint="eastAsia"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  <w:t>基于对称/非对称，对称需要第三方，所以一般用非对称</w:t>
      </w:r>
    </w:p>
    <w:p>
      <w:pPr>
        <w:numPr>
          <w:ilvl w:val="2"/>
          <w:numId w:val="4"/>
        </w:numPr>
        <w:ind w:hanging="314"/>
        <w:rPr>
          <w:color w:val="0000FF"/>
        </w:rPr>
      </w:pPr>
      <w:r>
        <w:t>数字签名分类</w:t>
      </w:r>
      <w:r>
        <w:rPr>
          <w:rFonts w:hint="eastAsia"/>
          <w:color w:val="4472C4" w:themeColor="accent1"/>
          <w:lang w:eastAsia="zh-CN"/>
          <w14:textFill>
            <w14:solidFill>
              <w14:schemeClr w14:val="accent1"/>
            </w14:solidFill>
          </w14:textFill>
        </w:rPr>
        <w:t>（</w:t>
      </w:r>
      <w:r>
        <w:rPr>
          <w:color w:val="4472C4" w:themeColor="accent1"/>
          <w14:textFill>
            <w14:solidFill>
              <w14:schemeClr w14:val="accent1"/>
            </w14:solidFill>
          </w14:textFill>
        </w:rPr>
        <w:t>基于大整数因式分解</w:t>
      </w:r>
      <w:r>
        <w:rPr>
          <w:rFonts w:hint="eastAsia"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  <w:t>数字签名</w:t>
      </w:r>
      <w:r>
        <w:rPr>
          <w:color w:val="4472C4" w:themeColor="accent1"/>
          <w14:textFill>
            <w14:solidFill>
              <w14:schemeClr w14:val="accent1"/>
            </w14:solidFill>
          </w14:textFill>
        </w:rPr>
        <w:t>、基于离散对数</w:t>
      </w:r>
      <w:r>
        <w:rPr>
          <w:rFonts w:hint="eastAsia"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  <w:t>数字签名</w:t>
      </w:r>
      <w:r>
        <w:rPr>
          <w:color w:val="4472C4" w:themeColor="accent1"/>
          <w14:textFill>
            <w14:solidFill>
              <w14:schemeClr w14:val="accent1"/>
            </w14:solidFill>
          </w14:textFill>
        </w:rPr>
        <w:t>、基于椭圆曲线离散对数</w:t>
      </w:r>
      <w:r>
        <w:rPr>
          <w:rFonts w:hint="eastAsia"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  <w:t>数字签名</w:t>
      </w:r>
      <w:r>
        <w:rPr>
          <w:rFonts w:hint="eastAsia"/>
          <w:color w:val="4472C4" w:themeColor="accent1"/>
          <w:lang w:eastAsia="zh-CN"/>
          <w14:textFill>
            <w14:solidFill>
              <w14:schemeClr w14:val="accent1"/>
            </w14:solidFill>
          </w14:textFill>
        </w:rPr>
        <w:t>）</w:t>
      </w:r>
    </w:p>
    <w:p>
      <w:pPr>
        <w:numPr>
          <w:ilvl w:val="2"/>
          <w:numId w:val="4"/>
        </w:numPr>
        <w:ind w:hanging="314"/>
      </w:pPr>
      <w:r>
        <w:rPr>
          <w:rFonts w:ascii="Times New Roman" w:hAnsi="Times New Roman" w:eastAsia="Times New Roman" w:cs="Times New Roman"/>
        </w:rPr>
        <w:t xml:space="preserve">RSA </w:t>
      </w:r>
      <w:r>
        <w:t>数字签名算法</w:t>
      </w:r>
    </w:p>
    <w:p>
      <w:pPr>
        <w:numPr>
          <w:ilvl w:val="2"/>
          <w:numId w:val="4"/>
        </w:numPr>
        <w:spacing w:after="342"/>
        <w:ind w:hanging="314"/>
      </w:pPr>
      <w:r>
        <w:rPr>
          <w:highlight w:val="darkCyan"/>
        </w:rPr>
        <w:t>盲签名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基于大数</w:t>
      </w:r>
    </w:p>
    <w:p>
      <w:pPr>
        <w:numPr>
          <w:ilvl w:val="0"/>
          <w:numId w:val="1"/>
        </w:numPr>
        <w:ind w:hanging="360"/>
      </w:pPr>
      <w:r>
        <w:t>第九章（</w:t>
      </w:r>
      <w:r>
        <w:rPr>
          <w:rFonts w:ascii="Times New Roman" w:hAnsi="Times New Roman" w:eastAsia="Times New Roman" w:cs="Times New Roman"/>
        </w:rPr>
        <w:t>9.1</w:t>
      </w:r>
      <w:r>
        <w:t>）</w:t>
      </w:r>
    </w:p>
    <w:p>
      <w:pPr>
        <w:numPr>
          <w:ilvl w:val="0"/>
          <w:numId w:val="1"/>
        </w:numPr>
        <w:ind w:hanging="360"/>
      </w:pPr>
      <w:r>
        <w:rPr>
          <w:rFonts w:ascii="Times New Roman" w:hAnsi="Times New Roman" w:eastAsia="Times New Roman" w:cs="Times New Roman"/>
        </w:rPr>
        <w:t>1</w:t>
      </w:r>
      <w:r>
        <w:t>、认证协议</w:t>
      </w:r>
      <w:r>
        <w:rPr>
          <w:rFonts w:ascii="Times New Roman" w:hAnsi="Times New Roman" w:eastAsia="Times New Roman" w:cs="Times New Roman"/>
        </w:rPr>
        <w:t>(</w:t>
      </w:r>
      <w:r>
        <w:t>单向认证协议和双向认证协议、有无第三方参与）的理解</w:t>
      </w:r>
    </w:p>
    <w:p>
      <w:pPr>
        <w:numPr>
          <w:ilvl w:val="0"/>
          <w:numId w:val="1"/>
        </w:numPr>
        <w:ind w:hanging="360"/>
      </w:pPr>
      <w:r>
        <w:rPr>
          <w:rFonts w:ascii="Times New Roman" w:hAnsi="Times New Roman" w:eastAsia="Times New Roman" w:cs="Times New Roman"/>
          <w:highlight w:val="darkCyan"/>
        </w:rPr>
        <w:t>2</w:t>
      </w:r>
      <w:r>
        <w:t>、认证模型和保密通信模型的理解</w:t>
      </w:r>
    </w:p>
    <w:p>
      <w:pPr>
        <w:numPr>
          <w:ilvl w:val="0"/>
          <w:numId w:val="1"/>
        </w:numPr>
        <w:spacing w:after="346"/>
        <w:ind w:hanging="360"/>
      </w:pPr>
      <w:r>
        <w:rPr>
          <w:rFonts w:ascii="Times New Roman" w:hAnsi="Times New Roman" w:eastAsia="Times New Roman" w:cs="Times New Roman"/>
        </w:rPr>
        <w:t>3</w:t>
      </w:r>
      <w:r>
        <w:t>、身份认证技术（概念及几种常见的认证技术）</w:t>
      </w:r>
    </w:p>
    <w:p>
      <w:pPr>
        <w:numPr>
          <w:ilvl w:val="0"/>
          <w:numId w:val="0"/>
        </w:numPr>
        <w:spacing w:after="346"/>
        <w:ind w:left="345" w:leftChars="0"/>
        <w:rPr>
          <w:rFonts w:hint="default"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  <w:t>口令认证（安全，静态，动态）、IC卡认证、个人特征（指纹，语音，视网膜等）、基于零知识证明</w:t>
      </w:r>
    </w:p>
    <w:p>
      <w:pPr>
        <w:numPr>
          <w:ilvl w:val="0"/>
          <w:numId w:val="1"/>
        </w:numPr>
        <w:spacing w:after="38" w:line="259" w:lineRule="auto"/>
        <w:ind w:hanging="360"/>
      </w:pPr>
      <w:r>
        <w:t>第十章（</w:t>
      </w:r>
      <w:r>
        <w:rPr>
          <w:rFonts w:ascii="Times New Roman" w:hAnsi="Times New Roman" w:eastAsia="Times New Roman" w:cs="Times New Roman"/>
        </w:rPr>
        <w:t>10.1, 10.2, 10.3, 10.5.1 10.5.3</w:t>
      </w:r>
      <w:r>
        <w:t>）</w:t>
      </w:r>
    </w:p>
    <w:p>
      <w:pPr>
        <w:numPr>
          <w:ilvl w:val="2"/>
          <w:numId w:val="5"/>
        </w:numPr>
        <w:ind w:hanging="314"/>
      </w:pPr>
      <w:r>
        <w:t>密钥组织结构和密钥分类（基本密钥、</w:t>
      </w:r>
      <w:bookmarkStart w:id="0" w:name="_GoBack"/>
      <w:bookmarkEnd w:id="0"/>
      <w:r>
        <w:t>主密钥、密钥加密密钥、会话密钥）</w:t>
      </w:r>
    </w:p>
    <w:p>
      <w:pPr>
        <w:numPr>
          <w:ilvl w:val="2"/>
          <w:numId w:val="5"/>
        </w:numPr>
        <w:ind w:hanging="314"/>
      </w:pPr>
      <w:r>
        <w:t>密钥管理的内容</w:t>
      </w:r>
    </w:p>
    <w:p>
      <w:pPr>
        <w:numPr>
          <w:ilvl w:val="0"/>
          <w:numId w:val="0"/>
        </w:numPr>
        <w:ind w:left="705" w:leftChars="0"/>
        <w:rPr>
          <w:rFonts w:hint="default"/>
          <w:color w:val="4472C4" w:themeColor="accent1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eastAsia"/>
          <w:lang w:val="en-US" w:eastAsia="zh-CN"/>
        </w:rPr>
        <w:t>管理方式</w:t>
      </w:r>
      <w:r>
        <w:rPr>
          <w:rFonts w:hint="eastAsia"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  <w:t>、密钥的生成、使用，存储，备份与恢复，更新，销毁</w:t>
      </w:r>
    </w:p>
    <w:p>
      <w:pPr>
        <w:numPr>
          <w:ilvl w:val="2"/>
          <w:numId w:val="5"/>
        </w:numPr>
        <w:ind w:hanging="314"/>
      </w:pPr>
      <w:r>
        <w:rPr>
          <w:rFonts w:ascii="Times New Roman" w:hAnsi="Times New Roman" w:eastAsia="Times New Roman" w:cs="Times New Roman"/>
        </w:rPr>
        <w:t xml:space="preserve">DH </w:t>
      </w:r>
      <w:r>
        <w:t>密钥协商协议 （</w:t>
      </w:r>
      <w:r>
        <w:rPr>
          <w:rFonts w:ascii="Times New Roman" w:hAnsi="Times New Roman" w:eastAsia="Times New Roman" w:cs="Times New Roman"/>
        </w:rPr>
        <w:t xml:space="preserve">DH </w:t>
      </w:r>
      <w:r>
        <w:t>密钥协商协议、中间人攻击）</w:t>
      </w:r>
    </w:p>
    <w:p>
      <w:pPr>
        <w:numPr>
          <w:ilvl w:val="2"/>
          <w:numId w:val="5"/>
        </w:numPr>
        <w:spacing w:after="340"/>
        <w:ind w:hanging="314"/>
      </w:pPr>
      <w:r>
        <w:rPr>
          <w:rFonts w:ascii="Times New Roman" w:hAnsi="Times New Roman" w:eastAsia="Times New Roman" w:cs="Times New Roman"/>
        </w:rPr>
        <w:t xml:space="preserve">STS </w:t>
      </w:r>
      <w:r>
        <w:t>协议（如何防止中间人攻击）</w:t>
      </w:r>
    </w:p>
    <w:p>
      <w:pPr>
        <w:ind w:left="10"/>
      </w:pPr>
      <w:r>
        <w:t>考试题型</w:t>
      </w:r>
    </w:p>
    <w:p>
      <w:pPr>
        <w:ind w:left="10" w:right="3263"/>
      </w:pPr>
      <w:r>
        <w:t>一、选择题（</w:t>
      </w:r>
      <w:r>
        <w:rPr>
          <w:rFonts w:ascii="Times New Roman" w:hAnsi="Times New Roman" w:eastAsia="Times New Roman" w:cs="Times New Roman"/>
        </w:rPr>
        <w:t xml:space="preserve">30 </w:t>
      </w:r>
      <w:r>
        <w:t>分，</w:t>
      </w:r>
      <w:r>
        <w:rPr>
          <w:rFonts w:ascii="Times New Roman" w:hAnsi="Times New Roman" w:eastAsia="Times New Roman" w:cs="Times New Roman"/>
        </w:rPr>
        <w:t xml:space="preserve">2 </w:t>
      </w:r>
      <w:r>
        <w:t>分</w:t>
      </w:r>
      <w:r>
        <w:rPr>
          <w:rFonts w:ascii="Times New Roman" w:hAnsi="Times New Roman" w:eastAsia="Times New Roman" w:cs="Times New Roman"/>
        </w:rPr>
        <w:t>/</w:t>
      </w:r>
      <w:r>
        <w:t>每题，</w:t>
      </w:r>
      <w:r>
        <w:rPr>
          <w:rFonts w:ascii="Times New Roman" w:hAnsi="Times New Roman" w:eastAsia="Times New Roman" w:cs="Times New Roman"/>
        </w:rPr>
        <w:t xml:space="preserve">15 </w:t>
      </w:r>
      <w:r>
        <w:t>题），二、判断题（</w:t>
      </w:r>
      <w:r>
        <w:rPr>
          <w:rFonts w:ascii="Times New Roman" w:hAnsi="Times New Roman" w:eastAsia="Times New Roman" w:cs="Times New Roman"/>
        </w:rPr>
        <w:t xml:space="preserve">10 </w:t>
      </w:r>
      <w:r>
        <w:t>分，</w:t>
      </w:r>
      <w:r>
        <w:rPr>
          <w:rFonts w:ascii="Times New Roman" w:hAnsi="Times New Roman" w:eastAsia="Times New Roman" w:cs="Times New Roman"/>
        </w:rPr>
        <w:t xml:space="preserve">1 </w:t>
      </w:r>
      <w:r>
        <w:t>分</w:t>
      </w:r>
      <w:r>
        <w:rPr>
          <w:rFonts w:ascii="Times New Roman" w:hAnsi="Times New Roman" w:eastAsia="Times New Roman" w:cs="Times New Roman"/>
        </w:rPr>
        <w:t>/</w:t>
      </w:r>
      <w:r>
        <w:t>每题，</w:t>
      </w:r>
      <w:r>
        <w:rPr>
          <w:rFonts w:ascii="Times New Roman" w:hAnsi="Times New Roman" w:eastAsia="Times New Roman" w:cs="Times New Roman"/>
        </w:rPr>
        <w:t xml:space="preserve">10 </w:t>
      </w:r>
      <w:r>
        <w:t>题）三、填空题（</w:t>
      </w:r>
      <w:r>
        <w:rPr>
          <w:rFonts w:ascii="Times New Roman" w:hAnsi="Times New Roman" w:eastAsia="Times New Roman" w:cs="Times New Roman"/>
        </w:rPr>
        <w:t xml:space="preserve">10 </w:t>
      </w:r>
      <w:r>
        <w:t>分，</w:t>
      </w:r>
      <w:r>
        <w:rPr>
          <w:rFonts w:ascii="Times New Roman" w:hAnsi="Times New Roman" w:eastAsia="Times New Roman" w:cs="Times New Roman"/>
        </w:rPr>
        <w:t xml:space="preserve">1 </w:t>
      </w:r>
      <w:r>
        <w:t>分</w:t>
      </w:r>
      <w:r>
        <w:rPr>
          <w:rFonts w:ascii="Times New Roman" w:hAnsi="Times New Roman" w:eastAsia="Times New Roman" w:cs="Times New Roman"/>
        </w:rPr>
        <w:t>/</w:t>
      </w:r>
      <w:r>
        <w:t>每空，</w:t>
      </w:r>
      <w:r>
        <w:rPr>
          <w:rFonts w:ascii="Times New Roman" w:hAnsi="Times New Roman" w:eastAsia="Times New Roman" w:cs="Times New Roman"/>
        </w:rPr>
        <w:t xml:space="preserve">10 </w:t>
      </w:r>
      <w:r>
        <w:t>空）</w:t>
      </w:r>
    </w:p>
    <w:p>
      <w:pPr>
        <w:ind w:left="10" w:right="2526"/>
      </w:pPr>
      <w:r>
        <w:t>四、简答和计算（</w:t>
      </w:r>
      <w:r>
        <w:rPr>
          <w:rFonts w:ascii="Times New Roman" w:hAnsi="Times New Roman" w:eastAsia="Times New Roman" w:cs="Times New Roman"/>
        </w:rPr>
        <w:t xml:space="preserve">30 </w:t>
      </w:r>
      <w:r>
        <w:t>分，</w:t>
      </w:r>
      <w:r>
        <w:rPr>
          <w:rFonts w:ascii="Times New Roman" w:hAnsi="Times New Roman" w:eastAsia="Times New Roman" w:cs="Times New Roman"/>
        </w:rPr>
        <w:t xml:space="preserve">6 </w:t>
      </w:r>
      <w:r>
        <w:t>分</w:t>
      </w:r>
      <w:r>
        <w:rPr>
          <w:rFonts w:ascii="Times New Roman" w:hAnsi="Times New Roman" w:eastAsia="Times New Roman" w:cs="Times New Roman"/>
        </w:rPr>
        <w:t>/</w:t>
      </w:r>
      <w:r>
        <w:t>每题，</w:t>
      </w:r>
      <w:r>
        <w:rPr>
          <w:rFonts w:ascii="Times New Roman" w:hAnsi="Times New Roman" w:eastAsia="Times New Roman" w:cs="Times New Roman"/>
        </w:rPr>
        <w:t xml:space="preserve">5 </w:t>
      </w:r>
      <w:r>
        <w:t>题）五、综合计算题（</w:t>
      </w:r>
      <w:r>
        <w:rPr>
          <w:rFonts w:ascii="Times New Roman" w:hAnsi="Times New Roman" w:eastAsia="Times New Roman" w:cs="Times New Roman"/>
        </w:rPr>
        <w:t xml:space="preserve">20 </w:t>
      </w:r>
      <w:r>
        <w:t>分，</w:t>
      </w:r>
      <w:r>
        <w:rPr>
          <w:rFonts w:ascii="Times New Roman" w:hAnsi="Times New Roman" w:eastAsia="Times New Roman" w:cs="Times New Roman"/>
        </w:rPr>
        <w:t xml:space="preserve">10 </w:t>
      </w:r>
      <w:r>
        <w:t>分</w:t>
      </w:r>
      <w:r>
        <w:rPr>
          <w:rFonts w:ascii="Times New Roman" w:hAnsi="Times New Roman" w:eastAsia="Times New Roman" w:cs="Times New Roman"/>
        </w:rPr>
        <w:t>/</w:t>
      </w:r>
      <w:r>
        <w:t xml:space="preserve">每题， </w:t>
      </w:r>
      <w:r>
        <w:rPr>
          <w:rFonts w:ascii="Times New Roman" w:hAnsi="Times New Roman" w:eastAsia="Times New Roman" w:cs="Times New Roman"/>
        </w:rPr>
        <w:t xml:space="preserve">2 </w:t>
      </w:r>
      <w:r>
        <w:t>题）</w:t>
      </w:r>
    </w:p>
    <w:p>
      <w:pPr>
        <w:ind w:left="10" w:right="2526"/>
      </w:pPr>
      <w:r>
        <w:drawing>
          <wp:inline distT="0" distB="0" distL="114300" distR="114300">
            <wp:extent cx="5332730" cy="1683385"/>
            <wp:effectExtent l="0" t="0" r="127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2730" cy="168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0" w:right="2526"/>
        <w:rPr>
          <w:rFonts w:hint="default" w:eastAsia="宋体"/>
          <w:b/>
          <w:bCs/>
          <w:highlight w:val="yellow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DH</w:t>
      </w:r>
    </w:p>
    <w:p>
      <w:pPr>
        <w:ind w:left="10" w:right="2526"/>
      </w:pPr>
    </w:p>
    <w:sectPr>
      <w:pgSz w:w="11906" w:h="16838"/>
      <w:pgMar w:top="1488" w:right="1696" w:bottom="1720" w:left="18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1" w:lineRule="auto"/>
      </w:pPr>
      <w:r>
        <w:separator/>
      </w:r>
    </w:p>
  </w:footnote>
  <w:footnote w:type="continuationSeparator" w:id="1">
    <w:p>
      <w:pPr>
        <w:spacing w:before="0" w:after="0" w:line="271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654D1E"/>
    <w:multiLevelType w:val="singleLevel"/>
    <w:tmpl w:val="AC654D1E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D0B9597B"/>
    <w:multiLevelType w:val="singleLevel"/>
    <w:tmpl w:val="D0B9597B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>
    <w:nsid w:val="28D06284"/>
    <w:multiLevelType w:val="multilevel"/>
    <w:tmpl w:val="28D06284"/>
    <w:lvl w:ilvl="0" w:tentative="0">
      <w:start w:val="1"/>
      <w:numFmt w:val="decimal"/>
      <w:lvlText w:val="%1"/>
      <w:lvlJc w:val="left"/>
      <w:pPr>
        <w:ind w:left="3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7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2" w:tentative="0">
      <w:start w:val="1"/>
      <w:numFmt w:val="decimal"/>
      <w:lvlRestart w:val="0"/>
      <w:lvlText w:val="%3、"/>
      <w:lvlJc w:val="left"/>
      <w:pPr>
        <w:ind w:left="1019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18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25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2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39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46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54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</w:abstractNum>
  <w:abstractNum w:abstractNumId="3">
    <w:nsid w:val="340900DB"/>
    <w:multiLevelType w:val="multilevel"/>
    <w:tmpl w:val="340900DB"/>
    <w:lvl w:ilvl="0" w:tentative="0">
      <w:start w:val="1"/>
      <w:numFmt w:val="bullet"/>
      <w:lvlText w:val="•"/>
      <w:lvlJc w:val="left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1" w:tentative="0">
      <w:start w:val="1"/>
      <w:numFmt w:val="decimal"/>
      <w:lvlText w:val="%2、"/>
      <w:lvlJc w:val="left"/>
      <w:pPr>
        <w:ind w:left="1065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4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1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28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6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3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0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57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</w:abstractNum>
  <w:abstractNum w:abstractNumId="4">
    <w:nsid w:val="560A0BF2"/>
    <w:multiLevelType w:val="multilevel"/>
    <w:tmpl w:val="560A0BF2"/>
    <w:lvl w:ilvl="0" w:tentative="0">
      <w:start w:val="1"/>
      <w:numFmt w:val="decimal"/>
      <w:lvlText w:val="%1"/>
      <w:lvlJc w:val="left"/>
      <w:pPr>
        <w:ind w:left="3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7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2" w:tentative="0">
      <w:start w:val="1"/>
      <w:numFmt w:val="decimal"/>
      <w:lvlRestart w:val="0"/>
      <w:lvlText w:val="%3、"/>
      <w:lvlJc w:val="left"/>
      <w:pPr>
        <w:ind w:left="1019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18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25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2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39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46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54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cyODMxYTE0ZTc0ZGU3Y2QwODc3MzYzN2Q1YmNiM2EifQ=="/>
    <w:docVar w:name="KSO_WPS_MARK_KEY" w:val="fa13f804-4158-4246-bd59-43fa0574219f"/>
  </w:docVars>
  <w:rsids>
    <w:rsidRoot w:val="00CD57F8"/>
    <w:rsid w:val="00015690"/>
    <w:rsid w:val="001B3926"/>
    <w:rsid w:val="00290533"/>
    <w:rsid w:val="004469E0"/>
    <w:rsid w:val="004B1D1A"/>
    <w:rsid w:val="00515E91"/>
    <w:rsid w:val="00554170"/>
    <w:rsid w:val="005A2916"/>
    <w:rsid w:val="00B61EA3"/>
    <w:rsid w:val="00CD57F8"/>
    <w:rsid w:val="00E05809"/>
    <w:rsid w:val="00E13486"/>
    <w:rsid w:val="00F22389"/>
    <w:rsid w:val="00F81501"/>
    <w:rsid w:val="011E0236"/>
    <w:rsid w:val="014F6641"/>
    <w:rsid w:val="01C56903"/>
    <w:rsid w:val="04610B65"/>
    <w:rsid w:val="08962DA7"/>
    <w:rsid w:val="08A40A20"/>
    <w:rsid w:val="090E76E6"/>
    <w:rsid w:val="093D3223"/>
    <w:rsid w:val="0966277A"/>
    <w:rsid w:val="09FA4786"/>
    <w:rsid w:val="0A963EA9"/>
    <w:rsid w:val="0AE324B0"/>
    <w:rsid w:val="0BBD428A"/>
    <w:rsid w:val="0EC95C85"/>
    <w:rsid w:val="0F9C5147"/>
    <w:rsid w:val="108B5536"/>
    <w:rsid w:val="117E39E4"/>
    <w:rsid w:val="12080872"/>
    <w:rsid w:val="12502219"/>
    <w:rsid w:val="13F53078"/>
    <w:rsid w:val="14C03686"/>
    <w:rsid w:val="15853F88"/>
    <w:rsid w:val="164F6905"/>
    <w:rsid w:val="184E2D57"/>
    <w:rsid w:val="1A0F4768"/>
    <w:rsid w:val="1A911621"/>
    <w:rsid w:val="1BBC447B"/>
    <w:rsid w:val="1BC83BA3"/>
    <w:rsid w:val="1C784846"/>
    <w:rsid w:val="1DDD721A"/>
    <w:rsid w:val="1E0F34E6"/>
    <w:rsid w:val="2254540E"/>
    <w:rsid w:val="24BA63DB"/>
    <w:rsid w:val="24D64800"/>
    <w:rsid w:val="25833A46"/>
    <w:rsid w:val="271167EA"/>
    <w:rsid w:val="28546167"/>
    <w:rsid w:val="29310257"/>
    <w:rsid w:val="295B1778"/>
    <w:rsid w:val="2C197A3A"/>
    <w:rsid w:val="2CED6B8B"/>
    <w:rsid w:val="2F745341"/>
    <w:rsid w:val="30FB7B02"/>
    <w:rsid w:val="312A19DA"/>
    <w:rsid w:val="329A1673"/>
    <w:rsid w:val="330C5891"/>
    <w:rsid w:val="337B2999"/>
    <w:rsid w:val="33BF0BD0"/>
    <w:rsid w:val="37F4701F"/>
    <w:rsid w:val="38E71D4D"/>
    <w:rsid w:val="39A14F85"/>
    <w:rsid w:val="3B392F9B"/>
    <w:rsid w:val="3B4B164C"/>
    <w:rsid w:val="3B9E333D"/>
    <w:rsid w:val="3C131A3E"/>
    <w:rsid w:val="3D510A70"/>
    <w:rsid w:val="3D5E4F3B"/>
    <w:rsid w:val="3FF102E8"/>
    <w:rsid w:val="42D948AF"/>
    <w:rsid w:val="459040FF"/>
    <w:rsid w:val="468676EB"/>
    <w:rsid w:val="46FF2A7C"/>
    <w:rsid w:val="474451A1"/>
    <w:rsid w:val="488E0DCA"/>
    <w:rsid w:val="49A63EF1"/>
    <w:rsid w:val="4D7563FD"/>
    <w:rsid w:val="4E3E6DEE"/>
    <w:rsid w:val="4F885833"/>
    <w:rsid w:val="504440A0"/>
    <w:rsid w:val="504D50C7"/>
    <w:rsid w:val="50980C0A"/>
    <w:rsid w:val="51131A4D"/>
    <w:rsid w:val="514B0964"/>
    <w:rsid w:val="52493686"/>
    <w:rsid w:val="535D1AC5"/>
    <w:rsid w:val="54D658A9"/>
    <w:rsid w:val="562619C4"/>
    <w:rsid w:val="5A0740B4"/>
    <w:rsid w:val="5A3A2B60"/>
    <w:rsid w:val="5AC13825"/>
    <w:rsid w:val="5B6E1EEF"/>
    <w:rsid w:val="5D855AD0"/>
    <w:rsid w:val="5E0E2BEE"/>
    <w:rsid w:val="627666FF"/>
    <w:rsid w:val="62D33B51"/>
    <w:rsid w:val="62DB47B4"/>
    <w:rsid w:val="630A26C8"/>
    <w:rsid w:val="637C5F97"/>
    <w:rsid w:val="63CD67F3"/>
    <w:rsid w:val="662E0238"/>
    <w:rsid w:val="66627DF7"/>
    <w:rsid w:val="66650F64"/>
    <w:rsid w:val="67FD2028"/>
    <w:rsid w:val="690C1B6B"/>
    <w:rsid w:val="6A085C28"/>
    <w:rsid w:val="6A3D3FA6"/>
    <w:rsid w:val="6C492150"/>
    <w:rsid w:val="6D943EDD"/>
    <w:rsid w:val="6DF46B4F"/>
    <w:rsid w:val="6DFC3BBF"/>
    <w:rsid w:val="6F0A2C5E"/>
    <w:rsid w:val="6F4A69AF"/>
    <w:rsid w:val="74D774D1"/>
    <w:rsid w:val="75BE0CA2"/>
    <w:rsid w:val="7A644042"/>
    <w:rsid w:val="7B9F3C35"/>
    <w:rsid w:val="7BDA7B3A"/>
    <w:rsid w:val="7D376633"/>
    <w:rsid w:val="7F3C0728"/>
    <w:rsid w:val="7FA06711"/>
    <w:rsid w:val="7FB6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34" w:line="271" w:lineRule="auto"/>
      <w:ind w:left="730" w:hanging="10"/>
    </w:pPr>
    <w:rPr>
      <w:rFonts w:ascii="宋体" w:hAnsi="宋体" w:eastAsia="宋体" w:cs="宋体"/>
      <w:color w:val="000000"/>
      <w:kern w:val="2"/>
      <w:sz w:val="21"/>
      <w:szCs w:val="22"/>
      <w:lang w:val="en-US" w:eastAsia="zh-CN" w:bidi="ar-SA"/>
      <w14:ligatures w14:val="standardContextual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Strong"/>
    <w:basedOn w:val="6"/>
    <w:qFormat/>
    <w:uiPriority w:val="22"/>
    <w:rPr>
      <w:b/>
    </w:rPr>
  </w:style>
  <w:style w:type="character" w:customStyle="1" w:styleId="8">
    <w:name w:val="页眉 字符"/>
    <w:basedOn w:val="6"/>
    <w:link w:val="3"/>
    <w:qFormat/>
    <w:uiPriority w:val="99"/>
    <w:rPr>
      <w:rFonts w:ascii="宋体" w:hAnsi="宋体" w:eastAsia="宋体" w:cs="宋体"/>
      <w:color w:val="000000"/>
      <w:sz w:val="18"/>
      <w:szCs w:val="18"/>
    </w:rPr>
  </w:style>
  <w:style w:type="character" w:customStyle="1" w:styleId="9">
    <w:name w:val="页脚 字符"/>
    <w:basedOn w:val="6"/>
    <w:link w:val="2"/>
    <w:qFormat/>
    <w:uiPriority w:val="99"/>
    <w:rPr>
      <w:rFonts w:ascii="宋体" w:hAnsi="宋体" w:eastAsia="宋体" w:cs="宋体"/>
      <w:color w:val="000000"/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2074</Words>
  <Characters>2366</Characters>
  <Lines>16</Lines>
  <Paragraphs>4</Paragraphs>
  <TotalTime>53</TotalTime>
  <ScaleCrop>false</ScaleCrop>
  <LinksUpToDate>false</LinksUpToDate>
  <CharactersWithSpaces>3305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2024-05-26T14:10:00Z</dcterms:created>
  <dc:creator>wwn</dc:creator>
  <cp:lastModifiedBy>Annie</cp:lastModifiedBy>
  <dcterms:modified xsi:type="dcterms:W3CDTF">2024-05-30T02:00:32Z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90F9B9236CEF4AE4A35268D28EF92220</vt:lpwstr>
  </property>
</Properties>
</file>