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firstLine="1280" w:firstLineChars="400"/>
        <w:jc w:val="both"/>
        <w:rPr>
          <w:rFonts w:hint="eastAsia" w:ascii="黑体" w:hAnsi="宋体" w:eastAsia="黑体" w:cs="黑体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1280" w:firstLineChars="400"/>
        <w:jc w:val="both"/>
        <w:rPr>
          <w:rFonts w:hint="eastAsia" w:ascii="黑体" w:hAnsi="宋体" w:eastAsia="黑体" w:cs="黑体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1280" w:firstLineChars="400"/>
        <w:jc w:val="both"/>
        <w:rPr>
          <w:rFonts w:hint="eastAsia" w:ascii="黑体" w:hAnsi="宋体" w:eastAsia="黑体" w:cs="黑体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1280" w:firstLineChars="400"/>
        <w:jc w:val="both"/>
        <w:rPr>
          <w:rFonts w:hint="eastAsia" w:ascii="黑体" w:hAnsi="宋体" w:eastAsia="黑体" w:cs="黑体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1280" w:firstLineChars="400"/>
        <w:jc w:val="both"/>
        <w:rPr>
          <w:sz w:val="32"/>
          <w:szCs w:val="32"/>
        </w:rPr>
      </w:pPr>
      <w:r>
        <w:rPr>
          <w:rFonts w:hint="eastAsia" w:ascii="黑体" w:hAnsi="宋体" w:eastAsia="黑体" w:cs="黑体"/>
          <w:color w:val="000000"/>
          <w:kern w:val="0"/>
          <w:sz w:val="32"/>
          <w:szCs w:val="32"/>
          <w:lang w:val="en-US" w:eastAsia="zh-CN" w:bidi="ar"/>
        </w:rPr>
        <w:t>《宫崎骏动画里的童年》网站详细分析</w: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tbl>
      <w:tblPr>
        <w:tblStyle w:val="6"/>
        <w:tblpPr w:leftFromText="180" w:rightFromText="180" w:vertAnchor="text" w:horzAnchor="page" w:tblpXSpec="center" w:tblpY="150"/>
        <w:tblOverlap w:val="never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0"/>
        <w:gridCol w:w="2327"/>
        <w:gridCol w:w="2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6" w:hRule="atLeast"/>
          <w:jc w:val="center"/>
        </w:trPr>
        <w:tc>
          <w:tcPr>
            <w:tcW w:w="2230" w:type="dxa"/>
          </w:tcPr>
          <w:p>
            <w:pPr>
              <w:jc w:val="both"/>
              <w:rPr>
                <w:rFonts w:hint="default" w:eastAsia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信息安全22级</w:t>
            </w:r>
          </w:p>
        </w:tc>
        <w:tc>
          <w:tcPr>
            <w:tcW w:w="2327" w:type="dxa"/>
          </w:tcPr>
          <w:p>
            <w:pPr>
              <w:jc w:val="both"/>
              <w:rPr>
                <w:rFonts w:hint="default" w:eastAsia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2022132006</w:t>
            </w:r>
          </w:p>
        </w:tc>
        <w:tc>
          <w:tcPr>
            <w:tcW w:w="2222" w:type="dxa"/>
          </w:tcPr>
          <w:p>
            <w:pPr>
              <w:jc w:val="both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杨佳伲</w:t>
            </w:r>
          </w:p>
        </w:tc>
      </w:tr>
    </w:tbl>
    <w:p>
      <w:pPr>
        <w:jc w:val="both"/>
      </w:pPr>
    </w:p>
    <w:p>
      <w:pPr>
        <w:jc w:val="both"/>
      </w:pPr>
    </w:p>
    <w:p>
      <w:pPr>
        <w:jc w:val="both"/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br w:type="page"/>
      </w:r>
    </w:p>
    <w:p>
      <w:pPr>
        <w:keepNext w:val="0"/>
        <w:keepLines w:val="0"/>
        <w:widowControl/>
        <w:suppressLineNumbers w:val="0"/>
        <w:jc w:val="center"/>
        <w:rPr>
          <w:rFonts w:hint="default" w:ascii="等线" w:hAnsi="等线" w:eastAsia="等线" w:cs="等线"/>
          <w:color w:val="333333"/>
          <w:kern w:val="0"/>
          <w:sz w:val="32"/>
          <w:szCs w:val="32"/>
          <w:lang w:val="en-US" w:eastAsia="zh-CN" w:bidi="ar"/>
        </w:rPr>
      </w:pPr>
      <w:r>
        <w:rPr>
          <w:rFonts w:hint="eastAsia" w:ascii="等线" w:hAnsi="等线" w:eastAsia="等线" w:cs="等线"/>
          <w:color w:val="333333"/>
          <w:kern w:val="0"/>
          <w:sz w:val="32"/>
          <w:szCs w:val="32"/>
          <w:lang w:val="en-US" w:eastAsia="zh-CN" w:bidi="ar"/>
        </w:rPr>
        <w:t>目录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333333"/>
          <w:kern w:val="0"/>
          <w:sz w:val="22"/>
          <w:szCs w:val="22"/>
          <w:lang w:val="en-US" w:eastAsia="zh-CN" w:bidi="ar"/>
        </w:rPr>
        <w:t>1</w:t>
      </w:r>
      <w:r>
        <w:rPr>
          <w:rFonts w:hint="eastAsia" w:ascii="等线" w:hAnsi="等线" w:eastAsia="等线" w:cs="等线"/>
          <w:color w:val="333333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等线" w:hAnsi="等线" w:eastAsia="等线" w:cs="等线"/>
          <w:color w:val="333333"/>
          <w:kern w:val="0"/>
          <w:sz w:val="22"/>
          <w:szCs w:val="22"/>
          <w:lang w:val="en-US" w:eastAsia="zh-CN" w:bidi="ar"/>
        </w:rPr>
        <w:t>首页.......................................................................................................................................................</w:t>
      </w:r>
      <w:r>
        <w:rPr>
          <w:rFonts w:hint="eastAsia" w:ascii="等线" w:hAnsi="等线" w:eastAsia="等线" w:cs="等线"/>
          <w:color w:val="333333"/>
          <w:kern w:val="0"/>
          <w:sz w:val="22"/>
          <w:szCs w:val="22"/>
          <w:lang w:val="en-US" w:eastAsia="zh-CN" w:bidi="ar"/>
        </w:rPr>
        <w:t>1</w:t>
      </w:r>
      <w:r>
        <w:rPr>
          <w:rFonts w:ascii="等线" w:hAnsi="等线" w:eastAsia="等线" w:cs="等线"/>
          <w:color w:val="333333"/>
          <w:kern w:val="0"/>
          <w:sz w:val="22"/>
          <w:szCs w:val="22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220" w:firstLineChars="100"/>
        <w:jc w:val="left"/>
        <w:rPr>
          <w:rFonts w:hint="default"/>
          <w:lang w:val="en-US"/>
        </w:rPr>
      </w:pPr>
      <w:r>
        <w:rPr>
          <w:rFonts w:hint="eastAsia" w:ascii="等线" w:hAnsi="等线" w:eastAsia="等线" w:cs="等线"/>
          <w:color w:val="333333"/>
          <w:kern w:val="0"/>
          <w:sz w:val="22"/>
          <w:szCs w:val="22"/>
          <w:lang w:val="en-US" w:eastAsia="zh-CN" w:bidi="ar"/>
        </w:rPr>
        <w:t>1.1 简介...............................................................................................................................................1</w:t>
      </w:r>
    </w:p>
    <w:p>
      <w:pPr>
        <w:keepNext w:val="0"/>
        <w:keepLines w:val="0"/>
        <w:widowControl/>
        <w:suppressLineNumbers w:val="0"/>
        <w:ind w:firstLine="220" w:firstLineChars="100"/>
        <w:jc w:val="left"/>
        <w:rPr>
          <w:rFonts w:hint="default"/>
          <w:lang w:val="en-US"/>
        </w:rPr>
      </w:pPr>
      <w:r>
        <w:rPr>
          <w:rFonts w:hint="eastAsia" w:ascii="等线" w:hAnsi="等线" w:eastAsia="等线" w:cs="等线"/>
          <w:color w:val="333333"/>
          <w:kern w:val="0"/>
          <w:sz w:val="22"/>
          <w:szCs w:val="22"/>
          <w:lang w:val="en-US" w:eastAsia="zh-CN" w:bidi="ar"/>
        </w:rPr>
        <w:t>1.2 轮播图..........................................................................................................................................1</w:t>
      </w:r>
    </w:p>
    <w:p>
      <w:pPr>
        <w:keepNext w:val="0"/>
        <w:keepLines w:val="0"/>
        <w:widowControl/>
        <w:suppressLineNumbers w:val="0"/>
        <w:ind w:firstLine="220" w:firstLineChars="100"/>
        <w:jc w:val="left"/>
        <w:rPr>
          <w:rFonts w:hint="default"/>
          <w:lang w:val="en-US"/>
        </w:rPr>
      </w:pPr>
      <w:r>
        <w:rPr>
          <w:rFonts w:hint="eastAsia" w:ascii="等线" w:hAnsi="等线" w:eastAsia="等线" w:cs="等线"/>
          <w:color w:val="333333"/>
          <w:kern w:val="0"/>
          <w:sz w:val="22"/>
          <w:szCs w:val="22"/>
          <w:lang w:val="en-US" w:eastAsia="zh-CN" w:bidi="ar"/>
        </w:rPr>
        <w:t>1.3 图片文字展示区........................................................................................................................4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等线" w:hAnsi="等线" w:eastAsia="等线" w:cs="等线"/>
          <w:color w:val="333333"/>
          <w:kern w:val="0"/>
          <w:sz w:val="22"/>
          <w:szCs w:val="22"/>
          <w:lang w:val="en-US" w:eastAsia="zh-CN" w:bidi="ar"/>
        </w:rPr>
        <w:t>2 about宫崎骏.......................................................................................................................................5</w:t>
      </w:r>
    </w:p>
    <w:p>
      <w:pPr>
        <w:keepNext w:val="0"/>
        <w:keepLines w:val="0"/>
        <w:widowControl/>
        <w:suppressLineNumbers w:val="0"/>
        <w:ind w:firstLine="220" w:firstLineChars="100"/>
        <w:jc w:val="left"/>
        <w:rPr>
          <w:rFonts w:hint="default"/>
          <w:lang w:val="en-US"/>
        </w:rPr>
      </w:pPr>
      <w:r>
        <w:rPr>
          <w:rFonts w:hint="eastAsia" w:ascii="等线" w:hAnsi="等线" w:eastAsia="等线" w:cs="等线"/>
          <w:color w:val="333333"/>
          <w:kern w:val="0"/>
          <w:sz w:val="22"/>
          <w:szCs w:val="22"/>
          <w:lang w:val="en-US" w:eastAsia="zh-CN" w:bidi="ar"/>
        </w:rPr>
        <w:t>2.1 人物生平和作品欣赏...............................................................................................................5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等线" w:hAnsi="等线" w:eastAsia="等线" w:cs="等线"/>
          <w:color w:val="333333"/>
          <w:kern w:val="0"/>
          <w:sz w:val="22"/>
          <w:szCs w:val="22"/>
          <w:lang w:val="en-US" w:eastAsia="zh-CN" w:bidi="ar"/>
        </w:rPr>
        <w:t>3 注册登录界面.....................................................................................................................................6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网站整体颜色设计以绿色为主调。网页布局大多采用弹性盒布局和网格布局，尽量使其大部分核心内容在视口居中显示。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</w:pPr>
      <w:r>
        <w:rPr>
          <w:rFonts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  <w:t xml:space="preserve">首页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40" w:firstLineChars="100"/>
        <w:jc w:val="left"/>
        <w:rPr>
          <w:rFonts w:hint="default"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  <w:t>1.1简介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首页文件名为 index.html,由导航、图片区和文字区域三部分组成。其中，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body中包含一个img背景图片和多个div容器，img为整个页面的背景图片。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732280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title和main部分分别呈现了标题和导航栏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294005"/>
            <wp:effectExtent l="0" t="0" r="190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883410"/>
            <wp:effectExtent l="0" t="0" r="63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 w:ascii="monospace" w:hAnsi="monospace" w:eastAsia="宋体" w:cs="monospace"/>
          <w:color w:val="BCBEC4"/>
          <w:sz w:val="24"/>
          <w:szCs w:val="24"/>
          <w:shd w:val="clear" w:fill="1E1F22"/>
          <w:lang w:val="en-US" w:eastAsia="zh-CN"/>
        </w:rPr>
      </w:pPr>
      <w:r>
        <w:rPr>
          <w:rFonts w:hint="eastAsia"/>
          <w:lang w:val="en-US" w:eastAsia="zh-CN"/>
        </w:rPr>
        <w:t>其中当class选择器为active时设置该菜单填充背景为白色，即</w:t>
      </w:r>
      <w:r>
        <w:rPr>
          <w:rFonts w:hint="default" w:ascii="monospace" w:hAnsi="monospace" w:eastAsia="monospace" w:cs="monospace"/>
          <w:color w:val="BABABA"/>
          <w:sz w:val="24"/>
          <w:szCs w:val="24"/>
          <w:shd w:val="clear" w:fill="1E1F22"/>
        </w:rPr>
        <w:t>background-color</w:t>
      </w:r>
      <w:r>
        <w:rPr>
          <w:rFonts w:hint="default" w:ascii="monospace" w:hAnsi="monospace" w:eastAsia="monospace" w:cs="monospace"/>
          <w:color w:val="BCBEC4"/>
          <w:sz w:val="24"/>
          <w:szCs w:val="24"/>
          <w:shd w:val="clear" w:fill="1E1F22"/>
        </w:rPr>
        <w:t xml:space="preserve">: </w:t>
      </w:r>
      <w:r>
        <w:rPr>
          <w:rFonts w:hint="default" w:ascii="monospace" w:hAnsi="monospace" w:eastAsia="monospace" w:cs="monospace"/>
          <w:color w:val="56A8F5"/>
          <w:sz w:val="24"/>
          <w:szCs w:val="24"/>
          <w:shd w:val="clear" w:fill="1E1F22"/>
        </w:rPr>
        <w:t>#fff</w:t>
      </w:r>
      <w:r>
        <w:rPr>
          <w:rFonts w:hint="default" w:ascii="monospace" w:hAnsi="monospace" w:eastAsia="monospace" w:cs="monospace"/>
          <w:color w:val="BCBEC4"/>
          <w:sz w:val="24"/>
          <w:szCs w:val="24"/>
          <w:shd w:val="clear" w:fill="1E1F22"/>
        </w:rPr>
        <w:t>;</w:t>
      </w:r>
      <w:r>
        <w:rPr>
          <w:rFonts w:hint="eastAsia" w:ascii="monospace" w:hAnsi="monospace" w:cs="monospace"/>
          <w:color w:val="BCBEC4"/>
          <w:sz w:val="24"/>
          <w:szCs w:val="24"/>
          <w:shd w:val="clear" w:fill="1E1F22"/>
          <w:lang w:val="en-US" w:eastAsia="zh-CN"/>
        </w:rPr>
        <w:t>标题文字字体font-family为方正舒体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</w:pPr>
      <w:r>
        <w:rPr>
          <w:rFonts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  <w:t xml:space="preserve">1.2 </w:t>
      </w:r>
      <w:r>
        <w:rPr>
          <w:rFonts w:hint="eastAsia"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  <w:t>轮播图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为了让首页看起来简洁美观，同时快速的传递网站功能给用户，设计了轮播动画，该区域对应的样式表名称为 lunbo.css。 使用div名为shell的类选择器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2581275" cy="1452880"/>
            <wp:effectExtent l="0" t="0" r="952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188335" cy="2915920"/>
            <wp:effectExtent l="0" t="0" r="1206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Css：ul images列表中存放轮播图片，min 列表中存放指示器，button存放左右箭头按钮，再通过lunbo.js 的javascript实现交互，通过lunbo.css设置上述元素/标签的样式，图片和指示器，按钮均设置为弹性盒布局display：flex。为了防止图片溢出设置overflow：hidden。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999105" cy="3236595"/>
            <wp:effectExtent l="0" t="0" r="3175" b="952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并且指示器居中left：50%；tranform:translate(-50%);设置填充效果background-color：#fff；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129280" cy="2271395"/>
            <wp:effectExtent l="0" t="0" r="10160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Js：在lunbo.js中首先获取dom对象，设置position（）定位图片的函数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700780" cy="1196340"/>
            <wp:effectExtent l="0" t="0" r="2540" b="762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add（）和desc（）设置图片位置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280920" cy="2628265"/>
            <wp:effectExtent l="0" t="0" r="5080" b="825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timer（）自动播放器，设置时间间隔为3秒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977515" cy="1654175"/>
            <wp:effectExtent l="0" t="0" r="9525" b="698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通过click鼠标事件的监听器来设置交互效果，同时注意在设置左右按钮是需要停掉自动播放器再继续执行。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drawing>
          <wp:inline distT="0" distB="0" distL="114300" distR="114300">
            <wp:extent cx="3661410" cy="2327275"/>
            <wp:effectExtent l="0" t="0" r="11430" b="444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643630" cy="1903730"/>
            <wp:effectExtent l="0" t="0" r="13970" b="127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</w:pPr>
      <w:r>
        <w:rPr>
          <w:rFonts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  <w:t>1.</w:t>
      </w:r>
      <w:r>
        <w:rPr>
          <w:rFonts w:hint="eastAsia"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  <w:t>3</w:t>
      </w:r>
      <w:r>
        <w:rPr>
          <w:rFonts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  <w:t>图片文字展示区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  <w:t>在选择器为introduce的div里面设置4个div，并采用弹性盒布局，css样式表为index.css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eastAsia" w:ascii="monospace" w:hAnsi="monospace" w:eastAsia="monospace" w:cs="monospace"/>
          <w:color w:val="BCBEC4"/>
          <w:sz w:val="24"/>
          <w:szCs w:val="24"/>
          <w:shd w:val="clear" w:fill="1E1F22"/>
          <w:lang w:val="en-US" w:eastAsia="zh-CN"/>
        </w:rPr>
      </w:pPr>
      <w:r>
        <w:drawing>
          <wp:inline distT="0" distB="0" distL="114300" distR="114300">
            <wp:extent cx="4910455" cy="2035175"/>
            <wp:effectExtent l="0" t="0" r="1206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在其中插入img图片、p标签和span标签，并且通过绝对定位和相对定位来设置相应的位置，其中图片设置border-radius、阴影效果</w:t>
      </w:r>
      <w:r>
        <w:rPr>
          <w:rFonts w:hint="default" w:ascii="monospace" w:hAnsi="monospace" w:eastAsia="monospace" w:cs="monospace"/>
          <w:color w:val="BABABA"/>
          <w:sz w:val="15"/>
          <w:szCs w:val="15"/>
          <w:shd w:val="clear" w:fill="1E1F22"/>
        </w:rPr>
        <w:t>box-shadow</w:t>
      </w:r>
      <w:r>
        <w:rPr>
          <w:rFonts w:hint="default" w:ascii="monospace" w:hAnsi="monospace" w:eastAsia="monospace" w:cs="monospace"/>
          <w:color w:val="BCBEC4"/>
          <w:sz w:val="15"/>
          <w:szCs w:val="15"/>
          <w:shd w:val="clear" w:fill="1E1F22"/>
        </w:rPr>
        <w:t xml:space="preserve">: </w:t>
      </w:r>
      <w:r>
        <w:rPr>
          <w:rFonts w:hint="default" w:ascii="monospace" w:hAnsi="monospace" w:eastAsia="monospace" w:cs="monospace"/>
          <w:color w:val="2AACB8"/>
          <w:sz w:val="15"/>
          <w:szCs w:val="15"/>
          <w:shd w:val="clear" w:fill="1E1F22"/>
        </w:rPr>
        <w:t>30</w:t>
      </w:r>
      <w:r>
        <w:rPr>
          <w:rFonts w:hint="default" w:ascii="monospace" w:hAnsi="monospace" w:eastAsia="monospace" w:cs="monospace"/>
          <w:color w:val="6AAB73"/>
          <w:sz w:val="15"/>
          <w:szCs w:val="15"/>
          <w:shd w:val="clear" w:fill="1E1F22"/>
        </w:rPr>
        <w:t xml:space="preserve">px </w:t>
      </w:r>
      <w:r>
        <w:rPr>
          <w:rFonts w:hint="default" w:ascii="monospace" w:hAnsi="monospace" w:eastAsia="monospace" w:cs="monospace"/>
          <w:color w:val="2AACB8"/>
          <w:sz w:val="15"/>
          <w:szCs w:val="15"/>
          <w:shd w:val="clear" w:fill="1E1F22"/>
        </w:rPr>
        <w:t>30</w:t>
      </w:r>
      <w:r>
        <w:rPr>
          <w:rFonts w:hint="default" w:ascii="monospace" w:hAnsi="monospace" w:eastAsia="monospace" w:cs="monospace"/>
          <w:color w:val="6AAB73"/>
          <w:sz w:val="15"/>
          <w:szCs w:val="15"/>
          <w:shd w:val="clear" w:fill="1E1F22"/>
        </w:rPr>
        <w:t xml:space="preserve">px </w:t>
      </w:r>
      <w:r>
        <w:rPr>
          <w:rFonts w:hint="default" w:ascii="monospace" w:hAnsi="monospace" w:eastAsia="monospace" w:cs="monospace"/>
          <w:color w:val="2AACB8"/>
          <w:sz w:val="15"/>
          <w:szCs w:val="15"/>
          <w:shd w:val="clear" w:fill="1E1F22"/>
        </w:rPr>
        <w:t>20</w:t>
      </w:r>
      <w:r>
        <w:rPr>
          <w:rFonts w:hint="default" w:ascii="monospace" w:hAnsi="monospace" w:eastAsia="monospace" w:cs="monospace"/>
          <w:color w:val="6AAB73"/>
          <w:sz w:val="15"/>
          <w:szCs w:val="15"/>
          <w:shd w:val="clear" w:fill="1E1F22"/>
        </w:rPr>
        <w:t xml:space="preserve">px </w:t>
      </w:r>
      <w:r>
        <w:rPr>
          <w:rFonts w:hint="default" w:ascii="monospace" w:hAnsi="monospace" w:eastAsia="monospace" w:cs="monospace"/>
          <w:color w:val="D5B778"/>
          <w:sz w:val="15"/>
          <w:szCs w:val="15"/>
          <w:shd w:val="clear" w:fill="1E1F22"/>
        </w:rPr>
        <w:t>rgba</w:t>
      </w:r>
      <w:r>
        <w:rPr>
          <w:rFonts w:hint="default" w:ascii="monospace" w:hAnsi="monospace" w:eastAsia="monospace" w:cs="monospace"/>
          <w:color w:val="BCBEC4"/>
          <w:sz w:val="15"/>
          <w:szCs w:val="15"/>
          <w:shd w:val="clear" w:fill="1E1F22"/>
        </w:rPr>
        <w:t>(</w:t>
      </w:r>
      <w:r>
        <w:rPr>
          <w:rFonts w:hint="default" w:ascii="monospace" w:hAnsi="monospace" w:eastAsia="monospace" w:cs="monospace"/>
          <w:color w:val="2AACB8"/>
          <w:sz w:val="15"/>
          <w:szCs w:val="15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5"/>
          <w:szCs w:val="15"/>
          <w:shd w:val="clear" w:fill="1E1F22"/>
        </w:rPr>
        <w:t>,</w:t>
      </w:r>
      <w:r>
        <w:rPr>
          <w:rFonts w:hint="default" w:ascii="monospace" w:hAnsi="monospace" w:eastAsia="monospace" w:cs="monospace"/>
          <w:color w:val="2AACB8"/>
          <w:sz w:val="15"/>
          <w:szCs w:val="15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5"/>
          <w:szCs w:val="15"/>
          <w:shd w:val="clear" w:fill="1E1F22"/>
        </w:rPr>
        <w:t>,</w:t>
      </w:r>
      <w:r>
        <w:rPr>
          <w:rFonts w:hint="default" w:ascii="monospace" w:hAnsi="monospace" w:eastAsia="monospace" w:cs="monospace"/>
          <w:color w:val="2AACB8"/>
          <w:sz w:val="15"/>
          <w:szCs w:val="15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5"/>
          <w:szCs w:val="15"/>
          <w:shd w:val="clear" w:fill="1E1F22"/>
        </w:rPr>
        <w:t>,</w:t>
      </w:r>
      <w:r>
        <w:rPr>
          <w:rFonts w:hint="default" w:ascii="monospace" w:hAnsi="monospace" w:eastAsia="monospace" w:cs="monospace"/>
          <w:color w:val="2AACB8"/>
          <w:sz w:val="15"/>
          <w:szCs w:val="15"/>
          <w:shd w:val="clear" w:fill="1E1F22"/>
        </w:rPr>
        <w:t>0.25</w:t>
      </w:r>
      <w:r>
        <w:rPr>
          <w:rFonts w:hint="default" w:ascii="monospace" w:hAnsi="monospace" w:eastAsia="monospace" w:cs="monospace"/>
          <w:color w:val="BCBEC4"/>
          <w:sz w:val="15"/>
          <w:szCs w:val="15"/>
          <w:shd w:val="clear" w:fill="1E1F22"/>
        </w:rPr>
        <w:t>)</w:t>
      </w:r>
      <w:r>
        <w:rPr>
          <w:rFonts w:hint="default" w:ascii="monospace" w:hAnsi="monospace" w:eastAsia="monospace" w:cs="monospace"/>
          <w:color w:val="BCBEC4"/>
          <w:sz w:val="24"/>
          <w:szCs w:val="24"/>
          <w:shd w:val="clear" w:fill="1E1F22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设置font-family文字字体为幼圆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</w:pPr>
      <w:r>
        <w:drawing>
          <wp:inline distT="0" distB="0" distL="114300" distR="114300">
            <wp:extent cx="5269230" cy="1320800"/>
            <wp:effectExtent l="0" t="0" r="381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  <w:t>About宫崎骏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41" w:firstLineChars="100"/>
        <w:jc w:val="left"/>
        <w:rPr>
          <w:rFonts w:hint="eastAsia" w:ascii="宋体" w:hAnsi="宋体" w:eastAsia="宋体" w:cs="宋体"/>
          <w:b/>
          <w:bCs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1A1A1A"/>
          <w:kern w:val="0"/>
          <w:sz w:val="24"/>
          <w:szCs w:val="24"/>
          <w:lang w:val="en-US" w:eastAsia="zh-CN" w:bidi="ar"/>
        </w:rPr>
        <w:t>导航栏和首页一致这里不再展示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  <w:t xml:space="preserve"> 2.1</w:t>
      </w:r>
      <w:r>
        <w:rPr>
          <w:rFonts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  <w:t>人物生平和作品欣赏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  <w:t>采用网格布局（display：grid）对图片和文字内容进行排版，css样式表为aboutgqj.css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181225"/>
            <wp:effectExtent l="0" t="0" r="508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Img设置上方图片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3040" cy="118491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Css设置基本的宽高和定位，其中一部分网格布局如下面代码所示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616835" cy="1423670"/>
            <wp:effectExtent l="0" t="0" r="444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下图为页面布局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489450" cy="1952625"/>
            <wp:effectExtent l="0" t="0" r="635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  <w:t>登录|注册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</w:pPr>
      <w:r>
        <w:rPr>
          <w:rFonts w:hint="eastAsia"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  <w:t>通过form表单实现登录和注册页面，css样式内置在login.html和register里面,label标签实现用户名，密码......等文本框的输入，input则为表单的提交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024120" cy="1895475"/>
            <wp:effectExtent l="0" t="0" r="508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ascii="monospace" w:hAnsi="monospace" w:eastAsia="monospace" w:cs="monospace"/>
          <w:sz w:val="24"/>
          <w:szCs w:val="24"/>
        </w:rPr>
      </w:pPr>
      <w:r>
        <w:rPr>
          <w:rFonts w:hint="eastAsia"/>
          <w:lang w:val="en-US" w:eastAsia="zh-CN"/>
        </w:rPr>
        <w:t>Css布局为弹性盒布局，label标签设置为左浮动，并通过设置align-items和justify-content，text-align将文本框对齐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DengXian-Bold" w:hAnsi="DengXian-Bold" w:eastAsia="DengXian-Bold" w:cs="DengXian-Bold"/>
          <w:b/>
          <w:bCs/>
          <w:color w:val="1A1A1A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engXian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Dee5veAgAAJg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zM8AEkkaaDi&#10;99++3n//ef/jC4I9EGir7RjiFhoi3e5K7aBt+n0Lm573rjKN/wdGCPyAdXeQl+0cov5QOkjTCFwU&#10;fP0C8MPjcW2se8VUg7yRYQP1a2Ulm7l1XWgf4m+TquBCtDUUEm0zPDw9i9oDBw+AC+ljIQvA2Ftd&#10;bT6NotF1ep0mQTIYXgdJlOfBtJglwbCIz8/y03w2y+PPHi9OxjUvSyb9fX2fxMnz6rDvla7Ch06x&#10;SvDSw/mUrFktZ8KgDYE+LdqfVxiSfxAWPk6jdQOrJ5TiQRJdDUZBMUzPg6RIzoLReZQGUTy6Gg2j&#10;ZJTkxWNKcy7Zv1N6pP6DpMnYF+zAbSkI/fBXaj6dIzVQoC9c6Puw6zdvud1yBxJ5c6nKO+hNo7rn&#10;bTUtOFw6J9bdEgPvGXoOJp67gU8lFPSJ2lsY1cp8/NO+j4fyghejLcyHDEsYhxiJ1xKeHwC63jC9&#10;sewNuW5mCgoZwyTVtDXhgHGiNyujmvcwBqf+DnARSeGmDLvenLluRsEYpWw6bYPW2vBV3R2A4aGJ&#10;m8uFpv6atoX0dO3gPbTP5KgKSOkXMD5aUfejzs+nh+s26jjeJ7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FDee5v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831189"/>
    <w:multiLevelType w:val="singleLevel"/>
    <w:tmpl w:val="8F83118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cyODMxYTE0ZTc0ZGU3Y2QwODc3MzYzN2Q1YmNiM2EifQ=="/>
  </w:docVars>
  <w:rsids>
    <w:rsidRoot w:val="00000000"/>
    <w:rsid w:val="014D4677"/>
    <w:rsid w:val="048C31A2"/>
    <w:rsid w:val="07DC178A"/>
    <w:rsid w:val="07FD70FF"/>
    <w:rsid w:val="0B8709D7"/>
    <w:rsid w:val="17E106B3"/>
    <w:rsid w:val="2096173F"/>
    <w:rsid w:val="2D400007"/>
    <w:rsid w:val="38D46E50"/>
    <w:rsid w:val="3A437DEA"/>
    <w:rsid w:val="406C47B6"/>
    <w:rsid w:val="458014EC"/>
    <w:rsid w:val="4588349D"/>
    <w:rsid w:val="570D55B0"/>
    <w:rsid w:val="5AD17A80"/>
    <w:rsid w:val="60C362AB"/>
    <w:rsid w:val="63716EC6"/>
    <w:rsid w:val="656B7223"/>
    <w:rsid w:val="67980EC5"/>
    <w:rsid w:val="6CD55963"/>
    <w:rsid w:val="6E906D9A"/>
    <w:rsid w:val="71444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12</Words>
  <Characters>12</Characters>
  <Lines>0</Lines>
  <Paragraphs>0</Paragraphs>
  <TotalTime>5</TotalTime>
  <ScaleCrop>false</ScaleCrop>
  <LinksUpToDate>false</LinksUpToDate>
  <CharactersWithSpaces>12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2023-10-12T05:06:00Z</dcterms:created>
  <dc:creator>Annieyang</dc:creator>
  <cp:lastModifiedBy>穆意</cp:lastModifiedBy>
  <dcterms:modified xsi:type="dcterms:W3CDTF">2023-11-26T12:59:01Z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C90040CA45524AF5B168B6D67C9D3EF6_12</vt:lpwstr>
  </property>
</Properties>
</file>