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5537" w14:textId="25F94C58" w:rsidR="00D90CBD" w:rsidRDefault="00D90CBD" w:rsidP="00D90CBD">
      <w:pPr>
        <w:pStyle w:val="Title"/>
        <w:jc w:val="center"/>
      </w:pPr>
      <w:r w:rsidRPr="00D90CBD">
        <w:t xml:space="preserve">Using Species Distribution Models to Locate Pleistocene Rodent Middens </w:t>
      </w:r>
      <w:r>
        <w:t>i</w:t>
      </w:r>
      <w:r w:rsidRPr="00D90CBD">
        <w:t>n Arid Australia</w:t>
      </w:r>
    </w:p>
    <w:p w14:paraId="45F93021" w14:textId="77777777" w:rsidR="00D90CBD" w:rsidRDefault="00D90CBD" w:rsidP="00D90CBD">
      <w:pPr>
        <w:spacing w:after="0" w:line="240" w:lineRule="auto"/>
        <w:rPr>
          <w:rFonts w:ascii="Calibri" w:hAnsi="Calibri" w:cs="Calibri"/>
          <w:b/>
          <w:bCs/>
          <w:iCs/>
        </w:rPr>
      </w:pPr>
    </w:p>
    <w:p w14:paraId="66847435" w14:textId="2BE9DE12" w:rsidR="00D90CBD" w:rsidRPr="00FC7AD8" w:rsidRDefault="00D90CBD" w:rsidP="00D90CBD">
      <w:pPr>
        <w:spacing w:after="0" w:line="240" w:lineRule="auto"/>
        <w:rPr>
          <w:rFonts w:ascii="Calibri" w:hAnsi="Calibri" w:cs="Calibri"/>
          <w:lang w:val="en-GB"/>
        </w:rPr>
      </w:pPr>
      <w:r w:rsidRPr="00FC7AD8">
        <w:rPr>
          <w:rStyle w:val="Strong"/>
          <w:rFonts w:ascii="Calibri" w:hAnsi="Calibri" w:cs="Calibri"/>
        </w:rPr>
        <w:t>Author(s):</w:t>
      </w:r>
      <w:r w:rsidRPr="00FC7AD8">
        <w:rPr>
          <w:rFonts w:ascii="Calibri" w:hAnsi="Calibri" w:cs="Calibri"/>
        </w:rPr>
        <w:t xml:space="preserve"> Kraehe, Annie</w:t>
      </w:r>
      <w:r w:rsidRPr="00FC7AD8">
        <w:rPr>
          <w:rFonts w:ascii="Calibri" w:hAnsi="Calibri" w:cs="Calibri"/>
          <w:vertAlign w:val="superscript"/>
        </w:rPr>
        <w:t>1,2,*</w:t>
      </w:r>
      <w:r w:rsidRPr="00FC7AD8">
        <w:rPr>
          <w:rFonts w:ascii="Calibri" w:hAnsi="Calibri" w:cs="Calibri"/>
        </w:rPr>
        <w:t>; Stevenson, Janelle</w:t>
      </w:r>
      <w:r w:rsidRPr="00FC7AD8">
        <w:rPr>
          <w:rFonts w:ascii="Calibri" w:hAnsi="Calibri" w:cs="Calibri"/>
          <w:vertAlign w:val="superscript"/>
        </w:rPr>
        <w:t>1</w:t>
      </w:r>
      <w:r w:rsidRPr="00FC7AD8">
        <w:rPr>
          <w:rFonts w:ascii="Calibri" w:hAnsi="Calibri" w:cs="Calibri"/>
        </w:rPr>
        <w:t>; Pilowsky, July</w:t>
      </w:r>
      <w:r w:rsidRPr="00FC7AD8">
        <w:rPr>
          <w:rFonts w:ascii="Calibri" w:hAnsi="Calibri" w:cs="Calibri"/>
          <w:vertAlign w:val="superscript"/>
        </w:rPr>
        <w:t>3</w:t>
      </w:r>
      <w:r w:rsidRPr="00FC7AD8">
        <w:rPr>
          <w:rFonts w:ascii="Calibri" w:hAnsi="Calibri" w:cs="Calibri"/>
        </w:rPr>
        <w:t>; Baynes, Alexander</w:t>
      </w:r>
      <w:r w:rsidRPr="00FC7AD8">
        <w:rPr>
          <w:rFonts w:ascii="Calibri" w:hAnsi="Calibri" w:cs="Calibri"/>
          <w:vertAlign w:val="superscript"/>
        </w:rPr>
        <w:t>4</w:t>
      </w:r>
      <w:r w:rsidRPr="00FC7AD8">
        <w:rPr>
          <w:rFonts w:ascii="Calibri" w:hAnsi="Calibri" w:cs="Calibri"/>
        </w:rPr>
        <w:t>; Saltré, Frédérik</w:t>
      </w:r>
      <w:r w:rsidRPr="00FC7AD8">
        <w:rPr>
          <w:rFonts w:ascii="Calibri" w:hAnsi="Calibri" w:cs="Calibri"/>
          <w:vertAlign w:val="superscript"/>
        </w:rPr>
        <w:t>5</w:t>
      </w:r>
      <w:r w:rsidRPr="00FC7AD8">
        <w:rPr>
          <w:rFonts w:ascii="Calibri" w:hAnsi="Calibri" w:cs="Calibri"/>
        </w:rPr>
        <w:t>; Weisbecker, Vera</w:t>
      </w:r>
      <w:r w:rsidRPr="00FC7AD8">
        <w:rPr>
          <w:rFonts w:ascii="Calibri" w:hAnsi="Calibri" w:cs="Calibri"/>
          <w:vertAlign w:val="superscript"/>
        </w:rPr>
        <w:t>2</w:t>
      </w:r>
      <w:r w:rsidRPr="00FC7AD8">
        <w:rPr>
          <w:rFonts w:ascii="Calibri" w:hAnsi="Calibri" w:cs="Calibri"/>
        </w:rPr>
        <w:br/>
      </w:r>
      <w:r w:rsidRPr="00FC7AD8">
        <w:rPr>
          <w:rFonts w:ascii="Calibri" w:hAnsi="Calibri" w:cs="Calibri"/>
          <w:vertAlign w:val="superscript"/>
        </w:rPr>
        <w:t>1</w:t>
      </w:r>
      <w:r w:rsidRPr="00FC7AD8">
        <w:rPr>
          <w:rFonts w:ascii="Calibri" w:hAnsi="Calibri" w:cs="Calibri"/>
        </w:rPr>
        <w:t>Australian National University, School of Culture, History and Language, Canberra, Australia</w:t>
      </w:r>
      <w:r w:rsidRPr="00FC7AD8">
        <w:rPr>
          <w:rFonts w:ascii="Calibri" w:hAnsi="Calibri" w:cs="Calibri"/>
        </w:rPr>
        <w:br/>
      </w:r>
      <w:r w:rsidRPr="00FC7AD8">
        <w:rPr>
          <w:rFonts w:ascii="Calibri" w:hAnsi="Calibri" w:cs="Calibri"/>
          <w:vertAlign w:val="superscript"/>
        </w:rPr>
        <w:t>2</w:t>
      </w:r>
      <w:r w:rsidRPr="00FC7AD8">
        <w:rPr>
          <w:rFonts w:ascii="Calibri" w:hAnsi="Calibri" w:cs="Calibri"/>
        </w:rPr>
        <w:t>Flinders University, College of Science and Engineering, Adelaide, Australia</w:t>
      </w:r>
      <w:r w:rsidRPr="00FC7AD8">
        <w:rPr>
          <w:rFonts w:ascii="Calibri" w:hAnsi="Calibri" w:cs="Calibri"/>
        </w:rPr>
        <w:br/>
      </w:r>
      <w:r w:rsidRPr="00FC7AD8">
        <w:rPr>
          <w:rFonts w:ascii="Calibri" w:hAnsi="Calibri" w:cs="Calibri"/>
          <w:vertAlign w:val="superscript"/>
        </w:rPr>
        <w:t>3</w:t>
      </w:r>
      <w:r w:rsidRPr="00FC7AD8">
        <w:rPr>
          <w:rFonts w:ascii="Calibri" w:hAnsi="Calibri" w:cs="Calibri"/>
        </w:rPr>
        <w:t>Cary Institute of Ecosystem Studies, Disease Ecology Program, Millbrook, USA</w:t>
      </w:r>
      <w:r w:rsidRPr="00FC7AD8">
        <w:rPr>
          <w:rFonts w:ascii="Calibri" w:hAnsi="Calibri" w:cs="Calibri"/>
        </w:rPr>
        <w:br/>
      </w:r>
      <w:r w:rsidRPr="00FC7AD8">
        <w:rPr>
          <w:rFonts w:ascii="Calibri" w:hAnsi="Calibri" w:cs="Calibri"/>
          <w:vertAlign w:val="superscript"/>
        </w:rPr>
        <w:t>4</w:t>
      </w:r>
      <w:r w:rsidRPr="00FC7AD8">
        <w:rPr>
          <w:rFonts w:ascii="Calibri" w:hAnsi="Calibri" w:cs="Calibri"/>
        </w:rPr>
        <w:t>Western Australian Museum, Perth, Australia</w:t>
      </w:r>
      <w:r w:rsidRPr="00FC7AD8">
        <w:rPr>
          <w:rFonts w:ascii="Calibri" w:hAnsi="Calibri" w:cs="Calibri"/>
        </w:rPr>
        <w:br/>
      </w:r>
      <w:r w:rsidRPr="00FC7AD8">
        <w:rPr>
          <w:rFonts w:ascii="Calibri" w:hAnsi="Calibri" w:cs="Calibri"/>
          <w:vertAlign w:val="superscript"/>
        </w:rPr>
        <w:t>5</w:t>
      </w:r>
      <w:r w:rsidRPr="00FC7AD8">
        <w:rPr>
          <w:rFonts w:ascii="Calibri" w:hAnsi="Calibri" w:cs="Calibri"/>
        </w:rPr>
        <w:t>University of Technology Sydney, School of Life Sciences, Sydney, Australia</w:t>
      </w:r>
      <w:r w:rsidRPr="00FC7AD8">
        <w:rPr>
          <w:rFonts w:ascii="Calibri" w:hAnsi="Calibri" w:cs="Calibri"/>
        </w:rPr>
        <w:br/>
      </w:r>
      <w:r w:rsidRPr="00FC7AD8">
        <w:rPr>
          <w:rFonts w:ascii="Calibri" w:hAnsi="Calibri" w:cs="Calibri"/>
          <w:vertAlign w:val="superscript"/>
        </w:rPr>
        <w:t>*</w:t>
      </w:r>
      <w:r w:rsidRPr="00FC7AD8">
        <w:rPr>
          <w:rFonts w:ascii="Calibri" w:hAnsi="Calibri" w:cs="Calibri"/>
        </w:rPr>
        <w:t>Corresponding author email: annie.kraehe@anu.edu.au</w:t>
      </w:r>
    </w:p>
    <w:p w14:paraId="6D7733A6" w14:textId="77777777" w:rsidR="008B4874" w:rsidRDefault="008B4874"/>
    <w:p w14:paraId="24591DED" w14:textId="77777777" w:rsidR="00D90CBD" w:rsidRDefault="00D90CBD"/>
    <w:sectPr w:rsidR="00D90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BD"/>
    <w:rsid w:val="002343AC"/>
    <w:rsid w:val="00684DD5"/>
    <w:rsid w:val="0073421D"/>
    <w:rsid w:val="008B4874"/>
    <w:rsid w:val="00A651BE"/>
    <w:rsid w:val="00D9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3B7BF"/>
  <w15:chartTrackingRefBased/>
  <w15:docId w15:val="{8C73EB5B-7EE8-4815-B389-576B4D002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CBD"/>
  </w:style>
  <w:style w:type="paragraph" w:styleId="Heading1">
    <w:name w:val="heading 1"/>
    <w:basedOn w:val="ListParagraph"/>
    <w:next w:val="Normal"/>
    <w:link w:val="Heading1Char"/>
    <w:uiPriority w:val="9"/>
    <w:qFormat/>
    <w:rsid w:val="00684DD5"/>
    <w:pPr>
      <w:spacing w:after="200" w:line="276" w:lineRule="auto"/>
      <w:ind w:left="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684DD5"/>
    <w:pPr>
      <w:spacing w:after="200" w:line="276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DD5"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684DD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84DD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C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90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CB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90C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Kraehe</dc:creator>
  <cp:keywords/>
  <dc:description/>
  <cp:lastModifiedBy>Annie Kraehe</cp:lastModifiedBy>
  <cp:revision>2</cp:revision>
  <dcterms:created xsi:type="dcterms:W3CDTF">2025-05-27T03:19:00Z</dcterms:created>
  <dcterms:modified xsi:type="dcterms:W3CDTF">2025-05-27T03:34:00Z</dcterms:modified>
</cp:coreProperties>
</file>