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447" w:rsidRPr="006F5371" w:rsidRDefault="00CE1447" w:rsidP="00CE1447">
      <w:pPr>
        <w:shd w:val="clear" w:color="auto" w:fill="FFFFFF"/>
        <w:spacing w:line="346" w:lineRule="exact"/>
        <w:ind w:right="10"/>
        <w:jc w:val="center"/>
        <w:rPr>
          <w:sz w:val="28"/>
          <w:szCs w:val="28"/>
        </w:rPr>
      </w:pPr>
      <w:r w:rsidRPr="006F5371">
        <w:rPr>
          <w:color w:val="000000"/>
          <w:spacing w:val="12"/>
          <w:sz w:val="28"/>
          <w:szCs w:val="28"/>
        </w:rPr>
        <w:t xml:space="preserve">SUIT FOR DECLARATION &amp; PERMANENT </w:t>
      </w:r>
      <w:r w:rsidRPr="006F5371">
        <w:rPr>
          <w:color w:val="000000"/>
          <w:spacing w:val="1"/>
          <w:sz w:val="28"/>
          <w:szCs w:val="28"/>
        </w:rPr>
        <w:t>INJUNCTION</w:t>
      </w:r>
    </w:p>
    <w:p w:rsidR="00CE1447" w:rsidRDefault="00CE1447" w:rsidP="00CE1447">
      <w:pPr>
        <w:shd w:val="clear" w:color="auto" w:fill="FFFFFF"/>
        <w:spacing w:before="326" w:line="331" w:lineRule="exact"/>
      </w:pPr>
      <w:r>
        <w:rPr>
          <w:b/>
          <w:bCs/>
          <w:color w:val="000000"/>
          <w:spacing w:val="5"/>
          <w:sz w:val="24"/>
          <w:szCs w:val="24"/>
        </w:rPr>
        <w:t>IN THE COURT OF THE CIVIL JUDGE, SENIOR DIVISION, PUNE</w:t>
      </w:r>
    </w:p>
    <w:p w:rsidR="00CE1447" w:rsidRDefault="00CE1447" w:rsidP="00CE1447">
      <w:pPr>
        <w:shd w:val="clear" w:color="auto" w:fill="FFFFFF"/>
        <w:spacing w:line="331" w:lineRule="exact"/>
        <w:ind w:right="24"/>
        <w:jc w:val="center"/>
      </w:pPr>
      <w:r>
        <w:rPr>
          <w:b/>
          <w:bCs/>
          <w:color w:val="000000"/>
          <w:spacing w:val="2"/>
          <w:sz w:val="24"/>
          <w:szCs w:val="24"/>
        </w:rPr>
        <w:t>AT PUNE</w:t>
      </w:r>
    </w:p>
    <w:p w:rsidR="00CE1447" w:rsidRDefault="00CE1447" w:rsidP="00CE1447">
      <w:pPr>
        <w:shd w:val="clear" w:color="auto" w:fill="FFFFFF"/>
        <w:tabs>
          <w:tab w:val="left" w:leader="underscore" w:pos="7301"/>
        </w:tabs>
        <w:spacing w:line="331" w:lineRule="exact"/>
      </w:pPr>
      <w:r>
        <w:rPr>
          <w:color w:val="000000"/>
          <w:spacing w:val="-1"/>
          <w:w w:val="111"/>
          <w:sz w:val="24"/>
          <w:szCs w:val="24"/>
        </w:rPr>
        <w:t>Civil Suit No.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-16"/>
          <w:w w:val="111"/>
          <w:sz w:val="24"/>
          <w:szCs w:val="24"/>
        </w:rPr>
        <w:t>/200___</w:t>
      </w:r>
    </w:p>
    <w:p w:rsidR="00CE1447" w:rsidRDefault="00CE1447" w:rsidP="00CE1447">
      <w:pPr>
        <w:shd w:val="clear" w:color="auto" w:fill="FFFFFF"/>
        <w:tabs>
          <w:tab w:val="left" w:leader="underscore" w:pos="3970"/>
          <w:tab w:val="left" w:pos="6091"/>
        </w:tabs>
        <w:spacing w:before="350" w:line="336" w:lineRule="exact"/>
      </w:pPr>
      <w:r>
        <w:rPr>
          <w:color w:val="000000"/>
          <w:spacing w:val="-3"/>
          <w:w w:val="111"/>
          <w:sz w:val="24"/>
          <w:szCs w:val="24"/>
        </w:rPr>
        <w:t>Shri ASR __</w:t>
      </w:r>
      <w:proofErr w:type="gramStart"/>
      <w:r>
        <w:rPr>
          <w:color w:val="000000"/>
          <w:spacing w:val="-3"/>
          <w:w w:val="111"/>
          <w:sz w:val="24"/>
          <w:szCs w:val="24"/>
        </w:rPr>
        <w:t>.{</w:t>
      </w:r>
      <w:proofErr w:type="gramEnd"/>
      <w:r>
        <w:rPr>
          <w:color w:val="000000"/>
          <w:spacing w:val="-3"/>
          <w:w w:val="111"/>
          <w:sz w:val="24"/>
          <w:szCs w:val="24"/>
        </w:rPr>
        <w:t>Full Name)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w w:val="111"/>
          <w:sz w:val="24"/>
          <w:szCs w:val="24"/>
        </w:rPr>
        <w:t>)</w:t>
      </w:r>
    </w:p>
    <w:p w:rsidR="00CE1447" w:rsidRDefault="00CE1447" w:rsidP="00CE1447">
      <w:pPr>
        <w:shd w:val="clear" w:color="auto" w:fill="FFFFFF"/>
        <w:tabs>
          <w:tab w:val="left" w:pos="6091"/>
        </w:tabs>
        <w:spacing w:line="336" w:lineRule="exact"/>
      </w:pPr>
      <w:proofErr w:type="gramStart"/>
      <w:r>
        <w:rPr>
          <w:color w:val="000000"/>
          <w:spacing w:val="6"/>
          <w:w w:val="111"/>
          <w:sz w:val="24"/>
          <w:szCs w:val="24"/>
        </w:rPr>
        <w:t>age</w:t>
      </w:r>
      <w:proofErr w:type="gramEnd"/>
      <w:r>
        <w:rPr>
          <w:color w:val="000000"/>
          <w:spacing w:val="6"/>
          <w:w w:val="111"/>
          <w:sz w:val="24"/>
          <w:szCs w:val="24"/>
        </w:rPr>
        <w:t xml:space="preserve"> 44 years, occupation - agriculture,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-2"/>
          <w:w w:val="111"/>
          <w:sz w:val="24"/>
          <w:szCs w:val="24"/>
        </w:rPr>
        <w:t>)        Plaintiff</w:t>
      </w:r>
    </w:p>
    <w:p w:rsidR="00CE1447" w:rsidRDefault="00CE1447" w:rsidP="00CE1447">
      <w:pPr>
        <w:shd w:val="clear" w:color="auto" w:fill="FFFFFF"/>
        <w:tabs>
          <w:tab w:val="left" w:pos="6091"/>
        </w:tabs>
        <w:spacing w:before="5" w:line="336" w:lineRule="exact"/>
      </w:pPr>
      <w:proofErr w:type="gramStart"/>
      <w:r>
        <w:rPr>
          <w:color w:val="000000"/>
          <w:spacing w:val="5"/>
          <w:w w:val="111"/>
          <w:sz w:val="24"/>
          <w:szCs w:val="24"/>
        </w:rPr>
        <w:t>resident</w:t>
      </w:r>
      <w:proofErr w:type="gramEnd"/>
      <w:r>
        <w:rPr>
          <w:color w:val="000000"/>
          <w:spacing w:val="5"/>
          <w:w w:val="111"/>
          <w:sz w:val="24"/>
          <w:szCs w:val="24"/>
        </w:rPr>
        <w:t xml:space="preserve"> of  </w:t>
      </w:r>
      <w:proofErr w:type="spellStart"/>
      <w:r>
        <w:rPr>
          <w:color w:val="000000"/>
          <w:spacing w:val="5"/>
          <w:w w:val="111"/>
          <w:sz w:val="24"/>
          <w:szCs w:val="24"/>
        </w:rPr>
        <w:t>Rajgurunagar</w:t>
      </w:r>
      <w:proofErr w:type="spellEnd"/>
      <w:r>
        <w:rPr>
          <w:color w:val="000000"/>
          <w:spacing w:val="5"/>
          <w:w w:val="111"/>
          <w:sz w:val="24"/>
          <w:szCs w:val="24"/>
        </w:rPr>
        <w:t>,</w:t>
      </w:r>
      <w:r>
        <w:rPr>
          <w:color w:val="000000"/>
          <w:sz w:val="24"/>
          <w:szCs w:val="24"/>
        </w:rPr>
        <w:tab/>
      </w:r>
      <w:r>
        <w:rPr>
          <w:color w:val="000000"/>
          <w:w w:val="111"/>
          <w:sz w:val="24"/>
          <w:szCs w:val="24"/>
        </w:rPr>
        <w:t>)</w:t>
      </w:r>
    </w:p>
    <w:p w:rsidR="00CE1447" w:rsidRDefault="00CE1447" w:rsidP="00CE1447">
      <w:pPr>
        <w:shd w:val="clear" w:color="auto" w:fill="FFFFFF"/>
        <w:tabs>
          <w:tab w:val="left" w:pos="6091"/>
        </w:tabs>
        <w:spacing w:line="336" w:lineRule="exact"/>
      </w:pPr>
      <w:proofErr w:type="spellStart"/>
      <w:r>
        <w:rPr>
          <w:color w:val="000000"/>
          <w:spacing w:val="5"/>
          <w:w w:val="111"/>
          <w:sz w:val="24"/>
          <w:szCs w:val="24"/>
        </w:rPr>
        <w:t>Taluka</w:t>
      </w:r>
      <w:proofErr w:type="spellEnd"/>
      <w:r>
        <w:rPr>
          <w:color w:val="000000"/>
          <w:spacing w:val="5"/>
          <w:w w:val="111"/>
          <w:sz w:val="24"/>
          <w:szCs w:val="24"/>
        </w:rPr>
        <w:t xml:space="preserve"> </w:t>
      </w:r>
      <w:proofErr w:type="spellStart"/>
      <w:r>
        <w:rPr>
          <w:color w:val="000000"/>
          <w:spacing w:val="5"/>
          <w:w w:val="111"/>
          <w:sz w:val="24"/>
          <w:szCs w:val="24"/>
        </w:rPr>
        <w:t>Khed</w:t>
      </w:r>
      <w:proofErr w:type="spellEnd"/>
      <w:r>
        <w:rPr>
          <w:color w:val="000000"/>
          <w:spacing w:val="5"/>
          <w:w w:val="111"/>
          <w:sz w:val="24"/>
          <w:szCs w:val="24"/>
        </w:rPr>
        <w:t xml:space="preserve">, District </w:t>
      </w:r>
      <w:proofErr w:type="spellStart"/>
      <w:r>
        <w:rPr>
          <w:color w:val="000000"/>
          <w:spacing w:val="5"/>
          <w:w w:val="111"/>
          <w:sz w:val="24"/>
          <w:szCs w:val="24"/>
        </w:rPr>
        <w:t>Pune</w:t>
      </w:r>
      <w:proofErr w:type="spellEnd"/>
      <w:r>
        <w:rPr>
          <w:color w:val="000000"/>
          <w:spacing w:val="5"/>
          <w:w w:val="111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w w:val="111"/>
          <w:sz w:val="24"/>
          <w:szCs w:val="24"/>
        </w:rPr>
        <w:t>)</w:t>
      </w:r>
    </w:p>
    <w:p w:rsidR="00CE1447" w:rsidRDefault="00CE1447" w:rsidP="00CE1447">
      <w:pPr>
        <w:shd w:val="clear" w:color="auto" w:fill="FFFFFF"/>
        <w:spacing w:before="341" w:line="336" w:lineRule="exact"/>
      </w:pPr>
      <w:r>
        <w:rPr>
          <w:color w:val="000000"/>
          <w:spacing w:val="5"/>
          <w:w w:val="111"/>
          <w:sz w:val="24"/>
          <w:szCs w:val="24"/>
        </w:rPr>
        <w:t>Versus</w:t>
      </w:r>
    </w:p>
    <w:p w:rsidR="00CE1447" w:rsidRDefault="00CE1447" w:rsidP="00CE1447">
      <w:pPr>
        <w:shd w:val="clear" w:color="auto" w:fill="FFFFFF"/>
        <w:tabs>
          <w:tab w:val="left" w:pos="533"/>
          <w:tab w:val="left" w:leader="underscore" w:pos="3758"/>
          <w:tab w:val="left" w:pos="5602"/>
        </w:tabs>
        <w:spacing w:line="336" w:lineRule="exact"/>
      </w:pPr>
      <w:r>
        <w:rPr>
          <w:color w:val="000000"/>
          <w:spacing w:val="-26"/>
          <w:w w:val="111"/>
          <w:sz w:val="24"/>
          <w:szCs w:val="24"/>
        </w:rPr>
        <w:t>1.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-3"/>
          <w:w w:val="111"/>
          <w:sz w:val="24"/>
          <w:szCs w:val="24"/>
        </w:rPr>
        <w:t>Shri ABR _</w:t>
      </w:r>
      <w:proofErr w:type="gramStart"/>
      <w:r>
        <w:rPr>
          <w:color w:val="000000"/>
          <w:spacing w:val="-3"/>
          <w:w w:val="111"/>
          <w:sz w:val="24"/>
          <w:szCs w:val="24"/>
        </w:rPr>
        <w:t>_(</w:t>
      </w:r>
      <w:proofErr w:type="gramEnd"/>
      <w:r>
        <w:rPr>
          <w:color w:val="000000"/>
          <w:spacing w:val="-3"/>
          <w:w w:val="111"/>
          <w:sz w:val="24"/>
          <w:szCs w:val="24"/>
        </w:rPr>
        <w:t>Full Name)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w w:val="111"/>
          <w:sz w:val="24"/>
          <w:szCs w:val="24"/>
        </w:rPr>
        <w:t>)</w:t>
      </w:r>
    </w:p>
    <w:p w:rsidR="00CE1447" w:rsidRDefault="00CE1447" w:rsidP="00CE1447">
      <w:pPr>
        <w:shd w:val="clear" w:color="auto" w:fill="FFFFFF"/>
        <w:tabs>
          <w:tab w:val="left" w:pos="5606"/>
        </w:tabs>
        <w:spacing w:line="336" w:lineRule="exact"/>
      </w:pPr>
      <w:proofErr w:type="gramStart"/>
      <w:r>
        <w:rPr>
          <w:color w:val="000000"/>
          <w:spacing w:val="4"/>
          <w:w w:val="111"/>
          <w:sz w:val="24"/>
          <w:szCs w:val="24"/>
        </w:rPr>
        <w:t>age</w:t>
      </w:r>
      <w:proofErr w:type="gramEnd"/>
      <w:r>
        <w:rPr>
          <w:color w:val="000000"/>
          <w:spacing w:val="4"/>
          <w:w w:val="111"/>
          <w:sz w:val="24"/>
          <w:szCs w:val="24"/>
        </w:rPr>
        <w:t xml:space="preserve"> 69 years, occupation - agriculture,</w:t>
      </w:r>
      <w:r>
        <w:rPr>
          <w:color w:val="000000"/>
          <w:sz w:val="24"/>
          <w:szCs w:val="24"/>
        </w:rPr>
        <w:tab/>
      </w:r>
      <w:r>
        <w:rPr>
          <w:color w:val="000000"/>
          <w:w w:val="111"/>
          <w:sz w:val="24"/>
          <w:szCs w:val="24"/>
        </w:rPr>
        <w:t>)        Defendants</w:t>
      </w:r>
    </w:p>
    <w:p w:rsidR="00CE1447" w:rsidRDefault="00CE1447" w:rsidP="00CE1447">
      <w:pPr>
        <w:shd w:val="clear" w:color="auto" w:fill="FFFFFF"/>
        <w:spacing w:before="82"/>
      </w:pPr>
      <w:r>
        <w:rPr>
          <w:color w:val="000000"/>
          <w:w w:val="111"/>
          <w:sz w:val="24"/>
          <w:szCs w:val="24"/>
        </w:rPr>
        <w:t xml:space="preserve">                                                                                           )</w:t>
      </w:r>
    </w:p>
    <w:p w:rsidR="00CE1447" w:rsidRDefault="00CE1447" w:rsidP="00CE1447">
      <w:pPr>
        <w:shd w:val="clear" w:color="auto" w:fill="FFFFFF"/>
        <w:tabs>
          <w:tab w:val="left" w:pos="533"/>
          <w:tab w:val="left" w:pos="5602"/>
        </w:tabs>
        <w:spacing w:before="29"/>
      </w:pPr>
      <w:r>
        <w:rPr>
          <w:color w:val="000000"/>
          <w:spacing w:val="-15"/>
          <w:w w:val="111"/>
          <w:sz w:val="24"/>
          <w:szCs w:val="24"/>
        </w:rPr>
        <w:t>2.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7"/>
          <w:w w:val="111"/>
          <w:sz w:val="24"/>
          <w:szCs w:val="24"/>
        </w:rPr>
        <w:t>The State of Maharashtra</w:t>
      </w:r>
      <w:r>
        <w:rPr>
          <w:color w:val="000000"/>
          <w:sz w:val="24"/>
          <w:szCs w:val="24"/>
        </w:rPr>
        <w:tab/>
      </w:r>
      <w:r>
        <w:rPr>
          <w:color w:val="000000"/>
          <w:w w:val="111"/>
          <w:sz w:val="24"/>
          <w:szCs w:val="24"/>
        </w:rPr>
        <w:t>)</w:t>
      </w:r>
    </w:p>
    <w:p w:rsidR="00CE1447" w:rsidRDefault="00CE1447" w:rsidP="00CE1447">
      <w:pPr>
        <w:shd w:val="clear" w:color="auto" w:fill="FFFFFF"/>
        <w:spacing w:before="346" w:line="331" w:lineRule="exact"/>
        <w:ind w:right="5"/>
        <w:jc w:val="right"/>
      </w:pPr>
      <w:r>
        <w:rPr>
          <w:color w:val="000000"/>
          <w:spacing w:val="-13"/>
          <w:w w:val="111"/>
          <w:sz w:val="24"/>
          <w:szCs w:val="24"/>
        </w:rPr>
        <w:t>A SUIT FOR DECLARATION &amp;</w:t>
      </w:r>
      <w:r>
        <w:rPr>
          <w:color w:val="000000"/>
          <w:spacing w:val="-16"/>
          <w:w w:val="111"/>
          <w:sz w:val="24"/>
          <w:szCs w:val="24"/>
        </w:rPr>
        <w:t>PERMANENT INJUNCTION</w:t>
      </w:r>
    </w:p>
    <w:p w:rsidR="00CE1447" w:rsidRDefault="00CE1447" w:rsidP="00CE1447">
      <w:pPr>
        <w:shd w:val="clear" w:color="auto" w:fill="FFFFFF"/>
        <w:spacing w:before="154"/>
        <w:jc w:val="right"/>
      </w:pPr>
      <w:r>
        <w:rPr>
          <w:rFonts w:ascii="Arial" w:hAnsi="Arial" w:cs="Arial"/>
          <w:color w:val="000000"/>
          <w:w w:val="52"/>
          <w:sz w:val="2"/>
          <w:szCs w:val="2"/>
        </w:rPr>
        <w:t>■</w:t>
      </w:r>
    </w:p>
    <w:p w:rsidR="00CE1447" w:rsidRDefault="00CE1447" w:rsidP="00CE1447">
      <w:pPr>
        <w:shd w:val="clear" w:color="auto" w:fill="FFFFFF"/>
        <w:spacing w:before="158" w:line="336" w:lineRule="exact"/>
      </w:pPr>
      <w:r>
        <w:rPr>
          <w:color w:val="000000"/>
          <w:spacing w:val="8"/>
          <w:w w:val="114"/>
          <w:sz w:val="24"/>
          <w:szCs w:val="24"/>
        </w:rPr>
        <w:t xml:space="preserve">The plaintiff abovenamed submits this plaint, praying to state as </w:t>
      </w:r>
      <w:proofErr w:type="gramStart"/>
      <w:r>
        <w:rPr>
          <w:color w:val="000000"/>
          <w:spacing w:val="-10"/>
          <w:w w:val="114"/>
          <w:sz w:val="24"/>
          <w:szCs w:val="24"/>
        </w:rPr>
        <w:t>follows :</w:t>
      </w:r>
      <w:proofErr w:type="gramEnd"/>
    </w:p>
    <w:p w:rsidR="00CE1447" w:rsidRDefault="00CE1447" w:rsidP="00CE1447">
      <w:pPr>
        <w:shd w:val="clear" w:color="auto" w:fill="FFFFFF"/>
        <w:spacing w:line="336" w:lineRule="exact"/>
        <w:ind w:right="5"/>
        <w:jc w:val="both"/>
      </w:pPr>
      <w:r w:rsidRPr="00CE1447">
        <w:rPr>
          <w:color w:val="000000"/>
          <w:spacing w:val="2"/>
          <w:w w:val="114"/>
          <w:sz w:val="24"/>
          <w:szCs w:val="24"/>
        </w:rPr>
        <w:t>1. Suit Properties</w:t>
      </w:r>
      <w:r>
        <w:rPr>
          <w:color w:val="000000"/>
          <w:spacing w:val="2"/>
          <w:w w:val="114"/>
          <w:sz w:val="24"/>
          <w:szCs w:val="24"/>
        </w:rPr>
        <w:t xml:space="preserve">: All those pieces and parcels of lands situate within </w:t>
      </w:r>
      <w:r>
        <w:rPr>
          <w:color w:val="000000"/>
          <w:spacing w:val="-2"/>
          <w:w w:val="114"/>
          <w:sz w:val="24"/>
          <w:szCs w:val="24"/>
        </w:rPr>
        <w:t xml:space="preserve">the Registration Division &amp; District Pune, Sub-Division &amp; Taluka </w:t>
      </w:r>
      <w:r>
        <w:rPr>
          <w:color w:val="000000"/>
          <w:spacing w:val="-1"/>
          <w:w w:val="114"/>
          <w:sz w:val="24"/>
          <w:szCs w:val="24"/>
        </w:rPr>
        <w:t xml:space="preserve">Haveli, within the local limits of the </w:t>
      </w:r>
      <w:proofErr w:type="spellStart"/>
      <w:r>
        <w:rPr>
          <w:color w:val="000000"/>
          <w:spacing w:val="-1"/>
          <w:w w:val="114"/>
          <w:sz w:val="24"/>
          <w:szCs w:val="24"/>
        </w:rPr>
        <w:t>Pune</w:t>
      </w:r>
      <w:proofErr w:type="spellEnd"/>
      <w:r>
        <w:rPr>
          <w:color w:val="000000"/>
          <w:spacing w:val="-1"/>
          <w:w w:val="114"/>
          <w:sz w:val="24"/>
          <w:szCs w:val="24"/>
        </w:rPr>
        <w:t xml:space="preserve"> </w:t>
      </w:r>
      <w:proofErr w:type="spellStart"/>
      <w:r>
        <w:rPr>
          <w:color w:val="000000"/>
          <w:spacing w:val="-1"/>
          <w:w w:val="114"/>
          <w:sz w:val="24"/>
          <w:szCs w:val="24"/>
        </w:rPr>
        <w:t>Zilla</w:t>
      </w:r>
      <w:proofErr w:type="spellEnd"/>
      <w:r>
        <w:rPr>
          <w:color w:val="000000"/>
          <w:spacing w:val="-1"/>
          <w:w w:val="114"/>
          <w:sz w:val="24"/>
          <w:szCs w:val="24"/>
        </w:rPr>
        <w:t xml:space="preserve"> </w:t>
      </w:r>
      <w:proofErr w:type="spellStart"/>
      <w:r>
        <w:rPr>
          <w:color w:val="000000"/>
          <w:spacing w:val="-1"/>
          <w:w w:val="114"/>
          <w:sz w:val="24"/>
          <w:szCs w:val="24"/>
        </w:rPr>
        <w:t>Parishad</w:t>
      </w:r>
      <w:proofErr w:type="spellEnd"/>
      <w:r>
        <w:rPr>
          <w:color w:val="000000"/>
          <w:spacing w:val="-1"/>
          <w:w w:val="114"/>
          <w:sz w:val="24"/>
          <w:szCs w:val="24"/>
        </w:rPr>
        <w:t xml:space="preserve">, revenue </w:t>
      </w:r>
      <w:r>
        <w:rPr>
          <w:color w:val="000000"/>
          <w:spacing w:val="2"/>
          <w:w w:val="114"/>
          <w:sz w:val="24"/>
          <w:szCs w:val="24"/>
        </w:rPr>
        <w:t xml:space="preserve">village </w:t>
      </w:r>
      <w:proofErr w:type="spellStart"/>
      <w:r>
        <w:rPr>
          <w:color w:val="000000"/>
          <w:spacing w:val="2"/>
          <w:w w:val="114"/>
          <w:sz w:val="24"/>
          <w:szCs w:val="24"/>
        </w:rPr>
        <w:t>Rajgurunagar</w:t>
      </w:r>
      <w:proofErr w:type="spellEnd"/>
      <w:r>
        <w:rPr>
          <w:color w:val="000000"/>
          <w:spacing w:val="2"/>
          <w:w w:val="114"/>
          <w:sz w:val="24"/>
          <w:szCs w:val="24"/>
        </w:rPr>
        <w:t xml:space="preserve">, as detailed </w:t>
      </w:r>
      <w:proofErr w:type="gramStart"/>
      <w:r>
        <w:rPr>
          <w:color w:val="000000"/>
          <w:spacing w:val="2"/>
          <w:w w:val="114"/>
          <w:sz w:val="24"/>
          <w:szCs w:val="24"/>
        </w:rPr>
        <w:t>below :</w:t>
      </w:r>
      <w:proofErr w:type="gramEnd"/>
    </w:p>
    <w:p w:rsidR="00CE1447" w:rsidRDefault="00CE1447" w:rsidP="00CE1447">
      <w:pPr>
        <w:shd w:val="clear" w:color="auto" w:fill="FFFFFF"/>
        <w:spacing w:line="336" w:lineRule="exact"/>
      </w:pPr>
      <w:r>
        <w:rPr>
          <w:color w:val="000000"/>
          <w:spacing w:val="4"/>
          <w:w w:val="114"/>
          <w:sz w:val="24"/>
          <w:szCs w:val="24"/>
        </w:rPr>
        <w:t xml:space="preserve">(A) Gat No. 195/2, admeasuring 45 acres or thereabouts, and </w:t>
      </w:r>
      <w:r>
        <w:rPr>
          <w:color w:val="000000"/>
          <w:spacing w:val="-3"/>
          <w:w w:val="114"/>
          <w:sz w:val="24"/>
          <w:szCs w:val="24"/>
        </w:rPr>
        <w:t>bounded by   :</w:t>
      </w:r>
    </w:p>
    <w:p w:rsidR="00CE1447" w:rsidRDefault="00CE1447" w:rsidP="00CE1447">
      <w:pPr>
        <w:shd w:val="clear" w:color="auto" w:fill="FFFFFF"/>
        <w:tabs>
          <w:tab w:val="left" w:pos="5054"/>
        </w:tabs>
        <w:spacing w:line="336" w:lineRule="exact"/>
        <w:ind w:right="883"/>
      </w:pPr>
      <w:r>
        <w:rPr>
          <w:color w:val="000000"/>
          <w:spacing w:val="2"/>
          <w:w w:val="114"/>
          <w:sz w:val="24"/>
          <w:szCs w:val="24"/>
        </w:rPr>
        <w:t>On or towards the East      _       Gat No. 195/7,</w:t>
      </w:r>
      <w:r>
        <w:rPr>
          <w:color w:val="000000"/>
          <w:spacing w:val="2"/>
          <w:w w:val="114"/>
          <w:sz w:val="24"/>
          <w:szCs w:val="24"/>
        </w:rPr>
        <w:br/>
      </w:r>
      <w:r>
        <w:rPr>
          <w:color w:val="000000"/>
          <w:w w:val="114"/>
          <w:sz w:val="24"/>
          <w:szCs w:val="24"/>
        </w:rPr>
        <w:t>On or towards the South    _       Gat No. 200,</w:t>
      </w:r>
      <w:r>
        <w:rPr>
          <w:color w:val="000000"/>
          <w:w w:val="114"/>
          <w:sz w:val="24"/>
          <w:szCs w:val="24"/>
        </w:rPr>
        <w:br/>
      </w:r>
      <w:r>
        <w:rPr>
          <w:color w:val="000000"/>
          <w:spacing w:val="-2"/>
          <w:w w:val="114"/>
          <w:sz w:val="24"/>
          <w:szCs w:val="24"/>
        </w:rPr>
        <w:t>On or towards the West      _       Public Road, and</w:t>
      </w:r>
      <w:r>
        <w:rPr>
          <w:color w:val="000000"/>
          <w:spacing w:val="-2"/>
          <w:w w:val="114"/>
          <w:sz w:val="24"/>
          <w:szCs w:val="24"/>
        </w:rPr>
        <w:br/>
      </w:r>
      <w:r>
        <w:rPr>
          <w:color w:val="000000"/>
          <w:spacing w:val="1"/>
          <w:w w:val="114"/>
          <w:sz w:val="24"/>
          <w:szCs w:val="24"/>
        </w:rPr>
        <w:t>On or towards the North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-4"/>
          <w:w w:val="114"/>
          <w:sz w:val="24"/>
          <w:szCs w:val="24"/>
        </w:rPr>
        <w:t>Nullah.</w:t>
      </w:r>
    </w:p>
    <w:p w:rsidR="00CE1447" w:rsidRDefault="00CE1447" w:rsidP="00CE1447">
      <w:pPr>
        <w:shd w:val="clear" w:color="auto" w:fill="FFFFFF"/>
        <w:tabs>
          <w:tab w:val="left" w:pos="5054"/>
        </w:tabs>
        <w:spacing w:line="336" w:lineRule="exact"/>
        <w:ind w:right="883"/>
      </w:pPr>
    </w:p>
    <w:p w:rsidR="00CE1447" w:rsidRDefault="00CE1447" w:rsidP="00CE1447">
      <w:pPr>
        <w:shd w:val="clear" w:color="auto" w:fill="FFFFFF"/>
        <w:tabs>
          <w:tab w:val="left" w:pos="1392"/>
        </w:tabs>
        <w:spacing w:line="336" w:lineRule="exact"/>
      </w:pPr>
      <w:r>
        <w:rPr>
          <w:color w:val="000000"/>
          <w:spacing w:val="-18"/>
          <w:sz w:val="24"/>
          <w:szCs w:val="24"/>
        </w:rPr>
        <w:t>(B)</w:t>
      </w:r>
      <w:r>
        <w:rPr>
          <w:color w:val="000000"/>
          <w:spacing w:val="19"/>
          <w:sz w:val="24"/>
          <w:szCs w:val="24"/>
        </w:rPr>
        <w:t>Gat No.   196,    admeasuring 55 acres or thereabouts, and</w:t>
      </w:r>
      <w:r>
        <w:rPr>
          <w:color w:val="000000"/>
          <w:spacing w:val="19"/>
          <w:sz w:val="24"/>
          <w:szCs w:val="24"/>
        </w:rPr>
        <w:br/>
      </w:r>
      <w:r>
        <w:rPr>
          <w:color w:val="000000"/>
          <w:spacing w:val="13"/>
          <w:sz w:val="24"/>
          <w:szCs w:val="24"/>
        </w:rPr>
        <w:t>bounded by   :</w:t>
      </w:r>
    </w:p>
    <w:p w:rsidR="00CE1447" w:rsidRDefault="00CE1447" w:rsidP="00CE1447">
      <w:pPr>
        <w:shd w:val="clear" w:color="auto" w:fill="FFFFFF"/>
        <w:spacing w:line="336" w:lineRule="exact"/>
        <w:ind w:right="1766"/>
      </w:pPr>
      <w:r>
        <w:rPr>
          <w:color w:val="000000"/>
          <w:spacing w:val="13"/>
          <w:sz w:val="24"/>
          <w:szCs w:val="24"/>
        </w:rPr>
        <w:t xml:space="preserve">On or towards the East         _       Gat No. 197, </w:t>
      </w:r>
      <w:r>
        <w:rPr>
          <w:color w:val="000000"/>
          <w:spacing w:val="15"/>
          <w:sz w:val="24"/>
          <w:szCs w:val="24"/>
        </w:rPr>
        <w:t xml:space="preserve">On or towards the South      _       Gat No. 201, </w:t>
      </w:r>
      <w:r>
        <w:rPr>
          <w:color w:val="000000"/>
          <w:spacing w:val="12"/>
          <w:sz w:val="24"/>
          <w:szCs w:val="24"/>
        </w:rPr>
        <w:t xml:space="preserve">On or towards the West        _       Gat No. 202, and </w:t>
      </w:r>
      <w:r>
        <w:rPr>
          <w:color w:val="000000"/>
          <w:spacing w:val="13"/>
          <w:sz w:val="24"/>
          <w:szCs w:val="24"/>
        </w:rPr>
        <w:t>On or towards the North       _       Public Road.</w:t>
      </w:r>
    </w:p>
    <w:p w:rsidR="00CE1447" w:rsidRDefault="00CE1447" w:rsidP="00CE1447">
      <w:pPr>
        <w:shd w:val="clear" w:color="auto" w:fill="FFFFFF"/>
        <w:tabs>
          <w:tab w:val="left" w:pos="1392"/>
        </w:tabs>
        <w:spacing w:before="5" w:line="336" w:lineRule="exact"/>
      </w:pPr>
      <w:r>
        <w:rPr>
          <w:color w:val="000000"/>
          <w:spacing w:val="-16"/>
          <w:sz w:val="24"/>
          <w:szCs w:val="24"/>
        </w:rPr>
        <w:t>(C)</w:t>
      </w:r>
      <w:r>
        <w:rPr>
          <w:color w:val="000000"/>
          <w:spacing w:val="19"/>
          <w:sz w:val="24"/>
          <w:szCs w:val="24"/>
        </w:rPr>
        <w:t>Gat No.  200,    admeasuring 47 acres or thereabouts</w:t>
      </w:r>
      <w:proofErr w:type="gramStart"/>
      <w:r>
        <w:rPr>
          <w:color w:val="000000"/>
          <w:spacing w:val="19"/>
          <w:sz w:val="24"/>
          <w:szCs w:val="24"/>
        </w:rPr>
        <w:t>,  and</w:t>
      </w:r>
      <w:proofErr w:type="gramEnd"/>
      <w:r>
        <w:rPr>
          <w:color w:val="000000"/>
          <w:spacing w:val="19"/>
          <w:sz w:val="24"/>
          <w:szCs w:val="24"/>
        </w:rPr>
        <w:br/>
      </w:r>
      <w:r>
        <w:rPr>
          <w:color w:val="000000"/>
          <w:spacing w:val="13"/>
          <w:sz w:val="24"/>
          <w:szCs w:val="24"/>
        </w:rPr>
        <w:t>bounded by  :</w:t>
      </w:r>
    </w:p>
    <w:p w:rsidR="00CE1447" w:rsidRDefault="00CE1447" w:rsidP="00CE1447">
      <w:pPr>
        <w:shd w:val="clear" w:color="auto" w:fill="FFFFFF"/>
        <w:spacing w:line="336" w:lineRule="exact"/>
        <w:ind w:right="1766"/>
      </w:pPr>
      <w:r>
        <w:rPr>
          <w:color w:val="000000"/>
          <w:spacing w:val="16"/>
          <w:sz w:val="24"/>
          <w:szCs w:val="24"/>
        </w:rPr>
        <w:t xml:space="preserve">On or towards the East_       Gat No. 205, </w:t>
      </w:r>
      <w:r>
        <w:rPr>
          <w:color w:val="000000"/>
          <w:spacing w:val="14"/>
          <w:sz w:val="24"/>
          <w:szCs w:val="24"/>
        </w:rPr>
        <w:t xml:space="preserve">On or towards the South      _       Gat No. 211, </w:t>
      </w:r>
      <w:r>
        <w:rPr>
          <w:color w:val="000000"/>
          <w:spacing w:val="13"/>
          <w:sz w:val="24"/>
          <w:szCs w:val="24"/>
        </w:rPr>
        <w:t xml:space="preserve">On or towards the West         _       Public Road, </w:t>
      </w:r>
      <w:r>
        <w:rPr>
          <w:color w:val="000000"/>
          <w:spacing w:val="13"/>
          <w:sz w:val="24"/>
          <w:szCs w:val="24"/>
        </w:rPr>
        <w:lastRenderedPageBreak/>
        <w:t xml:space="preserve">and </w:t>
      </w:r>
      <w:r>
        <w:rPr>
          <w:color w:val="000000"/>
          <w:spacing w:val="15"/>
          <w:sz w:val="24"/>
          <w:szCs w:val="24"/>
        </w:rPr>
        <w:t>On or towards the North_       Nullah.</w:t>
      </w:r>
    </w:p>
    <w:p w:rsidR="00CE1447" w:rsidRDefault="00CE1447" w:rsidP="00CE1447">
      <w:pPr>
        <w:shd w:val="clear" w:color="auto" w:fill="FFFFFF"/>
        <w:tabs>
          <w:tab w:val="left" w:pos="672"/>
        </w:tabs>
        <w:spacing w:before="5" w:line="336" w:lineRule="exact"/>
      </w:pPr>
      <w:r>
        <w:rPr>
          <w:color w:val="000000"/>
          <w:spacing w:val="-9"/>
          <w:sz w:val="24"/>
          <w:szCs w:val="24"/>
        </w:rPr>
        <w:t>2.</w:t>
      </w:r>
      <w:r>
        <w:rPr>
          <w:color w:val="000000"/>
          <w:spacing w:val="25"/>
          <w:sz w:val="24"/>
          <w:szCs w:val="24"/>
        </w:rPr>
        <w:t xml:space="preserve">That the said lands had been given to the share of the present </w:t>
      </w:r>
      <w:r>
        <w:rPr>
          <w:color w:val="000000"/>
          <w:spacing w:val="10"/>
          <w:sz w:val="24"/>
          <w:szCs w:val="24"/>
        </w:rPr>
        <w:t>plaintiff in partition effected on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11"/>
          <w:sz w:val="24"/>
          <w:szCs w:val="24"/>
        </w:rPr>
        <w:t xml:space="preserve">, and since </w:t>
      </w:r>
      <w:proofErr w:type="spellStart"/>
      <w:r>
        <w:rPr>
          <w:color w:val="000000"/>
          <w:spacing w:val="11"/>
          <w:sz w:val="24"/>
          <w:szCs w:val="24"/>
        </w:rPr>
        <w:t>the</w:t>
      </w:r>
      <w:proofErr w:type="spellEnd"/>
      <w:r>
        <w:rPr>
          <w:color w:val="000000"/>
          <w:spacing w:val="11"/>
          <w:sz w:val="24"/>
          <w:szCs w:val="24"/>
        </w:rPr>
        <w:t xml:space="preserve">, the plaintiff has </w:t>
      </w:r>
      <w:r>
        <w:rPr>
          <w:color w:val="000000"/>
          <w:spacing w:val="18"/>
          <w:sz w:val="24"/>
          <w:szCs w:val="24"/>
        </w:rPr>
        <w:t xml:space="preserve">been possession and enjoying the said properties as his exclusive </w:t>
      </w:r>
      <w:r>
        <w:rPr>
          <w:color w:val="000000"/>
          <w:spacing w:val="23"/>
          <w:sz w:val="24"/>
          <w:szCs w:val="24"/>
        </w:rPr>
        <w:t xml:space="preserve">properties, and there is abundant evidence to establish that the </w:t>
      </w:r>
      <w:r>
        <w:rPr>
          <w:color w:val="000000"/>
          <w:spacing w:val="17"/>
          <w:sz w:val="24"/>
          <w:szCs w:val="24"/>
        </w:rPr>
        <w:t xml:space="preserve">present plaintiff is in actual possession and enjoyment of the said </w:t>
      </w:r>
      <w:r>
        <w:rPr>
          <w:color w:val="000000"/>
          <w:spacing w:val="20"/>
          <w:sz w:val="24"/>
          <w:szCs w:val="24"/>
        </w:rPr>
        <w:t>properties since the said partition, dated</w:t>
      </w:r>
      <w:r>
        <w:rPr>
          <w:color w:val="000000"/>
          <w:sz w:val="24"/>
          <w:szCs w:val="24"/>
        </w:rPr>
        <w:tab/>
        <w:t>.</w:t>
      </w:r>
    </w:p>
    <w:p w:rsidR="00CE1447" w:rsidRDefault="00CE1447" w:rsidP="00CE1447">
      <w:pPr>
        <w:shd w:val="clear" w:color="auto" w:fill="FFFFFF"/>
        <w:tabs>
          <w:tab w:val="left" w:pos="672"/>
          <w:tab w:val="left" w:leader="underscore" w:pos="4622"/>
        </w:tabs>
        <w:spacing w:before="5" w:line="336" w:lineRule="exact"/>
      </w:pPr>
      <w:r>
        <w:rPr>
          <w:color w:val="000000"/>
          <w:spacing w:val="-11"/>
          <w:sz w:val="24"/>
          <w:szCs w:val="24"/>
        </w:rPr>
        <w:t xml:space="preserve">3. </w:t>
      </w:r>
      <w:r>
        <w:rPr>
          <w:color w:val="000000"/>
          <w:spacing w:val="23"/>
          <w:sz w:val="24"/>
          <w:szCs w:val="24"/>
        </w:rPr>
        <w:t>That, however, it appears on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17"/>
          <w:sz w:val="24"/>
          <w:szCs w:val="24"/>
        </w:rPr>
        <w:t xml:space="preserve">, the defendant No.  1 filed his </w:t>
      </w:r>
      <w:r>
        <w:rPr>
          <w:color w:val="000000"/>
          <w:spacing w:val="16"/>
          <w:sz w:val="24"/>
          <w:szCs w:val="24"/>
        </w:rPr>
        <w:t xml:space="preserve">return under the provisions of the Maharashtra Agricultural Lands </w:t>
      </w:r>
      <w:r>
        <w:rPr>
          <w:color w:val="000000"/>
          <w:spacing w:val="19"/>
          <w:sz w:val="24"/>
          <w:szCs w:val="24"/>
        </w:rPr>
        <w:t xml:space="preserve">(Ceiling on Holdings) Act, hereinafter referred to for the sake of </w:t>
      </w:r>
      <w:r>
        <w:rPr>
          <w:color w:val="000000"/>
          <w:spacing w:val="20"/>
          <w:sz w:val="24"/>
          <w:szCs w:val="24"/>
        </w:rPr>
        <w:t>brevity as the "said act".    The Special Deputy Collector</w:t>
      </w:r>
      <w:proofErr w:type="gramStart"/>
      <w:r>
        <w:rPr>
          <w:color w:val="000000"/>
          <w:spacing w:val="20"/>
          <w:sz w:val="24"/>
          <w:szCs w:val="24"/>
        </w:rPr>
        <w:t xml:space="preserve">,  </w:t>
      </w:r>
      <w:proofErr w:type="spellStart"/>
      <w:r>
        <w:rPr>
          <w:color w:val="000000"/>
          <w:spacing w:val="20"/>
          <w:sz w:val="24"/>
          <w:szCs w:val="24"/>
        </w:rPr>
        <w:t>Khed</w:t>
      </w:r>
      <w:r>
        <w:rPr>
          <w:color w:val="000000"/>
          <w:spacing w:val="15"/>
          <w:sz w:val="24"/>
          <w:szCs w:val="24"/>
        </w:rPr>
        <w:t>Division</w:t>
      </w:r>
      <w:proofErr w:type="spellEnd"/>
      <w:proofErr w:type="gramEnd"/>
      <w:r>
        <w:rPr>
          <w:color w:val="000000"/>
          <w:spacing w:val="15"/>
          <w:sz w:val="24"/>
          <w:szCs w:val="24"/>
        </w:rPr>
        <w:t xml:space="preserve">, started an enquiry into the holdings of the defendant No. </w:t>
      </w:r>
      <w:r>
        <w:rPr>
          <w:color w:val="000000"/>
          <w:spacing w:val="20"/>
          <w:sz w:val="24"/>
          <w:szCs w:val="24"/>
        </w:rPr>
        <w:t xml:space="preserve">1, case No. MLS/ME/100, and by his judgment and order, dated </w:t>
      </w:r>
      <w:r>
        <w:tab/>
      </w:r>
      <w:r>
        <w:rPr>
          <w:color w:val="000000"/>
          <w:spacing w:val="21"/>
          <w:sz w:val="24"/>
          <w:szCs w:val="24"/>
        </w:rPr>
        <w:t xml:space="preserve">, held that the total holding with the defendant No. 1 as on </w:t>
      </w:r>
      <w:r>
        <w:tab/>
      </w:r>
      <w:r>
        <w:rPr>
          <w:color w:val="000000"/>
          <w:spacing w:val="22"/>
          <w:sz w:val="24"/>
          <w:szCs w:val="24"/>
        </w:rPr>
        <w:t xml:space="preserve">was 147 acres and 6 </w:t>
      </w:r>
      <w:proofErr w:type="spellStart"/>
      <w:r>
        <w:rPr>
          <w:color w:val="000000"/>
          <w:spacing w:val="22"/>
          <w:sz w:val="24"/>
          <w:szCs w:val="24"/>
        </w:rPr>
        <w:t>gunthas</w:t>
      </w:r>
      <w:proofErr w:type="spellEnd"/>
      <w:r>
        <w:rPr>
          <w:color w:val="000000"/>
          <w:spacing w:val="22"/>
          <w:sz w:val="24"/>
          <w:szCs w:val="24"/>
        </w:rPr>
        <w:t>.</w:t>
      </w:r>
    </w:p>
    <w:p w:rsidR="00CE1447" w:rsidRDefault="00CE1447" w:rsidP="00CE1447">
      <w:pPr>
        <w:shd w:val="clear" w:color="auto" w:fill="FFFFFF"/>
        <w:tabs>
          <w:tab w:val="left" w:pos="672"/>
        </w:tabs>
        <w:spacing w:before="10" w:line="336" w:lineRule="exact"/>
      </w:pPr>
      <w:r>
        <w:rPr>
          <w:color w:val="000000"/>
          <w:spacing w:val="12"/>
          <w:sz w:val="24"/>
          <w:szCs w:val="24"/>
        </w:rPr>
        <w:t xml:space="preserve">4. That it was also held by the said officer that the defendant No. 1 was </w:t>
      </w:r>
      <w:r>
        <w:rPr>
          <w:color w:val="000000"/>
          <w:spacing w:val="14"/>
          <w:sz w:val="24"/>
          <w:szCs w:val="24"/>
        </w:rPr>
        <w:t>the only member in his family and that he was entitled to hold  108</w:t>
      </w:r>
      <w:r>
        <w:rPr>
          <w:color w:val="000000"/>
          <w:spacing w:val="10"/>
          <w:sz w:val="24"/>
          <w:szCs w:val="24"/>
        </w:rPr>
        <w:t xml:space="preserve">acres of land only, and, therefore, the surplus land with the defendant </w:t>
      </w:r>
      <w:r>
        <w:rPr>
          <w:color w:val="000000"/>
          <w:spacing w:val="22"/>
          <w:sz w:val="24"/>
          <w:szCs w:val="24"/>
        </w:rPr>
        <w:t xml:space="preserve">No.  1 was 34 acres and 6 </w:t>
      </w:r>
      <w:proofErr w:type="spellStart"/>
      <w:r>
        <w:rPr>
          <w:color w:val="000000"/>
          <w:spacing w:val="22"/>
          <w:sz w:val="24"/>
          <w:szCs w:val="24"/>
        </w:rPr>
        <w:t>gunthas</w:t>
      </w:r>
      <w:proofErr w:type="spellEnd"/>
      <w:r>
        <w:rPr>
          <w:color w:val="000000"/>
          <w:spacing w:val="22"/>
          <w:sz w:val="24"/>
          <w:szCs w:val="24"/>
        </w:rPr>
        <w:t xml:space="preserve"> of land, and he proceeded to </w:t>
      </w:r>
      <w:r>
        <w:rPr>
          <w:color w:val="000000"/>
          <w:spacing w:val="13"/>
          <w:sz w:val="24"/>
          <w:szCs w:val="24"/>
        </w:rPr>
        <w:t xml:space="preserve">delimit the same from Survey No. 195/2 and gave further incidental </w:t>
      </w:r>
      <w:r>
        <w:rPr>
          <w:color w:val="000000"/>
          <w:spacing w:val="14"/>
          <w:sz w:val="24"/>
          <w:szCs w:val="24"/>
        </w:rPr>
        <w:t xml:space="preserve">directions in the aforesaid judgment and order.  However, </w:t>
      </w:r>
      <w:proofErr w:type="spellStart"/>
      <w:r>
        <w:rPr>
          <w:i/>
          <w:iCs/>
          <w:color w:val="000000"/>
          <w:spacing w:val="14"/>
          <w:sz w:val="24"/>
          <w:szCs w:val="24"/>
        </w:rPr>
        <w:t>suo</w:t>
      </w:r>
      <w:proofErr w:type="spellEnd"/>
      <w:r>
        <w:rPr>
          <w:i/>
          <w:iCs/>
          <w:color w:val="000000"/>
          <w:spacing w:val="14"/>
          <w:sz w:val="24"/>
          <w:szCs w:val="24"/>
        </w:rPr>
        <w:t xml:space="preserve"> </w:t>
      </w:r>
      <w:proofErr w:type="spellStart"/>
      <w:r>
        <w:rPr>
          <w:i/>
          <w:iCs/>
          <w:color w:val="000000"/>
          <w:spacing w:val="14"/>
          <w:sz w:val="24"/>
          <w:szCs w:val="24"/>
        </w:rPr>
        <w:t>motu</w:t>
      </w:r>
      <w:proofErr w:type="spellEnd"/>
      <w:r>
        <w:rPr>
          <w:i/>
          <w:iCs/>
          <w:color w:val="000000"/>
          <w:spacing w:val="14"/>
          <w:sz w:val="24"/>
          <w:szCs w:val="24"/>
        </w:rPr>
        <w:t xml:space="preserve"> </w:t>
      </w:r>
      <w:r>
        <w:rPr>
          <w:color w:val="000000"/>
          <w:spacing w:val="18"/>
          <w:sz w:val="24"/>
          <w:szCs w:val="24"/>
        </w:rPr>
        <w:t xml:space="preserve">proceedings </w:t>
      </w:r>
      <w:proofErr w:type="gramStart"/>
      <w:r>
        <w:rPr>
          <w:color w:val="000000"/>
          <w:spacing w:val="18"/>
          <w:sz w:val="24"/>
          <w:szCs w:val="24"/>
        </w:rPr>
        <w:t>were  started</w:t>
      </w:r>
      <w:proofErr w:type="gramEnd"/>
      <w:r>
        <w:rPr>
          <w:color w:val="000000"/>
          <w:spacing w:val="18"/>
          <w:sz w:val="24"/>
          <w:szCs w:val="24"/>
        </w:rPr>
        <w:t xml:space="preserve"> by the  Commissioner,  Pune Division, </w:t>
      </w:r>
      <w:r>
        <w:rPr>
          <w:color w:val="000000"/>
          <w:spacing w:val="-11"/>
          <w:w w:val="126"/>
          <w:sz w:val="22"/>
          <w:szCs w:val="22"/>
        </w:rPr>
        <w:t xml:space="preserve">Pune, being Ceiling Revision Case No. SHO. 100, who, by his judgment </w:t>
      </w:r>
      <w:r>
        <w:rPr>
          <w:color w:val="000000"/>
          <w:spacing w:val="-1"/>
          <w:w w:val="126"/>
          <w:sz w:val="22"/>
          <w:szCs w:val="22"/>
        </w:rPr>
        <w:t xml:space="preserve">and order passed by the Trial Court, holding that the defendant No. </w:t>
      </w:r>
      <w:r>
        <w:rPr>
          <w:color w:val="000000"/>
          <w:w w:val="126"/>
          <w:sz w:val="22"/>
          <w:szCs w:val="22"/>
        </w:rPr>
        <w:t xml:space="preserve">l's total holding was 180 acres and 26 </w:t>
      </w:r>
      <w:proofErr w:type="spellStart"/>
      <w:r>
        <w:rPr>
          <w:color w:val="000000"/>
          <w:w w:val="126"/>
          <w:sz w:val="22"/>
          <w:szCs w:val="22"/>
        </w:rPr>
        <w:t>gunthas</w:t>
      </w:r>
      <w:proofErr w:type="spellEnd"/>
      <w:r>
        <w:rPr>
          <w:color w:val="000000"/>
          <w:w w:val="126"/>
          <w:sz w:val="22"/>
          <w:szCs w:val="22"/>
        </w:rPr>
        <w:t xml:space="preserve">, and on conversion, </w:t>
      </w:r>
      <w:r>
        <w:rPr>
          <w:color w:val="000000"/>
          <w:spacing w:val="1"/>
          <w:w w:val="126"/>
          <w:sz w:val="22"/>
          <w:szCs w:val="22"/>
        </w:rPr>
        <w:t xml:space="preserve">it came to 428 acres and 34 </w:t>
      </w:r>
      <w:proofErr w:type="spellStart"/>
      <w:r>
        <w:rPr>
          <w:color w:val="000000"/>
          <w:spacing w:val="1"/>
          <w:w w:val="126"/>
          <w:sz w:val="22"/>
          <w:szCs w:val="22"/>
        </w:rPr>
        <w:t>gunthas</w:t>
      </w:r>
      <w:proofErr w:type="spellEnd"/>
      <w:r>
        <w:rPr>
          <w:color w:val="000000"/>
          <w:spacing w:val="1"/>
          <w:w w:val="126"/>
          <w:sz w:val="22"/>
          <w:szCs w:val="22"/>
        </w:rPr>
        <w:t xml:space="preserve">, and that the defendant No. 1 </w:t>
      </w:r>
      <w:r>
        <w:rPr>
          <w:color w:val="000000"/>
          <w:spacing w:val="3"/>
          <w:w w:val="126"/>
          <w:sz w:val="22"/>
          <w:szCs w:val="22"/>
        </w:rPr>
        <w:t xml:space="preserve">was entitled to hold 320 acres and 34 </w:t>
      </w:r>
      <w:proofErr w:type="spellStart"/>
      <w:r>
        <w:rPr>
          <w:color w:val="000000"/>
          <w:spacing w:val="3"/>
          <w:w w:val="126"/>
          <w:sz w:val="22"/>
          <w:szCs w:val="22"/>
        </w:rPr>
        <w:t>gunthas</w:t>
      </w:r>
      <w:proofErr w:type="spellEnd"/>
      <w:r>
        <w:rPr>
          <w:color w:val="000000"/>
          <w:spacing w:val="3"/>
          <w:w w:val="126"/>
          <w:sz w:val="22"/>
          <w:szCs w:val="22"/>
        </w:rPr>
        <w:t xml:space="preserve"> and so the surplus </w:t>
      </w:r>
      <w:r>
        <w:rPr>
          <w:color w:val="000000"/>
          <w:spacing w:val="6"/>
          <w:w w:val="126"/>
          <w:sz w:val="22"/>
          <w:szCs w:val="22"/>
        </w:rPr>
        <w:t xml:space="preserve">with the defendant No. 1 came to 108 acres, and so holding </w:t>
      </w:r>
      <w:r>
        <w:rPr>
          <w:color w:val="000000"/>
          <w:spacing w:val="1"/>
          <w:w w:val="126"/>
          <w:sz w:val="22"/>
          <w:szCs w:val="22"/>
        </w:rPr>
        <w:t xml:space="preserve">remanded the matter to the Trial Court for reconsideration of the </w:t>
      </w:r>
      <w:r>
        <w:rPr>
          <w:color w:val="000000"/>
          <w:spacing w:val="4"/>
          <w:w w:val="126"/>
          <w:sz w:val="22"/>
          <w:szCs w:val="22"/>
        </w:rPr>
        <w:t>trial under Sections 15, 16 and 21 of the said Act.</w:t>
      </w:r>
    </w:p>
    <w:p w:rsidR="00CE1447" w:rsidRDefault="00CE1447" w:rsidP="00CE1447">
      <w:pPr>
        <w:shd w:val="clear" w:color="auto" w:fill="FFFFFF"/>
        <w:spacing w:before="5" w:line="336" w:lineRule="exact"/>
        <w:rPr>
          <w:color w:val="000000"/>
          <w:spacing w:val="2"/>
          <w:w w:val="126"/>
          <w:sz w:val="22"/>
          <w:szCs w:val="22"/>
        </w:rPr>
      </w:pPr>
      <w:r>
        <w:rPr>
          <w:color w:val="000000"/>
          <w:spacing w:val="4"/>
          <w:w w:val="126"/>
          <w:sz w:val="22"/>
          <w:szCs w:val="22"/>
        </w:rPr>
        <w:t xml:space="preserve">5. That against the said judgment and order, the defendant No.   1 </w:t>
      </w:r>
      <w:r>
        <w:rPr>
          <w:color w:val="000000"/>
          <w:spacing w:val="-2"/>
          <w:w w:val="126"/>
          <w:sz w:val="22"/>
          <w:szCs w:val="22"/>
        </w:rPr>
        <w:t xml:space="preserve">preferred a special civil application No. 250/200_ to the High Court </w:t>
      </w:r>
      <w:r>
        <w:rPr>
          <w:color w:val="000000"/>
          <w:spacing w:val="1"/>
          <w:w w:val="126"/>
          <w:sz w:val="22"/>
          <w:szCs w:val="22"/>
        </w:rPr>
        <w:t xml:space="preserve">of Judicature at Mumbai, which was dismissed.   Their Lordships </w:t>
      </w:r>
      <w:r>
        <w:rPr>
          <w:color w:val="000000"/>
          <w:spacing w:val="2"/>
          <w:w w:val="126"/>
          <w:sz w:val="22"/>
          <w:szCs w:val="22"/>
        </w:rPr>
        <w:t xml:space="preserve">were pleased to kindly pass the following </w:t>
      </w:r>
      <w:proofErr w:type="gramStart"/>
      <w:r>
        <w:rPr>
          <w:color w:val="000000"/>
          <w:spacing w:val="2"/>
          <w:w w:val="126"/>
          <w:sz w:val="22"/>
          <w:szCs w:val="22"/>
        </w:rPr>
        <w:t>order :</w:t>
      </w:r>
      <w:proofErr w:type="gramEnd"/>
    </w:p>
    <w:p w:rsidR="00CE1447" w:rsidRDefault="00CE1447" w:rsidP="00CE1447">
      <w:pPr>
        <w:shd w:val="clear" w:color="auto" w:fill="FFFFFF"/>
        <w:spacing w:before="5" w:line="336" w:lineRule="exact"/>
      </w:pPr>
      <w:r>
        <w:rPr>
          <w:color w:val="000000"/>
          <w:spacing w:val="-2"/>
          <w:w w:val="126"/>
          <w:sz w:val="22"/>
          <w:szCs w:val="22"/>
        </w:rPr>
        <w:t>(</w:t>
      </w:r>
      <w:proofErr w:type="spellStart"/>
      <w:r>
        <w:rPr>
          <w:color w:val="000000"/>
          <w:spacing w:val="-2"/>
          <w:w w:val="126"/>
          <w:sz w:val="22"/>
          <w:szCs w:val="22"/>
        </w:rPr>
        <w:t>i</w:t>
      </w:r>
      <w:proofErr w:type="spellEnd"/>
      <w:r>
        <w:rPr>
          <w:color w:val="000000"/>
          <w:spacing w:val="-2"/>
          <w:w w:val="126"/>
          <w:sz w:val="22"/>
          <w:szCs w:val="22"/>
        </w:rPr>
        <w:t xml:space="preserve">) While calculating the ceiling areas for the holding of each of </w:t>
      </w:r>
      <w:r>
        <w:rPr>
          <w:color w:val="000000"/>
          <w:spacing w:val="-3"/>
          <w:w w:val="126"/>
          <w:sz w:val="22"/>
          <w:szCs w:val="22"/>
        </w:rPr>
        <w:t xml:space="preserve">the petitioner or of his family unit, no land shall be taken into </w:t>
      </w:r>
      <w:r>
        <w:rPr>
          <w:color w:val="000000"/>
          <w:spacing w:val="3"/>
          <w:w w:val="126"/>
          <w:sz w:val="22"/>
          <w:szCs w:val="22"/>
        </w:rPr>
        <w:t>consideration more than once, (ii) Save and except for the above, the rest of the order of the</w:t>
      </w:r>
    </w:p>
    <w:p w:rsidR="00CE1447" w:rsidRDefault="00CE1447" w:rsidP="00CE1447">
      <w:pPr>
        <w:shd w:val="clear" w:color="auto" w:fill="FFFFFF"/>
        <w:spacing w:line="336" w:lineRule="exact"/>
        <w:ind w:right="2208"/>
        <w:rPr>
          <w:color w:val="000000"/>
          <w:spacing w:val="1"/>
          <w:w w:val="126"/>
          <w:sz w:val="22"/>
          <w:szCs w:val="22"/>
        </w:rPr>
      </w:pPr>
      <w:r>
        <w:rPr>
          <w:color w:val="000000"/>
          <w:spacing w:val="1"/>
          <w:w w:val="126"/>
          <w:sz w:val="22"/>
          <w:szCs w:val="22"/>
        </w:rPr>
        <w:t xml:space="preserve">Commissioner impugned herein stands; </w:t>
      </w:r>
    </w:p>
    <w:p w:rsidR="00CE1447" w:rsidRDefault="00CE1447" w:rsidP="00CE1447">
      <w:pPr>
        <w:shd w:val="clear" w:color="auto" w:fill="FFFFFF"/>
        <w:spacing w:line="336" w:lineRule="exact"/>
        <w:ind w:right="2208"/>
      </w:pPr>
      <w:r>
        <w:rPr>
          <w:color w:val="000000"/>
          <w:spacing w:val="-2"/>
          <w:w w:val="126"/>
          <w:sz w:val="22"/>
          <w:szCs w:val="22"/>
        </w:rPr>
        <w:t xml:space="preserve">(iii) There will be no order as to the </w:t>
      </w:r>
      <w:proofErr w:type="gramStart"/>
      <w:r>
        <w:rPr>
          <w:color w:val="000000"/>
          <w:spacing w:val="-2"/>
          <w:w w:val="126"/>
          <w:sz w:val="22"/>
          <w:szCs w:val="22"/>
        </w:rPr>
        <w:t>cost's</w:t>
      </w:r>
      <w:proofErr w:type="gramEnd"/>
      <w:r>
        <w:rPr>
          <w:color w:val="000000"/>
          <w:spacing w:val="-2"/>
          <w:w w:val="126"/>
          <w:sz w:val="22"/>
          <w:szCs w:val="22"/>
        </w:rPr>
        <w:t>.</w:t>
      </w:r>
    </w:p>
    <w:p w:rsidR="00CE1447" w:rsidRDefault="00CE1447" w:rsidP="00CE1447">
      <w:pPr>
        <w:shd w:val="clear" w:color="auto" w:fill="FFFFFF"/>
        <w:tabs>
          <w:tab w:val="left" w:pos="662"/>
        </w:tabs>
        <w:spacing w:before="5" w:line="336" w:lineRule="exact"/>
        <w:rPr>
          <w:color w:val="000000"/>
          <w:spacing w:val="-19"/>
          <w:w w:val="126"/>
          <w:sz w:val="22"/>
          <w:szCs w:val="22"/>
        </w:rPr>
      </w:pPr>
      <w:r>
        <w:rPr>
          <w:color w:val="000000"/>
          <w:spacing w:val="-3"/>
          <w:w w:val="126"/>
          <w:sz w:val="22"/>
          <w:szCs w:val="22"/>
        </w:rPr>
        <w:t>6. That it is clear from this order that their Lordships have not said that</w:t>
      </w:r>
      <w:r>
        <w:rPr>
          <w:color w:val="000000"/>
          <w:spacing w:val="-3"/>
          <w:w w:val="126"/>
          <w:sz w:val="22"/>
          <w:szCs w:val="22"/>
        </w:rPr>
        <w:br/>
      </w:r>
      <w:r>
        <w:rPr>
          <w:color w:val="000000"/>
          <w:spacing w:val="-5"/>
          <w:w w:val="126"/>
          <w:sz w:val="22"/>
          <w:szCs w:val="22"/>
        </w:rPr>
        <w:t xml:space="preserve">the second partition of the year 200__ is to be completely ignored and </w:t>
      </w:r>
      <w:r>
        <w:rPr>
          <w:color w:val="000000"/>
          <w:spacing w:val="4"/>
          <w:w w:val="126"/>
          <w:sz w:val="22"/>
          <w:szCs w:val="22"/>
        </w:rPr>
        <w:t>only the partition has been considered is of the year 200</w:t>
      </w:r>
      <w:proofErr w:type="gramStart"/>
      <w:r>
        <w:rPr>
          <w:color w:val="000000"/>
          <w:spacing w:val="4"/>
          <w:w w:val="126"/>
          <w:sz w:val="22"/>
          <w:szCs w:val="22"/>
        </w:rPr>
        <w:t>..</w:t>
      </w:r>
      <w:proofErr w:type="gramEnd"/>
    </w:p>
    <w:p w:rsidR="00CE1447" w:rsidRDefault="00CE1447" w:rsidP="00CE1447">
      <w:pPr>
        <w:shd w:val="clear" w:color="auto" w:fill="FFFFFF"/>
        <w:tabs>
          <w:tab w:val="left" w:pos="662"/>
        </w:tabs>
        <w:spacing w:before="5" w:line="336" w:lineRule="exact"/>
      </w:pPr>
      <w:r>
        <w:rPr>
          <w:color w:val="000000"/>
          <w:spacing w:val="-6"/>
          <w:w w:val="126"/>
          <w:sz w:val="22"/>
          <w:szCs w:val="22"/>
        </w:rPr>
        <w:lastRenderedPageBreak/>
        <w:t>7. That after remand, the case was numbered as Ceiling Case No. MLS-</w:t>
      </w:r>
      <w:r>
        <w:rPr>
          <w:color w:val="000000"/>
          <w:spacing w:val="-6"/>
          <w:w w:val="126"/>
          <w:sz w:val="22"/>
          <w:szCs w:val="22"/>
        </w:rPr>
        <w:br/>
      </w:r>
      <w:r>
        <w:rPr>
          <w:color w:val="000000"/>
          <w:spacing w:val="-7"/>
          <w:w w:val="126"/>
          <w:sz w:val="22"/>
          <w:szCs w:val="22"/>
        </w:rPr>
        <w:t xml:space="preserve">W-63 in the Court of the Special Deputy Collector, </w:t>
      </w:r>
      <w:proofErr w:type="spellStart"/>
      <w:r>
        <w:rPr>
          <w:color w:val="000000"/>
          <w:spacing w:val="-7"/>
          <w:w w:val="126"/>
          <w:sz w:val="22"/>
          <w:szCs w:val="22"/>
        </w:rPr>
        <w:t>Khed</w:t>
      </w:r>
      <w:proofErr w:type="spellEnd"/>
      <w:r>
        <w:rPr>
          <w:color w:val="000000"/>
          <w:spacing w:val="-7"/>
          <w:w w:val="126"/>
          <w:sz w:val="22"/>
          <w:szCs w:val="22"/>
        </w:rPr>
        <w:t xml:space="preserve">, who, by his </w:t>
      </w:r>
      <w:r>
        <w:rPr>
          <w:color w:val="000000"/>
          <w:spacing w:val="6"/>
          <w:w w:val="126"/>
          <w:sz w:val="22"/>
          <w:szCs w:val="22"/>
        </w:rPr>
        <w:t>judgment order, dated</w:t>
      </w:r>
      <w:r>
        <w:rPr>
          <w:color w:val="000000"/>
          <w:sz w:val="22"/>
          <w:szCs w:val="22"/>
        </w:rPr>
        <w:tab/>
      </w:r>
      <w:r>
        <w:rPr>
          <w:color w:val="000000"/>
          <w:spacing w:val="2"/>
          <w:w w:val="126"/>
          <w:sz w:val="22"/>
          <w:szCs w:val="22"/>
        </w:rPr>
        <w:t xml:space="preserve">, held that the defendant No.  1 was </w:t>
      </w:r>
      <w:r>
        <w:rPr>
          <w:color w:val="000000"/>
          <w:spacing w:val="-2"/>
          <w:w w:val="126"/>
          <w:sz w:val="22"/>
          <w:szCs w:val="22"/>
        </w:rPr>
        <w:t xml:space="preserve">entitled to hold 113 of land, i.e. on conversion, the defendant No. 1 </w:t>
      </w:r>
      <w:r>
        <w:rPr>
          <w:color w:val="000000"/>
          <w:spacing w:val="10"/>
          <w:w w:val="126"/>
          <w:sz w:val="22"/>
          <w:szCs w:val="22"/>
        </w:rPr>
        <w:t xml:space="preserve">was holding 400 acres and 8 </w:t>
      </w:r>
      <w:proofErr w:type="spellStart"/>
      <w:r>
        <w:rPr>
          <w:color w:val="000000"/>
          <w:spacing w:val="10"/>
          <w:w w:val="126"/>
          <w:sz w:val="22"/>
          <w:szCs w:val="22"/>
        </w:rPr>
        <w:t>gunthas</w:t>
      </w:r>
      <w:proofErr w:type="spellEnd"/>
      <w:r>
        <w:rPr>
          <w:color w:val="000000"/>
          <w:spacing w:val="10"/>
          <w:w w:val="126"/>
          <w:sz w:val="22"/>
          <w:szCs w:val="22"/>
        </w:rPr>
        <w:t xml:space="preserve">,  and the defendant was </w:t>
      </w:r>
      <w:r>
        <w:rPr>
          <w:color w:val="000000"/>
          <w:spacing w:val="-2"/>
          <w:w w:val="126"/>
          <w:sz w:val="22"/>
          <w:szCs w:val="22"/>
        </w:rPr>
        <w:t xml:space="preserve">entitled to hold 108 acres of land and so the surplus came to be 292 </w:t>
      </w:r>
      <w:r>
        <w:rPr>
          <w:color w:val="000000"/>
          <w:spacing w:val="-1"/>
          <w:w w:val="126"/>
          <w:sz w:val="22"/>
          <w:szCs w:val="22"/>
        </w:rPr>
        <w:t xml:space="preserve">acres and 2 </w:t>
      </w:r>
      <w:proofErr w:type="spellStart"/>
      <w:r>
        <w:rPr>
          <w:color w:val="000000"/>
          <w:spacing w:val="-1"/>
          <w:w w:val="126"/>
          <w:sz w:val="22"/>
          <w:szCs w:val="22"/>
        </w:rPr>
        <w:t>gunthas</w:t>
      </w:r>
      <w:proofErr w:type="spellEnd"/>
      <w:r>
        <w:rPr>
          <w:color w:val="000000"/>
          <w:spacing w:val="-1"/>
          <w:w w:val="126"/>
          <w:sz w:val="22"/>
          <w:szCs w:val="22"/>
        </w:rPr>
        <w:t xml:space="preserve">, and he directed these to be taken from Survey </w:t>
      </w:r>
      <w:r>
        <w:rPr>
          <w:color w:val="000000"/>
          <w:spacing w:val="5"/>
          <w:w w:val="126"/>
          <w:sz w:val="22"/>
          <w:szCs w:val="22"/>
        </w:rPr>
        <w:t>Nos. 195/2, 196 and 200.</w:t>
      </w:r>
    </w:p>
    <w:p w:rsidR="00CE1447" w:rsidRDefault="00CE1447" w:rsidP="00CE1447">
      <w:pPr>
        <w:shd w:val="clear" w:color="auto" w:fill="FFFFFF"/>
        <w:tabs>
          <w:tab w:val="left" w:pos="662"/>
        </w:tabs>
        <w:spacing w:before="5" w:line="336" w:lineRule="exact"/>
        <w:rPr>
          <w:color w:val="000000"/>
          <w:spacing w:val="-23"/>
          <w:w w:val="126"/>
          <w:sz w:val="22"/>
          <w:szCs w:val="22"/>
        </w:rPr>
      </w:pPr>
      <w:r>
        <w:rPr>
          <w:color w:val="000000"/>
          <w:spacing w:val="2"/>
          <w:w w:val="126"/>
          <w:sz w:val="22"/>
          <w:szCs w:val="22"/>
        </w:rPr>
        <w:t xml:space="preserve">8.  That it is pertinent to note and as will be clear from the judgment </w:t>
      </w:r>
      <w:r>
        <w:rPr>
          <w:color w:val="000000"/>
          <w:spacing w:val="4"/>
          <w:w w:val="126"/>
          <w:sz w:val="22"/>
          <w:szCs w:val="22"/>
        </w:rPr>
        <w:t xml:space="preserve">that the present plaintiff was not a party to the said proceedings </w:t>
      </w:r>
      <w:r>
        <w:rPr>
          <w:color w:val="000000"/>
          <w:spacing w:val="1"/>
          <w:w w:val="126"/>
          <w:sz w:val="22"/>
          <w:szCs w:val="22"/>
        </w:rPr>
        <w:t>after remand.</w:t>
      </w:r>
    </w:p>
    <w:p w:rsidR="00CE1447" w:rsidRDefault="00CE1447" w:rsidP="00CE1447">
      <w:pPr>
        <w:shd w:val="clear" w:color="auto" w:fill="FFFFFF"/>
        <w:tabs>
          <w:tab w:val="left" w:pos="662"/>
        </w:tabs>
        <w:spacing w:line="336" w:lineRule="exact"/>
      </w:pPr>
      <w:r>
        <w:rPr>
          <w:color w:val="000000"/>
          <w:spacing w:val="9"/>
          <w:w w:val="126"/>
          <w:sz w:val="22"/>
          <w:szCs w:val="22"/>
        </w:rPr>
        <w:t xml:space="preserve">9. That against </w:t>
      </w:r>
      <w:proofErr w:type="gramStart"/>
      <w:r>
        <w:rPr>
          <w:color w:val="000000"/>
          <w:spacing w:val="9"/>
          <w:w w:val="126"/>
          <w:sz w:val="22"/>
          <w:szCs w:val="22"/>
        </w:rPr>
        <w:t>the  said</w:t>
      </w:r>
      <w:proofErr w:type="gramEnd"/>
      <w:r>
        <w:rPr>
          <w:color w:val="000000"/>
          <w:spacing w:val="9"/>
          <w:w w:val="126"/>
          <w:sz w:val="22"/>
          <w:szCs w:val="22"/>
        </w:rPr>
        <w:t xml:space="preserve"> judgment and  order,  it is true  that the </w:t>
      </w:r>
      <w:r>
        <w:rPr>
          <w:color w:val="000000"/>
          <w:w w:val="126"/>
          <w:sz w:val="22"/>
          <w:szCs w:val="22"/>
        </w:rPr>
        <w:t xml:space="preserve">defendant No. 1 preferred an appeal No. MRT/SH/CING/17/19 of </w:t>
      </w:r>
      <w:r>
        <w:rPr>
          <w:color w:val="000000"/>
          <w:spacing w:val="-1"/>
          <w:w w:val="127"/>
          <w:sz w:val="22"/>
          <w:szCs w:val="22"/>
        </w:rPr>
        <w:t xml:space="preserve">200_ in the court of the Commissioner, Pune Division, who, by its </w:t>
      </w:r>
      <w:r>
        <w:rPr>
          <w:color w:val="000000"/>
          <w:spacing w:val="5"/>
          <w:w w:val="127"/>
          <w:sz w:val="22"/>
          <w:szCs w:val="22"/>
        </w:rPr>
        <w:t>judgment and order, dated</w:t>
      </w:r>
      <w:r>
        <w:rPr>
          <w:color w:val="000000"/>
          <w:sz w:val="22"/>
          <w:szCs w:val="22"/>
        </w:rPr>
        <w:tab/>
      </w:r>
      <w:r>
        <w:rPr>
          <w:color w:val="000000"/>
          <w:spacing w:val="2"/>
          <w:w w:val="127"/>
          <w:sz w:val="22"/>
          <w:szCs w:val="22"/>
        </w:rPr>
        <w:t>, dismissed the same.</w:t>
      </w:r>
    </w:p>
    <w:p w:rsidR="00CE1447" w:rsidRDefault="00CE1447" w:rsidP="00CE1447">
      <w:pPr>
        <w:shd w:val="clear" w:color="auto" w:fill="FFFFFF"/>
        <w:tabs>
          <w:tab w:val="left" w:pos="691"/>
        </w:tabs>
        <w:spacing w:line="336" w:lineRule="exact"/>
        <w:rPr>
          <w:color w:val="000000"/>
          <w:spacing w:val="-20"/>
          <w:w w:val="127"/>
          <w:sz w:val="22"/>
          <w:szCs w:val="22"/>
        </w:rPr>
      </w:pPr>
      <w:r>
        <w:rPr>
          <w:color w:val="000000"/>
          <w:spacing w:val="2"/>
          <w:w w:val="127"/>
          <w:sz w:val="22"/>
          <w:szCs w:val="22"/>
        </w:rPr>
        <w:t xml:space="preserve">10. That the present plaintiff has a sound and substantial case, for he </w:t>
      </w:r>
      <w:r>
        <w:rPr>
          <w:color w:val="000000"/>
          <w:spacing w:val="3"/>
          <w:w w:val="127"/>
          <w:sz w:val="22"/>
          <w:szCs w:val="22"/>
        </w:rPr>
        <w:t xml:space="preserve">has been in continuous possession of these three lands since the </w:t>
      </w:r>
      <w:r>
        <w:rPr>
          <w:color w:val="000000"/>
          <w:w w:val="127"/>
          <w:sz w:val="22"/>
          <w:szCs w:val="22"/>
        </w:rPr>
        <w:t xml:space="preserve">partition in the year 1980, and the same has already been mutated </w:t>
      </w:r>
      <w:r>
        <w:rPr>
          <w:color w:val="000000"/>
          <w:spacing w:val="2"/>
          <w:w w:val="127"/>
          <w:sz w:val="22"/>
          <w:szCs w:val="22"/>
        </w:rPr>
        <w:t xml:space="preserve">in the extracts of the record of rights by mutation entry No. 268, </w:t>
      </w:r>
      <w:r>
        <w:rPr>
          <w:color w:val="000000"/>
          <w:spacing w:val="3"/>
          <w:w w:val="127"/>
          <w:sz w:val="22"/>
          <w:szCs w:val="22"/>
        </w:rPr>
        <w:t>dated 15.6.1980.</w:t>
      </w:r>
    </w:p>
    <w:p w:rsidR="00CE1447" w:rsidRDefault="00CE1447" w:rsidP="00CE1447">
      <w:pPr>
        <w:shd w:val="clear" w:color="auto" w:fill="FFFFFF"/>
        <w:tabs>
          <w:tab w:val="left" w:pos="691"/>
        </w:tabs>
        <w:spacing w:before="5" w:line="336" w:lineRule="exact"/>
        <w:rPr>
          <w:color w:val="000000"/>
          <w:spacing w:val="-21"/>
          <w:w w:val="127"/>
          <w:sz w:val="22"/>
          <w:szCs w:val="22"/>
        </w:rPr>
      </w:pPr>
      <w:r>
        <w:rPr>
          <w:color w:val="000000"/>
          <w:spacing w:val="2"/>
          <w:w w:val="127"/>
          <w:sz w:val="22"/>
          <w:szCs w:val="22"/>
        </w:rPr>
        <w:t xml:space="preserve">11. That the defendant No. 1 had clearly stated that these three lands </w:t>
      </w:r>
      <w:r>
        <w:rPr>
          <w:color w:val="000000"/>
          <w:spacing w:val="-1"/>
          <w:w w:val="127"/>
          <w:sz w:val="22"/>
          <w:szCs w:val="22"/>
        </w:rPr>
        <w:t xml:space="preserve">were given to the share of the present plaintiff and that the plaintiff </w:t>
      </w:r>
      <w:r>
        <w:rPr>
          <w:color w:val="000000"/>
          <w:spacing w:val="5"/>
          <w:w w:val="127"/>
          <w:sz w:val="22"/>
          <w:szCs w:val="22"/>
        </w:rPr>
        <w:t xml:space="preserve">has been continuously and uninterruptedly in possession of the </w:t>
      </w:r>
      <w:r>
        <w:rPr>
          <w:color w:val="000000"/>
          <w:spacing w:val="1"/>
          <w:w w:val="127"/>
          <w:sz w:val="22"/>
          <w:szCs w:val="22"/>
        </w:rPr>
        <w:t xml:space="preserve">same, and the defendant No. 1 has then never challenged the said </w:t>
      </w:r>
      <w:r>
        <w:rPr>
          <w:color w:val="000000"/>
          <w:spacing w:val="4"/>
          <w:w w:val="127"/>
          <w:sz w:val="22"/>
          <w:szCs w:val="22"/>
        </w:rPr>
        <w:t>partition during all these years.</w:t>
      </w:r>
    </w:p>
    <w:p w:rsidR="00CE1447" w:rsidRDefault="00CE1447" w:rsidP="00CE1447">
      <w:pPr>
        <w:shd w:val="clear" w:color="auto" w:fill="FFFFFF"/>
        <w:tabs>
          <w:tab w:val="left" w:pos="691"/>
        </w:tabs>
        <w:spacing w:before="10" w:line="336" w:lineRule="exact"/>
        <w:rPr>
          <w:color w:val="000000"/>
          <w:spacing w:val="-25"/>
          <w:w w:val="127"/>
          <w:sz w:val="22"/>
          <w:szCs w:val="22"/>
        </w:rPr>
      </w:pPr>
      <w:r>
        <w:rPr>
          <w:color w:val="000000"/>
          <w:spacing w:val="-2"/>
          <w:w w:val="127"/>
          <w:sz w:val="22"/>
          <w:szCs w:val="22"/>
        </w:rPr>
        <w:t xml:space="preserve">12. That it is clear that the defendant No. 1 had fraudulently concealed all these facts from the notice of the authorities as well as from the </w:t>
      </w:r>
      <w:r>
        <w:rPr>
          <w:color w:val="000000"/>
          <w:spacing w:val="4"/>
          <w:w w:val="127"/>
          <w:sz w:val="22"/>
          <w:szCs w:val="22"/>
        </w:rPr>
        <w:t xml:space="preserve">knowledge of this plaintiff and offered the said lands as surplus </w:t>
      </w:r>
      <w:r>
        <w:rPr>
          <w:color w:val="000000"/>
          <w:spacing w:val="-2"/>
          <w:w w:val="127"/>
          <w:sz w:val="22"/>
          <w:szCs w:val="22"/>
        </w:rPr>
        <w:t xml:space="preserve">holding in his case, and, as such, </w:t>
      </w:r>
      <w:proofErr w:type="spellStart"/>
      <w:r>
        <w:rPr>
          <w:color w:val="000000"/>
          <w:spacing w:val="-2"/>
          <w:w w:val="127"/>
          <w:sz w:val="22"/>
          <w:szCs w:val="22"/>
        </w:rPr>
        <w:t>the</w:t>
      </w:r>
      <w:proofErr w:type="spellEnd"/>
      <w:r>
        <w:rPr>
          <w:color w:val="000000"/>
          <w:spacing w:val="-2"/>
          <w:w w:val="127"/>
          <w:sz w:val="22"/>
          <w:szCs w:val="22"/>
        </w:rPr>
        <w:t xml:space="preserve"> said order of the Surplus Land </w:t>
      </w:r>
      <w:r>
        <w:rPr>
          <w:color w:val="000000"/>
          <w:w w:val="127"/>
          <w:sz w:val="22"/>
          <w:szCs w:val="22"/>
        </w:rPr>
        <w:t xml:space="preserve">Determination Tribunal has been obtained by the defendant No. 1 </w:t>
      </w:r>
      <w:r>
        <w:rPr>
          <w:color w:val="000000"/>
          <w:spacing w:val="4"/>
          <w:w w:val="127"/>
          <w:sz w:val="22"/>
          <w:szCs w:val="22"/>
        </w:rPr>
        <w:t>by fraud, and hence, it is null and void.</w:t>
      </w:r>
    </w:p>
    <w:p w:rsidR="00CE1447" w:rsidRDefault="00CE1447" w:rsidP="00CE1447">
      <w:pPr>
        <w:shd w:val="clear" w:color="auto" w:fill="FFFFFF"/>
        <w:tabs>
          <w:tab w:val="left" w:pos="691"/>
        </w:tabs>
        <w:spacing w:line="336" w:lineRule="exact"/>
        <w:rPr>
          <w:color w:val="000000"/>
          <w:spacing w:val="-27"/>
          <w:w w:val="127"/>
          <w:sz w:val="22"/>
          <w:szCs w:val="22"/>
        </w:rPr>
      </w:pPr>
      <w:r>
        <w:rPr>
          <w:color w:val="000000"/>
          <w:spacing w:val="1"/>
          <w:w w:val="127"/>
          <w:sz w:val="22"/>
          <w:szCs w:val="22"/>
        </w:rPr>
        <w:t xml:space="preserve">13. That the present plaintiff has been cultivating the said lands every </w:t>
      </w:r>
      <w:r>
        <w:rPr>
          <w:color w:val="000000"/>
          <w:spacing w:val="-2"/>
          <w:w w:val="127"/>
          <w:sz w:val="22"/>
          <w:szCs w:val="22"/>
        </w:rPr>
        <w:t xml:space="preserve">year and taking crops like sugarcane, cotton, jowar, what, etc., and </w:t>
      </w:r>
      <w:r>
        <w:rPr>
          <w:color w:val="000000"/>
          <w:spacing w:val="8"/>
          <w:w w:val="127"/>
          <w:sz w:val="22"/>
          <w:szCs w:val="22"/>
        </w:rPr>
        <w:t xml:space="preserve">he is also a producer-member of the </w:t>
      </w:r>
      <w:proofErr w:type="spellStart"/>
      <w:r>
        <w:rPr>
          <w:color w:val="000000"/>
          <w:spacing w:val="8"/>
          <w:w w:val="127"/>
          <w:sz w:val="22"/>
          <w:szCs w:val="22"/>
        </w:rPr>
        <w:t>Ganesh</w:t>
      </w:r>
      <w:proofErr w:type="spellEnd"/>
      <w:r>
        <w:rPr>
          <w:color w:val="000000"/>
          <w:spacing w:val="8"/>
          <w:w w:val="127"/>
          <w:sz w:val="22"/>
          <w:szCs w:val="22"/>
        </w:rPr>
        <w:t xml:space="preserve"> </w:t>
      </w:r>
      <w:proofErr w:type="spellStart"/>
      <w:r>
        <w:rPr>
          <w:color w:val="000000"/>
          <w:spacing w:val="8"/>
          <w:w w:val="127"/>
          <w:sz w:val="22"/>
          <w:szCs w:val="22"/>
        </w:rPr>
        <w:t>SahakariSakhar</w:t>
      </w:r>
      <w:r>
        <w:rPr>
          <w:color w:val="000000"/>
          <w:spacing w:val="6"/>
          <w:w w:val="127"/>
          <w:sz w:val="22"/>
          <w:szCs w:val="22"/>
        </w:rPr>
        <w:t>Karkhana</w:t>
      </w:r>
      <w:proofErr w:type="spellEnd"/>
      <w:r>
        <w:rPr>
          <w:color w:val="000000"/>
          <w:spacing w:val="6"/>
          <w:w w:val="127"/>
          <w:sz w:val="22"/>
          <w:szCs w:val="22"/>
        </w:rPr>
        <w:t xml:space="preserve"> for </w:t>
      </w:r>
      <w:proofErr w:type="gramStart"/>
      <w:r>
        <w:rPr>
          <w:color w:val="000000"/>
          <w:spacing w:val="6"/>
          <w:w w:val="127"/>
          <w:sz w:val="22"/>
          <w:szCs w:val="22"/>
        </w:rPr>
        <w:t>the  last</w:t>
      </w:r>
      <w:proofErr w:type="gramEnd"/>
      <w:r>
        <w:rPr>
          <w:color w:val="000000"/>
          <w:spacing w:val="6"/>
          <w:w w:val="127"/>
          <w:sz w:val="22"/>
          <w:szCs w:val="22"/>
        </w:rPr>
        <w:t xml:space="preserve"> 25 years,  and  every year,  he  has been </w:t>
      </w:r>
      <w:r>
        <w:rPr>
          <w:color w:val="000000"/>
          <w:spacing w:val="7"/>
          <w:w w:val="127"/>
          <w:sz w:val="22"/>
          <w:szCs w:val="22"/>
        </w:rPr>
        <w:t xml:space="preserve">supplying sugarcane to the said sugar factory, for which has </w:t>
      </w:r>
      <w:r>
        <w:rPr>
          <w:color w:val="000000"/>
          <w:spacing w:val="2"/>
          <w:w w:val="127"/>
          <w:sz w:val="22"/>
          <w:szCs w:val="22"/>
        </w:rPr>
        <w:t>already received bills for the payment of such supply.</w:t>
      </w:r>
    </w:p>
    <w:p w:rsidR="00CE1447" w:rsidRDefault="00CE1447" w:rsidP="00CE1447">
      <w:pPr>
        <w:rPr>
          <w:sz w:val="2"/>
          <w:szCs w:val="2"/>
        </w:rPr>
      </w:pPr>
    </w:p>
    <w:p w:rsidR="00CE1447" w:rsidRDefault="00CE1447" w:rsidP="00CE1447">
      <w:pPr>
        <w:shd w:val="clear" w:color="auto" w:fill="FFFFFF"/>
        <w:tabs>
          <w:tab w:val="left" w:pos="691"/>
        </w:tabs>
        <w:spacing w:before="5" w:line="336" w:lineRule="exact"/>
        <w:rPr>
          <w:color w:val="000000"/>
          <w:spacing w:val="-33"/>
          <w:w w:val="127"/>
          <w:sz w:val="22"/>
          <w:szCs w:val="22"/>
        </w:rPr>
      </w:pPr>
      <w:r>
        <w:rPr>
          <w:color w:val="000000"/>
          <w:w w:val="127"/>
          <w:sz w:val="22"/>
          <w:szCs w:val="22"/>
        </w:rPr>
        <w:t xml:space="preserve">14. That it is also the contention of this plaintiff that the orders passed </w:t>
      </w:r>
      <w:r>
        <w:rPr>
          <w:color w:val="000000"/>
          <w:spacing w:val="-2"/>
          <w:w w:val="127"/>
          <w:sz w:val="22"/>
          <w:szCs w:val="22"/>
        </w:rPr>
        <w:t xml:space="preserve">in the said proceeding in the case of the defendant No. 1 have been </w:t>
      </w:r>
      <w:r>
        <w:rPr>
          <w:color w:val="000000"/>
          <w:spacing w:val="1"/>
          <w:w w:val="127"/>
          <w:sz w:val="22"/>
          <w:szCs w:val="22"/>
        </w:rPr>
        <w:t xml:space="preserve">passed without joining the present plaintiff as a party, and hence, </w:t>
      </w:r>
      <w:r>
        <w:rPr>
          <w:color w:val="000000"/>
          <w:spacing w:val="4"/>
          <w:w w:val="127"/>
          <w:sz w:val="22"/>
          <w:szCs w:val="22"/>
        </w:rPr>
        <w:t xml:space="preserve">the defendant No. 2 cannot validly enforce the same against the </w:t>
      </w:r>
      <w:r>
        <w:rPr>
          <w:color w:val="000000"/>
          <w:spacing w:val="1"/>
          <w:w w:val="127"/>
          <w:sz w:val="22"/>
          <w:szCs w:val="22"/>
        </w:rPr>
        <w:t>present plaintiff.</w:t>
      </w:r>
    </w:p>
    <w:p w:rsidR="00CE1447" w:rsidRDefault="00CE1447" w:rsidP="00CE1447">
      <w:pPr>
        <w:shd w:val="clear" w:color="auto" w:fill="FFFFFF"/>
        <w:tabs>
          <w:tab w:val="left" w:pos="691"/>
        </w:tabs>
        <w:spacing w:before="5" w:line="336" w:lineRule="exact"/>
      </w:pPr>
      <w:r>
        <w:rPr>
          <w:color w:val="000000"/>
          <w:spacing w:val="-1"/>
          <w:w w:val="127"/>
          <w:sz w:val="22"/>
          <w:szCs w:val="22"/>
        </w:rPr>
        <w:t xml:space="preserve">15. That even it were to be held that the said partition were invalid, yet </w:t>
      </w:r>
      <w:r>
        <w:rPr>
          <w:color w:val="000000"/>
          <w:spacing w:val="2"/>
          <w:w w:val="127"/>
          <w:sz w:val="22"/>
          <w:szCs w:val="22"/>
        </w:rPr>
        <w:t>the facts stand that the plaintiff is in actual possession of he said property right from the date of partition, dated</w:t>
      </w:r>
      <w:r>
        <w:rPr>
          <w:color w:val="000000"/>
          <w:sz w:val="22"/>
          <w:szCs w:val="22"/>
        </w:rPr>
        <w:tab/>
      </w:r>
      <w:r>
        <w:rPr>
          <w:color w:val="000000"/>
          <w:spacing w:val="5"/>
          <w:w w:val="127"/>
          <w:sz w:val="22"/>
          <w:szCs w:val="22"/>
        </w:rPr>
        <w:t xml:space="preserve">, and, thus, </w:t>
      </w:r>
      <w:r>
        <w:rPr>
          <w:color w:val="000000"/>
          <w:spacing w:val="3"/>
          <w:w w:val="127"/>
          <w:sz w:val="22"/>
          <w:szCs w:val="22"/>
        </w:rPr>
        <w:t xml:space="preserve">after the continuous possession of the </w:t>
      </w:r>
      <w:r>
        <w:rPr>
          <w:color w:val="000000"/>
          <w:spacing w:val="3"/>
          <w:w w:val="127"/>
          <w:sz w:val="22"/>
          <w:szCs w:val="22"/>
        </w:rPr>
        <w:lastRenderedPageBreak/>
        <w:t xml:space="preserve">plaintiff for more than 12 years, the plaintiff in any case obtained a perfect title by adverse </w:t>
      </w:r>
      <w:r>
        <w:rPr>
          <w:color w:val="000000"/>
          <w:spacing w:val="9"/>
          <w:w w:val="104"/>
          <w:sz w:val="24"/>
          <w:szCs w:val="24"/>
        </w:rPr>
        <w:t xml:space="preserve">possession, and therefore, in the year 1980, the defendant No. 1 had </w:t>
      </w:r>
      <w:r>
        <w:rPr>
          <w:color w:val="000000"/>
          <w:spacing w:val="7"/>
          <w:w w:val="104"/>
          <w:sz w:val="24"/>
          <w:szCs w:val="24"/>
        </w:rPr>
        <w:t xml:space="preserve">no title to the said property to offer the same by way of choice of the </w:t>
      </w:r>
      <w:r>
        <w:rPr>
          <w:color w:val="000000"/>
          <w:spacing w:val="16"/>
          <w:w w:val="104"/>
          <w:sz w:val="24"/>
          <w:szCs w:val="24"/>
        </w:rPr>
        <w:t>surplus land, and hence, also the decision is bad.</w:t>
      </w:r>
    </w:p>
    <w:p w:rsidR="00CE1447" w:rsidRDefault="00CE1447" w:rsidP="00CE1447">
      <w:pPr>
        <w:shd w:val="clear" w:color="auto" w:fill="FFFFFF"/>
        <w:tabs>
          <w:tab w:val="left" w:pos="706"/>
        </w:tabs>
        <w:spacing w:before="5" w:line="336" w:lineRule="exact"/>
        <w:rPr>
          <w:color w:val="000000"/>
          <w:spacing w:val="-9"/>
          <w:w w:val="104"/>
          <w:sz w:val="24"/>
          <w:szCs w:val="24"/>
        </w:rPr>
      </w:pPr>
      <w:r>
        <w:rPr>
          <w:color w:val="000000"/>
          <w:spacing w:val="11"/>
          <w:w w:val="104"/>
          <w:sz w:val="24"/>
          <w:szCs w:val="24"/>
        </w:rPr>
        <w:t>16. That it is also pertinent to note that the plaintiff all these years has</w:t>
      </w:r>
      <w:r>
        <w:rPr>
          <w:color w:val="000000"/>
          <w:spacing w:val="11"/>
          <w:w w:val="104"/>
          <w:sz w:val="24"/>
          <w:szCs w:val="24"/>
        </w:rPr>
        <w:br/>
      </w:r>
      <w:r>
        <w:rPr>
          <w:color w:val="000000"/>
          <w:spacing w:val="15"/>
          <w:w w:val="104"/>
          <w:sz w:val="24"/>
          <w:szCs w:val="24"/>
        </w:rPr>
        <w:t xml:space="preserve">been paying the water charges and the land revenue in respect of </w:t>
      </w:r>
      <w:r>
        <w:rPr>
          <w:color w:val="000000"/>
          <w:spacing w:val="14"/>
          <w:w w:val="104"/>
          <w:sz w:val="24"/>
          <w:szCs w:val="24"/>
        </w:rPr>
        <w:t>these lands.</w:t>
      </w:r>
    </w:p>
    <w:p w:rsidR="00CE1447" w:rsidRDefault="00CE1447" w:rsidP="00CE1447">
      <w:pPr>
        <w:shd w:val="clear" w:color="auto" w:fill="FFFFFF"/>
        <w:tabs>
          <w:tab w:val="left" w:pos="706"/>
        </w:tabs>
        <w:spacing w:before="5" w:line="336" w:lineRule="exact"/>
        <w:rPr>
          <w:color w:val="000000"/>
          <w:spacing w:val="-10"/>
          <w:w w:val="104"/>
          <w:sz w:val="24"/>
          <w:szCs w:val="24"/>
        </w:rPr>
      </w:pPr>
      <w:r>
        <w:rPr>
          <w:color w:val="000000"/>
          <w:spacing w:val="14"/>
          <w:w w:val="104"/>
          <w:sz w:val="24"/>
          <w:szCs w:val="24"/>
        </w:rPr>
        <w:t>17. That the plaintiff, therefore, prays that -</w:t>
      </w:r>
    </w:p>
    <w:p w:rsidR="00CE1447" w:rsidRDefault="00CE1447" w:rsidP="00CE1447">
      <w:pPr>
        <w:rPr>
          <w:sz w:val="2"/>
          <w:szCs w:val="2"/>
        </w:rPr>
      </w:pPr>
    </w:p>
    <w:p w:rsidR="00CE1447" w:rsidRDefault="00CE1447" w:rsidP="00CE1447">
      <w:pPr>
        <w:shd w:val="clear" w:color="auto" w:fill="FFFFFF"/>
        <w:tabs>
          <w:tab w:val="left" w:pos="1421"/>
        </w:tabs>
        <w:spacing w:before="5" w:line="336" w:lineRule="exact"/>
        <w:rPr>
          <w:color w:val="000000"/>
          <w:spacing w:val="-15"/>
          <w:w w:val="104"/>
          <w:sz w:val="24"/>
          <w:szCs w:val="24"/>
        </w:rPr>
      </w:pPr>
      <w:r>
        <w:rPr>
          <w:color w:val="000000"/>
          <w:spacing w:val="9"/>
          <w:w w:val="104"/>
          <w:sz w:val="24"/>
          <w:szCs w:val="24"/>
        </w:rPr>
        <w:t>(a</w:t>
      </w:r>
      <w:proofErr w:type="gramStart"/>
      <w:r>
        <w:rPr>
          <w:color w:val="000000"/>
          <w:spacing w:val="9"/>
          <w:w w:val="104"/>
          <w:sz w:val="24"/>
          <w:szCs w:val="24"/>
        </w:rPr>
        <w:t>)it</w:t>
      </w:r>
      <w:proofErr w:type="gramEnd"/>
      <w:r>
        <w:rPr>
          <w:color w:val="000000"/>
          <w:spacing w:val="9"/>
          <w:w w:val="104"/>
          <w:sz w:val="24"/>
          <w:szCs w:val="24"/>
        </w:rPr>
        <w:t xml:space="preserve"> be declared that since the defendant No. 1 had obtained the </w:t>
      </w:r>
      <w:r>
        <w:rPr>
          <w:color w:val="000000"/>
          <w:spacing w:val="17"/>
          <w:w w:val="104"/>
          <w:sz w:val="24"/>
          <w:szCs w:val="24"/>
        </w:rPr>
        <w:t xml:space="preserve">order from the  Surplus  Land Determination Tribunal by </w:t>
      </w:r>
      <w:r>
        <w:rPr>
          <w:color w:val="000000"/>
          <w:spacing w:val="15"/>
          <w:w w:val="104"/>
          <w:sz w:val="24"/>
          <w:szCs w:val="24"/>
        </w:rPr>
        <w:t>fraud, the same is null and void;</w:t>
      </w:r>
    </w:p>
    <w:p w:rsidR="00CE1447" w:rsidRDefault="00CE1447" w:rsidP="00CE1447">
      <w:pPr>
        <w:shd w:val="clear" w:color="auto" w:fill="FFFFFF"/>
        <w:tabs>
          <w:tab w:val="left" w:pos="1421"/>
        </w:tabs>
        <w:spacing w:before="5" w:line="336" w:lineRule="exact"/>
        <w:rPr>
          <w:color w:val="000000"/>
          <w:spacing w:val="-17"/>
          <w:w w:val="104"/>
          <w:sz w:val="24"/>
          <w:szCs w:val="24"/>
        </w:rPr>
      </w:pPr>
      <w:r>
        <w:rPr>
          <w:color w:val="000000"/>
          <w:spacing w:val="14"/>
          <w:w w:val="104"/>
          <w:sz w:val="24"/>
          <w:szCs w:val="24"/>
        </w:rPr>
        <w:t xml:space="preserve">(b)in alternative, it be declared that since the present plaintiff </w:t>
      </w:r>
      <w:r>
        <w:rPr>
          <w:color w:val="000000"/>
          <w:spacing w:val="13"/>
          <w:w w:val="104"/>
          <w:sz w:val="24"/>
          <w:szCs w:val="24"/>
        </w:rPr>
        <w:t xml:space="preserve">was not a party to the said proceedings, the order passed in </w:t>
      </w:r>
      <w:r>
        <w:rPr>
          <w:color w:val="000000"/>
          <w:spacing w:val="4"/>
          <w:w w:val="104"/>
          <w:sz w:val="24"/>
          <w:szCs w:val="24"/>
        </w:rPr>
        <w:t>that proceeding cannot be enforced against the present plaintiff;</w:t>
      </w:r>
    </w:p>
    <w:p w:rsidR="00CE1447" w:rsidRDefault="00CE1447" w:rsidP="00CE1447">
      <w:pPr>
        <w:shd w:val="clear" w:color="auto" w:fill="FFFFFF"/>
        <w:tabs>
          <w:tab w:val="left" w:pos="1421"/>
        </w:tabs>
        <w:spacing w:line="336" w:lineRule="exact"/>
        <w:rPr>
          <w:color w:val="000000"/>
          <w:spacing w:val="-18"/>
          <w:w w:val="104"/>
          <w:sz w:val="24"/>
          <w:szCs w:val="24"/>
        </w:rPr>
      </w:pPr>
      <w:r>
        <w:rPr>
          <w:color w:val="000000"/>
          <w:spacing w:val="14"/>
          <w:w w:val="104"/>
          <w:sz w:val="24"/>
          <w:szCs w:val="24"/>
        </w:rPr>
        <w:t xml:space="preserve">(c)in alternative, since the present plaintiff has been in actual </w:t>
      </w:r>
      <w:r>
        <w:rPr>
          <w:color w:val="000000"/>
          <w:spacing w:val="13"/>
          <w:w w:val="104"/>
          <w:sz w:val="24"/>
          <w:szCs w:val="24"/>
        </w:rPr>
        <w:t xml:space="preserve">possession of the said lands for more than 12 years and has </w:t>
      </w:r>
      <w:r>
        <w:rPr>
          <w:color w:val="000000"/>
          <w:spacing w:val="10"/>
          <w:w w:val="104"/>
          <w:sz w:val="24"/>
          <w:szCs w:val="24"/>
        </w:rPr>
        <w:t xml:space="preserve">obtained a perfect title to the said lands, the defendant No. 1 </w:t>
      </w:r>
      <w:r>
        <w:rPr>
          <w:color w:val="000000"/>
          <w:spacing w:val="13"/>
          <w:w w:val="104"/>
          <w:sz w:val="24"/>
          <w:szCs w:val="24"/>
        </w:rPr>
        <w:t xml:space="preserve">had no title to the said property to offer the same by way of </w:t>
      </w:r>
      <w:r>
        <w:rPr>
          <w:color w:val="000000"/>
          <w:spacing w:val="14"/>
          <w:w w:val="104"/>
          <w:sz w:val="24"/>
          <w:szCs w:val="24"/>
        </w:rPr>
        <w:t>his choice, and the said decision is, therefore, bad and null</w:t>
      </w:r>
      <w:r>
        <w:rPr>
          <w:color w:val="000000"/>
          <w:spacing w:val="14"/>
          <w:w w:val="104"/>
          <w:sz w:val="24"/>
          <w:szCs w:val="24"/>
        </w:rPr>
        <w:br/>
      </w:r>
      <w:r>
        <w:rPr>
          <w:color w:val="000000"/>
          <w:spacing w:val="10"/>
          <w:w w:val="104"/>
          <w:sz w:val="24"/>
          <w:szCs w:val="24"/>
        </w:rPr>
        <w:t xml:space="preserve">and void. </w:t>
      </w:r>
    </w:p>
    <w:p w:rsidR="00CE1447" w:rsidRDefault="00CE1447" w:rsidP="00CE1447">
      <w:pPr>
        <w:shd w:val="clear" w:color="auto" w:fill="FFFFFF"/>
        <w:tabs>
          <w:tab w:val="left" w:pos="1421"/>
        </w:tabs>
        <w:spacing w:before="5" w:line="336" w:lineRule="exact"/>
        <w:rPr>
          <w:color w:val="000000"/>
          <w:spacing w:val="-18"/>
          <w:w w:val="104"/>
          <w:sz w:val="24"/>
          <w:szCs w:val="24"/>
        </w:rPr>
      </w:pPr>
      <w:r>
        <w:rPr>
          <w:color w:val="000000"/>
          <w:spacing w:val="11"/>
          <w:w w:val="104"/>
          <w:sz w:val="24"/>
          <w:szCs w:val="24"/>
        </w:rPr>
        <w:t xml:space="preserve">(d) the defendants be permanently restrained from executing the </w:t>
      </w:r>
      <w:r>
        <w:rPr>
          <w:color w:val="000000"/>
          <w:spacing w:val="10"/>
          <w:w w:val="104"/>
          <w:sz w:val="24"/>
          <w:szCs w:val="24"/>
        </w:rPr>
        <w:t xml:space="preserve">said orders against the present plaintiff in respect of the said </w:t>
      </w:r>
      <w:r>
        <w:rPr>
          <w:color w:val="000000"/>
          <w:spacing w:val="12"/>
          <w:w w:val="104"/>
          <w:sz w:val="24"/>
          <w:szCs w:val="24"/>
        </w:rPr>
        <w:t>lands.</w:t>
      </w:r>
    </w:p>
    <w:p w:rsidR="00CE1447" w:rsidRDefault="00CE1447" w:rsidP="00CE1447">
      <w:pPr>
        <w:shd w:val="clear" w:color="auto" w:fill="FFFFFF"/>
        <w:tabs>
          <w:tab w:val="left" w:pos="6763"/>
        </w:tabs>
        <w:spacing w:before="5" w:line="336" w:lineRule="exact"/>
      </w:pPr>
      <w:r>
        <w:rPr>
          <w:color w:val="000000"/>
          <w:spacing w:val="5"/>
          <w:w w:val="104"/>
          <w:sz w:val="24"/>
          <w:szCs w:val="24"/>
        </w:rPr>
        <w:t>Pune,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13"/>
          <w:w w:val="104"/>
          <w:sz w:val="24"/>
          <w:szCs w:val="24"/>
        </w:rPr>
        <w:t>Sd/- ASR</w:t>
      </w:r>
    </w:p>
    <w:p w:rsidR="00CE1447" w:rsidRDefault="00CE1447" w:rsidP="00CE1447">
      <w:pPr>
        <w:shd w:val="clear" w:color="auto" w:fill="FFFFFF"/>
        <w:spacing w:line="336" w:lineRule="exact"/>
      </w:pPr>
      <w:r>
        <w:rPr>
          <w:color w:val="000000"/>
          <w:spacing w:val="-8"/>
          <w:w w:val="104"/>
          <w:sz w:val="24"/>
          <w:szCs w:val="24"/>
        </w:rPr>
        <w:t>PLAINTIFF</w:t>
      </w:r>
    </w:p>
    <w:p w:rsidR="00CE1447" w:rsidRDefault="00CE1447" w:rsidP="00CE1447">
      <w:pPr>
        <w:shd w:val="clear" w:color="auto" w:fill="FFFFFF"/>
        <w:tabs>
          <w:tab w:val="left" w:leader="underscore" w:pos="1594"/>
        </w:tabs>
        <w:spacing w:before="5" w:line="336" w:lineRule="exact"/>
      </w:pPr>
      <w:r>
        <w:rPr>
          <w:color w:val="000000"/>
          <w:spacing w:val="7"/>
          <w:w w:val="104"/>
          <w:sz w:val="24"/>
          <w:szCs w:val="24"/>
        </w:rPr>
        <w:t>Dated:</w:t>
      </w:r>
      <w:r>
        <w:rPr>
          <w:color w:val="000000"/>
          <w:sz w:val="24"/>
          <w:szCs w:val="24"/>
        </w:rPr>
        <w:tab/>
      </w:r>
      <w:r>
        <w:rPr>
          <w:color w:val="000000"/>
          <w:w w:val="104"/>
          <w:sz w:val="24"/>
          <w:szCs w:val="24"/>
        </w:rPr>
        <w:t>.</w:t>
      </w:r>
    </w:p>
    <w:p w:rsidR="00CE1447" w:rsidRDefault="00CE1447" w:rsidP="00CE1447">
      <w:pPr>
        <w:shd w:val="clear" w:color="auto" w:fill="FFFFFF"/>
        <w:spacing w:before="5" w:line="336" w:lineRule="exact"/>
        <w:ind w:right="3974"/>
        <w:rPr>
          <w:color w:val="000000"/>
          <w:spacing w:val="23"/>
          <w:w w:val="104"/>
          <w:sz w:val="24"/>
          <w:szCs w:val="24"/>
        </w:rPr>
      </w:pPr>
      <w:proofErr w:type="spellStart"/>
      <w:r>
        <w:rPr>
          <w:color w:val="000000"/>
          <w:spacing w:val="23"/>
          <w:w w:val="104"/>
          <w:sz w:val="24"/>
          <w:szCs w:val="24"/>
        </w:rPr>
        <w:t>Sd</w:t>
      </w:r>
      <w:proofErr w:type="spellEnd"/>
      <w:r>
        <w:rPr>
          <w:color w:val="000000"/>
          <w:spacing w:val="23"/>
          <w:w w:val="104"/>
          <w:sz w:val="24"/>
          <w:szCs w:val="24"/>
        </w:rPr>
        <w:t xml:space="preserve">/- </w:t>
      </w:r>
      <w:proofErr w:type="spellStart"/>
      <w:r>
        <w:rPr>
          <w:color w:val="000000"/>
          <w:spacing w:val="23"/>
          <w:w w:val="104"/>
          <w:sz w:val="24"/>
          <w:szCs w:val="24"/>
        </w:rPr>
        <w:t>xX</w:t>
      </w:r>
      <w:proofErr w:type="spellEnd"/>
      <w:r>
        <w:rPr>
          <w:color w:val="000000"/>
          <w:spacing w:val="23"/>
          <w:w w:val="104"/>
          <w:sz w:val="24"/>
          <w:szCs w:val="24"/>
        </w:rPr>
        <w:t xml:space="preserve"> x </w:t>
      </w:r>
    </w:p>
    <w:p w:rsidR="00CE1447" w:rsidRDefault="00CE1447" w:rsidP="00CE1447">
      <w:pPr>
        <w:shd w:val="clear" w:color="auto" w:fill="FFFFFF"/>
        <w:spacing w:before="5" w:line="336" w:lineRule="exact"/>
        <w:ind w:right="3974"/>
      </w:pPr>
      <w:r>
        <w:rPr>
          <w:color w:val="000000"/>
          <w:spacing w:val="-5"/>
          <w:w w:val="104"/>
          <w:sz w:val="24"/>
          <w:szCs w:val="24"/>
        </w:rPr>
        <w:t>ADVOCATE FOR PLAINTIFF</w:t>
      </w:r>
    </w:p>
    <w:p w:rsidR="00CE1447" w:rsidRDefault="00CE1447" w:rsidP="00CE1447">
      <w:pPr>
        <w:shd w:val="clear" w:color="auto" w:fill="FFFFFF"/>
        <w:spacing w:before="336" w:line="336" w:lineRule="exact"/>
        <w:ind w:right="38"/>
        <w:jc w:val="center"/>
      </w:pPr>
      <w:r>
        <w:rPr>
          <w:b/>
          <w:bCs/>
          <w:color w:val="000000"/>
          <w:spacing w:val="-2"/>
          <w:sz w:val="24"/>
          <w:szCs w:val="24"/>
        </w:rPr>
        <w:t>VERIFICATION</w:t>
      </w:r>
    </w:p>
    <w:p w:rsidR="00CE1447" w:rsidRDefault="00CE1447" w:rsidP="00CE1447">
      <w:pPr>
        <w:shd w:val="clear" w:color="auto" w:fill="FFFFFF"/>
        <w:spacing w:before="10" w:line="336" w:lineRule="exact"/>
        <w:ind w:right="38"/>
        <w:jc w:val="both"/>
      </w:pPr>
      <w:r>
        <w:rPr>
          <w:b/>
          <w:bCs/>
          <w:color w:val="000000"/>
          <w:spacing w:val="-4"/>
          <w:w w:val="114"/>
          <w:sz w:val="24"/>
          <w:szCs w:val="24"/>
        </w:rPr>
        <w:t xml:space="preserve">I, </w:t>
      </w:r>
      <w:r>
        <w:rPr>
          <w:color w:val="000000"/>
          <w:spacing w:val="-4"/>
          <w:w w:val="114"/>
          <w:sz w:val="24"/>
          <w:szCs w:val="24"/>
        </w:rPr>
        <w:t xml:space="preserve">Shri ASR the present plaintiff, do hereby state on solemn affirmation </w:t>
      </w:r>
      <w:r>
        <w:rPr>
          <w:color w:val="000000"/>
          <w:spacing w:val="2"/>
          <w:w w:val="114"/>
          <w:sz w:val="24"/>
          <w:szCs w:val="24"/>
        </w:rPr>
        <w:t xml:space="preserve">that the contents of this plaint in paras 1 to 14 are true and correct to the </w:t>
      </w:r>
      <w:r>
        <w:rPr>
          <w:color w:val="000000"/>
          <w:spacing w:val="-1"/>
          <w:w w:val="114"/>
          <w:sz w:val="24"/>
          <w:szCs w:val="24"/>
        </w:rPr>
        <w:t>best of my knowledge and belief, and I have signed hereunder at Pune this</w:t>
      </w:r>
    </w:p>
    <w:p w:rsidR="00CE1447" w:rsidRDefault="00CE1447" w:rsidP="00CE1447">
      <w:pPr>
        <w:shd w:val="clear" w:color="auto" w:fill="FFFFFF"/>
        <w:tabs>
          <w:tab w:val="left" w:leader="underscore" w:pos="1421"/>
          <w:tab w:val="left" w:pos="5621"/>
        </w:tabs>
        <w:spacing w:line="336" w:lineRule="exact"/>
      </w:pPr>
      <w:r>
        <w:rPr>
          <w:color w:val="000000"/>
          <w:spacing w:val="-17"/>
          <w:w w:val="114"/>
          <w:sz w:val="24"/>
          <w:szCs w:val="24"/>
        </w:rPr>
        <w:t>___ day of</w:t>
      </w:r>
      <w:r>
        <w:rPr>
          <w:color w:val="000000"/>
          <w:sz w:val="24"/>
          <w:szCs w:val="24"/>
        </w:rPr>
        <w:tab/>
      </w:r>
      <w:r>
        <w:rPr>
          <w:color w:val="000000"/>
          <w:w w:val="114"/>
          <w:sz w:val="24"/>
          <w:szCs w:val="24"/>
        </w:rPr>
        <w:t>. 200_</w:t>
      </w:r>
      <w:r>
        <w:rPr>
          <w:color w:val="000000"/>
          <w:sz w:val="24"/>
          <w:szCs w:val="24"/>
        </w:rPr>
        <w:tab/>
      </w:r>
      <w:r>
        <w:rPr>
          <w:color w:val="000000"/>
          <w:spacing w:val="1"/>
          <w:w w:val="114"/>
          <w:sz w:val="24"/>
          <w:szCs w:val="24"/>
        </w:rPr>
        <w:t>Sd/- ASR</w:t>
      </w:r>
    </w:p>
    <w:p w:rsidR="00CE1447" w:rsidRDefault="00CE1447">
      <w:pPr>
        <w:shd w:val="clear" w:color="auto" w:fill="FFFFFF"/>
        <w:spacing w:before="5" w:line="336" w:lineRule="exact"/>
        <w:ind w:left="5779"/>
        <w:rPr>
          <w:color w:val="000000"/>
          <w:spacing w:val="-21"/>
          <w:w w:val="114"/>
          <w:sz w:val="24"/>
          <w:szCs w:val="24"/>
        </w:rPr>
      </w:pPr>
      <w:r>
        <w:rPr>
          <w:color w:val="000000"/>
          <w:spacing w:val="-21"/>
          <w:w w:val="114"/>
          <w:sz w:val="24"/>
          <w:szCs w:val="24"/>
        </w:rPr>
        <w:t>PLAINTIFF</w:t>
      </w:r>
    </w:p>
    <w:p w:rsidR="00CE1447" w:rsidRDefault="00CE1447" w:rsidP="00CE1447"/>
    <w:sectPr w:rsidR="00CE1447" w:rsidSect="0007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070C6"/>
    <w:multiLevelType w:val="singleLevel"/>
    <w:tmpl w:val="5FB061F0"/>
    <w:lvl w:ilvl="0">
      <w:start w:val="7"/>
      <w:numFmt w:val="decimal"/>
      <w:lvlText w:val="%1."/>
      <w:legacy w:legacy="1" w:legacySpace="0" w:legacyIndent="662"/>
      <w:lvlJc w:val="left"/>
      <w:rPr>
        <w:rFonts w:ascii="Times New Roman" w:hAnsi="Times New Roman" w:cs="Times New Roman" w:hint="default"/>
      </w:rPr>
    </w:lvl>
  </w:abstractNum>
  <w:abstractNum w:abstractNumId="1">
    <w:nsid w:val="2AEB33CA"/>
    <w:multiLevelType w:val="singleLevel"/>
    <w:tmpl w:val="0EBA6022"/>
    <w:lvl w:ilvl="0">
      <w:start w:val="13"/>
      <w:numFmt w:val="decimal"/>
      <w:lvlText w:val="%1."/>
      <w:legacy w:legacy="1" w:legacySpace="0" w:legacyIndent="619"/>
      <w:lvlJc w:val="left"/>
      <w:rPr>
        <w:rFonts w:ascii="Times New Roman" w:hAnsi="Times New Roman" w:cs="Times New Roman" w:hint="default"/>
      </w:rPr>
    </w:lvl>
  </w:abstractNum>
  <w:abstractNum w:abstractNumId="2">
    <w:nsid w:val="3B3069F2"/>
    <w:multiLevelType w:val="singleLevel"/>
    <w:tmpl w:val="7542F29C"/>
    <w:lvl w:ilvl="0">
      <w:start w:val="5"/>
      <w:numFmt w:val="decimal"/>
      <w:lvlText w:val="%1."/>
      <w:legacy w:legacy="1" w:legacySpace="0" w:legacyIndent="662"/>
      <w:lvlJc w:val="left"/>
      <w:rPr>
        <w:rFonts w:ascii="Times New Roman" w:hAnsi="Times New Roman" w:cs="Times New Roman" w:hint="default"/>
      </w:rPr>
    </w:lvl>
  </w:abstractNum>
  <w:abstractNum w:abstractNumId="3">
    <w:nsid w:val="3BC120B5"/>
    <w:multiLevelType w:val="hybridMultilevel"/>
    <w:tmpl w:val="A1409A0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6D14FA"/>
    <w:multiLevelType w:val="singleLevel"/>
    <w:tmpl w:val="D2E4EC7A"/>
    <w:lvl w:ilvl="0">
      <w:start w:val="15"/>
      <w:numFmt w:val="decimal"/>
      <w:lvlText w:val="%1."/>
      <w:legacy w:legacy="1" w:legacySpace="0" w:legacyIndent="667"/>
      <w:lvlJc w:val="left"/>
      <w:rPr>
        <w:rFonts w:ascii="Times New Roman" w:hAnsi="Times New Roman" w:cs="Times New Roman" w:hint="default"/>
      </w:rPr>
    </w:lvl>
  </w:abstractNum>
  <w:abstractNum w:abstractNumId="5">
    <w:nsid w:val="533E32CB"/>
    <w:multiLevelType w:val="singleLevel"/>
    <w:tmpl w:val="992A611E"/>
    <w:lvl w:ilvl="0">
      <w:start w:val="9"/>
      <w:numFmt w:val="decimal"/>
      <w:lvlText w:val="%1."/>
      <w:legacy w:legacy="1" w:legacySpace="0" w:legacyIndent="691"/>
      <w:lvlJc w:val="left"/>
      <w:rPr>
        <w:rFonts w:ascii="Times New Roman" w:hAnsi="Times New Roman" w:cs="Times New Roman" w:hint="default"/>
      </w:rPr>
    </w:lvl>
  </w:abstractNum>
  <w:abstractNum w:abstractNumId="6">
    <w:nsid w:val="58B14C99"/>
    <w:multiLevelType w:val="singleLevel"/>
    <w:tmpl w:val="7F2076B4"/>
    <w:lvl w:ilvl="0">
      <w:start w:val="1"/>
      <w:numFmt w:val="lowerLetter"/>
      <w:lvlText w:val="(%1)"/>
      <w:legacy w:legacy="1" w:legacySpace="0" w:legacyIndent="701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4"/>
    <w:lvlOverride w:ilvl="0">
      <w:lvl w:ilvl="0">
        <w:start w:val="15"/>
        <w:numFmt w:val="decimal"/>
        <w:lvlText w:val="%1."/>
        <w:legacy w:legacy="1" w:legacySpace="0" w:legacyIndent="668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20"/>
  <w:characterSpacingControl w:val="doNotCompress"/>
  <w:doNotValidateAgainstSchema/>
  <w:doNotDemarcateInvalidXml/>
  <w:compat/>
  <w:rsids>
    <w:rsidRoot w:val="00CE1447"/>
    <w:rsid w:val="00072C26"/>
    <w:rsid w:val="00423953"/>
    <w:rsid w:val="004A630F"/>
    <w:rsid w:val="006F5371"/>
    <w:rsid w:val="00866980"/>
    <w:rsid w:val="00A4182C"/>
    <w:rsid w:val="00CA0F6E"/>
    <w:rsid w:val="00CE1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26"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SUIT FOR DECLARATION &amp; PERMANENT INJUNCTION</vt:lpstr>
    </vt:vector>
  </TitlesOfParts>
  <Company/>
  <LinksUpToDate>false</LinksUpToDate>
  <CharactersWithSpaces>8708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SUIT FOR DECLARATION &amp; PERMANENT INJUNCTION</dc:title>
  <dc:creator>LEGAL</dc:creator>
  <cp:keywords>plaintiff defendant land acre present</cp:keywords>
  <dc:description>PLAINTIFF_x000d_PLAINTIFF_x000d_Dated :_._x000d_age 44 years, occupation - agriculture,_)        Plaintiff_x000d_Pune,_Sd/- ASR</dc:description>
  <cp:lastModifiedBy>Fast Care Computers</cp:lastModifiedBy>
  <cp:revision>2</cp:revision>
  <dcterms:created xsi:type="dcterms:W3CDTF">2021-04-14T05:44:00Z</dcterms:created>
  <dcterms:modified xsi:type="dcterms:W3CDTF">2021-04-14T05:44:00Z</dcterms:modified>
</cp:coreProperties>
</file>