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0FF9A" w14:textId="77777777" w:rsidR="000212C8" w:rsidRPr="000212C8" w:rsidRDefault="000212C8" w:rsidP="000212C8">
      <w:pPr>
        <w:pStyle w:val="NormalWeb"/>
        <w:jc w:val="center"/>
        <w:rPr>
          <w:color w:val="000000"/>
          <w:sz w:val="26"/>
          <w:szCs w:val="26"/>
        </w:rPr>
      </w:pPr>
      <w:r w:rsidRPr="000212C8">
        <w:rPr>
          <w:b/>
          <w:bCs/>
          <w:color w:val="000000"/>
          <w:sz w:val="26"/>
          <w:szCs w:val="26"/>
        </w:rPr>
        <w:t>IN THE SUPREME COURT OF INDIA</w:t>
      </w:r>
      <w:r w:rsidRPr="000212C8">
        <w:rPr>
          <w:b/>
          <w:bCs/>
          <w:color w:val="000000"/>
          <w:sz w:val="26"/>
          <w:szCs w:val="26"/>
        </w:rPr>
        <w:br/>
      </w:r>
      <w:r w:rsidRPr="000212C8">
        <w:rPr>
          <w:color w:val="000000"/>
          <w:sz w:val="26"/>
          <w:szCs w:val="26"/>
        </w:rPr>
        <w:t>UNDER ORDER XXI, RULE 3(1) (a)</w:t>
      </w:r>
    </w:p>
    <w:p w14:paraId="6DDA7FFF" w14:textId="77777777" w:rsidR="000212C8" w:rsidRPr="000212C8" w:rsidRDefault="000212C8" w:rsidP="000212C8">
      <w:pPr>
        <w:pStyle w:val="NormalWeb"/>
        <w:jc w:val="center"/>
        <w:rPr>
          <w:color w:val="000000"/>
          <w:sz w:val="26"/>
          <w:szCs w:val="26"/>
        </w:rPr>
      </w:pPr>
      <w:r w:rsidRPr="000212C8">
        <w:rPr>
          <w:color w:val="000000"/>
          <w:sz w:val="26"/>
          <w:szCs w:val="26"/>
        </w:rPr>
        <w:br/>
      </w:r>
      <w:r w:rsidRPr="000212C8">
        <w:rPr>
          <w:b/>
          <w:bCs/>
          <w:color w:val="000000"/>
          <w:sz w:val="26"/>
          <w:szCs w:val="26"/>
        </w:rPr>
        <w:t>CIVIL APPELLATE JURISDICTION</w:t>
      </w:r>
      <w:r w:rsidRPr="000212C8">
        <w:rPr>
          <w:color w:val="000000"/>
          <w:sz w:val="26"/>
          <w:szCs w:val="26"/>
        </w:rPr>
        <w:br/>
        <w:t>(UNDER ARTICLE 136 OF THE CONSTITUTION OF INDIA)</w:t>
      </w:r>
    </w:p>
    <w:p w14:paraId="726D5DA8" w14:textId="77777777" w:rsidR="000212C8" w:rsidRPr="000212C8" w:rsidRDefault="000212C8" w:rsidP="000212C8">
      <w:pPr>
        <w:pStyle w:val="NormalWeb"/>
        <w:jc w:val="center"/>
        <w:rPr>
          <w:color w:val="000000"/>
          <w:sz w:val="26"/>
          <w:szCs w:val="26"/>
        </w:rPr>
      </w:pPr>
      <w:r w:rsidRPr="000212C8">
        <w:rPr>
          <w:color w:val="000000"/>
          <w:sz w:val="26"/>
          <w:szCs w:val="26"/>
        </w:rPr>
        <w:t>SPECIAL LEAVE PETITION (C) NO. _____OF 20___</w:t>
      </w:r>
      <w:r w:rsidRPr="000212C8">
        <w:rPr>
          <w:color w:val="000000"/>
          <w:sz w:val="26"/>
          <w:szCs w:val="26"/>
        </w:rPr>
        <w:br/>
      </w:r>
      <w:r w:rsidRPr="000212C8">
        <w:rPr>
          <w:color w:val="000000"/>
          <w:sz w:val="26"/>
          <w:szCs w:val="26"/>
        </w:rPr>
        <w:br/>
        <w:t>BETWEEN:</w:t>
      </w:r>
    </w:p>
    <w:p w14:paraId="68AEF854" w14:textId="77777777" w:rsidR="000212C8" w:rsidRPr="000212C8" w:rsidRDefault="000212C8" w:rsidP="000212C8">
      <w:pPr>
        <w:pStyle w:val="NormalWeb"/>
        <w:rPr>
          <w:color w:val="000000"/>
          <w:sz w:val="26"/>
          <w:szCs w:val="26"/>
        </w:rPr>
      </w:pPr>
      <w:r w:rsidRPr="000212C8">
        <w:rPr>
          <w:b/>
          <w:bCs/>
          <w:color w:val="000000"/>
          <w:sz w:val="26"/>
          <w:szCs w:val="26"/>
        </w:rPr>
        <w:t>ABCD                                                                     ....PETITIONER</w:t>
      </w:r>
      <w:r w:rsidRPr="000212C8">
        <w:rPr>
          <w:b/>
          <w:bCs/>
          <w:color w:val="000000"/>
          <w:sz w:val="26"/>
          <w:szCs w:val="26"/>
        </w:rPr>
        <w:br/>
      </w:r>
      <w:r w:rsidRPr="000212C8">
        <w:rPr>
          <w:b/>
          <w:bCs/>
          <w:color w:val="000000"/>
          <w:sz w:val="26"/>
          <w:szCs w:val="26"/>
        </w:rPr>
        <w:br/>
        <w:t>VERSUS</w:t>
      </w:r>
      <w:r w:rsidRPr="000212C8">
        <w:rPr>
          <w:b/>
          <w:bCs/>
          <w:color w:val="000000"/>
          <w:sz w:val="26"/>
          <w:szCs w:val="26"/>
        </w:rPr>
        <w:br/>
      </w:r>
      <w:r w:rsidRPr="000212C8">
        <w:rPr>
          <w:b/>
          <w:bCs/>
          <w:color w:val="000000"/>
          <w:sz w:val="26"/>
          <w:szCs w:val="26"/>
        </w:rPr>
        <w:br/>
        <w:t xml:space="preserve">UNION OF INDIA &amp; </w:t>
      </w:r>
      <w:proofErr w:type="spellStart"/>
      <w:r w:rsidRPr="000212C8">
        <w:rPr>
          <w:b/>
          <w:bCs/>
          <w:color w:val="000000"/>
          <w:sz w:val="26"/>
          <w:szCs w:val="26"/>
        </w:rPr>
        <w:t>Ors</w:t>
      </w:r>
      <w:proofErr w:type="spellEnd"/>
      <w:r w:rsidRPr="000212C8">
        <w:rPr>
          <w:b/>
          <w:bCs/>
          <w:color w:val="000000"/>
          <w:sz w:val="26"/>
          <w:szCs w:val="26"/>
        </w:rPr>
        <w:t>.                                         ....RESPONDENTS</w:t>
      </w:r>
    </w:p>
    <w:p w14:paraId="1B79A9ED" w14:textId="77777777" w:rsidR="000212C8" w:rsidRPr="000212C8" w:rsidRDefault="000212C8" w:rsidP="000212C8">
      <w:pPr>
        <w:pStyle w:val="NormalWeb"/>
        <w:jc w:val="center"/>
        <w:rPr>
          <w:color w:val="000000"/>
          <w:sz w:val="26"/>
          <w:szCs w:val="26"/>
        </w:rPr>
      </w:pPr>
      <w:r w:rsidRPr="000212C8">
        <w:rPr>
          <w:b/>
          <w:bCs/>
          <w:color w:val="000000"/>
          <w:sz w:val="26"/>
          <w:szCs w:val="26"/>
        </w:rPr>
        <w:t>CERTIFICATE</w:t>
      </w:r>
    </w:p>
    <w:p w14:paraId="2578A2CB" w14:textId="77777777" w:rsidR="000212C8" w:rsidRPr="000212C8" w:rsidRDefault="000212C8" w:rsidP="000212C8">
      <w:pPr>
        <w:pStyle w:val="NormalWeb"/>
        <w:jc w:val="both"/>
        <w:rPr>
          <w:color w:val="000000"/>
          <w:sz w:val="26"/>
          <w:szCs w:val="26"/>
        </w:rPr>
      </w:pPr>
      <w:r w:rsidRPr="000212C8">
        <w:rPr>
          <w:color w:val="000000"/>
          <w:sz w:val="26"/>
          <w:szCs w:val="26"/>
        </w:rPr>
        <w:br/>
        <w:t>Certified that the Special Leave Petition is confined only to the Pleadings before the High Court whose order is challenged and the other documents relied upon in those proceedings. No additional facts, documents or grounds have been taken therein or relied upon in the Special Leave Petition. It is further certified that the copies of documents/ Annexures attached to the Special Leave Petition are necessary to answer the questions of law raised in the Petition or to make out grounds urged in Special Leave Petition for consideration of this Hon'ble Court. This certificate is given on the basis of the instructions given by the Petitioner whose affidavit is filed in support of the Special Leave Petition.</w:t>
      </w:r>
    </w:p>
    <w:p w14:paraId="200A1A58" w14:textId="77777777" w:rsidR="000212C8" w:rsidRPr="000212C8" w:rsidRDefault="000212C8" w:rsidP="000212C8">
      <w:pPr>
        <w:pStyle w:val="NormalWeb"/>
        <w:jc w:val="right"/>
        <w:rPr>
          <w:color w:val="000000"/>
          <w:sz w:val="26"/>
          <w:szCs w:val="26"/>
        </w:rPr>
      </w:pPr>
      <w:r w:rsidRPr="000212C8">
        <w:rPr>
          <w:color w:val="000000"/>
          <w:sz w:val="26"/>
          <w:szCs w:val="26"/>
        </w:rPr>
        <w:br/>
      </w:r>
      <w:r w:rsidRPr="000212C8">
        <w:rPr>
          <w:color w:val="000000"/>
          <w:sz w:val="26"/>
          <w:szCs w:val="26"/>
        </w:rPr>
        <w:br/>
        <w:t>Petitioner</w:t>
      </w:r>
      <w:r w:rsidRPr="000212C8">
        <w:rPr>
          <w:color w:val="000000"/>
          <w:sz w:val="26"/>
          <w:szCs w:val="26"/>
        </w:rPr>
        <w:br/>
        <w:t>Through:</w:t>
      </w:r>
      <w:r w:rsidRPr="000212C8">
        <w:rPr>
          <w:color w:val="000000"/>
          <w:sz w:val="26"/>
          <w:szCs w:val="26"/>
        </w:rPr>
        <w:br/>
      </w:r>
      <w:r w:rsidRPr="000212C8">
        <w:rPr>
          <w:color w:val="000000"/>
          <w:sz w:val="26"/>
          <w:szCs w:val="26"/>
        </w:rPr>
        <w:br/>
        <w:t>ABC</w:t>
      </w:r>
      <w:r w:rsidRPr="000212C8">
        <w:rPr>
          <w:color w:val="000000"/>
          <w:sz w:val="26"/>
          <w:szCs w:val="26"/>
        </w:rPr>
        <w:br/>
        <w:t>Counsel for the Petitioner</w:t>
      </w:r>
    </w:p>
    <w:p w14:paraId="3EA15838" w14:textId="77777777" w:rsidR="000212C8" w:rsidRPr="000212C8" w:rsidRDefault="000212C8" w:rsidP="000212C8">
      <w:pPr>
        <w:pStyle w:val="NormalWeb"/>
        <w:jc w:val="both"/>
        <w:rPr>
          <w:color w:val="000000"/>
          <w:sz w:val="26"/>
          <w:szCs w:val="26"/>
        </w:rPr>
      </w:pPr>
      <w:r w:rsidRPr="000212C8">
        <w:rPr>
          <w:color w:val="000000"/>
          <w:sz w:val="26"/>
          <w:szCs w:val="26"/>
        </w:rPr>
        <w:br/>
        <w:t>Drawn &amp; filed on: _____20__</w:t>
      </w:r>
      <w:r w:rsidRPr="000212C8">
        <w:rPr>
          <w:color w:val="000000"/>
          <w:sz w:val="26"/>
          <w:szCs w:val="26"/>
        </w:rPr>
        <w:br/>
        <w:t>New Delhi</w:t>
      </w:r>
    </w:p>
    <w:p w14:paraId="4EC2234D" w14:textId="77777777" w:rsidR="000212C8" w:rsidRPr="000212C8" w:rsidRDefault="000212C8" w:rsidP="000212C8">
      <w:pPr>
        <w:pStyle w:val="NormalWeb"/>
        <w:jc w:val="both"/>
        <w:rPr>
          <w:color w:val="000000"/>
          <w:sz w:val="26"/>
          <w:szCs w:val="26"/>
        </w:rPr>
      </w:pPr>
      <w:r w:rsidRPr="000212C8">
        <w:rPr>
          <w:color w:val="000000"/>
          <w:sz w:val="26"/>
          <w:szCs w:val="26"/>
        </w:rPr>
        <w:t> </w:t>
      </w:r>
    </w:p>
    <w:p w14:paraId="59A7B93D" w14:textId="77777777" w:rsidR="000C73C7" w:rsidRPr="000212C8" w:rsidRDefault="000212C8">
      <w:pPr>
        <w:rPr>
          <w:rFonts w:ascii="Times New Roman" w:hAnsi="Times New Roman"/>
        </w:rPr>
      </w:pPr>
    </w:p>
    <w:sectPr w:rsidR="000C73C7" w:rsidRPr="000212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2C8"/>
    <w:rsid w:val="000212C8"/>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DD93E"/>
  <w15:chartTrackingRefBased/>
  <w15:docId w15:val="{36B5847C-2C1E-4442-9BA2-8F030E658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12C8"/>
    <w:pPr>
      <w:spacing w:before="100" w:beforeAutospacing="1" w:after="100" w:afterAutospacing="1" w:line="240" w:lineRule="auto"/>
    </w:pPr>
    <w:rPr>
      <w:rFonts w:ascii="Times New Roman" w:eastAsia="Times New Roman" w:hAnsi="Times New Roman" w:cs="Times New Roman"/>
      <w:sz w:val="24"/>
      <w:szCs w:val="24"/>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2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177</Words>
  <Characters>1013</Characters>
  <Application>Microsoft Office Word</Application>
  <DocSecurity>0</DocSecurity>
  <Lines>8</Lines>
  <Paragraphs>2</Paragraphs>
  <ScaleCrop>false</ScaleCrop>
  <Company/>
  <LinksUpToDate>false</LinksUpToDate>
  <CharactersWithSpaces>1188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2021-05-14T09:43:00Z</dcterms:created>
  <dcterms:modified xsi:type="dcterms:W3CDTF">2021-05-14T09:44:00Z</dcterms:modified>
</cp:coreProperties>
</file>