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2B6F" w14:textId="0C622E6C" w:rsidR="009B4954" w:rsidRPr="0008782C" w:rsidRDefault="009B4954" w:rsidP="00F97316">
      <w:pPr>
        <w:spacing w:before="100" w:beforeAutospacing="1" w:after="100" w:afterAutospacing="1"/>
        <w:rPr>
          <w:rFonts w:ascii="PingFang TC" w:eastAsia="PingFang TC" w:hAnsi="PingFang TC" w:cstheme="minorHAnsi"/>
          <w:b/>
          <w:kern w:val="36"/>
          <w:sz w:val="44"/>
          <w:szCs w:val="44"/>
        </w:rPr>
      </w:pPr>
      <w:r w:rsidRPr="00F97316">
        <w:rPr>
          <w:rFonts w:ascii="PingFang TC" w:eastAsia="PingFang TC" w:hAnsi="PingFang TC" w:cstheme="minorHAnsi"/>
          <w:b/>
          <w:kern w:val="36"/>
          <w:sz w:val="44"/>
          <w:szCs w:val="44"/>
        </w:rPr>
        <w:t>台灣核准的減重藥物有哪些？特色、作用、副作用一次看懂</w:t>
      </w:r>
    </w:p>
    <w:p w14:paraId="63B4AEB7" w14:textId="1ACFAD56" w:rsidR="009B4954" w:rsidRPr="00F97316" w:rsidRDefault="00C137EF" w:rsidP="00F97316">
      <w:pPr>
        <w:spacing w:before="100" w:beforeAutospacing="1" w:after="100" w:afterAutospacing="1"/>
        <w:rPr>
          <w:rFonts w:ascii="PingFang TC" w:eastAsia="PingFang TC" w:hAnsi="PingFang TC" w:cstheme="minorHAnsi"/>
          <w:bCs/>
          <w:lang w:val="en-US"/>
        </w:rPr>
      </w:pPr>
      <w:r>
        <w:rPr>
          <w:rFonts w:ascii="PingFang TC" w:eastAsia="PingFang TC" w:hAnsi="PingFang TC" w:cstheme="minorHAnsi" w:hint="eastAsia"/>
        </w:rPr>
        <w:t>若你</w:t>
      </w:r>
      <w:r w:rsidR="009B4954" w:rsidRPr="00F97316">
        <w:rPr>
          <w:rFonts w:ascii="PingFang TC" w:eastAsia="PingFang TC" w:hAnsi="PingFang TC" w:cstheme="minorHAnsi" w:hint="eastAsia"/>
        </w:rPr>
        <w:t>努</w:t>
      </w:r>
      <w:r w:rsidR="009B4954" w:rsidRPr="00F97316">
        <w:rPr>
          <w:rFonts w:ascii="PingFang TC" w:eastAsia="PingFang TC" w:hAnsi="PingFang TC" w:cstheme="minorHAnsi"/>
        </w:rPr>
        <w:t>力飲食控制、試著運動卻還是瘦不下來，</w:t>
      </w:r>
      <w:r>
        <w:rPr>
          <w:rFonts w:ascii="PingFang TC" w:eastAsia="PingFang TC" w:hAnsi="PingFang TC" w:cstheme="minorHAnsi" w:hint="eastAsia"/>
        </w:rPr>
        <w:t>遇到減重停滯期</w:t>
      </w:r>
      <w:r w:rsidR="009B4954" w:rsidRPr="00F97316">
        <w:rPr>
          <w:rFonts w:ascii="PingFang TC" w:eastAsia="PingFang TC" w:hAnsi="PingFang TC" w:cstheme="minorHAnsi"/>
        </w:rPr>
        <w:t>，藥物有時候會是一個轉折點。</w:t>
      </w:r>
      <w:r w:rsidR="00FD4877">
        <w:rPr>
          <w:rFonts w:ascii="PingFang TC" w:eastAsia="PingFang TC" w:hAnsi="PingFang TC" w:cstheme="minorHAnsi" w:hint="eastAsia"/>
        </w:rPr>
        <w:t>現行</w:t>
      </w:r>
      <w:r w:rsidR="009B4954" w:rsidRPr="00F97316">
        <w:rPr>
          <w:rFonts w:ascii="PingFang TC" w:eastAsia="PingFang TC" w:hAnsi="PingFang TC" w:cstheme="minorHAnsi"/>
        </w:rPr>
        <w:t>台灣核准的</w:t>
      </w:r>
      <w:r w:rsidR="009B4954" w:rsidRPr="00F97316">
        <w:rPr>
          <w:rFonts w:ascii="PingFang TC" w:eastAsia="PingFang TC" w:hAnsi="PingFang TC" w:cstheme="minorHAnsi" w:hint="eastAsia"/>
        </w:rPr>
        <w:t>減</w:t>
      </w:r>
      <w:r w:rsidR="009B4954" w:rsidRPr="00F97316">
        <w:rPr>
          <w:rFonts w:ascii="PingFang TC" w:eastAsia="PingFang TC" w:hAnsi="PingFang TC" w:cstheme="minorHAnsi"/>
        </w:rPr>
        <w:t>重藥物</w:t>
      </w:r>
      <w:r>
        <w:rPr>
          <w:rFonts w:ascii="PingFang TC" w:eastAsia="PingFang TC" w:hAnsi="PingFang TC" w:cstheme="minorHAnsi" w:hint="eastAsia"/>
        </w:rPr>
        <w:t>共</w:t>
      </w:r>
      <w:r w:rsidR="009B4954" w:rsidRPr="00F97316">
        <w:rPr>
          <w:rFonts w:ascii="PingFang TC" w:eastAsia="PingFang TC" w:hAnsi="PingFang TC" w:cstheme="minorHAnsi"/>
        </w:rPr>
        <w:t>有六種，它們各自的作用方式、副作用和使用</w:t>
      </w:r>
      <w:r w:rsidR="009B4954" w:rsidRPr="00F97316">
        <w:rPr>
          <w:rFonts w:ascii="PingFang TC" w:eastAsia="PingFang TC" w:hAnsi="PingFang TC" w:cstheme="minorHAnsi" w:hint="eastAsia"/>
          <w:bCs/>
        </w:rPr>
        <w:t>條件</w:t>
      </w:r>
      <w:r w:rsidR="009B4954" w:rsidRPr="00F97316">
        <w:rPr>
          <w:rFonts w:ascii="PingFang TC" w:eastAsia="PingFang TC" w:hAnsi="PingFang TC" w:cstheme="minorHAnsi"/>
        </w:rPr>
        <w:t>都不同。這篇文章會</w:t>
      </w:r>
      <w:r w:rsidR="009B4954" w:rsidRPr="00F97316">
        <w:rPr>
          <w:rFonts w:ascii="PingFang TC" w:eastAsia="PingFang TC" w:hAnsi="PingFang TC" w:cstheme="minorHAnsi" w:hint="eastAsia"/>
          <w:bCs/>
        </w:rPr>
        <w:t>詳細介紹每一種藥物</w:t>
      </w:r>
      <w:r w:rsidR="009B4954" w:rsidRPr="00F97316">
        <w:rPr>
          <w:rFonts w:ascii="PingFang TC" w:eastAsia="PingFang TC" w:hAnsi="PingFang TC" w:cstheme="minorHAnsi"/>
        </w:rPr>
        <w:t>，</w:t>
      </w:r>
      <w:r w:rsidR="009B4954" w:rsidRPr="00F97316">
        <w:rPr>
          <w:rFonts w:ascii="PingFang TC" w:eastAsia="PingFang TC" w:hAnsi="PingFang TC" w:cstheme="minorHAnsi" w:hint="eastAsia"/>
          <w:bCs/>
        </w:rPr>
        <w:t>幫助</w:t>
      </w:r>
      <w:r w:rsidR="009B4954" w:rsidRPr="00F97316">
        <w:rPr>
          <w:rFonts w:ascii="PingFang TC" w:eastAsia="PingFang TC" w:hAnsi="PingFang TC" w:cstheme="minorHAnsi"/>
        </w:rPr>
        <w:t>你</w:t>
      </w:r>
      <w:r w:rsidR="009B4954" w:rsidRPr="00F97316">
        <w:rPr>
          <w:rFonts w:ascii="PingFang TC" w:eastAsia="PingFang TC" w:hAnsi="PingFang TC" w:cstheme="minorHAnsi" w:hint="eastAsia"/>
          <w:bCs/>
        </w:rPr>
        <w:t>與醫師討論</w:t>
      </w:r>
      <w:r w:rsidR="00636EEA">
        <w:rPr>
          <w:rFonts w:ascii="PingFang TC" w:eastAsia="PingFang TC" w:hAnsi="PingFang TC" w:cstheme="minorHAnsi" w:hint="eastAsia"/>
          <w:bCs/>
        </w:rPr>
        <w:t>，</w:t>
      </w:r>
      <w:r w:rsidR="009B4954" w:rsidRPr="00F97316">
        <w:rPr>
          <w:rFonts w:ascii="PingFang TC" w:eastAsia="PingFang TC" w:hAnsi="PingFang TC" w:cstheme="minorHAnsi"/>
        </w:rPr>
        <w:t>找到最適合自己的</w:t>
      </w:r>
      <w:r>
        <w:rPr>
          <w:rFonts w:ascii="PingFang TC" w:eastAsia="PingFang TC" w:hAnsi="PingFang TC" w:cstheme="minorHAnsi" w:hint="eastAsia"/>
        </w:rPr>
        <w:t>選擇</w:t>
      </w:r>
      <w:r w:rsidR="009B4954" w:rsidRPr="00F97316">
        <w:rPr>
          <w:rFonts w:ascii="PingFang TC" w:eastAsia="PingFang TC" w:hAnsi="PingFang TC" w:cstheme="minorHAnsi" w:hint="eastAsia"/>
        </w:rPr>
        <w:t>。</w:t>
      </w:r>
    </w:p>
    <w:p w14:paraId="25B01B00" w14:textId="1FED0A66" w:rsidR="009B4954" w:rsidRPr="00F97316" w:rsidRDefault="009B4954" w:rsidP="00F97316">
      <w:pPr>
        <w:spacing w:before="100" w:beforeAutospacing="1" w:after="100" w:afterAutospacing="1"/>
        <w:rPr>
          <w:rFonts w:ascii="PingFang TC" w:eastAsia="PingFang TC" w:hAnsi="PingFang TC" w:cstheme="minorHAnsi"/>
          <w:b/>
          <w:sz w:val="36"/>
          <w:szCs w:val="36"/>
        </w:rPr>
      </w:pPr>
      <w:r w:rsidRPr="00F97316">
        <w:rPr>
          <w:rFonts w:ascii="PingFang TC" w:eastAsia="PingFang TC" w:hAnsi="PingFang TC" w:cstheme="minorHAnsi"/>
          <w:b/>
          <w:sz w:val="36"/>
          <w:szCs w:val="36"/>
        </w:rPr>
        <w:t>內容目錄</w:t>
      </w:r>
    </w:p>
    <w:p w14:paraId="06DCB4DD" w14:textId="77777777" w:rsidR="00F97316" w:rsidRPr="00734035" w:rsidRDefault="009B4954" w:rsidP="00734035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PingFang TC" w:eastAsia="PingFang TC" w:hAnsi="PingFang TC" w:cstheme="minorHAnsi"/>
        </w:rPr>
      </w:pPr>
      <w:r w:rsidRPr="00734035">
        <w:rPr>
          <w:rFonts w:ascii="PingFang TC" w:eastAsia="PingFang TC" w:hAnsi="PingFang TC" w:cstheme="minorHAnsi"/>
        </w:rPr>
        <w:t>常見的減重藥物種類</w:t>
      </w:r>
    </w:p>
    <w:p w14:paraId="3B84BA49" w14:textId="77777777" w:rsidR="00734035" w:rsidRPr="00734035" w:rsidRDefault="00F97316" w:rsidP="00734035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PingFang TC" w:eastAsia="PingFang TC" w:hAnsi="PingFang TC" w:cstheme="minorHAnsi"/>
        </w:rPr>
      </w:pPr>
      <w:r w:rsidRPr="00734035">
        <w:rPr>
          <w:rFonts w:ascii="PingFang TC" w:eastAsia="PingFang TC" w:hAnsi="PingFang TC" w:cstheme="minorHAnsi"/>
        </w:rPr>
        <w:t>猛健樂</w:t>
      </w:r>
      <w:r w:rsidRPr="00734035">
        <w:rPr>
          <w:rFonts w:ascii="PingFang TC" w:eastAsia="PingFang TC" w:hAnsi="PingFang TC" w:cstheme="minorHAnsi" w:hint="eastAsia"/>
        </w:rPr>
        <w:t>(</w:t>
      </w:r>
      <w:r w:rsidRPr="00734035">
        <w:rPr>
          <w:rFonts w:ascii="PingFang TC" w:eastAsia="PingFang TC" w:hAnsi="PingFang TC" w:cstheme="minorHAnsi"/>
        </w:rPr>
        <w:t>Mounjaro)</w:t>
      </w:r>
      <w:r w:rsidRPr="00734035">
        <w:rPr>
          <w:rFonts w:ascii="PingFang TC" w:eastAsia="PingFang TC" w:hAnsi="PingFang TC" w:cstheme="minorHAnsi" w:hint="eastAsia"/>
        </w:rPr>
        <w:t>：雙重腸泌素</w:t>
      </w:r>
      <w:r w:rsidRPr="00734035">
        <w:rPr>
          <w:rFonts w:ascii="PingFang TC" w:eastAsia="PingFang TC" w:hAnsi="PingFang TC" w:cstheme="minorHAnsi"/>
        </w:rPr>
        <w:t>(GLP-1+GIP)</w:t>
      </w:r>
      <w:r w:rsidRPr="00734035">
        <w:rPr>
          <w:rFonts w:ascii="PingFang TC" w:eastAsia="PingFang TC" w:hAnsi="PingFang TC" w:cstheme="minorHAnsi" w:hint="eastAsia"/>
        </w:rPr>
        <w:t>類藥物</w:t>
      </w:r>
    </w:p>
    <w:p w14:paraId="6BC8318E" w14:textId="77777777" w:rsidR="00734035" w:rsidRPr="00734035" w:rsidRDefault="00734035" w:rsidP="00734035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PingFang TC" w:eastAsia="PingFang TC" w:hAnsi="PingFang TC" w:cstheme="minorHAnsi"/>
        </w:rPr>
      </w:pPr>
      <w:r w:rsidRPr="00734035">
        <w:rPr>
          <w:rFonts w:ascii="PingFang TC" w:eastAsia="PingFang TC" w:hAnsi="PingFang TC" w:cstheme="minorHAnsi"/>
        </w:rPr>
        <w:t>善纖達</w:t>
      </w:r>
      <w:r w:rsidRPr="00734035">
        <w:rPr>
          <w:rFonts w:ascii="PingFang TC" w:eastAsia="PingFang TC" w:hAnsi="PingFang TC" w:cstheme="minorHAnsi" w:hint="eastAsia"/>
        </w:rPr>
        <w:t>(</w:t>
      </w:r>
      <w:r w:rsidRPr="00734035">
        <w:rPr>
          <w:rFonts w:ascii="PingFang TC" w:eastAsia="PingFang TC" w:hAnsi="PingFang TC" w:cstheme="minorHAnsi"/>
        </w:rPr>
        <w:t>Saxenda)</w:t>
      </w:r>
      <w:r w:rsidRPr="00734035">
        <w:rPr>
          <w:rFonts w:ascii="PingFang TC" w:eastAsia="PingFang TC" w:hAnsi="PingFang TC" w:cstheme="minorHAnsi" w:hint="eastAsia"/>
        </w:rPr>
        <w:t>：腸泌素(</w:t>
      </w:r>
      <w:r w:rsidRPr="00734035">
        <w:rPr>
          <w:rFonts w:ascii="PingFang TC" w:eastAsia="PingFang TC" w:hAnsi="PingFang TC" w:cstheme="minorHAnsi"/>
        </w:rPr>
        <w:t>GLP-1)</w:t>
      </w:r>
      <w:r w:rsidRPr="00734035">
        <w:rPr>
          <w:rFonts w:ascii="PingFang TC" w:eastAsia="PingFang TC" w:hAnsi="PingFang TC" w:cstheme="minorHAnsi" w:hint="eastAsia"/>
        </w:rPr>
        <w:t>類藥物</w:t>
      </w:r>
    </w:p>
    <w:p w14:paraId="2188B856" w14:textId="77777777" w:rsidR="00734035" w:rsidRPr="00734035" w:rsidRDefault="00734035" w:rsidP="00734035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PingFang TC" w:eastAsia="PingFang TC" w:hAnsi="PingFang TC" w:cstheme="minorHAnsi"/>
        </w:rPr>
      </w:pPr>
      <w:r w:rsidRPr="00734035">
        <w:rPr>
          <w:rFonts w:ascii="PingFang TC" w:eastAsia="PingFang TC" w:hAnsi="PingFang TC" w:cstheme="minorHAnsi"/>
        </w:rPr>
        <w:t>胰妥讚</w:t>
      </w:r>
      <w:r w:rsidRPr="00734035">
        <w:rPr>
          <w:rFonts w:ascii="PingFang TC" w:eastAsia="PingFang TC" w:hAnsi="PingFang TC" w:cstheme="minorHAnsi" w:hint="eastAsia"/>
        </w:rPr>
        <w:t>(</w:t>
      </w:r>
      <w:r w:rsidRPr="00734035">
        <w:rPr>
          <w:rFonts w:ascii="PingFang TC" w:eastAsia="PingFang TC" w:hAnsi="PingFang TC" w:cstheme="minorHAnsi"/>
        </w:rPr>
        <w:t>Ozempic)</w:t>
      </w:r>
      <w:r w:rsidRPr="00734035">
        <w:rPr>
          <w:rFonts w:ascii="PingFang TC" w:eastAsia="PingFang TC" w:hAnsi="PingFang TC" w:cstheme="minorHAnsi" w:hint="eastAsia"/>
        </w:rPr>
        <w:t>：腸泌素</w:t>
      </w:r>
      <w:r w:rsidRPr="00734035">
        <w:rPr>
          <w:rFonts w:ascii="PingFang TC" w:eastAsia="PingFang TC" w:hAnsi="PingFang TC" w:cstheme="minorHAnsi"/>
        </w:rPr>
        <w:t>(GLP-1)</w:t>
      </w:r>
      <w:r w:rsidRPr="00734035">
        <w:rPr>
          <w:rFonts w:ascii="PingFang TC" w:eastAsia="PingFang TC" w:hAnsi="PingFang TC" w:cstheme="minorHAnsi" w:hint="eastAsia"/>
        </w:rPr>
        <w:t>類藥物</w:t>
      </w:r>
    </w:p>
    <w:p w14:paraId="537D2996" w14:textId="77777777" w:rsidR="00734035" w:rsidRPr="00734035" w:rsidRDefault="00734035" w:rsidP="00734035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PingFang TC" w:eastAsia="PingFang TC" w:hAnsi="PingFang TC" w:cstheme="minorHAnsi"/>
        </w:rPr>
      </w:pPr>
      <w:r w:rsidRPr="00734035">
        <w:rPr>
          <w:rFonts w:ascii="PingFang TC" w:eastAsia="PingFang TC" w:hAnsi="PingFang TC" w:cstheme="minorHAnsi" w:hint="eastAsia"/>
        </w:rPr>
        <w:t>瑞倍適</w:t>
      </w:r>
      <w:r w:rsidRPr="00734035">
        <w:rPr>
          <w:rFonts w:ascii="PingFang TC" w:eastAsia="PingFang TC" w:hAnsi="PingFang TC" w:cstheme="minorHAnsi"/>
        </w:rPr>
        <w:t>(Rybelsus)</w:t>
      </w:r>
      <w:r w:rsidRPr="00734035">
        <w:rPr>
          <w:rFonts w:ascii="PingFang TC" w:eastAsia="PingFang TC" w:hAnsi="PingFang TC" w:cstheme="minorHAnsi" w:hint="eastAsia"/>
        </w:rPr>
        <w:t>：口服腸泌素</w:t>
      </w:r>
      <w:r w:rsidRPr="00734035">
        <w:rPr>
          <w:rFonts w:ascii="PingFang TC" w:eastAsia="PingFang TC" w:hAnsi="PingFang TC" w:cstheme="minorHAnsi"/>
        </w:rPr>
        <w:t>(GLP-1)</w:t>
      </w:r>
      <w:r w:rsidRPr="00734035">
        <w:rPr>
          <w:rFonts w:ascii="PingFang TC" w:eastAsia="PingFang TC" w:hAnsi="PingFang TC" w:cstheme="minorHAnsi" w:hint="eastAsia"/>
        </w:rPr>
        <w:t>類藥物</w:t>
      </w:r>
    </w:p>
    <w:p w14:paraId="22964375" w14:textId="77777777" w:rsidR="00734035" w:rsidRPr="00734035" w:rsidRDefault="00734035" w:rsidP="00734035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PingFang TC" w:eastAsia="PingFang TC" w:hAnsi="PingFang TC" w:cstheme="minorHAnsi"/>
        </w:rPr>
      </w:pPr>
      <w:r w:rsidRPr="00734035">
        <w:rPr>
          <w:rFonts w:ascii="PingFang TC" w:eastAsia="PingFang TC" w:hAnsi="PingFang TC" w:cstheme="minorHAnsi"/>
        </w:rPr>
        <w:t>康纖芙</w:t>
      </w:r>
      <w:r w:rsidRPr="00734035">
        <w:rPr>
          <w:rFonts w:ascii="PingFang TC" w:eastAsia="PingFang TC" w:hAnsi="PingFang TC" w:cstheme="minorHAnsi" w:hint="eastAsia"/>
        </w:rPr>
        <w:t>(</w:t>
      </w:r>
      <w:r w:rsidRPr="00734035">
        <w:rPr>
          <w:rFonts w:ascii="PingFang TC" w:eastAsia="PingFang TC" w:hAnsi="PingFang TC" w:cstheme="minorHAnsi"/>
        </w:rPr>
        <w:t>Contrave)</w:t>
      </w:r>
      <w:r w:rsidRPr="00734035">
        <w:rPr>
          <w:rFonts w:ascii="PingFang TC" w:eastAsia="PingFang TC" w:hAnsi="PingFang TC" w:cstheme="minorHAnsi" w:hint="eastAsia"/>
        </w:rPr>
        <w:t>：中樞型食慾抑制藥物</w:t>
      </w:r>
    </w:p>
    <w:p w14:paraId="02548E1C" w14:textId="00F34AEC" w:rsidR="00F97316" w:rsidRPr="00734035" w:rsidRDefault="00734035" w:rsidP="00734035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PingFang TC" w:eastAsia="PingFang TC" w:hAnsi="PingFang TC" w:cstheme="minorHAnsi"/>
        </w:rPr>
      </w:pPr>
      <w:r w:rsidRPr="00734035">
        <w:rPr>
          <w:rFonts w:ascii="PingFang TC" w:eastAsia="PingFang TC" w:hAnsi="PingFang TC" w:cstheme="minorHAnsi" w:hint="eastAsia"/>
        </w:rPr>
        <w:t>羅氏鮮</w:t>
      </w:r>
      <w:r w:rsidRPr="00734035">
        <w:rPr>
          <w:rFonts w:ascii="PingFang TC" w:eastAsia="PingFang TC" w:hAnsi="PingFang TC" w:cstheme="minorHAnsi"/>
        </w:rPr>
        <w:t>(Xenical)</w:t>
      </w:r>
      <w:r w:rsidRPr="00734035">
        <w:rPr>
          <w:rFonts w:ascii="PingFang TC" w:eastAsia="PingFang TC" w:hAnsi="PingFang TC" w:cstheme="minorHAnsi" w:hint="eastAsia"/>
        </w:rPr>
        <w:t>：脂肪酶抑制劑</w:t>
      </w:r>
    </w:p>
    <w:p w14:paraId="7D7CB27A" w14:textId="33D7ED8A" w:rsidR="00734035" w:rsidRDefault="00734035" w:rsidP="00734035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PingFang TC" w:eastAsia="PingFang TC" w:hAnsi="PingFang TC" w:cstheme="minorHAnsi"/>
        </w:rPr>
      </w:pPr>
      <w:r w:rsidRPr="00734035">
        <w:rPr>
          <w:rFonts w:ascii="PingFang TC" w:eastAsia="PingFang TC" w:hAnsi="PingFang TC" w:cstheme="minorHAnsi"/>
        </w:rPr>
        <w:t>六種藥物總整理比較表</w:t>
      </w:r>
    </w:p>
    <w:p w14:paraId="61D3503F" w14:textId="2DAA68A1" w:rsidR="009B4954" w:rsidRPr="00734035" w:rsidRDefault="009B4954" w:rsidP="00734035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PingFang TC" w:eastAsia="PingFang TC" w:hAnsi="PingFang TC" w:cstheme="minorHAnsi"/>
        </w:rPr>
      </w:pPr>
      <w:r w:rsidRPr="00734035">
        <w:rPr>
          <w:rFonts w:ascii="PingFang TC" w:eastAsia="PingFang TC" w:hAnsi="PingFang TC" w:cstheme="minorHAnsi"/>
        </w:rPr>
        <w:t>結語</w:t>
      </w:r>
    </w:p>
    <w:p w14:paraId="02BA6359" w14:textId="3791BC4E" w:rsidR="009B4954" w:rsidRPr="00F97316" w:rsidRDefault="009B4954" w:rsidP="00F97316">
      <w:pPr>
        <w:spacing w:before="100" w:beforeAutospacing="1" w:after="100" w:afterAutospacing="1"/>
        <w:rPr>
          <w:rFonts w:ascii="PingFang TC" w:eastAsia="PingFang TC" w:hAnsi="PingFang TC" w:cstheme="minorHAnsi"/>
          <w:b/>
          <w:sz w:val="36"/>
          <w:szCs w:val="36"/>
        </w:rPr>
      </w:pPr>
      <w:r w:rsidRPr="00F97316">
        <w:rPr>
          <w:rFonts w:ascii="PingFang TC" w:eastAsia="PingFang TC" w:hAnsi="PingFang TC" w:cstheme="minorHAnsi"/>
          <w:b/>
          <w:sz w:val="36"/>
          <w:szCs w:val="36"/>
        </w:rPr>
        <w:t>常見的減重藥物種類</w:t>
      </w:r>
    </w:p>
    <w:p w14:paraId="4381F45F" w14:textId="10FBE8CE" w:rsidR="009B4954" w:rsidRPr="00F97316" w:rsidRDefault="009B4954" w:rsidP="00F97316">
      <w:pPr>
        <w:spacing w:before="100" w:beforeAutospacing="1" w:after="100" w:afterAutospacing="1"/>
        <w:rPr>
          <w:rFonts w:ascii="PingFang TC" w:eastAsia="PingFang TC" w:hAnsi="PingFang TC" w:cstheme="minorHAnsi"/>
          <w:bCs/>
        </w:rPr>
      </w:pPr>
      <w:r w:rsidRPr="00F97316">
        <w:rPr>
          <w:rFonts w:ascii="PingFang TC" w:eastAsia="PingFang TC" w:hAnsi="PingFang TC" w:cstheme="minorHAnsi"/>
        </w:rPr>
        <w:t>目前在台灣核准可作為體重控制用途的減重藥物，主要可分為以下三大類型</w:t>
      </w:r>
      <w:r w:rsidR="00734035">
        <w:rPr>
          <w:rFonts w:ascii="PingFang TC" w:eastAsia="PingFang TC" w:hAnsi="PingFang TC" w:cstheme="minorHAnsi" w:hint="eastAsia"/>
        </w:rPr>
        <w:t>。</w:t>
      </w:r>
      <w:r w:rsidRPr="00F97316">
        <w:rPr>
          <w:rFonts w:ascii="PingFang TC" w:eastAsia="PingFang TC" w:hAnsi="PingFang TC" w:cstheme="minorHAnsi"/>
        </w:rPr>
        <w:t>每種藥物的作用</w:t>
      </w:r>
      <w:r w:rsidR="0014272B">
        <w:rPr>
          <w:rFonts w:ascii="PingFang TC" w:eastAsia="PingFang TC" w:hAnsi="PingFang TC" w:cstheme="minorHAnsi" w:hint="eastAsia"/>
        </w:rPr>
        <w:t>機轉</w:t>
      </w:r>
      <w:r w:rsidRPr="00F97316">
        <w:rPr>
          <w:rFonts w:ascii="PingFang TC" w:eastAsia="PingFang TC" w:hAnsi="PingFang TC" w:cstheme="minorHAnsi"/>
        </w:rPr>
        <w:t>不同，適用的族群與副作用也有所差異：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2F3A4E" w:rsidRPr="00F97316" w14:paraId="05EC91AD" w14:textId="77777777" w:rsidTr="00734035">
        <w:tc>
          <w:tcPr>
            <w:tcW w:w="1980" w:type="dxa"/>
            <w:vAlign w:val="center"/>
          </w:tcPr>
          <w:p w14:paraId="6FD508ED" w14:textId="5D7B4B92" w:rsidR="002F3A4E" w:rsidRPr="00F97316" w:rsidRDefault="002F3A4E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 w:rsidRPr="00F97316">
              <w:rPr>
                <w:rFonts w:ascii="PingFang TC" w:eastAsia="PingFang TC" w:hAnsi="PingFang TC" w:cstheme="minorHAnsi"/>
                <w:b/>
              </w:rPr>
              <w:t>藥物類型</w:t>
            </w:r>
          </w:p>
        </w:tc>
        <w:tc>
          <w:tcPr>
            <w:tcW w:w="3260" w:type="dxa"/>
            <w:vAlign w:val="center"/>
          </w:tcPr>
          <w:p w14:paraId="5AC47225" w14:textId="0CE39F5C" w:rsidR="002F3A4E" w:rsidRPr="00F97316" w:rsidRDefault="002F3A4E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 w:rsidRPr="00F97316">
              <w:rPr>
                <w:rFonts w:ascii="PingFang TC" w:eastAsia="PingFang TC" w:hAnsi="PingFang TC" w:cstheme="minorHAnsi"/>
                <w:b/>
              </w:rPr>
              <w:t>代表藥品</w:t>
            </w:r>
          </w:p>
        </w:tc>
        <w:tc>
          <w:tcPr>
            <w:tcW w:w="3776" w:type="dxa"/>
            <w:vAlign w:val="center"/>
          </w:tcPr>
          <w:p w14:paraId="3D5BCDA2" w14:textId="13653FDD" w:rsidR="002F3A4E" w:rsidRPr="00F97316" w:rsidRDefault="002F3A4E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 w:rsidRPr="00F97316">
              <w:rPr>
                <w:rFonts w:ascii="PingFang TC" w:eastAsia="PingFang TC" w:hAnsi="PingFang TC" w:cstheme="minorHAnsi"/>
                <w:b/>
              </w:rPr>
              <w:t>主要作用機轉</w:t>
            </w:r>
          </w:p>
        </w:tc>
      </w:tr>
      <w:tr w:rsidR="002F3A4E" w:rsidRPr="00F97316" w14:paraId="09B9FAB9" w14:textId="77777777" w:rsidTr="00734035">
        <w:tc>
          <w:tcPr>
            <w:tcW w:w="1980" w:type="dxa"/>
            <w:vAlign w:val="center"/>
          </w:tcPr>
          <w:p w14:paraId="5F9D5ACF" w14:textId="56EC68D4" w:rsidR="002F3A4E" w:rsidRPr="00F97316" w:rsidRDefault="00734035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>
              <w:rPr>
                <w:rFonts w:ascii="PingFang TC" w:eastAsia="PingFang TC" w:hAnsi="PingFang TC" w:cstheme="minorHAnsi" w:hint="eastAsia"/>
              </w:rPr>
              <w:t>腸泌素</w:t>
            </w:r>
            <w:r w:rsidR="002F3A4E" w:rsidRPr="00F97316">
              <w:rPr>
                <w:rFonts w:ascii="PingFang TC" w:eastAsia="PingFang TC" w:hAnsi="PingFang TC" w:cstheme="minorHAnsi"/>
              </w:rPr>
              <w:t>GLP-1</w:t>
            </w:r>
            <w:r>
              <w:rPr>
                <w:rFonts w:ascii="PingFang TC" w:eastAsia="PingFang TC" w:hAnsi="PingFang TC" w:cstheme="minorHAnsi" w:hint="eastAsia"/>
              </w:rPr>
              <w:t>、</w:t>
            </w:r>
            <w:r>
              <w:rPr>
                <w:rFonts w:ascii="PingFang TC" w:eastAsia="PingFang TC" w:hAnsi="PingFang TC" w:cstheme="minorHAnsi"/>
                <w:lang w:val="en-US"/>
              </w:rPr>
              <w:t>GIP</w:t>
            </w:r>
            <w:r w:rsidR="002F3A4E" w:rsidRPr="00F97316">
              <w:rPr>
                <w:rFonts w:ascii="PingFang TC" w:eastAsia="PingFang TC" w:hAnsi="PingFang TC" w:cstheme="minorHAnsi"/>
              </w:rPr>
              <w:t xml:space="preserve"> 類似物</w:t>
            </w:r>
          </w:p>
        </w:tc>
        <w:tc>
          <w:tcPr>
            <w:tcW w:w="3260" w:type="dxa"/>
            <w:vAlign w:val="center"/>
          </w:tcPr>
          <w:p w14:paraId="32B1A38C" w14:textId="09B26BCC" w:rsidR="002F3A4E" w:rsidRPr="00734035" w:rsidRDefault="00734035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  <w:lang w:val="en-US"/>
              </w:rPr>
            </w:pPr>
            <w:r w:rsidRPr="00734035">
              <w:rPr>
                <w:rFonts w:ascii="PingFang TC" w:eastAsia="PingFang TC" w:hAnsi="PingFang TC" w:cstheme="minorHAnsi"/>
              </w:rPr>
              <w:t>猛健樂</w:t>
            </w:r>
            <w:r w:rsidRPr="00734035">
              <w:rPr>
                <w:rFonts w:ascii="PingFang TC" w:eastAsia="PingFang TC" w:hAnsi="PingFang TC" w:cstheme="minorHAnsi" w:hint="eastAsia"/>
              </w:rPr>
              <w:t>(</w:t>
            </w:r>
            <w:r w:rsidRPr="00734035">
              <w:rPr>
                <w:rFonts w:ascii="PingFang TC" w:eastAsia="PingFang TC" w:hAnsi="PingFang TC" w:cstheme="minorHAnsi"/>
              </w:rPr>
              <w:t>Mounjaro)</w:t>
            </w:r>
            <w:r>
              <w:rPr>
                <w:rFonts w:ascii="PingFang TC" w:eastAsia="PingFang TC" w:hAnsi="PingFang TC" w:cstheme="minorHAnsi" w:hint="eastAsia"/>
              </w:rPr>
              <w:t>、</w:t>
            </w:r>
            <w:r w:rsidRPr="00F97316">
              <w:rPr>
                <w:rFonts w:ascii="PingFang TC" w:eastAsia="PingFang TC" w:hAnsi="PingFang TC" w:cstheme="minorHAnsi"/>
              </w:rPr>
              <w:t>善纖達</w:t>
            </w:r>
            <w:r>
              <w:rPr>
                <w:rFonts w:ascii="PingFang TC" w:eastAsia="PingFang TC" w:hAnsi="PingFang TC" w:cstheme="minorHAnsi" w:hint="eastAsia"/>
              </w:rPr>
              <w:t>(</w:t>
            </w:r>
            <w:r w:rsidR="002F3A4E" w:rsidRPr="00F97316">
              <w:rPr>
                <w:rFonts w:ascii="PingFang TC" w:eastAsia="PingFang TC" w:hAnsi="PingFang TC" w:cstheme="minorHAnsi"/>
              </w:rPr>
              <w:t>Saxenda</w:t>
            </w:r>
            <w:r>
              <w:rPr>
                <w:rFonts w:ascii="PingFang TC" w:eastAsia="PingFang TC" w:hAnsi="PingFang TC" w:cstheme="minorHAnsi"/>
                <w:lang w:val="en-US"/>
              </w:rPr>
              <w:t>)</w:t>
            </w:r>
            <w:r w:rsidR="002F3A4E" w:rsidRPr="00F97316">
              <w:rPr>
                <w:rFonts w:ascii="PingFang TC" w:eastAsia="PingFang TC" w:hAnsi="PingFang TC" w:cstheme="minorHAnsi"/>
              </w:rPr>
              <w:t>、</w:t>
            </w:r>
            <w:r w:rsidRPr="00734035">
              <w:rPr>
                <w:rFonts w:ascii="PingFang TC" w:eastAsia="PingFang TC" w:hAnsi="PingFang TC" w:cstheme="minorHAnsi"/>
              </w:rPr>
              <w:t>胰妥讚</w:t>
            </w:r>
            <w:r w:rsidRPr="00734035">
              <w:rPr>
                <w:rFonts w:ascii="PingFang TC" w:eastAsia="PingFang TC" w:hAnsi="PingFang TC" w:cstheme="minorHAnsi" w:hint="eastAsia"/>
              </w:rPr>
              <w:t>(</w:t>
            </w:r>
            <w:r w:rsidRPr="00734035">
              <w:rPr>
                <w:rFonts w:ascii="PingFang TC" w:eastAsia="PingFang TC" w:hAnsi="PingFang TC" w:cstheme="minorHAnsi"/>
              </w:rPr>
              <w:t>Ozempic)</w:t>
            </w:r>
            <w:r>
              <w:rPr>
                <w:rFonts w:ascii="PingFang TC" w:eastAsia="PingFang TC" w:hAnsi="PingFang TC" w:cstheme="minorHAnsi" w:hint="eastAsia"/>
              </w:rPr>
              <w:t>、</w:t>
            </w:r>
            <w:r w:rsidRPr="00F97316">
              <w:rPr>
                <w:rFonts w:ascii="PingFang TC" w:eastAsia="PingFang TC" w:hAnsi="PingFang TC" w:cstheme="minorHAnsi"/>
              </w:rPr>
              <w:t>瑞倍適</w:t>
            </w:r>
            <w:r>
              <w:rPr>
                <w:rFonts w:ascii="PingFang TC" w:eastAsia="PingFang TC" w:hAnsi="PingFang TC" w:cstheme="minorHAnsi" w:hint="eastAsia"/>
              </w:rPr>
              <w:t>(</w:t>
            </w:r>
            <w:r w:rsidR="002F3A4E" w:rsidRPr="00F97316">
              <w:rPr>
                <w:rFonts w:ascii="PingFang TC" w:eastAsia="PingFang TC" w:hAnsi="PingFang TC" w:cstheme="minorHAnsi"/>
              </w:rPr>
              <w:t>Rybelsus</w:t>
            </w:r>
            <w:r>
              <w:rPr>
                <w:rFonts w:ascii="PingFang TC" w:eastAsia="PingFang TC" w:hAnsi="PingFang TC" w:cstheme="minorHAnsi"/>
                <w:lang w:val="en-US"/>
              </w:rPr>
              <w:t>)</w:t>
            </w:r>
          </w:p>
        </w:tc>
        <w:tc>
          <w:tcPr>
            <w:tcW w:w="3776" w:type="dxa"/>
            <w:vAlign w:val="center"/>
          </w:tcPr>
          <w:p w14:paraId="63DBFE5C" w14:textId="01FF02FF" w:rsidR="002F3A4E" w:rsidRPr="00F97316" w:rsidRDefault="002F3A4E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 w:rsidRPr="00F97316">
              <w:rPr>
                <w:rFonts w:ascii="PingFang TC" w:eastAsia="PingFang TC" w:hAnsi="PingFang TC" w:cstheme="minorHAnsi"/>
              </w:rPr>
              <w:t>延緩胃排空、增加飽足感、抑制食慾、穩定血糖</w:t>
            </w:r>
          </w:p>
        </w:tc>
      </w:tr>
      <w:tr w:rsidR="00734035" w:rsidRPr="00F97316" w14:paraId="7839B872" w14:textId="77777777" w:rsidTr="00734035">
        <w:tc>
          <w:tcPr>
            <w:tcW w:w="1980" w:type="dxa"/>
            <w:vAlign w:val="center"/>
          </w:tcPr>
          <w:p w14:paraId="3ED442E1" w14:textId="66BE6980" w:rsidR="00734035" w:rsidRPr="00F97316" w:rsidRDefault="00734035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 w:rsidRPr="00F97316">
              <w:rPr>
                <w:rFonts w:ascii="PingFang TC" w:eastAsia="PingFang TC" w:hAnsi="PingFang TC" w:cstheme="minorHAnsi"/>
              </w:rPr>
              <w:lastRenderedPageBreak/>
              <w:t>中樞抑制食慾類</w:t>
            </w:r>
          </w:p>
        </w:tc>
        <w:tc>
          <w:tcPr>
            <w:tcW w:w="3260" w:type="dxa"/>
            <w:vAlign w:val="center"/>
          </w:tcPr>
          <w:p w14:paraId="70168A00" w14:textId="31E23F06" w:rsidR="00734035" w:rsidRPr="00F97316" w:rsidRDefault="00734035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 w:rsidRPr="00734035">
              <w:rPr>
                <w:rFonts w:ascii="PingFang TC" w:eastAsia="PingFang TC" w:hAnsi="PingFang TC" w:cstheme="minorHAnsi"/>
              </w:rPr>
              <w:t>康纖芙</w:t>
            </w:r>
            <w:r w:rsidRPr="00734035">
              <w:rPr>
                <w:rFonts w:ascii="PingFang TC" w:eastAsia="PingFang TC" w:hAnsi="PingFang TC" w:cstheme="minorHAnsi" w:hint="eastAsia"/>
              </w:rPr>
              <w:t>(</w:t>
            </w:r>
            <w:r w:rsidRPr="00734035">
              <w:rPr>
                <w:rFonts w:ascii="PingFang TC" w:eastAsia="PingFang TC" w:hAnsi="PingFang TC" w:cstheme="minorHAnsi"/>
              </w:rPr>
              <w:t>Contrave)</w:t>
            </w:r>
          </w:p>
        </w:tc>
        <w:tc>
          <w:tcPr>
            <w:tcW w:w="3776" w:type="dxa"/>
            <w:vAlign w:val="center"/>
          </w:tcPr>
          <w:p w14:paraId="2BB92128" w14:textId="4F9895C1" w:rsidR="00734035" w:rsidRPr="00F97316" w:rsidRDefault="00734035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 w:rsidRPr="00F97316">
              <w:rPr>
                <w:rFonts w:ascii="PingFang TC" w:eastAsia="PingFang TC" w:hAnsi="PingFang TC" w:cstheme="minorHAnsi"/>
              </w:rPr>
              <w:t>影響腦部神經傳導物質，降低食慾與進食衝動</w:t>
            </w:r>
          </w:p>
        </w:tc>
      </w:tr>
      <w:tr w:rsidR="00734035" w:rsidRPr="00F97316" w14:paraId="513FFDD3" w14:textId="77777777" w:rsidTr="00734035">
        <w:tc>
          <w:tcPr>
            <w:tcW w:w="1980" w:type="dxa"/>
            <w:vAlign w:val="center"/>
          </w:tcPr>
          <w:p w14:paraId="5965E11A" w14:textId="00130628" w:rsidR="00734035" w:rsidRPr="00F97316" w:rsidRDefault="00734035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 w:rsidRPr="00F97316">
              <w:rPr>
                <w:rFonts w:ascii="PingFang TC" w:eastAsia="PingFang TC" w:hAnsi="PingFang TC" w:cstheme="minorHAnsi"/>
              </w:rPr>
              <w:t>抑制脂肪吸收類</w:t>
            </w:r>
          </w:p>
        </w:tc>
        <w:tc>
          <w:tcPr>
            <w:tcW w:w="3260" w:type="dxa"/>
            <w:vAlign w:val="center"/>
          </w:tcPr>
          <w:p w14:paraId="34798DAB" w14:textId="4B738078" w:rsidR="00734035" w:rsidRPr="00F97316" w:rsidRDefault="00734035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 w:rsidRPr="00734035">
              <w:rPr>
                <w:rFonts w:ascii="PingFang TC" w:eastAsia="PingFang TC" w:hAnsi="PingFang TC" w:cstheme="minorHAnsi" w:hint="eastAsia"/>
              </w:rPr>
              <w:t>羅氏鮮</w:t>
            </w:r>
            <w:r w:rsidRPr="00734035">
              <w:rPr>
                <w:rFonts w:ascii="PingFang TC" w:eastAsia="PingFang TC" w:hAnsi="PingFang TC" w:cstheme="minorHAnsi"/>
              </w:rPr>
              <w:t>(Xenical)</w:t>
            </w:r>
          </w:p>
        </w:tc>
        <w:tc>
          <w:tcPr>
            <w:tcW w:w="3776" w:type="dxa"/>
            <w:vAlign w:val="center"/>
          </w:tcPr>
          <w:p w14:paraId="363CB030" w14:textId="0C7A50DC" w:rsidR="00734035" w:rsidRPr="00F97316" w:rsidRDefault="00734035" w:rsidP="00734035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Cs/>
              </w:rPr>
            </w:pPr>
            <w:r w:rsidRPr="00F97316">
              <w:rPr>
                <w:rFonts w:ascii="PingFang TC" w:eastAsia="PingFang TC" w:hAnsi="PingFang TC" w:cstheme="minorHAnsi"/>
              </w:rPr>
              <w:t>抑制脂肪分解酶，減少腸道對脂肪吸收</w:t>
            </w:r>
          </w:p>
        </w:tc>
      </w:tr>
    </w:tbl>
    <w:p w14:paraId="788E5FE8" w14:textId="22367E3C" w:rsidR="00842394" w:rsidRPr="00F97316" w:rsidRDefault="00F97316" w:rsidP="00F97316">
      <w:pPr>
        <w:pStyle w:val="Heading2"/>
        <w:rPr>
          <w:rFonts w:ascii="PingFang TC" w:eastAsia="PingFang TC" w:hAnsi="PingFang TC"/>
          <w:bCs/>
        </w:rPr>
      </w:pPr>
      <w:r w:rsidRPr="00F97316">
        <w:rPr>
          <w:rFonts w:ascii="PingFang TC" w:eastAsia="PingFang TC" w:hAnsi="PingFang TC"/>
        </w:rPr>
        <w:t>猛健樂</w:t>
      </w:r>
      <w:r>
        <w:rPr>
          <w:rFonts w:ascii="PingFang TC" w:eastAsia="PingFang TC" w:hAnsi="PingFang TC" w:hint="eastAsia"/>
        </w:rPr>
        <w:t>(</w:t>
      </w:r>
      <w:r w:rsidR="00842394" w:rsidRPr="00F97316">
        <w:rPr>
          <w:rFonts w:ascii="PingFang TC" w:eastAsia="PingFang TC" w:hAnsi="PingFang TC"/>
        </w:rPr>
        <w:t>Mounjaro</w:t>
      </w:r>
      <w:r>
        <w:rPr>
          <w:rFonts w:ascii="PingFang TC" w:eastAsia="PingFang TC" w:hAnsi="PingFang TC"/>
          <w:lang w:val="en-US"/>
        </w:rPr>
        <w:t>)</w:t>
      </w:r>
      <w:r w:rsidR="00842394" w:rsidRPr="00F97316">
        <w:rPr>
          <w:rFonts w:ascii="PingFang TC" w:eastAsia="PingFang TC" w:hAnsi="PingFang TC" w:cs="PingFang TC" w:hint="eastAsia"/>
        </w:rPr>
        <w:t>：</w:t>
      </w:r>
      <w:r w:rsidRPr="00F97316">
        <w:rPr>
          <w:rFonts w:ascii="PingFang TC" w:eastAsia="PingFang TC" w:hAnsi="PingFang TC" w:cs="PingFang TC" w:hint="eastAsia"/>
        </w:rPr>
        <w:t>雙重腸泌素</w:t>
      </w:r>
      <w:r>
        <w:rPr>
          <w:rFonts w:ascii="PingFang TC" w:eastAsia="PingFang TC" w:hAnsi="PingFang TC" w:cs="PingFang TC"/>
          <w:lang w:val="en-US"/>
        </w:rPr>
        <w:t>(</w:t>
      </w:r>
      <w:r w:rsidR="00842394" w:rsidRPr="00F97316">
        <w:rPr>
          <w:rFonts w:ascii="PingFang TC" w:eastAsia="PingFang TC" w:hAnsi="PingFang TC"/>
        </w:rPr>
        <w:t>GLP-1+GIP</w:t>
      </w:r>
      <w:r>
        <w:rPr>
          <w:rFonts w:ascii="PingFang TC" w:eastAsia="PingFang TC" w:hAnsi="PingFang TC"/>
          <w:lang w:val="en-US"/>
        </w:rPr>
        <w:t>)</w:t>
      </w:r>
      <w:r w:rsidR="00842394" w:rsidRPr="00F97316">
        <w:rPr>
          <w:rFonts w:ascii="PingFang TC" w:eastAsia="PingFang TC" w:hAnsi="PingFang TC" w:cs="PingFang TC" w:hint="eastAsia"/>
        </w:rPr>
        <w:t>類藥物</w:t>
      </w:r>
    </w:p>
    <w:p w14:paraId="7C9D7F88" w14:textId="4DD59D9C" w:rsidR="00842394" w:rsidRPr="00F97316" w:rsidRDefault="00842394" w:rsidP="00F97316">
      <w:pPr>
        <w:pStyle w:val="NormalWeb"/>
        <w:rPr>
          <w:rFonts w:ascii="PingFang TC" w:eastAsia="PingFang TC" w:hAnsi="PingFang TC" w:cs="PingFang TC"/>
        </w:rPr>
      </w:pPr>
      <w:r w:rsidRPr="00122E88">
        <w:rPr>
          <w:rStyle w:val="Strong"/>
          <w:rFonts w:ascii="PingFang TC" w:eastAsia="PingFang TC" w:hAnsi="PingFang TC"/>
          <w:b w:val="0"/>
          <w:bCs/>
        </w:rPr>
        <w:t xml:space="preserve">Mounjaro </w:t>
      </w:r>
      <w:r w:rsidRPr="00122E88">
        <w:rPr>
          <w:rStyle w:val="Strong"/>
          <w:rFonts w:ascii="PingFang TC" w:eastAsia="PingFang TC" w:hAnsi="PingFang TC" w:cs="PingFang TC" w:hint="eastAsia"/>
          <w:b w:val="0"/>
          <w:bCs/>
        </w:rPr>
        <w:t>是</w:t>
      </w:r>
      <w:r w:rsidR="00734035" w:rsidRPr="00122E88">
        <w:rPr>
          <w:rStyle w:val="Strong"/>
          <w:rFonts w:ascii="PingFang TC" w:eastAsia="PingFang TC" w:hAnsi="PingFang TC" w:cs="PingFang TC" w:hint="eastAsia"/>
          <w:b w:val="0"/>
          <w:bCs/>
        </w:rPr>
        <w:t>在全</w:t>
      </w:r>
      <w:r w:rsidR="00122E88">
        <w:rPr>
          <w:rStyle w:val="Strong"/>
          <w:rFonts w:ascii="PingFang TC" w:eastAsia="PingFang TC" w:hAnsi="PingFang TC" w:cs="PingFang TC" w:hint="eastAsia"/>
          <w:b w:val="0"/>
          <w:bCs/>
        </w:rPr>
        <w:t>世界</w:t>
      </w:r>
      <w:r w:rsidRPr="00122E88">
        <w:rPr>
          <w:rStyle w:val="Strong"/>
          <w:rFonts w:ascii="PingFang TC" w:eastAsia="PingFang TC" w:hAnsi="PingFang TC" w:cs="PingFang TC" w:hint="eastAsia"/>
          <w:b w:val="0"/>
          <w:bCs/>
        </w:rPr>
        <w:t>相當受</w:t>
      </w:r>
      <w:r w:rsidR="00734035" w:rsidRPr="00122E88">
        <w:rPr>
          <w:rStyle w:val="Strong"/>
          <w:rFonts w:ascii="PingFang TC" w:eastAsia="PingFang TC" w:hAnsi="PingFang TC" w:cs="PingFang TC" w:hint="eastAsia"/>
          <w:b w:val="0"/>
          <w:bCs/>
        </w:rPr>
        <w:t>到</w:t>
      </w:r>
      <w:r w:rsidRPr="00122E88">
        <w:rPr>
          <w:rStyle w:val="Strong"/>
          <w:rFonts w:ascii="PingFang TC" w:eastAsia="PingFang TC" w:hAnsi="PingFang TC" w:cs="PingFang TC" w:hint="eastAsia"/>
          <w:b w:val="0"/>
          <w:bCs/>
        </w:rPr>
        <w:t>矚目的新型減重藥</w:t>
      </w:r>
      <w:r w:rsidRPr="00734035">
        <w:rPr>
          <w:rStyle w:val="Strong"/>
          <w:rFonts w:ascii="PingFang TC" w:eastAsia="PingFang TC" w:hAnsi="PingFang TC" w:cs="PingFang TC" w:hint="eastAsia"/>
          <w:b w:val="0"/>
          <w:bCs/>
        </w:rPr>
        <w:t>，</w:t>
      </w:r>
      <w:r w:rsidR="00734035" w:rsidRPr="00734035">
        <w:rPr>
          <w:rStyle w:val="Strong"/>
          <w:rFonts w:ascii="PingFang TC" w:eastAsia="PingFang TC" w:hAnsi="PingFang TC" w:cs="PingFang TC" w:hint="eastAsia"/>
          <w:b w:val="0"/>
          <w:bCs/>
        </w:rPr>
        <w:t>它</w:t>
      </w:r>
      <w:r w:rsidRPr="00734035">
        <w:rPr>
          <w:rFonts w:ascii="PingFang TC" w:eastAsia="PingFang TC" w:hAnsi="PingFang TC" w:cs="PingFang TC" w:hint="eastAsia"/>
        </w:rPr>
        <w:t>透過</w:t>
      </w:r>
      <w:r w:rsidR="00734035" w:rsidRPr="00122E88">
        <w:rPr>
          <w:rFonts w:ascii="PingFang TC" w:eastAsia="PingFang TC" w:hAnsi="PingFang TC" w:cs="PingFang TC" w:hint="eastAsia"/>
          <w:b/>
          <w:bCs w:val="0"/>
        </w:rPr>
        <w:t>影響</w:t>
      </w:r>
      <w:r w:rsidRPr="00734035">
        <w:rPr>
          <w:rStyle w:val="Strong"/>
          <w:rFonts w:ascii="PingFang TC" w:eastAsia="PingFang TC" w:hAnsi="PingFang TC" w:cs="PingFang TC" w:hint="eastAsia"/>
        </w:rPr>
        <w:t>腸道荷爾蒙</w:t>
      </w:r>
      <w:r w:rsidR="00734035" w:rsidRPr="00734035">
        <w:rPr>
          <w:rStyle w:val="Strong"/>
          <w:rFonts w:ascii="PingFang TC" w:eastAsia="PingFang TC" w:hAnsi="PingFang TC" w:cs="PingFang TC" w:hint="eastAsia"/>
        </w:rPr>
        <w:t>分泌</w:t>
      </w:r>
      <w:r w:rsidRPr="00F97316">
        <w:rPr>
          <w:rStyle w:val="Strong"/>
          <w:rFonts w:ascii="PingFang TC" w:eastAsia="PingFang TC" w:hAnsi="PingFang TC" w:cs="PingFang TC" w:hint="eastAsia"/>
        </w:rPr>
        <w:t>，</w:t>
      </w:r>
      <w:r w:rsidRPr="00122E88">
        <w:rPr>
          <w:rFonts w:ascii="PingFang TC" w:eastAsia="PingFang TC" w:hAnsi="PingFang TC" w:cs="PingFang TC" w:hint="eastAsia"/>
          <w:b/>
          <w:bCs w:val="0"/>
        </w:rPr>
        <w:t>調整大腦與腸胃</w:t>
      </w:r>
      <w:r w:rsidR="00734035" w:rsidRPr="00122E88">
        <w:rPr>
          <w:rFonts w:ascii="PingFang TC" w:eastAsia="PingFang TC" w:hAnsi="PingFang TC" w:cs="PingFang TC" w:hint="eastAsia"/>
          <w:b/>
          <w:bCs w:val="0"/>
        </w:rPr>
        <w:t>道</w:t>
      </w:r>
      <w:r w:rsidRPr="00122E88">
        <w:rPr>
          <w:rFonts w:ascii="PingFang TC" w:eastAsia="PingFang TC" w:hAnsi="PingFang TC" w:cs="PingFang TC" w:hint="eastAsia"/>
          <w:b/>
          <w:bCs w:val="0"/>
        </w:rPr>
        <w:t>訊號，讓你自然</w:t>
      </w:r>
      <w:r w:rsidR="00734035" w:rsidRPr="00122E88">
        <w:rPr>
          <w:rFonts w:ascii="PingFang TC" w:eastAsia="PingFang TC" w:hAnsi="PingFang TC" w:cs="PingFang TC" w:hint="eastAsia"/>
          <w:b/>
          <w:bCs w:val="0"/>
        </w:rPr>
        <w:t>而然</w:t>
      </w:r>
      <w:r w:rsidRPr="00122E88">
        <w:rPr>
          <w:rFonts w:ascii="PingFang TC" w:eastAsia="PingFang TC" w:hAnsi="PingFang TC" w:cs="PingFang TC" w:hint="eastAsia"/>
          <w:b/>
          <w:bCs w:val="0"/>
        </w:rPr>
        <w:t>吃得少</w:t>
      </w:r>
      <w:r w:rsidR="00734035" w:rsidRPr="00122E88">
        <w:rPr>
          <w:rFonts w:ascii="PingFang TC" w:eastAsia="PingFang TC" w:hAnsi="PingFang TC" w:cs="PingFang TC" w:hint="eastAsia"/>
          <w:b/>
          <w:bCs w:val="0"/>
        </w:rPr>
        <w:t>，也</w:t>
      </w:r>
      <w:r w:rsidRPr="00122E88">
        <w:rPr>
          <w:rFonts w:ascii="PingFang TC" w:eastAsia="PingFang TC" w:hAnsi="PingFang TC" w:cs="PingFang TC" w:hint="eastAsia"/>
          <w:b/>
          <w:bCs w:val="0"/>
        </w:rPr>
        <w:t>較容易飽。</w:t>
      </w:r>
      <w:proofErr w:type="spellStart"/>
      <w:r w:rsidR="00122E88">
        <w:rPr>
          <w:rFonts w:ascii="PingFang TC" w:eastAsia="PingFang TC" w:hAnsi="PingFang TC" w:cs="PingFang TC"/>
          <w:lang w:val="en-US"/>
        </w:rPr>
        <w:t>Mounjaro</w:t>
      </w:r>
      <w:proofErr w:type="spellEnd"/>
      <w:r w:rsidRPr="00F97316">
        <w:rPr>
          <w:rFonts w:ascii="PingFang TC" w:eastAsia="PingFang TC" w:hAnsi="PingFang TC" w:cs="PingFang TC" w:hint="eastAsia"/>
        </w:rPr>
        <w:t>是目前為止</w:t>
      </w:r>
      <w:r w:rsidR="00122E88">
        <w:rPr>
          <w:rFonts w:ascii="PingFang TC" w:eastAsia="PingFang TC" w:hAnsi="PingFang TC" w:cs="PingFang TC" w:hint="eastAsia"/>
        </w:rPr>
        <w:t>，</w:t>
      </w:r>
      <w:r w:rsidRPr="00F97316">
        <w:rPr>
          <w:rFonts w:ascii="PingFang TC" w:eastAsia="PingFang TC" w:hAnsi="PingFang TC" w:cs="PingFang TC" w:hint="eastAsia"/>
        </w:rPr>
        <w:t>第一個同時模仿兩種腸道荷爾蒙的</w:t>
      </w:r>
      <w:r w:rsidRPr="00122E88">
        <w:rPr>
          <w:rFonts w:ascii="PingFang TC" w:eastAsia="PingFang TC" w:hAnsi="PingFang TC" w:cs="PingFang TC" w:hint="eastAsia"/>
          <w:b/>
          <w:bCs w:val="0"/>
        </w:rPr>
        <w:t>雙重作用針劑</w:t>
      </w:r>
      <w:r w:rsidRPr="00F97316">
        <w:rPr>
          <w:rFonts w:ascii="PingFang TC" w:eastAsia="PingFang TC" w:hAnsi="PingFang TC" w:cs="PingFang TC" w:hint="eastAsia"/>
        </w:rPr>
        <w:t>。</w:t>
      </w:r>
    </w:p>
    <w:p w14:paraId="41329026" w14:textId="467BDE8B" w:rsidR="00842394" w:rsidRPr="00F97316" w:rsidRDefault="00842394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基本資料一看就懂</w:t>
      </w:r>
    </w:p>
    <w:p w14:paraId="1EB711FB" w14:textId="77777777" w:rsidR="00F97316" w:rsidRDefault="00842394" w:rsidP="00F97316">
      <w:pPr>
        <w:pStyle w:val="NormalWeb"/>
        <w:numPr>
          <w:ilvl w:val="0"/>
          <w:numId w:val="75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主成分</w:t>
      </w:r>
      <w:r w:rsidRPr="00F97316">
        <w:rPr>
          <w:rFonts w:ascii="PingFang TC" w:eastAsia="PingFang TC" w:hAnsi="PingFang TC" w:cs="PingFang TC" w:hint="eastAsia"/>
        </w:rPr>
        <w:t>：</w:t>
      </w:r>
      <w:r w:rsidRPr="00F97316">
        <w:rPr>
          <w:rFonts w:ascii="PingFang TC" w:eastAsia="PingFang TC" w:hAnsi="PingFang TC"/>
        </w:rPr>
        <w:t>Tirzepatide</w:t>
      </w:r>
    </w:p>
    <w:p w14:paraId="66790B55" w14:textId="69AC3F74" w:rsidR="00F97316" w:rsidRDefault="00842394" w:rsidP="00F97316">
      <w:pPr>
        <w:pStyle w:val="NormalWeb"/>
        <w:numPr>
          <w:ilvl w:val="0"/>
          <w:numId w:val="75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劑型</w:t>
      </w:r>
      <w:r w:rsidRPr="00F97316">
        <w:rPr>
          <w:rFonts w:ascii="PingFang TC" w:eastAsia="PingFang TC" w:hAnsi="PingFang TC" w:cs="PingFang TC" w:hint="eastAsia"/>
        </w:rPr>
        <w:t>：皮下注射</w:t>
      </w:r>
      <w:r w:rsidR="00893FA8" w:rsidRPr="00F97316">
        <w:rPr>
          <w:rFonts w:ascii="PingFang TC" w:eastAsia="PingFang TC" w:hAnsi="PingFang TC" w:cs="PingFang TC" w:hint="eastAsia"/>
        </w:rPr>
        <w:t>，</w:t>
      </w:r>
      <w:r w:rsidR="00160A95">
        <w:rPr>
          <w:rFonts w:ascii="PingFang TC" w:eastAsia="PingFang TC" w:hAnsi="PingFang TC" w:cs="PingFang TC" w:hint="eastAsia"/>
        </w:rPr>
        <w:t>通常</w:t>
      </w:r>
      <w:r w:rsidR="00893FA8" w:rsidRPr="00F97316">
        <w:rPr>
          <w:rFonts w:ascii="PingFang TC" w:eastAsia="PingFang TC" w:hAnsi="PingFang TC" w:cs="PingFang TC" w:hint="eastAsia"/>
        </w:rPr>
        <w:t>每週一次</w:t>
      </w:r>
    </w:p>
    <w:p w14:paraId="1D6E962D" w14:textId="24297BA4" w:rsidR="00842394" w:rsidRPr="00F97316" w:rsidRDefault="00842394" w:rsidP="00F97316">
      <w:pPr>
        <w:pStyle w:val="NormalWeb"/>
        <w:numPr>
          <w:ilvl w:val="0"/>
          <w:numId w:val="75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適應症</w:t>
      </w:r>
      <w:r w:rsidRPr="00F97316">
        <w:rPr>
          <w:rFonts w:ascii="PingFang TC" w:eastAsia="PingFang TC" w:hAnsi="PingFang TC" w:cs="PingFang TC" w:hint="eastAsia"/>
        </w:rPr>
        <w:t>：第二型糖尿病、肥胖與體重管理(經醫師評估)</w:t>
      </w:r>
    </w:p>
    <w:p w14:paraId="3683F884" w14:textId="7FA61015" w:rsidR="00842394" w:rsidRPr="00F97316" w:rsidRDefault="00842394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Mounjaro </w:t>
      </w:r>
      <w:r w:rsidRPr="00F97316">
        <w:rPr>
          <w:rFonts w:ascii="PingFang TC" w:eastAsia="PingFang TC" w:hAnsi="PingFang TC" w:cs="PingFang TC" w:hint="eastAsia"/>
        </w:rPr>
        <w:t>怎麼幫助減重？</w:t>
      </w:r>
    </w:p>
    <w:p w14:paraId="10CF9BDD" w14:textId="3F9685E7" w:rsidR="00842394" w:rsidRPr="00F97316" w:rsidRDefault="00842394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Mounjaro </w:t>
      </w:r>
      <w:r w:rsidRPr="00F97316">
        <w:rPr>
          <w:rFonts w:ascii="PingFang TC" w:eastAsia="PingFang TC" w:hAnsi="PingFang TC" w:cs="PingFang TC" w:hint="eastAsia"/>
        </w:rPr>
        <w:t>的特色是同時模仿兩種腸道荷爾蒙：</w:t>
      </w:r>
      <w:r w:rsidRPr="00F97316">
        <w:rPr>
          <w:rStyle w:val="Strong"/>
          <w:rFonts w:ascii="PingFang TC" w:eastAsia="PingFang TC" w:hAnsi="PingFang TC"/>
        </w:rPr>
        <w:t xml:space="preserve">GLP-1 </w:t>
      </w:r>
      <w:r w:rsidRPr="00F97316">
        <w:rPr>
          <w:rStyle w:val="Strong"/>
          <w:rFonts w:ascii="PingFang TC" w:eastAsia="PingFang TC" w:hAnsi="PingFang TC" w:cs="PingFang TC" w:hint="eastAsia"/>
        </w:rPr>
        <w:t>和</w:t>
      </w:r>
      <w:r w:rsidRPr="00F97316">
        <w:rPr>
          <w:rStyle w:val="Strong"/>
          <w:rFonts w:ascii="PingFang TC" w:eastAsia="PingFang TC" w:hAnsi="PingFang TC"/>
        </w:rPr>
        <w:t xml:space="preserve"> GIP</w:t>
      </w:r>
      <w:r w:rsidRPr="00F97316">
        <w:rPr>
          <w:rFonts w:ascii="PingFang TC" w:eastAsia="PingFang TC" w:hAnsi="PingFang TC" w:cs="PingFang TC" w:hint="eastAsia"/>
        </w:rPr>
        <w:t>。這兩種物質原本就會在我們吃東西時分泌，產生飽足感</w:t>
      </w:r>
      <w:r w:rsidR="00122E88">
        <w:rPr>
          <w:rFonts w:ascii="PingFang TC" w:eastAsia="PingFang TC" w:hAnsi="PingFang TC" w:cs="PingFang TC" w:hint="eastAsia"/>
        </w:rPr>
        <w:t>並</w:t>
      </w:r>
      <w:r w:rsidRPr="00F97316">
        <w:rPr>
          <w:rFonts w:ascii="PingFang TC" w:eastAsia="PingFang TC" w:hAnsi="PingFang TC" w:cs="PingFang TC" w:hint="eastAsia"/>
        </w:rPr>
        <w:t>幫助血糖穩定。</w:t>
      </w:r>
      <w:r w:rsidR="00122E88">
        <w:rPr>
          <w:rFonts w:ascii="PingFang TC" w:eastAsia="PingFang TC" w:hAnsi="PingFang TC" w:cs="PingFang TC" w:hint="eastAsia"/>
        </w:rPr>
        <w:t>透過</w:t>
      </w:r>
      <w:r w:rsidRPr="00F97316">
        <w:rPr>
          <w:rFonts w:ascii="PingFang TC" w:eastAsia="PingFang TC" w:hAnsi="PingFang TC" w:cs="PingFang TC" w:hint="eastAsia"/>
        </w:rPr>
        <w:t>注射</w:t>
      </w:r>
      <w:r w:rsidRPr="00F97316">
        <w:rPr>
          <w:rFonts w:ascii="PingFang TC" w:eastAsia="PingFang TC" w:hAnsi="PingFang TC"/>
        </w:rPr>
        <w:t>Mounjaro</w:t>
      </w:r>
      <w:r w:rsidR="00122E88">
        <w:rPr>
          <w:rFonts w:ascii="PingFang TC" w:eastAsia="PingFang TC" w:hAnsi="PingFang TC" w:hint="eastAsia"/>
        </w:rPr>
        <w:t>，</w:t>
      </w:r>
      <w:r w:rsidRPr="00F97316">
        <w:rPr>
          <w:rFonts w:ascii="PingFang TC" w:eastAsia="PingFang TC" w:hAnsi="PingFang TC" w:cs="PingFang TC" w:hint="eastAsia"/>
        </w:rPr>
        <w:t>可以放大這個自然反應，幫助</w:t>
      </w:r>
      <w:r w:rsidR="00122E88">
        <w:rPr>
          <w:rFonts w:ascii="PingFang TC" w:eastAsia="PingFang TC" w:hAnsi="PingFang TC" w:cs="PingFang TC" w:hint="eastAsia"/>
        </w:rPr>
        <w:t>我們</w:t>
      </w:r>
      <w:r w:rsidRPr="00F97316">
        <w:rPr>
          <w:rFonts w:ascii="PingFang TC" w:eastAsia="PingFang TC" w:hAnsi="PingFang TC" w:cs="PingFang TC" w:hint="eastAsia"/>
        </w:rPr>
        <w:t>減少進食</w:t>
      </w:r>
      <w:r w:rsidR="00122E88">
        <w:rPr>
          <w:rFonts w:ascii="PingFang TC" w:eastAsia="PingFang TC" w:hAnsi="PingFang TC" w:cs="PingFang TC" w:hint="eastAsia"/>
        </w:rPr>
        <w:t>量</w:t>
      </w:r>
      <w:r w:rsidRPr="00F97316">
        <w:rPr>
          <w:rFonts w:ascii="PingFang TC" w:eastAsia="PingFang TC" w:hAnsi="PingFang TC" w:cs="PingFang TC" w:hint="eastAsia"/>
        </w:rPr>
        <w:t>。它的作用包括：</w:t>
      </w:r>
    </w:p>
    <w:p w14:paraId="6BCCE92B" w14:textId="77777777" w:rsidR="00F97316" w:rsidRPr="00122E88" w:rsidRDefault="00842394" w:rsidP="00F97316">
      <w:pPr>
        <w:pStyle w:val="NormalWeb"/>
        <w:numPr>
          <w:ilvl w:val="0"/>
          <w:numId w:val="76"/>
        </w:numPr>
        <w:rPr>
          <w:rFonts w:ascii="PingFang TC" w:eastAsia="PingFang TC" w:hAnsi="PingFang TC"/>
          <w:b/>
          <w:bCs w:val="0"/>
        </w:rPr>
      </w:pPr>
      <w:r w:rsidRPr="00122E88">
        <w:rPr>
          <w:rStyle w:val="Strong"/>
          <w:rFonts w:ascii="PingFang TC" w:eastAsia="PingFang TC" w:hAnsi="PingFang TC" w:cs="PingFang TC" w:hint="eastAsia"/>
        </w:rPr>
        <w:t>延長飽足感</w:t>
      </w:r>
      <w:r w:rsidRPr="00122E88">
        <w:rPr>
          <w:rStyle w:val="Strong"/>
          <w:rFonts w:ascii="PingFang TC" w:eastAsia="PingFang TC" w:hAnsi="PingFang TC" w:cs="PingFang TC" w:hint="eastAsia"/>
          <w:b w:val="0"/>
          <w:bCs/>
        </w:rPr>
        <w:t>，抑制飢餓感</w:t>
      </w:r>
    </w:p>
    <w:p w14:paraId="08DC260A" w14:textId="77777777" w:rsidR="00F97316" w:rsidRPr="00122E88" w:rsidRDefault="00842394" w:rsidP="00F97316">
      <w:pPr>
        <w:pStyle w:val="NormalWeb"/>
        <w:numPr>
          <w:ilvl w:val="0"/>
          <w:numId w:val="76"/>
        </w:numPr>
        <w:rPr>
          <w:rFonts w:ascii="PingFang TC" w:eastAsia="PingFang TC" w:hAnsi="PingFang TC"/>
          <w:b/>
          <w:bCs w:val="0"/>
        </w:rPr>
      </w:pPr>
      <w:r w:rsidRPr="00122E88">
        <w:rPr>
          <w:rStyle w:val="Strong"/>
          <w:rFonts w:ascii="PingFang TC" w:eastAsia="PingFang TC" w:hAnsi="PingFang TC" w:cs="PingFang TC" w:hint="eastAsia"/>
          <w:b w:val="0"/>
          <w:bCs/>
        </w:rPr>
        <w:t>降低高熱量食物的吸引力</w:t>
      </w:r>
      <w:r w:rsidRPr="00122E88">
        <w:rPr>
          <w:rFonts w:ascii="PingFang TC" w:eastAsia="PingFang TC" w:hAnsi="PingFang TC" w:cs="PingFang TC" w:hint="eastAsia"/>
          <w:b/>
          <w:bCs w:val="0"/>
        </w:rPr>
        <w:t>，減少暴食衝動</w:t>
      </w:r>
    </w:p>
    <w:p w14:paraId="5A1B6B01" w14:textId="23838D9B" w:rsidR="00842394" w:rsidRPr="00122E88" w:rsidRDefault="00842394" w:rsidP="00F97316">
      <w:pPr>
        <w:pStyle w:val="NormalWeb"/>
        <w:numPr>
          <w:ilvl w:val="0"/>
          <w:numId w:val="76"/>
        </w:numPr>
        <w:rPr>
          <w:rFonts w:ascii="PingFang TC" w:eastAsia="PingFang TC" w:hAnsi="PingFang TC"/>
          <w:b/>
          <w:bCs w:val="0"/>
        </w:rPr>
      </w:pPr>
      <w:r w:rsidRPr="00122E88">
        <w:rPr>
          <w:rStyle w:val="Strong"/>
          <w:rFonts w:ascii="PingFang TC" w:eastAsia="PingFang TC" w:hAnsi="PingFang TC" w:cs="PingFang TC" w:hint="eastAsia"/>
        </w:rPr>
        <w:t>穩定血糖</w:t>
      </w:r>
      <w:r w:rsidRPr="00122E88">
        <w:rPr>
          <w:rStyle w:val="Strong"/>
          <w:rFonts w:ascii="PingFang TC" w:eastAsia="PingFang TC" w:hAnsi="PingFang TC" w:cs="PingFang TC" w:hint="eastAsia"/>
          <w:b w:val="0"/>
          <w:bCs/>
        </w:rPr>
        <w:t>、改善胰島素敏感性</w:t>
      </w:r>
    </w:p>
    <w:p w14:paraId="68E4ED49" w14:textId="716BC135" w:rsidR="00842394" w:rsidRPr="00F97316" w:rsidRDefault="00842394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誰適合使用</w:t>
      </w:r>
      <w:r w:rsidRPr="00F97316">
        <w:rPr>
          <w:rFonts w:ascii="PingFang TC" w:eastAsia="PingFang TC" w:hAnsi="PingFang TC"/>
        </w:rPr>
        <w:t xml:space="preserve"> Mounjaro</w:t>
      </w:r>
      <w:r w:rsidRPr="00F97316">
        <w:rPr>
          <w:rFonts w:ascii="PingFang TC" w:eastAsia="PingFang TC" w:hAnsi="PingFang TC" w:cs="PingFang TC" w:hint="eastAsia"/>
        </w:rPr>
        <w:t>？</w:t>
      </w:r>
    </w:p>
    <w:p w14:paraId="31700740" w14:textId="1EDBDB82" w:rsidR="00842394" w:rsidRPr="00122E88" w:rsidRDefault="00122E88" w:rsidP="00F97316">
      <w:pPr>
        <w:pStyle w:val="NormalWeb"/>
        <w:rPr>
          <w:rFonts w:ascii="PingFang TC" w:eastAsia="PingFang TC" w:hAnsi="PingFang TC"/>
          <w:lang w:val="en-US"/>
        </w:rPr>
      </w:pPr>
      <w:r>
        <w:rPr>
          <w:rFonts w:ascii="PingFang TC" w:eastAsia="PingFang TC" w:hAnsi="PingFang TC" w:hint="eastAsia"/>
        </w:rPr>
        <w:t>所有藥物皆須經過醫師評估，若您符合以下狀況，可與醫師討論：</w:t>
      </w:r>
    </w:p>
    <w:p w14:paraId="31D2F426" w14:textId="77777777" w:rsidR="00842394" w:rsidRPr="00F97316" w:rsidRDefault="00842394" w:rsidP="00734035">
      <w:pPr>
        <w:pStyle w:val="NormalWeb"/>
        <w:numPr>
          <w:ilvl w:val="0"/>
          <w:numId w:val="78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體重過重，合併血糖、血壓或脂肪肝等代謝問題</w:t>
      </w:r>
    </w:p>
    <w:p w14:paraId="04ED1DBD" w14:textId="77777777" w:rsidR="00842394" w:rsidRPr="00F97316" w:rsidRDefault="00842394" w:rsidP="00734035">
      <w:pPr>
        <w:pStyle w:val="NormalWeb"/>
        <w:numPr>
          <w:ilvl w:val="0"/>
          <w:numId w:val="78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嘗試過飲食或其他藥物效果有限</w:t>
      </w:r>
    </w:p>
    <w:p w14:paraId="2199EA8F" w14:textId="1171F3C3" w:rsidR="00842394" w:rsidRPr="00F97316" w:rsidRDefault="00842394" w:rsidP="00734035">
      <w:pPr>
        <w:pStyle w:val="NormalWeb"/>
        <w:numPr>
          <w:ilvl w:val="0"/>
          <w:numId w:val="78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願意接受針劑治療，並能定期追蹤與配合療程</w:t>
      </w:r>
    </w:p>
    <w:p w14:paraId="28C8315D" w14:textId="54682302" w:rsidR="00842394" w:rsidRPr="00F97316" w:rsidRDefault="00842394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lastRenderedPageBreak/>
        <w:t>常見副作用</w:t>
      </w:r>
    </w:p>
    <w:p w14:paraId="231A8638" w14:textId="6312AAEE" w:rsidR="00842394" w:rsidRPr="00F97316" w:rsidRDefault="00842394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如同</w:t>
      </w:r>
      <w:r w:rsidR="00734035">
        <w:rPr>
          <w:rFonts w:ascii="PingFang TC" w:eastAsia="PingFang TC" w:hAnsi="PingFang TC" w:cs="PingFang TC" w:hint="eastAsia"/>
        </w:rPr>
        <w:t>多數</w:t>
      </w:r>
      <w:r w:rsidRPr="00F97316">
        <w:rPr>
          <w:rFonts w:ascii="PingFang TC" w:eastAsia="PingFang TC" w:hAnsi="PingFang TC" w:cs="PingFang TC" w:hint="eastAsia"/>
        </w:rPr>
        <w:t>腸泌素類藥物，</w:t>
      </w:r>
      <w:r w:rsidRPr="00F97316">
        <w:rPr>
          <w:rFonts w:ascii="PingFang TC" w:eastAsia="PingFang TC" w:hAnsi="PingFang TC"/>
        </w:rPr>
        <w:t xml:space="preserve">Mounjaro </w:t>
      </w:r>
      <w:r w:rsidRPr="00F97316">
        <w:rPr>
          <w:rFonts w:ascii="PingFang TC" w:eastAsia="PingFang TC" w:hAnsi="PingFang TC" w:cs="PingFang TC" w:hint="eastAsia"/>
        </w:rPr>
        <w:t>的副作用大多集中在腸胃道：</w:t>
      </w:r>
    </w:p>
    <w:p w14:paraId="4B9BC61E" w14:textId="77777777" w:rsidR="00842394" w:rsidRPr="00F97316" w:rsidRDefault="00842394" w:rsidP="00734035">
      <w:pPr>
        <w:pStyle w:val="NormalWeb"/>
        <w:numPr>
          <w:ilvl w:val="0"/>
          <w:numId w:val="79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噁心、便祕、腹脹</w:t>
      </w:r>
    </w:p>
    <w:p w14:paraId="740B6983" w14:textId="359218A7" w:rsidR="00842394" w:rsidRPr="00F97316" w:rsidRDefault="00122E88" w:rsidP="00734035">
      <w:pPr>
        <w:pStyle w:val="NormalWeb"/>
        <w:numPr>
          <w:ilvl w:val="0"/>
          <w:numId w:val="79"/>
        </w:numPr>
        <w:rPr>
          <w:rFonts w:ascii="PingFang TC" w:eastAsia="PingFang TC" w:hAnsi="PingFang TC"/>
        </w:rPr>
      </w:pPr>
      <w:r>
        <w:rPr>
          <w:rFonts w:ascii="PingFang TC" w:eastAsia="PingFang TC" w:hAnsi="PingFang TC" w:cs="PingFang TC" w:hint="eastAsia"/>
        </w:rPr>
        <w:t>因</w:t>
      </w:r>
      <w:r w:rsidR="00842394" w:rsidRPr="00F97316">
        <w:rPr>
          <w:rFonts w:ascii="PingFang TC" w:eastAsia="PingFang TC" w:hAnsi="PingFang TC" w:cs="PingFang TC" w:hint="eastAsia"/>
        </w:rPr>
        <w:t>藥效較強，</w:t>
      </w:r>
      <w:r w:rsidR="00842394" w:rsidRPr="00F97316">
        <w:rPr>
          <w:rStyle w:val="Strong"/>
          <w:rFonts w:ascii="PingFang TC" w:eastAsia="PingFang TC" w:hAnsi="PingFang TC" w:cs="PingFang TC" w:hint="eastAsia"/>
        </w:rPr>
        <w:t>初期反應可能</w:t>
      </w:r>
      <w:r>
        <w:rPr>
          <w:rStyle w:val="Strong"/>
          <w:rFonts w:ascii="PingFang TC" w:eastAsia="PingFang TC" w:hAnsi="PingFang TC" w:cs="PingFang TC" w:hint="eastAsia"/>
        </w:rPr>
        <w:t>也</w:t>
      </w:r>
      <w:r w:rsidR="00842394" w:rsidRPr="00F97316">
        <w:rPr>
          <w:rStyle w:val="Strong"/>
          <w:rFonts w:ascii="PingFang TC" w:eastAsia="PingFang TC" w:hAnsi="PingFang TC" w:cs="PingFang TC" w:hint="eastAsia"/>
        </w:rPr>
        <w:t>比較明顯</w:t>
      </w:r>
    </w:p>
    <w:p w14:paraId="74DBAA9E" w14:textId="33BCF4D7" w:rsidR="00842394" w:rsidRPr="00F97316" w:rsidRDefault="00842394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大概要花多少錢？</w:t>
      </w:r>
    </w:p>
    <w:p w14:paraId="0207193E" w14:textId="0072B02D" w:rsidR="00734035" w:rsidRPr="00734035" w:rsidRDefault="00734035" w:rsidP="00734035">
      <w:pPr>
        <w:pStyle w:val="NormalWeb"/>
        <w:rPr>
          <w:rFonts w:ascii="PingFang TC" w:eastAsia="PingFang TC" w:hAnsi="PingFang TC"/>
        </w:rPr>
      </w:pPr>
      <w:proofErr w:type="spellStart"/>
      <w:r>
        <w:rPr>
          <w:rFonts w:ascii="PingFang TC" w:eastAsia="PingFang TC" w:hAnsi="PingFang TC" w:cs="PingFang TC"/>
          <w:lang w:val="en-US"/>
        </w:rPr>
        <w:t>Mounjaro</w:t>
      </w:r>
      <w:proofErr w:type="spellEnd"/>
      <w:r w:rsidR="00842394" w:rsidRPr="00F97316">
        <w:rPr>
          <w:rFonts w:ascii="PingFang TC" w:eastAsia="PingFang TC" w:hAnsi="PingFang TC" w:cs="PingFang TC" w:hint="eastAsia"/>
        </w:rPr>
        <w:t>為目前市場上作用機轉最完整、臨床效果最佳之一的減重藥物，</w:t>
      </w:r>
      <w:r w:rsidR="00122E88">
        <w:rPr>
          <w:rFonts w:ascii="PingFang TC" w:eastAsia="PingFang TC" w:hAnsi="PingFang TC" w:cs="PingFang TC" w:hint="eastAsia"/>
        </w:rPr>
        <w:t>因此</w:t>
      </w:r>
      <w:r w:rsidR="00842394" w:rsidRPr="00F97316">
        <w:rPr>
          <w:rFonts w:ascii="PingFang TC" w:eastAsia="PingFang TC" w:hAnsi="PingFang TC" w:cs="PingFang TC" w:hint="eastAsia"/>
        </w:rPr>
        <w:t>價格也相對較高</w:t>
      </w:r>
      <w:r>
        <w:rPr>
          <w:rFonts w:ascii="PingFang TC" w:eastAsia="PingFang TC" w:hAnsi="PingFang TC" w:cs="PingFang TC" w:hint="eastAsia"/>
        </w:rPr>
        <w:t>，</w:t>
      </w:r>
      <w:r w:rsidRPr="00F97316">
        <w:rPr>
          <w:rFonts w:ascii="PingFang TC" w:eastAsia="PingFang TC" w:hAnsi="PingFang TC" w:cs="PingFang TC" w:hint="eastAsia"/>
        </w:rPr>
        <w:t>每月費用約</w:t>
      </w:r>
      <w:r w:rsidR="002B36FE">
        <w:rPr>
          <w:rFonts w:ascii="PingFang TC" w:eastAsia="PingFang TC" w:hAnsi="PingFang TC" w:cs="PingFang TC" w:hint="eastAsia"/>
        </w:rPr>
        <w:t>為</w:t>
      </w:r>
      <w:r w:rsidRPr="00F97316">
        <w:rPr>
          <w:rStyle w:val="Strong"/>
          <w:rFonts w:ascii="PingFang TC" w:eastAsia="PingFang TC" w:hAnsi="PingFang TC"/>
        </w:rPr>
        <w:t>10</w:t>
      </w:r>
      <w:r w:rsidR="002B36FE">
        <w:rPr>
          <w:rStyle w:val="Strong"/>
          <w:rFonts w:ascii="PingFang TC" w:eastAsia="PingFang TC" w:hAnsi="PingFang TC"/>
          <w:lang w:val="en-US"/>
        </w:rPr>
        <w:t>,</w:t>
      </w:r>
      <w:r w:rsidRPr="00F97316">
        <w:rPr>
          <w:rStyle w:val="Strong"/>
          <w:rFonts w:ascii="PingFang TC" w:eastAsia="PingFang TC" w:hAnsi="PingFang TC"/>
        </w:rPr>
        <w:t>000</w:t>
      </w:r>
      <w:r w:rsidRPr="00F97316">
        <w:rPr>
          <w:rStyle w:val="Strong"/>
          <w:rFonts w:ascii="PingFang TC" w:eastAsia="PingFang TC" w:hAnsi="PingFang TC" w:cs="PingFang TC" w:hint="eastAsia"/>
        </w:rPr>
        <w:t>～</w:t>
      </w:r>
      <w:r w:rsidRPr="00F97316">
        <w:rPr>
          <w:rStyle w:val="Strong"/>
          <w:rFonts w:ascii="PingFang TC" w:eastAsia="PingFang TC" w:hAnsi="PingFang TC"/>
        </w:rPr>
        <w:t>1</w:t>
      </w:r>
      <w:r w:rsidR="002B36FE">
        <w:rPr>
          <w:rStyle w:val="Strong"/>
          <w:rFonts w:ascii="PingFang TC" w:eastAsia="PingFang TC" w:hAnsi="PingFang TC"/>
          <w:lang w:val="en-US"/>
        </w:rPr>
        <w:t>6,</w:t>
      </w:r>
      <w:r w:rsidRPr="00F97316">
        <w:rPr>
          <w:rStyle w:val="Strong"/>
          <w:rFonts w:ascii="PingFang TC" w:eastAsia="PingFang TC" w:hAnsi="PingFang TC"/>
        </w:rPr>
        <w:t>000</w:t>
      </w:r>
      <w:r w:rsidRPr="00F97316">
        <w:rPr>
          <w:rStyle w:val="Strong"/>
          <w:rFonts w:ascii="PingFang TC" w:eastAsia="PingFang TC" w:hAnsi="PingFang TC" w:cs="PingFang TC" w:hint="eastAsia"/>
        </w:rPr>
        <w:t>元</w:t>
      </w:r>
      <w:r w:rsidRPr="00F97316">
        <w:rPr>
          <w:rFonts w:ascii="PingFang TC" w:eastAsia="PingFang TC" w:hAnsi="PingFang TC" w:cs="PingFang TC" w:hint="eastAsia"/>
        </w:rPr>
        <w:t>，視劑量與醫療院所而異</w:t>
      </w:r>
      <w:r>
        <w:rPr>
          <w:rFonts w:ascii="PingFang TC" w:eastAsia="PingFang TC" w:hAnsi="PingFang TC" w:cs="PingFang TC" w:hint="eastAsia"/>
        </w:rPr>
        <w:t>。</w:t>
      </w:r>
    </w:p>
    <w:p w14:paraId="4292DCBC" w14:textId="273CE051" w:rsidR="00725050" w:rsidRPr="00F97316" w:rsidRDefault="00F97316" w:rsidP="00F97316">
      <w:pPr>
        <w:spacing w:before="100" w:beforeAutospacing="1" w:after="100" w:afterAutospacing="1"/>
        <w:rPr>
          <w:rFonts w:ascii="PingFang TC" w:eastAsia="PingFang TC" w:hAnsi="PingFang TC"/>
          <w:b/>
          <w:sz w:val="36"/>
          <w:szCs w:val="36"/>
        </w:rPr>
      </w:pPr>
      <w:r w:rsidRPr="00F97316">
        <w:rPr>
          <w:rFonts w:ascii="PingFang TC" w:eastAsia="PingFang TC" w:hAnsi="PingFang TC"/>
          <w:b/>
          <w:sz w:val="36"/>
          <w:szCs w:val="36"/>
        </w:rPr>
        <w:t>善纖達</w:t>
      </w:r>
      <w:r>
        <w:rPr>
          <w:rFonts w:ascii="PingFang TC" w:eastAsia="PingFang TC" w:hAnsi="PingFang TC" w:hint="eastAsia"/>
          <w:b/>
          <w:sz w:val="36"/>
          <w:szCs w:val="36"/>
        </w:rPr>
        <w:t>(</w:t>
      </w:r>
      <w:r w:rsidR="002F3A4E" w:rsidRPr="00F97316">
        <w:rPr>
          <w:rFonts w:ascii="PingFang TC" w:eastAsia="PingFang TC" w:hAnsi="PingFang TC"/>
          <w:b/>
          <w:sz w:val="36"/>
          <w:szCs w:val="36"/>
        </w:rPr>
        <w:t>Saxenda</w:t>
      </w:r>
      <w:r>
        <w:rPr>
          <w:rFonts w:ascii="PingFang TC" w:eastAsia="PingFang TC" w:hAnsi="PingFang TC"/>
          <w:b/>
          <w:sz w:val="36"/>
          <w:szCs w:val="36"/>
          <w:lang w:val="en-US"/>
        </w:rPr>
        <w:t>)</w:t>
      </w:r>
      <w:r w:rsidR="00090DD8" w:rsidRPr="00F97316">
        <w:rPr>
          <w:rFonts w:ascii="PingFang TC" w:eastAsia="PingFang TC" w:hAnsi="PingFang TC" w:cs="PingFang TC" w:hint="eastAsia"/>
          <w:b/>
          <w:sz w:val="36"/>
          <w:szCs w:val="36"/>
        </w:rPr>
        <w:t>：</w:t>
      </w:r>
      <w:r>
        <w:rPr>
          <w:rFonts w:ascii="PingFang TC" w:eastAsia="PingFang TC" w:hAnsi="PingFang TC" w:cs="PingFang TC" w:hint="eastAsia"/>
          <w:b/>
          <w:sz w:val="36"/>
          <w:szCs w:val="36"/>
        </w:rPr>
        <w:t>腸泌素</w:t>
      </w:r>
      <w:r w:rsidR="00734035">
        <w:rPr>
          <w:rFonts w:ascii="PingFang TC" w:eastAsia="PingFang TC" w:hAnsi="PingFang TC" w:cs="PingFang TC" w:hint="eastAsia"/>
          <w:b/>
          <w:sz w:val="36"/>
          <w:szCs w:val="36"/>
        </w:rPr>
        <w:t>(</w:t>
      </w:r>
      <w:r w:rsidR="002F3A4E" w:rsidRPr="00F97316">
        <w:rPr>
          <w:rFonts w:ascii="PingFang TC" w:eastAsia="PingFang TC" w:hAnsi="PingFang TC"/>
          <w:b/>
          <w:sz w:val="36"/>
          <w:szCs w:val="36"/>
        </w:rPr>
        <w:t>GLP-1</w:t>
      </w:r>
      <w:r w:rsidR="00734035">
        <w:rPr>
          <w:rFonts w:ascii="PingFang TC" w:eastAsia="PingFang TC" w:hAnsi="PingFang TC"/>
          <w:b/>
          <w:sz w:val="36"/>
          <w:szCs w:val="36"/>
          <w:lang w:val="en-US"/>
        </w:rPr>
        <w:t>)</w:t>
      </w:r>
      <w:r w:rsidR="002F3A4E" w:rsidRPr="00F97316">
        <w:rPr>
          <w:rFonts w:ascii="PingFang TC" w:eastAsia="PingFang TC" w:hAnsi="PingFang TC" w:cs="PingFang TC" w:hint="eastAsia"/>
          <w:b/>
          <w:sz w:val="36"/>
          <w:szCs w:val="36"/>
        </w:rPr>
        <w:t>類藥物</w:t>
      </w:r>
    </w:p>
    <w:p w14:paraId="78CD14AD" w14:textId="6F9783FC" w:rsidR="00F97316" w:rsidRDefault="00F97316" w:rsidP="00F97316">
      <w:pPr>
        <w:spacing w:before="100" w:beforeAutospacing="1" w:after="100" w:afterAutospacing="1"/>
        <w:rPr>
          <w:rFonts w:ascii="PingFang TC" w:eastAsia="PingFang TC" w:hAnsi="PingFang TC" w:cstheme="minorHAnsi"/>
          <w:bCs/>
        </w:rPr>
      </w:pPr>
      <w:r w:rsidRPr="00F97316">
        <w:rPr>
          <w:rFonts w:ascii="PingFang TC" w:eastAsia="PingFang TC" w:hAnsi="PingFang TC" w:cstheme="minorHAnsi" w:hint="eastAsia"/>
          <w:bCs/>
        </w:rPr>
        <w:t>善纖達是台灣第一個合法核准用於減重的</w:t>
      </w:r>
      <w:r w:rsidRPr="00F97316">
        <w:rPr>
          <w:rFonts w:ascii="PingFang TC" w:eastAsia="PingFang TC" w:hAnsi="PingFang TC" w:cstheme="minorHAnsi"/>
          <w:bCs/>
        </w:rPr>
        <w:t>GLP-1</w:t>
      </w:r>
      <w:r w:rsidRPr="00F97316">
        <w:rPr>
          <w:rFonts w:ascii="PingFang TC" w:eastAsia="PingFang TC" w:hAnsi="PingFang TC" w:cstheme="minorHAnsi" w:hint="eastAsia"/>
          <w:bCs/>
        </w:rPr>
        <w:t>藥物</w:t>
      </w:r>
      <w:r>
        <w:rPr>
          <w:rFonts w:ascii="PingFang TC" w:eastAsia="PingFang TC" w:hAnsi="PingFang TC" w:cstheme="minorHAnsi" w:hint="eastAsia"/>
          <w:bCs/>
        </w:rPr>
        <w:t>，</w:t>
      </w:r>
      <w:r w:rsidRPr="00F97316">
        <w:rPr>
          <w:rFonts w:ascii="PingFang TC" w:eastAsia="PingFang TC" w:hAnsi="PingFang TC" w:cstheme="minorHAnsi" w:hint="eastAsia"/>
          <w:bCs/>
        </w:rPr>
        <w:t>許多醫美診所、體重管理中心都將它作為主力推薦項目</w:t>
      </w:r>
      <w:r>
        <w:rPr>
          <w:rFonts w:ascii="PingFang TC" w:eastAsia="PingFang TC" w:hAnsi="PingFang TC" w:cstheme="minorHAnsi" w:hint="eastAsia"/>
          <w:bCs/>
        </w:rPr>
        <w:t>，因此經常能</w:t>
      </w:r>
      <w:r w:rsidRPr="00F97316">
        <w:rPr>
          <w:rFonts w:ascii="PingFang TC" w:eastAsia="PingFang TC" w:hAnsi="PingFang TC" w:cstheme="minorHAnsi" w:hint="eastAsia"/>
          <w:bCs/>
        </w:rPr>
        <w:t>在社群、</w:t>
      </w:r>
      <w:r w:rsidRPr="00F97316">
        <w:rPr>
          <w:rFonts w:ascii="PingFang TC" w:eastAsia="PingFang TC" w:hAnsi="PingFang TC" w:cstheme="minorHAnsi"/>
          <w:bCs/>
        </w:rPr>
        <w:t>YouTube</w:t>
      </w:r>
      <w:r w:rsidRPr="00F97316">
        <w:rPr>
          <w:rFonts w:ascii="PingFang TC" w:eastAsia="PingFang TC" w:hAnsi="PingFang TC" w:cstheme="minorHAnsi" w:hint="eastAsia"/>
          <w:bCs/>
        </w:rPr>
        <w:t>廣告、</w:t>
      </w:r>
      <w:r w:rsidRPr="00F97316">
        <w:rPr>
          <w:rFonts w:ascii="PingFang TC" w:eastAsia="PingFang TC" w:hAnsi="PingFang TC" w:cstheme="minorHAnsi"/>
          <w:bCs/>
        </w:rPr>
        <w:t>Google</w:t>
      </w:r>
      <w:r w:rsidRPr="00F97316">
        <w:rPr>
          <w:rFonts w:ascii="PingFang TC" w:eastAsia="PingFang TC" w:hAnsi="PingFang TC" w:cstheme="minorHAnsi" w:hint="eastAsia"/>
          <w:bCs/>
        </w:rPr>
        <w:t>搜尋或</w:t>
      </w:r>
      <w:r w:rsidRPr="00F97316">
        <w:rPr>
          <w:rFonts w:ascii="PingFang TC" w:eastAsia="PingFang TC" w:hAnsi="PingFang TC" w:cstheme="minorHAnsi"/>
          <w:bCs/>
        </w:rPr>
        <w:t>FB</w:t>
      </w:r>
      <w:r w:rsidR="00FD4877">
        <w:rPr>
          <w:rFonts w:ascii="PingFang TC" w:eastAsia="PingFang TC" w:hAnsi="PingFang TC" w:cstheme="minorHAnsi" w:hint="eastAsia"/>
          <w:bCs/>
        </w:rPr>
        <w:t>、</w:t>
      </w:r>
      <w:r w:rsidRPr="00F97316">
        <w:rPr>
          <w:rFonts w:ascii="PingFang TC" w:eastAsia="PingFang TC" w:hAnsi="PingFang TC" w:cstheme="minorHAnsi"/>
          <w:bCs/>
        </w:rPr>
        <w:t>IG</w:t>
      </w:r>
      <w:r w:rsidR="00FD4877">
        <w:rPr>
          <w:rFonts w:ascii="PingFang TC" w:eastAsia="PingFang TC" w:hAnsi="PingFang TC" w:cstheme="minorHAnsi" w:hint="eastAsia"/>
          <w:bCs/>
        </w:rPr>
        <w:t>及</w:t>
      </w:r>
      <w:r w:rsidR="00FD4877">
        <w:rPr>
          <w:rFonts w:ascii="PingFang TC" w:eastAsia="PingFang TC" w:hAnsi="PingFang TC" w:cstheme="minorHAnsi"/>
          <w:bCs/>
          <w:lang w:val="en-US"/>
        </w:rPr>
        <w:t>Threads</w:t>
      </w:r>
      <w:r w:rsidRPr="00F97316">
        <w:rPr>
          <w:rFonts w:ascii="PingFang TC" w:eastAsia="PingFang TC" w:hAnsi="PingFang TC" w:cstheme="minorHAnsi" w:hint="eastAsia"/>
          <w:bCs/>
        </w:rPr>
        <w:t>上看到</w:t>
      </w:r>
      <w:r>
        <w:rPr>
          <w:rFonts w:ascii="PingFang TC" w:eastAsia="PingFang TC" w:hAnsi="PingFang TC" w:cstheme="minorHAnsi" w:hint="eastAsia"/>
          <w:bCs/>
        </w:rPr>
        <w:t>。</w:t>
      </w:r>
    </w:p>
    <w:p w14:paraId="77F4220F" w14:textId="49277EA6" w:rsidR="002F3A4E" w:rsidRPr="00F97316" w:rsidRDefault="002F3A4E" w:rsidP="00F97316">
      <w:pPr>
        <w:spacing w:before="100" w:beforeAutospacing="1" w:after="100" w:afterAutospacing="1"/>
        <w:rPr>
          <w:rFonts w:ascii="PingFang TC" w:eastAsia="PingFang TC" w:hAnsi="PingFang TC"/>
          <w:b/>
          <w:sz w:val="36"/>
          <w:szCs w:val="36"/>
        </w:rPr>
      </w:pPr>
      <w:r w:rsidRPr="00F97316">
        <w:rPr>
          <w:rFonts w:ascii="PingFang TC" w:eastAsia="PingFang TC" w:hAnsi="PingFang TC" w:cs="PingFang TC" w:hint="eastAsia"/>
          <w:b/>
          <w:sz w:val="27"/>
          <w:szCs w:val="27"/>
        </w:rPr>
        <w:t>基本資料一看就</w:t>
      </w:r>
      <w:r w:rsidRPr="00F97316">
        <w:rPr>
          <w:rFonts w:ascii="PingFang TC" w:eastAsia="PingFang TC" w:hAnsi="PingFang TC" w:cs="PingFang TC"/>
          <w:b/>
          <w:sz w:val="27"/>
          <w:szCs w:val="27"/>
        </w:rPr>
        <w:t>懂</w:t>
      </w:r>
    </w:p>
    <w:p w14:paraId="6BCBA39D" w14:textId="4BDCA19D" w:rsidR="002F3A4E" w:rsidRPr="00734035" w:rsidRDefault="002F3A4E" w:rsidP="00734035">
      <w:pPr>
        <w:pStyle w:val="ListParagraph"/>
        <w:numPr>
          <w:ilvl w:val="0"/>
          <w:numId w:val="81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  <w:b/>
        </w:rPr>
        <w:t>主成分</w:t>
      </w:r>
      <w:r w:rsidRPr="00734035">
        <w:rPr>
          <w:rFonts w:ascii="PingFang TC" w:eastAsia="PingFang TC" w:hAnsi="PingFang TC" w:cs="PingFang TC" w:hint="eastAsia"/>
        </w:rPr>
        <w:t>：</w:t>
      </w:r>
      <w:r w:rsidRPr="00734035">
        <w:rPr>
          <w:rFonts w:ascii="PingFang TC" w:eastAsia="PingFang TC" w:hAnsi="PingFang TC"/>
        </w:rPr>
        <w:t>Liraglutide</w:t>
      </w:r>
    </w:p>
    <w:p w14:paraId="7E50BC23" w14:textId="6F05E77E" w:rsidR="002F3A4E" w:rsidRPr="00734035" w:rsidRDefault="002F3A4E" w:rsidP="00734035">
      <w:pPr>
        <w:pStyle w:val="ListParagraph"/>
        <w:numPr>
          <w:ilvl w:val="0"/>
          <w:numId w:val="81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  <w:b/>
        </w:rPr>
        <w:t>劑型</w:t>
      </w:r>
      <w:r w:rsidRPr="00734035">
        <w:rPr>
          <w:rFonts w:ascii="PingFang TC" w:eastAsia="PingFang TC" w:hAnsi="PingFang TC" w:cs="PingFang TC" w:hint="eastAsia"/>
        </w:rPr>
        <w:t>：皮下注</w:t>
      </w:r>
      <w:r w:rsidRPr="00734035">
        <w:rPr>
          <w:rFonts w:ascii="PingFang TC" w:eastAsia="PingFang TC" w:hAnsi="PingFang TC" w:cs="PingFang TC"/>
        </w:rPr>
        <w:t>射</w:t>
      </w:r>
      <w:r w:rsidR="00893FA8" w:rsidRPr="00734035">
        <w:rPr>
          <w:rFonts w:ascii="PingFang TC" w:eastAsia="PingFang TC" w:hAnsi="PingFang TC" w:cs="PingFang TC" w:hint="eastAsia"/>
        </w:rPr>
        <w:t>，</w:t>
      </w:r>
      <w:r w:rsidR="00F46245">
        <w:rPr>
          <w:rFonts w:ascii="PingFang TC" w:eastAsia="PingFang TC" w:hAnsi="PingFang TC" w:cs="PingFang TC" w:hint="eastAsia"/>
        </w:rPr>
        <w:t>通常</w:t>
      </w:r>
      <w:r w:rsidR="00893FA8" w:rsidRPr="00734035">
        <w:rPr>
          <w:rFonts w:ascii="PingFang TC" w:eastAsia="PingFang TC" w:hAnsi="PingFang TC" w:cs="PingFang TC" w:hint="eastAsia"/>
        </w:rPr>
        <w:t>每日一次</w:t>
      </w:r>
    </w:p>
    <w:p w14:paraId="7A4E7F86" w14:textId="77777777" w:rsidR="002F3A4E" w:rsidRPr="00734035" w:rsidRDefault="002F3A4E" w:rsidP="00734035">
      <w:pPr>
        <w:pStyle w:val="ListParagraph"/>
        <w:numPr>
          <w:ilvl w:val="0"/>
          <w:numId w:val="81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  <w:b/>
        </w:rPr>
        <w:t>適應症</w:t>
      </w:r>
      <w:r w:rsidRPr="00734035">
        <w:rPr>
          <w:rFonts w:ascii="PingFang TC" w:eastAsia="PingFang TC" w:hAnsi="PingFang TC" w:cs="PingFang TC"/>
        </w:rPr>
        <w:t>：</w:t>
      </w:r>
    </w:p>
    <w:p w14:paraId="307F3EC7" w14:textId="5A3768BB" w:rsidR="002F3A4E" w:rsidRPr="00734035" w:rsidRDefault="002F3A4E" w:rsidP="00734035">
      <w:pPr>
        <w:pStyle w:val="ListParagraph"/>
        <w:numPr>
          <w:ilvl w:val="1"/>
          <w:numId w:val="81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</w:rPr>
        <w:t>成人</w:t>
      </w:r>
      <w:r w:rsidR="00725050" w:rsidRPr="00734035">
        <w:rPr>
          <w:rFonts w:ascii="PingFang TC" w:eastAsia="PingFang TC" w:hAnsi="PingFang TC" w:cs="PingFang TC" w:hint="eastAsia"/>
          <w:bCs/>
        </w:rPr>
        <w:t>肥胖</w:t>
      </w:r>
      <w:r w:rsidRPr="00734035">
        <w:rPr>
          <w:rFonts w:ascii="PingFang TC" w:eastAsia="PingFang TC" w:hAnsi="PingFang TC" w:cs="PingFang TC" w:hint="eastAsia"/>
        </w:rPr>
        <w:t>：</w:t>
      </w:r>
      <w:r w:rsidRPr="00734035">
        <w:rPr>
          <w:rFonts w:ascii="PingFang TC" w:eastAsia="PingFang TC" w:hAnsi="PingFang TC"/>
        </w:rPr>
        <w:t>BMI ≥30</w:t>
      </w:r>
      <w:r w:rsidRPr="00734035">
        <w:rPr>
          <w:rFonts w:ascii="PingFang TC" w:eastAsia="PingFang TC" w:hAnsi="PingFang TC" w:cs="PingFang TC" w:hint="eastAsia"/>
        </w:rPr>
        <w:t>或</w:t>
      </w:r>
      <w:r w:rsidRPr="00734035">
        <w:rPr>
          <w:rFonts w:ascii="PingFang TC" w:eastAsia="PingFang TC" w:hAnsi="PingFang TC"/>
        </w:rPr>
        <w:t xml:space="preserve"> BMI ≥27 </w:t>
      </w:r>
      <w:r w:rsidRPr="00734035">
        <w:rPr>
          <w:rFonts w:ascii="PingFang TC" w:eastAsia="PingFang TC" w:hAnsi="PingFang TC" w:cs="PingFang TC" w:hint="eastAsia"/>
        </w:rPr>
        <w:t>合併代謝共病</w:t>
      </w:r>
      <w:r w:rsidR="00734035">
        <w:rPr>
          <w:rFonts w:ascii="PingFang TC" w:eastAsia="PingFang TC" w:hAnsi="PingFang TC" w:cs="PingFang TC"/>
          <w:lang w:val="en-US"/>
        </w:rPr>
        <w:t>(</w:t>
      </w:r>
      <w:r w:rsidRPr="00734035">
        <w:rPr>
          <w:rFonts w:ascii="PingFang TC" w:eastAsia="PingFang TC" w:hAnsi="PingFang TC" w:cs="PingFang TC" w:hint="eastAsia"/>
        </w:rPr>
        <w:t>如糖尿病、高血壓等</w:t>
      </w:r>
      <w:r w:rsidR="00734035">
        <w:rPr>
          <w:rFonts w:ascii="PingFang TC" w:eastAsia="PingFang TC" w:hAnsi="PingFang TC" w:cs="PingFang TC" w:hint="eastAsia"/>
        </w:rPr>
        <w:t>)</w:t>
      </w:r>
    </w:p>
    <w:p w14:paraId="1C981EF4" w14:textId="27F630D5" w:rsidR="002F3A4E" w:rsidRPr="00734035" w:rsidRDefault="002F3A4E" w:rsidP="00734035">
      <w:pPr>
        <w:pStyle w:val="ListParagraph"/>
        <w:numPr>
          <w:ilvl w:val="1"/>
          <w:numId w:val="81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</w:rPr>
        <w:t>青少年肥胖：需由醫師評估後使</w:t>
      </w:r>
      <w:r w:rsidRPr="00734035">
        <w:rPr>
          <w:rFonts w:ascii="PingFang TC" w:eastAsia="PingFang TC" w:hAnsi="PingFang TC" w:cs="PingFang TC"/>
        </w:rPr>
        <w:t>用</w:t>
      </w:r>
    </w:p>
    <w:p w14:paraId="714B1F8F" w14:textId="1941FCE4" w:rsidR="002F3A4E" w:rsidRPr="00F97316" w:rsidRDefault="002F3A4E" w:rsidP="00F97316">
      <w:pPr>
        <w:spacing w:before="100" w:beforeAutospacing="1" w:after="100" w:afterAutospacing="1"/>
        <w:rPr>
          <w:rFonts w:ascii="PingFang TC" w:eastAsia="PingFang TC" w:hAnsi="PingFang TC"/>
          <w:b/>
          <w:sz w:val="27"/>
          <w:szCs w:val="27"/>
        </w:rPr>
      </w:pPr>
      <w:r w:rsidRPr="00F97316">
        <w:rPr>
          <w:rFonts w:ascii="PingFang TC" w:eastAsia="PingFang TC" w:hAnsi="PingFang TC"/>
          <w:b/>
          <w:sz w:val="27"/>
          <w:szCs w:val="27"/>
        </w:rPr>
        <w:t xml:space="preserve">Saxenda </w:t>
      </w:r>
      <w:r w:rsidRPr="00F97316">
        <w:rPr>
          <w:rFonts w:ascii="PingFang TC" w:eastAsia="PingFang TC" w:hAnsi="PingFang TC" w:cs="PingFang TC" w:hint="eastAsia"/>
          <w:b/>
          <w:sz w:val="27"/>
          <w:szCs w:val="27"/>
        </w:rPr>
        <w:t>怎麼幫助減重</w:t>
      </w:r>
      <w:r w:rsidRPr="00F97316">
        <w:rPr>
          <w:rFonts w:ascii="PingFang TC" w:eastAsia="PingFang TC" w:hAnsi="PingFang TC" w:cs="PingFang TC"/>
          <w:b/>
          <w:sz w:val="27"/>
          <w:szCs w:val="27"/>
        </w:rPr>
        <w:t>？</w:t>
      </w:r>
    </w:p>
    <w:p w14:paraId="19298BFF" w14:textId="25AAE260" w:rsidR="002F3A4E" w:rsidRPr="00F97316" w:rsidRDefault="002F3A4E" w:rsidP="00F97316">
      <w:pPr>
        <w:spacing w:before="100" w:beforeAutospacing="1" w:after="100" w:afterAutospacing="1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Saxenda </w:t>
      </w:r>
      <w:r w:rsidRPr="00F97316">
        <w:rPr>
          <w:rFonts w:ascii="PingFang TC" w:eastAsia="PingFang TC" w:hAnsi="PingFang TC" w:cs="PingFang TC" w:hint="eastAsia"/>
        </w:rPr>
        <w:t>的成分是</w:t>
      </w:r>
      <w:r w:rsidR="00122E88">
        <w:rPr>
          <w:rFonts w:ascii="PingFang TC" w:eastAsia="PingFang TC" w:hAnsi="PingFang TC" w:cs="PingFang TC" w:hint="eastAsia"/>
        </w:rPr>
        <w:t>腸泌素</w:t>
      </w:r>
      <w:r w:rsidRPr="00F97316">
        <w:rPr>
          <w:rFonts w:ascii="PingFang TC" w:eastAsia="PingFang TC" w:hAnsi="PingFang TC"/>
        </w:rPr>
        <w:t>GLP-1</w:t>
      </w:r>
      <w:r w:rsidRPr="00F97316">
        <w:rPr>
          <w:rFonts w:ascii="PingFang TC" w:eastAsia="PingFang TC" w:hAnsi="PingFang TC" w:cs="PingFang TC" w:hint="eastAsia"/>
        </w:rPr>
        <w:t>類似物，是模仿腸道分泌的自然荷爾蒙。它</w:t>
      </w:r>
      <w:r w:rsidR="00122E88">
        <w:rPr>
          <w:rFonts w:ascii="PingFang TC" w:eastAsia="PingFang TC" w:hAnsi="PingFang TC" w:cs="PingFang TC" w:hint="eastAsia"/>
        </w:rPr>
        <w:t>不會</w:t>
      </w:r>
      <w:r w:rsidRPr="00F97316">
        <w:rPr>
          <w:rFonts w:ascii="PingFang TC" w:eastAsia="PingFang TC" w:hAnsi="PingFang TC" w:cs="PingFang TC" w:hint="eastAsia"/>
        </w:rPr>
        <w:t>燃燒</w:t>
      </w:r>
      <w:r w:rsidR="00725050" w:rsidRPr="00F97316">
        <w:rPr>
          <w:rFonts w:ascii="PingFang TC" w:eastAsia="PingFang TC" w:hAnsi="PingFang TC" w:cs="PingFang TC" w:hint="eastAsia"/>
          <w:bCs/>
        </w:rPr>
        <w:t>脂肪</w:t>
      </w:r>
      <w:r w:rsidRPr="00F97316">
        <w:rPr>
          <w:rFonts w:ascii="PingFang TC" w:eastAsia="PingFang TC" w:hAnsi="PingFang TC" w:cs="PingFang TC" w:hint="eastAsia"/>
        </w:rPr>
        <w:t>，而是</w:t>
      </w:r>
      <w:r w:rsidR="00122E88">
        <w:rPr>
          <w:rFonts w:ascii="PingFang TC" w:eastAsia="PingFang TC" w:hAnsi="PingFang TC" w:cs="PingFang TC" w:hint="eastAsia"/>
          <w:b/>
        </w:rPr>
        <w:t>使我們比較</w:t>
      </w:r>
      <w:r w:rsidRPr="00F97316">
        <w:rPr>
          <w:rFonts w:ascii="PingFang TC" w:eastAsia="PingFang TC" w:hAnsi="PingFang TC" w:cs="PingFang TC" w:hint="eastAsia"/>
          <w:b/>
        </w:rPr>
        <w:t>不容易餓、吃得少</w:t>
      </w:r>
      <w:r w:rsidRPr="00F97316">
        <w:rPr>
          <w:rFonts w:ascii="PingFang TC" w:eastAsia="PingFang TC" w:hAnsi="PingFang TC" w:cs="PingFang TC" w:hint="eastAsia"/>
        </w:rPr>
        <w:t>，</w:t>
      </w:r>
      <w:r w:rsidR="00122E88">
        <w:rPr>
          <w:rFonts w:ascii="PingFang TC" w:eastAsia="PingFang TC" w:hAnsi="PingFang TC" w:cs="PingFang TC" w:hint="eastAsia"/>
        </w:rPr>
        <w:t>來</w:t>
      </w:r>
      <w:r w:rsidRPr="00F97316">
        <w:rPr>
          <w:rFonts w:ascii="PingFang TC" w:eastAsia="PingFang TC" w:hAnsi="PingFang TC" w:cs="PingFang TC" w:hint="eastAsia"/>
        </w:rPr>
        <w:t>達到減重效果</w:t>
      </w:r>
      <w:r w:rsidRPr="00F97316">
        <w:rPr>
          <w:rFonts w:ascii="PingFang TC" w:eastAsia="PingFang TC" w:hAnsi="PingFang TC" w:cs="PingFang TC"/>
        </w:rPr>
        <w:t>。</w:t>
      </w:r>
      <w:r w:rsidRPr="00F97316">
        <w:rPr>
          <w:rFonts w:ascii="PingFang TC" w:eastAsia="PingFang TC" w:hAnsi="PingFang TC" w:cs="PingFang TC" w:hint="eastAsia"/>
        </w:rPr>
        <w:t>它的主要作用包括</w:t>
      </w:r>
      <w:r w:rsidRPr="00F97316">
        <w:rPr>
          <w:rFonts w:ascii="PingFang TC" w:eastAsia="PingFang TC" w:hAnsi="PingFang TC" w:cs="PingFang TC"/>
        </w:rPr>
        <w:t>：</w:t>
      </w:r>
    </w:p>
    <w:p w14:paraId="69EC6E6E" w14:textId="54FE0A10" w:rsidR="002F3A4E" w:rsidRPr="00734035" w:rsidRDefault="002F3A4E" w:rsidP="00734035">
      <w:pPr>
        <w:pStyle w:val="ListParagraph"/>
        <w:numPr>
          <w:ilvl w:val="0"/>
          <w:numId w:val="82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  <w:b/>
        </w:rPr>
        <w:t>抑制飢餓感</w:t>
      </w:r>
      <w:r w:rsidRPr="00734035">
        <w:rPr>
          <w:rFonts w:ascii="PingFang TC" w:eastAsia="PingFang TC" w:hAnsi="PingFang TC" w:cs="PingFang TC" w:hint="eastAsia"/>
        </w:rPr>
        <w:t>：啟動大腦的飽足中樞，讓你更快有吃飽了的感</w:t>
      </w:r>
      <w:r w:rsidRPr="00734035">
        <w:rPr>
          <w:rFonts w:ascii="PingFang TC" w:eastAsia="PingFang TC" w:hAnsi="PingFang TC" w:cs="PingFang TC"/>
        </w:rPr>
        <w:t>覺</w:t>
      </w:r>
    </w:p>
    <w:p w14:paraId="2E556607" w14:textId="01ED8E02" w:rsidR="002F3A4E" w:rsidRPr="00734035" w:rsidRDefault="002F3A4E" w:rsidP="00734035">
      <w:pPr>
        <w:pStyle w:val="ListParagraph"/>
        <w:numPr>
          <w:ilvl w:val="0"/>
          <w:numId w:val="82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  <w:b/>
        </w:rPr>
        <w:t>延緩胃排空</w:t>
      </w:r>
      <w:r w:rsidRPr="00734035">
        <w:rPr>
          <w:rFonts w:ascii="PingFang TC" w:eastAsia="PingFang TC" w:hAnsi="PingFang TC" w:cs="PingFang TC" w:hint="eastAsia"/>
        </w:rPr>
        <w:t>：食物在胃裡待久一點，飽足感持</w:t>
      </w:r>
      <w:r w:rsidRPr="00734035">
        <w:rPr>
          <w:rFonts w:ascii="PingFang TC" w:eastAsia="PingFang TC" w:hAnsi="PingFang TC" w:cs="PingFang TC"/>
        </w:rPr>
        <w:t>久</w:t>
      </w:r>
    </w:p>
    <w:p w14:paraId="1D37DBE2" w14:textId="338721CF" w:rsidR="002F3A4E" w:rsidRPr="00734035" w:rsidRDefault="002F3A4E" w:rsidP="00734035">
      <w:pPr>
        <w:pStyle w:val="ListParagraph"/>
        <w:numPr>
          <w:ilvl w:val="0"/>
          <w:numId w:val="82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  <w:b/>
        </w:rPr>
        <w:t>穩定血糖</w:t>
      </w:r>
      <w:r w:rsidRPr="00734035">
        <w:rPr>
          <w:rFonts w:ascii="PingFang TC" w:eastAsia="PingFang TC" w:hAnsi="PingFang TC" w:cs="PingFang TC" w:hint="eastAsia"/>
        </w:rPr>
        <w:t>：對於有胰島素阻抗或糖尿病前期的人，有加分效</w:t>
      </w:r>
      <w:r w:rsidRPr="00734035">
        <w:rPr>
          <w:rFonts w:ascii="PingFang TC" w:eastAsia="PingFang TC" w:hAnsi="PingFang TC" w:cs="PingFang TC"/>
        </w:rPr>
        <w:t>果</w:t>
      </w:r>
    </w:p>
    <w:p w14:paraId="6D7D1F36" w14:textId="1957E93F" w:rsidR="002F3A4E" w:rsidRPr="00F97316" w:rsidRDefault="002F3A4E" w:rsidP="00F97316">
      <w:pPr>
        <w:spacing w:before="100" w:beforeAutospacing="1" w:after="100" w:afterAutospacing="1"/>
        <w:rPr>
          <w:rFonts w:ascii="PingFang TC" w:eastAsia="PingFang TC" w:hAnsi="PingFang TC"/>
          <w:b/>
          <w:sz w:val="27"/>
          <w:szCs w:val="27"/>
        </w:rPr>
      </w:pPr>
      <w:r w:rsidRPr="00F97316">
        <w:rPr>
          <w:rFonts w:ascii="PingFang TC" w:eastAsia="PingFang TC" w:hAnsi="PingFang TC" w:cs="PingFang TC" w:hint="eastAsia"/>
          <w:b/>
          <w:sz w:val="27"/>
          <w:szCs w:val="27"/>
        </w:rPr>
        <w:lastRenderedPageBreak/>
        <w:t>誰適合使用</w:t>
      </w:r>
      <w:r w:rsidRPr="00F97316">
        <w:rPr>
          <w:rFonts w:ascii="PingFang TC" w:eastAsia="PingFang TC" w:hAnsi="PingFang TC"/>
          <w:b/>
          <w:sz w:val="27"/>
          <w:szCs w:val="27"/>
        </w:rPr>
        <w:t xml:space="preserve"> Saxenda</w:t>
      </w:r>
      <w:r w:rsidRPr="00F97316">
        <w:rPr>
          <w:rFonts w:ascii="PingFang TC" w:eastAsia="PingFang TC" w:hAnsi="PingFang TC" w:cs="PingFang TC"/>
          <w:b/>
          <w:sz w:val="27"/>
          <w:szCs w:val="27"/>
        </w:rPr>
        <w:t>？</w:t>
      </w:r>
    </w:p>
    <w:p w14:paraId="4F22CE44" w14:textId="77777777" w:rsidR="00122E88" w:rsidRPr="00122E88" w:rsidRDefault="00122E88" w:rsidP="00122E88">
      <w:pPr>
        <w:pStyle w:val="NormalWeb"/>
        <w:rPr>
          <w:rFonts w:ascii="PingFang TC" w:eastAsia="PingFang TC" w:hAnsi="PingFang TC"/>
          <w:lang w:val="en-US"/>
        </w:rPr>
      </w:pPr>
      <w:r>
        <w:rPr>
          <w:rFonts w:ascii="PingFang TC" w:eastAsia="PingFang TC" w:hAnsi="PingFang TC" w:hint="eastAsia"/>
        </w:rPr>
        <w:t>所有藥物皆須經過醫師評估，若您符合以下狀況，可與醫師討論：</w:t>
      </w:r>
    </w:p>
    <w:p w14:paraId="07102DB3" w14:textId="78876137" w:rsidR="002F3A4E" w:rsidRPr="00734035" w:rsidRDefault="002F3A4E" w:rsidP="00734035">
      <w:pPr>
        <w:pStyle w:val="ListParagraph"/>
        <w:numPr>
          <w:ilvl w:val="0"/>
          <w:numId w:val="83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</w:rPr>
        <w:t>難以克制食慾</w:t>
      </w:r>
      <w:r w:rsidR="00122E88">
        <w:rPr>
          <w:rFonts w:ascii="PingFang TC" w:eastAsia="PingFang TC" w:hAnsi="PingFang TC" w:cs="PingFang TC" w:hint="eastAsia"/>
        </w:rPr>
        <w:t>、容易暴食且容易感到飢餓</w:t>
      </w:r>
    </w:p>
    <w:p w14:paraId="560E0CEB" w14:textId="469B75C0" w:rsidR="002F3A4E" w:rsidRPr="00734035" w:rsidRDefault="00122E88" w:rsidP="00734035">
      <w:pPr>
        <w:pStyle w:val="ListParagraph"/>
        <w:numPr>
          <w:ilvl w:val="0"/>
          <w:numId w:val="83"/>
        </w:numPr>
        <w:spacing w:before="100" w:beforeAutospacing="1" w:after="100" w:afterAutospacing="1"/>
        <w:rPr>
          <w:rFonts w:ascii="PingFang TC" w:eastAsia="PingFang TC" w:hAnsi="PingFang TC"/>
        </w:rPr>
      </w:pPr>
      <w:r>
        <w:rPr>
          <w:rFonts w:ascii="PingFang TC" w:eastAsia="PingFang TC" w:hAnsi="PingFang TC" w:cs="PingFang TC" w:hint="eastAsia"/>
        </w:rPr>
        <w:t>除肥胖外也</w:t>
      </w:r>
      <w:r w:rsidR="002F3A4E" w:rsidRPr="00734035">
        <w:rPr>
          <w:rFonts w:ascii="PingFang TC" w:eastAsia="PingFang TC" w:hAnsi="PingFang TC" w:cs="PingFang TC" w:hint="eastAsia"/>
        </w:rPr>
        <w:t>有合併代謝共病</w:t>
      </w:r>
      <w:r>
        <w:rPr>
          <w:rFonts w:ascii="PingFang TC" w:eastAsia="PingFang TC" w:hAnsi="PingFang TC" w:cs="PingFang TC" w:hint="eastAsia"/>
        </w:rPr>
        <w:t>(</w:t>
      </w:r>
      <w:r w:rsidR="002F3A4E" w:rsidRPr="00734035">
        <w:rPr>
          <w:rFonts w:ascii="PingFang TC" w:eastAsia="PingFang TC" w:hAnsi="PingFang TC" w:cs="PingFang TC" w:hint="eastAsia"/>
        </w:rPr>
        <w:t>高血壓、糖尿病、脂肪肝等</w:t>
      </w:r>
      <w:r>
        <w:rPr>
          <w:rFonts w:ascii="PingFang TC" w:eastAsia="PingFang TC" w:hAnsi="PingFang TC" w:cs="PingFang TC" w:hint="eastAsia"/>
        </w:rPr>
        <w:t>)</w:t>
      </w:r>
    </w:p>
    <w:p w14:paraId="741265B7" w14:textId="2467145A" w:rsidR="002F3A4E" w:rsidRPr="00F97316" w:rsidRDefault="002F3A4E" w:rsidP="00F97316">
      <w:pPr>
        <w:spacing w:before="100" w:beforeAutospacing="1" w:after="100" w:afterAutospacing="1"/>
        <w:rPr>
          <w:rFonts w:ascii="PingFang TC" w:eastAsia="PingFang TC" w:hAnsi="PingFang TC"/>
          <w:b/>
          <w:sz w:val="27"/>
          <w:szCs w:val="27"/>
        </w:rPr>
      </w:pPr>
      <w:r w:rsidRPr="00F97316">
        <w:rPr>
          <w:rFonts w:ascii="PingFang TC" w:eastAsia="PingFang TC" w:hAnsi="PingFang TC" w:cs="PingFang TC" w:hint="eastAsia"/>
          <w:b/>
          <w:sz w:val="27"/>
          <w:szCs w:val="27"/>
        </w:rPr>
        <w:t>常見副作</w:t>
      </w:r>
      <w:r w:rsidRPr="00F97316">
        <w:rPr>
          <w:rFonts w:ascii="PingFang TC" w:eastAsia="PingFang TC" w:hAnsi="PingFang TC" w:cs="PingFang TC"/>
          <w:b/>
          <w:sz w:val="27"/>
          <w:szCs w:val="27"/>
        </w:rPr>
        <w:t>用</w:t>
      </w:r>
    </w:p>
    <w:p w14:paraId="00D50F3A" w14:textId="55012A7B" w:rsidR="002F3A4E" w:rsidRPr="00F97316" w:rsidRDefault="002F3A4E" w:rsidP="00F97316">
      <w:pPr>
        <w:spacing w:before="100" w:beforeAutospacing="1" w:after="100" w:afterAutospacing="1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Saxenda </w:t>
      </w:r>
      <w:r w:rsidRPr="00F97316">
        <w:rPr>
          <w:rFonts w:ascii="PingFang TC" w:eastAsia="PingFang TC" w:hAnsi="PingFang TC" w:cs="PingFang TC" w:hint="eastAsia"/>
        </w:rPr>
        <w:t>多數副作用跟</w:t>
      </w:r>
      <w:r w:rsidRPr="00F97316">
        <w:rPr>
          <w:rFonts w:ascii="PingFang TC" w:eastAsia="PingFang TC" w:hAnsi="PingFang TC" w:cs="PingFang TC" w:hint="eastAsia"/>
          <w:b/>
        </w:rPr>
        <w:t>消化道</w:t>
      </w:r>
      <w:r w:rsidRPr="00F97316">
        <w:rPr>
          <w:rFonts w:ascii="PingFang TC" w:eastAsia="PingFang TC" w:hAnsi="PingFang TC" w:cs="PingFang TC" w:hint="eastAsia"/>
        </w:rPr>
        <w:t>有關，通常在使用一段時間後會改善。</w:t>
      </w:r>
      <w:r w:rsidR="00725050" w:rsidRPr="00F97316">
        <w:rPr>
          <w:rFonts w:ascii="PingFang TC" w:eastAsia="PingFang TC" w:hAnsi="PingFang TC" w:cs="PingFang TC" w:hint="eastAsia"/>
        </w:rPr>
        <w:t>如果不適感太強，也可以請醫師調整劑量或改變起始方式</w:t>
      </w:r>
      <w:r w:rsidR="00725050" w:rsidRPr="00F97316">
        <w:rPr>
          <w:rFonts w:ascii="PingFang TC" w:eastAsia="PingFang TC" w:hAnsi="PingFang TC" w:cs="PingFang TC"/>
        </w:rPr>
        <w:t>。</w:t>
      </w:r>
      <w:r w:rsidRPr="00F97316">
        <w:rPr>
          <w:rFonts w:ascii="PingFang TC" w:eastAsia="PingFang TC" w:hAnsi="PingFang TC" w:cs="PingFang TC" w:hint="eastAsia"/>
        </w:rPr>
        <w:t>初期常見的情況包括</w:t>
      </w:r>
      <w:r w:rsidRPr="00F97316">
        <w:rPr>
          <w:rFonts w:ascii="PingFang TC" w:eastAsia="PingFang TC" w:hAnsi="PingFang TC" w:cs="PingFang TC"/>
        </w:rPr>
        <w:t>：</w:t>
      </w:r>
    </w:p>
    <w:p w14:paraId="08B5CD36" w14:textId="77777777" w:rsidR="002F3A4E" w:rsidRPr="00734035" w:rsidRDefault="002F3A4E" w:rsidP="00734035">
      <w:pPr>
        <w:pStyle w:val="ListParagraph"/>
        <w:numPr>
          <w:ilvl w:val="0"/>
          <w:numId w:val="84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</w:rPr>
        <w:t>噁心、想</w:t>
      </w:r>
      <w:r w:rsidRPr="00734035">
        <w:rPr>
          <w:rFonts w:ascii="PingFang TC" w:eastAsia="PingFang TC" w:hAnsi="PingFang TC" w:cs="PingFang TC"/>
        </w:rPr>
        <w:t>吐</w:t>
      </w:r>
    </w:p>
    <w:p w14:paraId="418E3961" w14:textId="77777777" w:rsidR="002F3A4E" w:rsidRPr="00734035" w:rsidRDefault="002F3A4E" w:rsidP="00734035">
      <w:pPr>
        <w:pStyle w:val="ListParagraph"/>
        <w:numPr>
          <w:ilvl w:val="0"/>
          <w:numId w:val="84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</w:rPr>
        <w:t>腹瀉或便</w:t>
      </w:r>
      <w:r w:rsidRPr="00734035">
        <w:rPr>
          <w:rFonts w:ascii="PingFang TC" w:eastAsia="PingFang TC" w:hAnsi="PingFang TC" w:cs="PingFang TC"/>
        </w:rPr>
        <w:t>秘</w:t>
      </w:r>
    </w:p>
    <w:p w14:paraId="4A88713A" w14:textId="0B2CD917" w:rsidR="002F3A4E" w:rsidRPr="00734035" w:rsidRDefault="002F3A4E" w:rsidP="00734035">
      <w:pPr>
        <w:pStyle w:val="ListParagraph"/>
        <w:numPr>
          <w:ilvl w:val="0"/>
          <w:numId w:val="84"/>
        </w:numPr>
        <w:spacing w:before="100" w:beforeAutospacing="1" w:after="100" w:afterAutospacing="1"/>
        <w:rPr>
          <w:rFonts w:ascii="PingFang TC" w:eastAsia="PingFang TC" w:hAnsi="PingFang TC"/>
        </w:rPr>
      </w:pPr>
      <w:r w:rsidRPr="00734035">
        <w:rPr>
          <w:rFonts w:ascii="PingFang TC" w:eastAsia="PingFang TC" w:hAnsi="PingFang TC" w:cs="PingFang TC" w:hint="eastAsia"/>
        </w:rPr>
        <w:t>胃不舒服或容易有飽脹</w:t>
      </w:r>
      <w:r w:rsidRPr="00734035">
        <w:rPr>
          <w:rFonts w:ascii="PingFang TC" w:eastAsia="PingFang TC" w:hAnsi="PingFang TC" w:cs="PingFang TC"/>
        </w:rPr>
        <w:t>感</w:t>
      </w:r>
    </w:p>
    <w:p w14:paraId="6F6C8C98" w14:textId="1EB17D87" w:rsidR="002F3A4E" w:rsidRPr="00F97316" w:rsidRDefault="002F3A4E" w:rsidP="00F97316">
      <w:pPr>
        <w:spacing w:before="100" w:beforeAutospacing="1" w:after="100" w:afterAutospacing="1"/>
        <w:rPr>
          <w:rFonts w:ascii="PingFang TC" w:eastAsia="PingFang TC" w:hAnsi="PingFang TC"/>
          <w:b/>
          <w:sz w:val="27"/>
          <w:szCs w:val="27"/>
        </w:rPr>
      </w:pPr>
      <w:r w:rsidRPr="00F97316">
        <w:rPr>
          <w:rFonts w:ascii="PingFang TC" w:eastAsia="PingFang TC" w:hAnsi="PingFang TC" w:cs="PingFang TC" w:hint="eastAsia"/>
          <w:b/>
          <w:sz w:val="27"/>
          <w:szCs w:val="27"/>
        </w:rPr>
        <w:t>大概要花多少錢</w:t>
      </w:r>
      <w:r w:rsidRPr="00F97316">
        <w:rPr>
          <w:rFonts w:ascii="PingFang TC" w:eastAsia="PingFang TC" w:hAnsi="PingFang TC" w:cs="PingFang TC"/>
          <w:b/>
          <w:sz w:val="27"/>
          <w:szCs w:val="27"/>
        </w:rPr>
        <w:t>？</w:t>
      </w:r>
    </w:p>
    <w:p w14:paraId="55339CF1" w14:textId="49550B60" w:rsidR="002F3A4E" w:rsidRPr="00734035" w:rsidRDefault="002F3A4E" w:rsidP="00F97316">
      <w:pPr>
        <w:spacing w:before="100" w:beforeAutospacing="1" w:after="100" w:afterAutospacing="1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Saxenda </w:t>
      </w:r>
      <w:r w:rsidRPr="00F97316">
        <w:rPr>
          <w:rFonts w:ascii="PingFang TC" w:eastAsia="PingFang TC" w:hAnsi="PingFang TC" w:cs="PingFang TC" w:hint="eastAsia"/>
        </w:rPr>
        <w:t>屬於自費藥物，價格會根據</w:t>
      </w:r>
      <w:r w:rsidRPr="00F97316">
        <w:rPr>
          <w:rFonts w:ascii="PingFang TC" w:eastAsia="PingFang TC" w:hAnsi="PingFang TC" w:cs="PingFang TC" w:hint="eastAsia"/>
          <w:b/>
        </w:rPr>
        <w:t>劑量、使用頻率、</w:t>
      </w:r>
      <w:r w:rsidR="00725050" w:rsidRPr="00F97316">
        <w:rPr>
          <w:rFonts w:ascii="PingFang TC" w:eastAsia="PingFang TC" w:hAnsi="PingFang TC" w:cs="PingFang TC" w:hint="eastAsia"/>
          <w:b/>
        </w:rPr>
        <w:t>開立</w:t>
      </w:r>
      <w:r w:rsidRPr="00F97316">
        <w:rPr>
          <w:rFonts w:ascii="PingFang TC" w:eastAsia="PingFang TC" w:hAnsi="PingFang TC" w:cs="PingFang TC" w:hint="eastAsia"/>
          <w:b/>
        </w:rPr>
        <w:t>院所</w:t>
      </w:r>
      <w:r w:rsidRPr="00F97316">
        <w:rPr>
          <w:rFonts w:ascii="PingFang TC" w:eastAsia="PingFang TC" w:hAnsi="PingFang TC" w:cs="PingFang TC" w:hint="eastAsia"/>
        </w:rPr>
        <w:t>而不同</w:t>
      </w:r>
      <w:r w:rsidR="00842394" w:rsidRPr="00F97316">
        <w:rPr>
          <w:rFonts w:ascii="PingFang TC" w:eastAsia="PingFang TC" w:hAnsi="PingFang TC" w:cs="PingFang TC" w:hint="eastAsia"/>
        </w:rPr>
        <w:t>，</w:t>
      </w:r>
      <w:r w:rsidR="002B36FE">
        <w:rPr>
          <w:rFonts w:ascii="PingFang TC" w:eastAsia="PingFang TC" w:hAnsi="PingFang TC" w:cs="PingFang TC" w:hint="eastAsia"/>
        </w:rPr>
        <w:t>價格差異大，</w:t>
      </w:r>
      <w:r w:rsidR="00842394" w:rsidRPr="00F97316">
        <w:rPr>
          <w:rFonts w:ascii="PingFang TC" w:eastAsia="PingFang TC" w:hAnsi="PingFang TC" w:cs="PingFang TC" w:hint="eastAsia"/>
        </w:rPr>
        <w:t>每月</w:t>
      </w:r>
      <w:r w:rsidR="002B36FE">
        <w:rPr>
          <w:rFonts w:ascii="PingFang TC" w:eastAsia="PingFang TC" w:hAnsi="PingFang TC" w:cs="PingFang TC" w:hint="eastAsia"/>
        </w:rPr>
        <w:t>費用約落在</w:t>
      </w:r>
      <w:r w:rsidR="002B36FE">
        <w:rPr>
          <w:rFonts w:ascii="PingFang TC" w:eastAsia="PingFang TC" w:hAnsi="PingFang TC"/>
          <w:b/>
          <w:lang w:val="en-US"/>
        </w:rPr>
        <w:t>17,</w:t>
      </w:r>
      <w:r w:rsidR="00842394" w:rsidRPr="00F97316">
        <w:rPr>
          <w:rFonts w:ascii="PingFang TC" w:eastAsia="PingFang TC" w:hAnsi="PingFang TC"/>
          <w:b/>
        </w:rPr>
        <w:t>000</w:t>
      </w:r>
      <w:r w:rsidR="00842394" w:rsidRPr="00F97316">
        <w:rPr>
          <w:rFonts w:ascii="PingFang TC" w:eastAsia="PingFang TC" w:hAnsi="PingFang TC" w:cs="PingFang TC" w:hint="eastAsia"/>
          <w:b/>
        </w:rPr>
        <w:t>～</w:t>
      </w:r>
      <w:r w:rsidR="002B36FE">
        <w:rPr>
          <w:rFonts w:ascii="PingFang TC" w:eastAsia="PingFang TC" w:hAnsi="PingFang TC"/>
          <w:b/>
          <w:lang w:val="en-US"/>
        </w:rPr>
        <w:t>50,</w:t>
      </w:r>
      <w:r w:rsidR="00842394" w:rsidRPr="00F97316">
        <w:rPr>
          <w:rFonts w:ascii="PingFang TC" w:eastAsia="PingFang TC" w:hAnsi="PingFang TC"/>
          <w:b/>
        </w:rPr>
        <w:t xml:space="preserve">000 </w:t>
      </w:r>
      <w:r w:rsidR="00842394" w:rsidRPr="00F97316">
        <w:rPr>
          <w:rFonts w:ascii="PingFang TC" w:eastAsia="PingFang TC" w:hAnsi="PingFang TC" w:cs="PingFang TC"/>
          <w:b/>
        </w:rPr>
        <w:t>元</w:t>
      </w:r>
      <w:r w:rsidRPr="00F97316">
        <w:rPr>
          <w:rFonts w:ascii="PingFang TC" w:eastAsia="PingFang TC" w:hAnsi="PingFang TC" w:cs="PingFang TC" w:hint="eastAsia"/>
        </w:rPr>
        <w:t>。</w:t>
      </w:r>
    </w:p>
    <w:p w14:paraId="02C42879" w14:textId="7625DEF8" w:rsidR="00090DD8" w:rsidRPr="00F97316" w:rsidRDefault="00F97316" w:rsidP="00F97316">
      <w:pPr>
        <w:pStyle w:val="Heading2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>胰妥讚</w:t>
      </w:r>
      <w:r>
        <w:rPr>
          <w:rFonts w:ascii="PingFang TC" w:eastAsia="PingFang TC" w:hAnsi="PingFang TC" w:hint="eastAsia"/>
        </w:rPr>
        <w:t>(</w:t>
      </w:r>
      <w:r w:rsidR="00090DD8" w:rsidRPr="00F97316">
        <w:rPr>
          <w:rFonts w:ascii="PingFang TC" w:eastAsia="PingFang TC" w:hAnsi="PingFang TC"/>
        </w:rPr>
        <w:t>Ozempic</w:t>
      </w:r>
      <w:r>
        <w:rPr>
          <w:rFonts w:ascii="PingFang TC" w:eastAsia="PingFang TC" w:hAnsi="PingFang TC"/>
          <w:lang w:val="en-US"/>
        </w:rPr>
        <w:t>)</w:t>
      </w:r>
      <w:r w:rsidR="00133D85" w:rsidRPr="00F97316">
        <w:rPr>
          <w:rFonts w:ascii="PingFang TC" w:eastAsia="PingFang TC" w:hAnsi="PingFang TC" w:cs="PingFang TC" w:hint="eastAsia"/>
        </w:rPr>
        <w:t>：</w:t>
      </w:r>
      <w:r w:rsidR="00734035">
        <w:rPr>
          <w:rFonts w:ascii="PingFang TC" w:eastAsia="PingFang TC" w:hAnsi="PingFang TC" w:cs="PingFang TC" w:hint="eastAsia"/>
        </w:rPr>
        <w:t>腸泌素</w:t>
      </w:r>
      <w:r w:rsidR="00734035">
        <w:rPr>
          <w:rFonts w:ascii="PingFang TC" w:eastAsia="PingFang TC" w:hAnsi="PingFang TC" w:cs="PingFang TC"/>
          <w:lang w:val="en-US"/>
        </w:rPr>
        <w:t>(</w:t>
      </w:r>
      <w:r w:rsidR="00090DD8" w:rsidRPr="00F97316">
        <w:rPr>
          <w:rFonts w:ascii="PingFang TC" w:eastAsia="PingFang TC" w:hAnsi="PingFang TC"/>
        </w:rPr>
        <w:t>GLP-1</w:t>
      </w:r>
      <w:r w:rsidR="00734035">
        <w:rPr>
          <w:rFonts w:ascii="PingFang TC" w:eastAsia="PingFang TC" w:hAnsi="PingFang TC"/>
          <w:lang w:val="en-US"/>
        </w:rPr>
        <w:t>)</w:t>
      </w:r>
      <w:r w:rsidR="00090DD8" w:rsidRPr="00F97316">
        <w:rPr>
          <w:rFonts w:ascii="PingFang TC" w:eastAsia="PingFang TC" w:hAnsi="PingFang TC" w:cs="PingFang TC" w:hint="eastAsia"/>
        </w:rPr>
        <w:t>類藥物</w:t>
      </w:r>
    </w:p>
    <w:p w14:paraId="5DB9A5A9" w14:textId="590A50A5" w:rsidR="00090DD8" w:rsidRPr="00F97316" w:rsidRDefault="00090DD8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Ozempic </w:t>
      </w:r>
      <w:r w:rsidRPr="00F97316">
        <w:rPr>
          <w:rFonts w:ascii="PingFang TC" w:eastAsia="PingFang TC" w:hAnsi="PingFang TC" w:cs="PingFang TC" w:hint="eastAsia"/>
        </w:rPr>
        <w:t>是</w:t>
      </w:r>
      <w:r w:rsidR="00122E88">
        <w:rPr>
          <w:rFonts w:ascii="PingFang TC" w:eastAsia="PingFang TC" w:hAnsi="PingFang TC" w:cs="PingFang TC" w:hint="eastAsia"/>
        </w:rPr>
        <w:t>可以</w:t>
      </w:r>
      <w:r w:rsidRPr="00F97316">
        <w:rPr>
          <w:rStyle w:val="Strong"/>
          <w:rFonts w:ascii="PingFang TC" w:eastAsia="PingFang TC" w:hAnsi="PingFang TC" w:cs="PingFang TC" w:hint="eastAsia"/>
        </w:rPr>
        <w:t>每週注射一次</w:t>
      </w:r>
      <w:r w:rsidRPr="00F97316">
        <w:rPr>
          <w:rFonts w:ascii="PingFang TC" w:eastAsia="PingFang TC" w:hAnsi="PingFang TC" w:cs="PingFang TC" w:hint="eastAsia"/>
        </w:rPr>
        <w:t>的</w:t>
      </w:r>
      <w:r w:rsidRPr="00F97316">
        <w:rPr>
          <w:rFonts w:ascii="PingFang TC" w:eastAsia="PingFang TC" w:hAnsi="PingFang TC"/>
        </w:rPr>
        <w:t>GLP-1</w:t>
      </w:r>
      <w:r w:rsidRPr="00F97316">
        <w:rPr>
          <w:rFonts w:ascii="PingFang TC" w:eastAsia="PingFang TC" w:hAnsi="PingFang TC" w:cs="PingFang TC" w:hint="eastAsia"/>
        </w:rPr>
        <w:t>類減重藥物，也有人稱它為「長效型的</w:t>
      </w:r>
      <w:r w:rsidRPr="00F97316">
        <w:rPr>
          <w:rFonts w:ascii="PingFang TC" w:eastAsia="PingFang TC" w:hAnsi="PingFang TC"/>
        </w:rPr>
        <w:t xml:space="preserve"> Saxenda</w:t>
      </w:r>
      <w:r w:rsidRPr="00F97316">
        <w:rPr>
          <w:rFonts w:ascii="PingFang TC" w:eastAsia="PingFang TC" w:hAnsi="PingFang TC" w:cs="PingFang TC" w:hint="eastAsia"/>
        </w:rPr>
        <w:t>」。它在台灣的核准用途是治療第二型糖尿病，但臨床上也常用於</w:t>
      </w:r>
      <w:r w:rsidRPr="00F97316">
        <w:rPr>
          <w:rStyle w:val="Strong"/>
          <w:rFonts w:ascii="PingFang TC" w:eastAsia="PingFang TC" w:hAnsi="PingFang TC" w:cs="PingFang TC" w:hint="eastAsia"/>
        </w:rPr>
        <w:t>體重管理</w:t>
      </w:r>
      <w:r w:rsidRPr="00F97316">
        <w:rPr>
          <w:rFonts w:ascii="PingFang TC" w:eastAsia="PingFang TC" w:hAnsi="PingFang TC" w:cs="PingFang TC" w:hint="eastAsia"/>
        </w:rPr>
        <w:t>，需要由醫師評估後開立。</w:t>
      </w:r>
    </w:p>
    <w:p w14:paraId="36153C5B" w14:textId="1D9A1841" w:rsidR="00090DD8" w:rsidRPr="00F97316" w:rsidRDefault="00090DD8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基本資料一看就懂</w:t>
      </w:r>
    </w:p>
    <w:p w14:paraId="67B9417A" w14:textId="56995B65" w:rsidR="00090DD8" w:rsidRPr="00F97316" w:rsidRDefault="00090DD8" w:rsidP="00734035">
      <w:pPr>
        <w:pStyle w:val="NormalWeb"/>
        <w:numPr>
          <w:ilvl w:val="0"/>
          <w:numId w:val="85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主成分</w:t>
      </w:r>
      <w:r w:rsidRPr="00F97316">
        <w:rPr>
          <w:rFonts w:ascii="PingFang TC" w:eastAsia="PingFang TC" w:hAnsi="PingFang TC" w:cs="PingFang TC" w:hint="eastAsia"/>
        </w:rPr>
        <w:t>：</w:t>
      </w:r>
      <w:r w:rsidRPr="00F97316">
        <w:rPr>
          <w:rFonts w:ascii="PingFang TC" w:eastAsia="PingFang TC" w:hAnsi="PingFang TC"/>
        </w:rPr>
        <w:t>Semaglutide</w:t>
      </w:r>
    </w:p>
    <w:p w14:paraId="4911DE08" w14:textId="1285AF1F" w:rsidR="00090DD8" w:rsidRPr="00F97316" w:rsidRDefault="00090DD8" w:rsidP="00734035">
      <w:pPr>
        <w:pStyle w:val="NormalWeb"/>
        <w:numPr>
          <w:ilvl w:val="0"/>
          <w:numId w:val="85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劑型</w:t>
      </w:r>
      <w:r w:rsidRPr="00F97316">
        <w:rPr>
          <w:rFonts w:ascii="PingFang TC" w:eastAsia="PingFang TC" w:hAnsi="PingFang TC" w:cs="PingFang TC" w:hint="eastAsia"/>
        </w:rPr>
        <w:t>：皮下注射</w:t>
      </w:r>
      <w:r w:rsidR="00893FA8" w:rsidRPr="00F97316">
        <w:rPr>
          <w:rFonts w:ascii="PingFang TC" w:eastAsia="PingFang TC" w:hAnsi="PingFang TC" w:cs="PingFang TC" w:hint="eastAsia"/>
        </w:rPr>
        <w:t>，</w:t>
      </w:r>
      <w:r w:rsidR="00F46245">
        <w:rPr>
          <w:rFonts w:ascii="PingFang TC" w:eastAsia="PingFang TC" w:hAnsi="PingFang TC" w:cs="PingFang TC" w:hint="eastAsia"/>
        </w:rPr>
        <w:t>通常</w:t>
      </w:r>
      <w:r w:rsidR="00893FA8" w:rsidRPr="00F97316">
        <w:rPr>
          <w:rFonts w:ascii="PingFang TC" w:eastAsia="PingFang TC" w:hAnsi="PingFang TC" w:cs="PingFang TC" w:hint="eastAsia"/>
        </w:rPr>
        <w:t>每週一次</w:t>
      </w:r>
    </w:p>
    <w:p w14:paraId="4D7FA449" w14:textId="77777777" w:rsidR="00090DD8" w:rsidRPr="00F97316" w:rsidRDefault="00090DD8" w:rsidP="00734035">
      <w:pPr>
        <w:pStyle w:val="NormalWeb"/>
        <w:numPr>
          <w:ilvl w:val="0"/>
          <w:numId w:val="85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適應症</w:t>
      </w:r>
      <w:r w:rsidRPr="00F97316">
        <w:rPr>
          <w:rFonts w:ascii="PingFang TC" w:eastAsia="PingFang TC" w:hAnsi="PingFang TC" w:cs="PingFang TC" w:hint="eastAsia"/>
        </w:rPr>
        <w:t>：</w:t>
      </w:r>
    </w:p>
    <w:p w14:paraId="34CE5405" w14:textId="4FA13929" w:rsidR="00090DD8" w:rsidRPr="00F97316" w:rsidRDefault="00090DD8" w:rsidP="00734035">
      <w:pPr>
        <w:pStyle w:val="NormalWeb"/>
        <w:numPr>
          <w:ilvl w:val="1"/>
          <w:numId w:val="85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台灣核准：第二型糖尿病</w:t>
      </w:r>
    </w:p>
    <w:p w14:paraId="68357A32" w14:textId="7CB1BBF3" w:rsidR="00090DD8" w:rsidRPr="00F97316" w:rsidRDefault="00090DD8" w:rsidP="00734035">
      <w:pPr>
        <w:pStyle w:val="NormalWeb"/>
        <w:numPr>
          <w:ilvl w:val="1"/>
          <w:numId w:val="85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臨床使用：體重控制（尚屬適應外使用，須醫師評估）</w:t>
      </w:r>
    </w:p>
    <w:p w14:paraId="669DB76A" w14:textId="54540503" w:rsidR="00090DD8" w:rsidRPr="00F97316" w:rsidRDefault="00090DD8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lastRenderedPageBreak/>
        <w:t xml:space="preserve">Ozempic </w:t>
      </w:r>
      <w:r w:rsidRPr="00F97316">
        <w:rPr>
          <w:rFonts w:ascii="PingFang TC" w:eastAsia="PingFang TC" w:hAnsi="PingFang TC" w:cs="PingFang TC" w:hint="eastAsia"/>
        </w:rPr>
        <w:t>怎麼幫助減重？</w:t>
      </w:r>
    </w:p>
    <w:p w14:paraId="451CCF16" w14:textId="7B9E2304" w:rsidR="00090DD8" w:rsidRPr="00122E88" w:rsidRDefault="00090DD8" w:rsidP="00F97316">
      <w:pPr>
        <w:pStyle w:val="NormalWeb"/>
        <w:rPr>
          <w:rFonts w:ascii="PingFang TC" w:eastAsia="PingFang TC" w:hAnsi="PingFang TC"/>
          <w:lang w:val="en-US"/>
        </w:rPr>
      </w:pPr>
      <w:r w:rsidRPr="00F97316">
        <w:rPr>
          <w:rFonts w:ascii="PingFang TC" w:eastAsia="PingFang TC" w:hAnsi="PingFang TC"/>
        </w:rPr>
        <w:t>Ozempic</w:t>
      </w:r>
      <w:r w:rsidRPr="00F97316">
        <w:rPr>
          <w:rFonts w:ascii="PingFang TC" w:eastAsia="PingFang TC" w:hAnsi="PingFang TC" w:cs="PingFang TC" w:hint="eastAsia"/>
        </w:rPr>
        <w:t>跟</w:t>
      </w:r>
      <w:r w:rsidRPr="00F97316">
        <w:rPr>
          <w:rFonts w:ascii="PingFang TC" w:eastAsia="PingFang TC" w:hAnsi="PingFang TC"/>
        </w:rPr>
        <w:t>Saxenda</w:t>
      </w:r>
      <w:r w:rsidRPr="00F97316">
        <w:rPr>
          <w:rFonts w:ascii="PingFang TC" w:eastAsia="PingFang TC" w:hAnsi="PingFang TC" w:cs="PingFang TC" w:hint="eastAsia"/>
        </w:rPr>
        <w:t>一樣，是模仿人體內的</w:t>
      </w:r>
      <w:r w:rsidRPr="00F97316">
        <w:rPr>
          <w:rFonts w:ascii="PingFang TC" w:eastAsia="PingFang TC" w:hAnsi="PingFang TC"/>
        </w:rPr>
        <w:t>GLP-1</w:t>
      </w:r>
      <w:r w:rsidRPr="00F97316">
        <w:rPr>
          <w:rFonts w:ascii="PingFang TC" w:eastAsia="PingFang TC" w:hAnsi="PingFang TC" w:cs="PingFang TC" w:hint="eastAsia"/>
        </w:rPr>
        <w:t>荷爾蒙。兩者最大的差別在於，</w:t>
      </w:r>
      <w:r w:rsidRPr="00F97316">
        <w:rPr>
          <w:rStyle w:val="Strong"/>
          <w:rFonts w:ascii="PingFang TC" w:eastAsia="PingFang TC" w:hAnsi="PingFang TC" w:hint="eastAsia"/>
        </w:rPr>
        <w:t>O</w:t>
      </w:r>
      <w:r w:rsidRPr="00F97316">
        <w:rPr>
          <w:rStyle w:val="Strong"/>
          <w:rFonts w:ascii="PingFang TC" w:eastAsia="PingFang TC" w:hAnsi="PingFang TC"/>
        </w:rPr>
        <w:t xml:space="preserve">zempic </w:t>
      </w:r>
      <w:r w:rsidRPr="00F97316">
        <w:rPr>
          <w:rStyle w:val="Strong"/>
          <w:rFonts w:ascii="PingFang TC" w:eastAsia="PingFang TC" w:hAnsi="PingFang TC" w:cs="PingFang TC" w:hint="eastAsia"/>
        </w:rPr>
        <w:t>經過改良後可與白蛋白結合，使作用時間拉長到一週</w:t>
      </w:r>
      <w:r w:rsidRPr="00F97316">
        <w:rPr>
          <w:rFonts w:ascii="PingFang TC" w:eastAsia="PingFang TC" w:hAnsi="PingFang TC" w:cs="PingFang TC" w:hint="eastAsia"/>
        </w:rPr>
        <w:t>，大大減少施打頻率，因此可以</w:t>
      </w:r>
      <w:r w:rsidR="00122E88">
        <w:rPr>
          <w:rFonts w:ascii="PingFang TC" w:eastAsia="PingFang TC" w:hAnsi="PingFang TC" w:cs="PingFang TC" w:hint="eastAsia"/>
        </w:rPr>
        <w:t>每</w:t>
      </w:r>
      <w:r w:rsidRPr="00F97316">
        <w:rPr>
          <w:rFonts w:ascii="PingFang TC" w:eastAsia="PingFang TC" w:hAnsi="PingFang TC" w:cs="PingFang TC" w:hint="eastAsia"/>
        </w:rPr>
        <w:t>週</w:t>
      </w:r>
      <w:r w:rsidR="00122E88">
        <w:rPr>
          <w:rFonts w:ascii="PingFang TC" w:eastAsia="PingFang TC" w:hAnsi="PingFang TC" w:cs="PingFang TC" w:hint="eastAsia"/>
        </w:rPr>
        <w:t>只</w:t>
      </w:r>
      <w:r w:rsidRPr="00F97316">
        <w:rPr>
          <w:rFonts w:ascii="PingFang TC" w:eastAsia="PingFang TC" w:hAnsi="PingFang TC" w:cs="PingFang TC" w:hint="eastAsia"/>
        </w:rPr>
        <w:t>注射一次。</w:t>
      </w:r>
      <w:r w:rsidR="00122E88">
        <w:rPr>
          <w:rFonts w:ascii="PingFang TC" w:eastAsia="PingFang TC" w:hAnsi="PingFang TC" w:cs="PingFang TC" w:hint="eastAsia"/>
        </w:rPr>
        <w:t>O</w:t>
      </w:r>
      <w:proofErr w:type="spellStart"/>
      <w:r w:rsidR="00122E88">
        <w:rPr>
          <w:rFonts w:ascii="PingFang TC" w:eastAsia="PingFang TC" w:hAnsi="PingFang TC" w:cs="PingFang TC"/>
          <w:lang w:val="en-US"/>
        </w:rPr>
        <w:t>zempic</w:t>
      </w:r>
      <w:proofErr w:type="spellEnd"/>
      <w:r w:rsidR="00122E88">
        <w:rPr>
          <w:rFonts w:ascii="PingFang TC" w:eastAsia="PingFang TC" w:hAnsi="PingFang TC" w:cs="PingFang TC" w:hint="eastAsia"/>
          <w:lang w:val="en-US"/>
        </w:rPr>
        <w:t>的作用機轉包含：</w:t>
      </w:r>
    </w:p>
    <w:p w14:paraId="7D4169E9" w14:textId="61C0E156" w:rsidR="00090DD8" w:rsidRPr="00F97316" w:rsidRDefault="00090DD8" w:rsidP="00734035">
      <w:pPr>
        <w:pStyle w:val="NormalWeb"/>
        <w:numPr>
          <w:ilvl w:val="0"/>
          <w:numId w:val="86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延緩胃排空</w:t>
      </w:r>
      <w:r w:rsidRPr="00F97316">
        <w:rPr>
          <w:rFonts w:ascii="PingFang TC" w:eastAsia="PingFang TC" w:hAnsi="PingFang TC" w:cs="PingFang TC" w:hint="eastAsia"/>
        </w:rPr>
        <w:t>：讓食物在胃裡待久一點，不會很快又餓</w:t>
      </w:r>
    </w:p>
    <w:p w14:paraId="51891790" w14:textId="61767BA3" w:rsidR="00090DD8" w:rsidRPr="00F97316" w:rsidRDefault="00090DD8" w:rsidP="00734035">
      <w:pPr>
        <w:pStyle w:val="NormalWeb"/>
        <w:numPr>
          <w:ilvl w:val="0"/>
          <w:numId w:val="86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降低整體食慾</w:t>
      </w:r>
      <w:r w:rsidRPr="00F97316">
        <w:rPr>
          <w:rFonts w:ascii="PingFang TC" w:eastAsia="PingFang TC" w:hAnsi="PingFang TC" w:cs="PingFang TC" w:hint="eastAsia"/>
        </w:rPr>
        <w:t>：進食量自然減少</w:t>
      </w:r>
    </w:p>
    <w:p w14:paraId="4FB543C7" w14:textId="7C5DDD28" w:rsidR="00090DD8" w:rsidRPr="00F97316" w:rsidRDefault="00090DD8" w:rsidP="00734035">
      <w:pPr>
        <w:pStyle w:val="NormalWeb"/>
        <w:numPr>
          <w:ilvl w:val="0"/>
          <w:numId w:val="86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穩定血糖</w:t>
      </w:r>
      <w:r w:rsidRPr="00F97316">
        <w:rPr>
          <w:rFonts w:ascii="PingFang TC" w:eastAsia="PingFang TC" w:hAnsi="PingFang TC" w:cs="PingFang TC" w:hint="eastAsia"/>
        </w:rPr>
        <w:t>：幫助促進胰島素分泌</w:t>
      </w:r>
      <w:r w:rsidR="00122E88">
        <w:rPr>
          <w:rFonts w:ascii="PingFang TC" w:eastAsia="PingFang TC" w:hAnsi="PingFang TC" w:cs="PingFang TC" w:hint="eastAsia"/>
        </w:rPr>
        <w:t>，並</w:t>
      </w:r>
      <w:r w:rsidRPr="00F97316">
        <w:rPr>
          <w:rFonts w:ascii="PingFang TC" w:eastAsia="PingFang TC" w:hAnsi="PingFang TC" w:cs="PingFang TC" w:hint="eastAsia"/>
        </w:rPr>
        <w:t>抑制升糖素分泌</w:t>
      </w:r>
    </w:p>
    <w:p w14:paraId="77F61975" w14:textId="5DF2BDDB" w:rsidR="00090DD8" w:rsidRPr="00F97316" w:rsidRDefault="00090DD8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誰適合使用</w:t>
      </w:r>
      <w:r w:rsidRPr="00F97316">
        <w:rPr>
          <w:rFonts w:ascii="PingFang TC" w:eastAsia="PingFang TC" w:hAnsi="PingFang TC"/>
        </w:rPr>
        <w:t xml:space="preserve"> Ozempic</w:t>
      </w:r>
      <w:r w:rsidRPr="00F97316">
        <w:rPr>
          <w:rFonts w:ascii="PingFang TC" w:eastAsia="PingFang TC" w:hAnsi="PingFang TC" w:cs="PingFang TC" w:hint="eastAsia"/>
        </w:rPr>
        <w:t>？</w:t>
      </w:r>
    </w:p>
    <w:p w14:paraId="1B0228F3" w14:textId="77777777" w:rsidR="00122E88" w:rsidRPr="00122E88" w:rsidRDefault="00122E88" w:rsidP="00122E88">
      <w:pPr>
        <w:pStyle w:val="NormalWeb"/>
        <w:rPr>
          <w:rFonts w:ascii="PingFang TC" w:eastAsia="PingFang TC" w:hAnsi="PingFang TC"/>
          <w:lang w:val="en-US"/>
        </w:rPr>
      </w:pPr>
      <w:r>
        <w:rPr>
          <w:rFonts w:ascii="PingFang TC" w:eastAsia="PingFang TC" w:hAnsi="PingFang TC" w:hint="eastAsia"/>
        </w:rPr>
        <w:t>所有藥物皆須經過醫師評估，若您符合以下狀況，可與醫師討論：</w:t>
      </w:r>
    </w:p>
    <w:p w14:paraId="75059EC6" w14:textId="6CB6581A" w:rsidR="00122E88" w:rsidRPr="00122E88" w:rsidRDefault="00122E88" w:rsidP="00122E88">
      <w:pPr>
        <w:pStyle w:val="NormalWeb"/>
        <w:numPr>
          <w:ilvl w:val="0"/>
          <w:numId w:val="87"/>
        </w:numPr>
        <w:rPr>
          <w:rFonts w:ascii="PingFang TC" w:eastAsia="PingFang TC" w:hAnsi="PingFang TC"/>
        </w:rPr>
      </w:pPr>
      <w:r>
        <w:rPr>
          <w:rFonts w:ascii="PingFang TC" w:eastAsia="PingFang TC" w:hAnsi="PingFang TC" w:cs="PingFang TC" w:hint="eastAsia"/>
        </w:rPr>
        <w:t>經常忘記吃藥、打針，也不想每天施打，喜歡簡單方便的療程</w:t>
      </w:r>
    </w:p>
    <w:p w14:paraId="644937B0" w14:textId="14AC1801" w:rsidR="00090DD8" w:rsidRPr="00F97316" w:rsidRDefault="00133D85" w:rsidP="00734035">
      <w:pPr>
        <w:pStyle w:val="NormalWeb"/>
        <w:numPr>
          <w:ilvl w:val="0"/>
          <w:numId w:val="87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已</w:t>
      </w:r>
      <w:r w:rsidR="00090DD8" w:rsidRPr="00F97316">
        <w:rPr>
          <w:rFonts w:ascii="PingFang TC" w:eastAsia="PingFang TC" w:hAnsi="PingFang TC" w:cs="PingFang TC" w:hint="eastAsia"/>
        </w:rPr>
        <w:t>有第二型糖尿病、胰島素阻抗</w:t>
      </w:r>
      <w:r w:rsidRPr="00F97316">
        <w:rPr>
          <w:rFonts w:ascii="PingFang TC" w:eastAsia="PingFang TC" w:hAnsi="PingFang TC" w:cs="PingFang TC" w:hint="eastAsia"/>
        </w:rPr>
        <w:t>、</w:t>
      </w:r>
      <w:r w:rsidR="00090DD8" w:rsidRPr="00F97316">
        <w:rPr>
          <w:rFonts w:ascii="PingFang TC" w:eastAsia="PingFang TC" w:hAnsi="PingFang TC" w:cs="PingFang TC" w:hint="eastAsia"/>
        </w:rPr>
        <w:t>血糖</w:t>
      </w:r>
      <w:r w:rsidRPr="00F97316">
        <w:rPr>
          <w:rFonts w:ascii="PingFang TC" w:eastAsia="PingFang TC" w:hAnsi="PingFang TC" w:cs="PingFang TC" w:hint="eastAsia"/>
        </w:rPr>
        <w:t>變化波動大</w:t>
      </w:r>
    </w:p>
    <w:p w14:paraId="4436A498" w14:textId="0ADE7482" w:rsidR="00090DD8" w:rsidRPr="00F97316" w:rsidRDefault="00090DD8" w:rsidP="00734035">
      <w:pPr>
        <w:pStyle w:val="NormalWeb"/>
        <w:numPr>
          <w:ilvl w:val="0"/>
          <w:numId w:val="87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食慾大、容易吃過量、總是覺得吃不飽</w:t>
      </w:r>
    </w:p>
    <w:p w14:paraId="7F553847" w14:textId="5AC8F7DF" w:rsidR="00090DD8" w:rsidRPr="00F97316" w:rsidRDefault="00090DD8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常見副作用</w:t>
      </w:r>
    </w:p>
    <w:p w14:paraId="035CEC90" w14:textId="77777777" w:rsidR="00090DD8" w:rsidRPr="00F97316" w:rsidRDefault="00090DD8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Ozempic </w:t>
      </w:r>
      <w:r w:rsidRPr="00F97316">
        <w:rPr>
          <w:rFonts w:ascii="PingFang TC" w:eastAsia="PingFang TC" w:hAnsi="PingFang TC" w:cs="PingFang TC" w:hint="eastAsia"/>
        </w:rPr>
        <w:t>的副作用大多與腸胃道有關，初期出現的機會較高：</w:t>
      </w:r>
    </w:p>
    <w:p w14:paraId="1EEC1207" w14:textId="77777777" w:rsidR="00090DD8" w:rsidRPr="00F97316" w:rsidRDefault="00090DD8" w:rsidP="00734035">
      <w:pPr>
        <w:pStyle w:val="NormalWeb"/>
        <w:numPr>
          <w:ilvl w:val="0"/>
          <w:numId w:val="88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噁心、嘔吐、腹瀉、脹氣</w:t>
      </w:r>
    </w:p>
    <w:p w14:paraId="617C557B" w14:textId="77777777" w:rsidR="00090DD8" w:rsidRPr="00F97316" w:rsidRDefault="00090DD8" w:rsidP="00734035">
      <w:pPr>
        <w:pStyle w:val="NormalWeb"/>
        <w:numPr>
          <w:ilvl w:val="0"/>
          <w:numId w:val="88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有些人會有便秘或輕微脫水感</w:t>
      </w:r>
    </w:p>
    <w:p w14:paraId="0E2984B9" w14:textId="02B154CD" w:rsidR="00090DD8" w:rsidRPr="00F97316" w:rsidRDefault="00090DD8" w:rsidP="00734035">
      <w:pPr>
        <w:pStyle w:val="NormalWeb"/>
        <w:numPr>
          <w:ilvl w:val="0"/>
          <w:numId w:val="88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若出現強烈噁心，可調整進食方式</w:t>
      </w:r>
      <w:r w:rsidR="00122E88">
        <w:rPr>
          <w:rFonts w:ascii="PingFang TC" w:eastAsia="PingFang TC" w:hAnsi="PingFang TC" w:cs="PingFang TC"/>
          <w:lang w:val="en-US"/>
        </w:rPr>
        <w:t>(</w:t>
      </w:r>
      <w:r w:rsidRPr="00F97316">
        <w:rPr>
          <w:rFonts w:ascii="PingFang TC" w:eastAsia="PingFang TC" w:hAnsi="PingFang TC" w:cs="PingFang TC" w:hint="eastAsia"/>
        </w:rPr>
        <w:t>例如：少量多餐、避免油炸</w:t>
      </w:r>
      <w:r w:rsidR="00122E88">
        <w:rPr>
          <w:rFonts w:ascii="PingFang TC" w:eastAsia="PingFang TC" w:hAnsi="PingFang TC" w:cs="PingFang TC" w:hint="eastAsia"/>
        </w:rPr>
        <w:t>食物)</w:t>
      </w:r>
    </w:p>
    <w:p w14:paraId="69D5773C" w14:textId="23E9CE3E" w:rsidR="00090DD8" w:rsidRPr="00F97316" w:rsidRDefault="00090DD8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大概要花多少錢？</w:t>
      </w:r>
    </w:p>
    <w:p w14:paraId="2349A21E" w14:textId="7CE61ECF" w:rsidR="002F3A4E" w:rsidRPr="00F97316" w:rsidRDefault="00090DD8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在台灣</w:t>
      </w:r>
      <w:r w:rsidR="00133D85" w:rsidRPr="00F97316">
        <w:rPr>
          <w:rFonts w:ascii="PingFang TC" w:eastAsia="PingFang TC" w:hAnsi="PingFang TC"/>
        </w:rPr>
        <w:t>Ozempic</w:t>
      </w:r>
      <w:r w:rsidR="00133D85" w:rsidRPr="00F97316">
        <w:rPr>
          <w:rFonts w:ascii="PingFang TC" w:eastAsia="PingFang TC" w:hAnsi="PingFang TC" w:cs="PingFang TC" w:hint="eastAsia"/>
        </w:rPr>
        <w:t>若用於減重，則</w:t>
      </w:r>
      <w:r w:rsidRPr="00F97316">
        <w:rPr>
          <w:rFonts w:ascii="PingFang TC" w:eastAsia="PingFang TC" w:hAnsi="PingFang TC" w:cs="PingFang TC" w:hint="eastAsia"/>
        </w:rPr>
        <w:t>屬於</w:t>
      </w:r>
      <w:r w:rsidRPr="00F97316">
        <w:rPr>
          <w:rStyle w:val="Strong"/>
          <w:rFonts w:ascii="PingFang TC" w:eastAsia="PingFang TC" w:hAnsi="PingFang TC" w:cs="PingFang TC" w:hint="eastAsia"/>
        </w:rPr>
        <w:t>自費</w:t>
      </w:r>
      <w:r w:rsidR="00133D85" w:rsidRPr="00F97316">
        <w:rPr>
          <w:rStyle w:val="Strong"/>
          <w:rFonts w:ascii="PingFang TC" w:eastAsia="PingFang TC" w:hAnsi="PingFang TC" w:cs="PingFang TC" w:hint="eastAsia"/>
        </w:rPr>
        <w:t>範圍，</w:t>
      </w:r>
      <w:r w:rsidRPr="00F97316">
        <w:rPr>
          <w:rFonts w:ascii="PingFang TC" w:eastAsia="PingFang TC" w:hAnsi="PingFang TC" w:cs="PingFang TC" w:hint="eastAsia"/>
        </w:rPr>
        <w:t>費用會依據院所與劑量而有差異</w:t>
      </w:r>
      <w:r w:rsidR="00842394" w:rsidRPr="00F97316">
        <w:rPr>
          <w:rFonts w:ascii="PingFang TC" w:eastAsia="PingFang TC" w:hAnsi="PingFang TC" w:cs="PingFang TC" w:hint="eastAsia"/>
        </w:rPr>
        <w:t>，</w:t>
      </w:r>
      <w:r w:rsidRPr="00F97316">
        <w:rPr>
          <w:rFonts w:ascii="PingFang TC" w:eastAsia="PingFang TC" w:hAnsi="PingFang TC" w:cs="PingFang TC" w:hint="eastAsia"/>
        </w:rPr>
        <w:t>每月約</w:t>
      </w:r>
      <w:r w:rsidRPr="00F97316">
        <w:rPr>
          <w:rFonts w:ascii="PingFang TC" w:eastAsia="PingFang TC" w:hAnsi="PingFang TC"/>
        </w:rPr>
        <w:t xml:space="preserve"> </w:t>
      </w:r>
      <w:r w:rsidR="002B36FE">
        <w:rPr>
          <w:rStyle w:val="Strong"/>
          <w:rFonts w:ascii="PingFang TC" w:eastAsia="PingFang TC" w:hAnsi="PingFang TC"/>
          <w:lang w:val="en-US"/>
        </w:rPr>
        <w:t>4,</w:t>
      </w:r>
      <w:r w:rsidRPr="00F97316">
        <w:rPr>
          <w:rStyle w:val="Strong"/>
          <w:rFonts w:ascii="PingFang TC" w:eastAsia="PingFang TC" w:hAnsi="PingFang TC"/>
        </w:rPr>
        <w:t>000</w:t>
      </w:r>
      <w:r w:rsidRPr="00F97316">
        <w:rPr>
          <w:rStyle w:val="Strong"/>
          <w:rFonts w:ascii="PingFang TC" w:eastAsia="PingFang TC" w:hAnsi="PingFang TC" w:cs="PingFang TC" w:hint="eastAsia"/>
        </w:rPr>
        <w:t>～</w:t>
      </w:r>
      <w:r w:rsidR="002B36FE">
        <w:rPr>
          <w:rStyle w:val="Strong"/>
          <w:rFonts w:ascii="PingFang TC" w:eastAsia="PingFang TC" w:hAnsi="PingFang TC"/>
          <w:lang w:val="en-US"/>
        </w:rPr>
        <w:t>5,</w:t>
      </w:r>
      <w:r w:rsidRPr="00F97316">
        <w:rPr>
          <w:rStyle w:val="Strong"/>
          <w:rFonts w:ascii="PingFang TC" w:eastAsia="PingFang TC" w:hAnsi="PingFang TC"/>
        </w:rPr>
        <w:t xml:space="preserve">000 </w:t>
      </w:r>
      <w:r w:rsidRPr="00F97316">
        <w:rPr>
          <w:rStyle w:val="Strong"/>
          <w:rFonts w:ascii="PingFang TC" w:eastAsia="PingFang TC" w:hAnsi="PingFang TC" w:cs="PingFang TC" w:hint="eastAsia"/>
        </w:rPr>
        <w:t>元</w:t>
      </w:r>
      <w:r w:rsidR="00842394" w:rsidRPr="00F97316">
        <w:rPr>
          <w:rStyle w:val="Strong"/>
          <w:rFonts w:ascii="PingFang TC" w:eastAsia="PingFang TC" w:hAnsi="PingFang TC" w:cs="PingFang TC" w:hint="eastAsia"/>
        </w:rPr>
        <w:t>。</w:t>
      </w:r>
    </w:p>
    <w:p w14:paraId="0C240FE3" w14:textId="240F25F7" w:rsidR="00133D85" w:rsidRPr="00F97316" w:rsidRDefault="00F97316" w:rsidP="00F97316">
      <w:pPr>
        <w:pStyle w:val="Heading2"/>
        <w:rPr>
          <w:rFonts w:ascii="PingFang TC" w:eastAsia="PingFang TC" w:hAnsi="PingFang TC"/>
          <w:bCs/>
        </w:rPr>
      </w:pPr>
      <w:r>
        <w:rPr>
          <w:rFonts w:ascii="PingFang TC" w:eastAsia="PingFang TC" w:hAnsi="PingFang TC" w:hint="eastAsia"/>
        </w:rPr>
        <w:t>瑞倍適</w:t>
      </w:r>
      <w:r>
        <w:rPr>
          <w:rFonts w:ascii="PingFang TC" w:eastAsia="PingFang TC" w:hAnsi="PingFang TC"/>
          <w:lang w:val="en-US"/>
        </w:rPr>
        <w:t>(</w:t>
      </w:r>
      <w:r w:rsidR="00133D85" w:rsidRPr="00F97316">
        <w:rPr>
          <w:rFonts w:ascii="PingFang TC" w:eastAsia="PingFang TC" w:hAnsi="PingFang TC"/>
        </w:rPr>
        <w:t>Rybelsus</w:t>
      </w:r>
      <w:r>
        <w:rPr>
          <w:rFonts w:ascii="PingFang TC" w:eastAsia="PingFang TC" w:hAnsi="PingFang TC"/>
          <w:lang w:val="en-US"/>
        </w:rPr>
        <w:t>)</w:t>
      </w:r>
      <w:r w:rsidR="00133D85" w:rsidRPr="00F97316">
        <w:rPr>
          <w:rFonts w:ascii="PingFang TC" w:eastAsia="PingFang TC" w:hAnsi="PingFang TC" w:cs="PingFang TC" w:hint="eastAsia"/>
        </w:rPr>
        <w:t>：</w:t>
      </w:r>
      <w:r w:rsidR="00734035">
        <w:rPr>
          <w:rFonts w:ascii="PingFang TC" w:eastAsia="PingFang TC" w:hAnsi="PingFang TC" w:cs="PingFang TC" w:hint="eastAsia"/>
        </w:rPr>
        <w:t>口服腸泌素</w:t>
      </w:r>
      <w:r w:rsidR="00734035">
        <w:rPr>
          <w:rFonts w:ascii="PingFang TC" w:eastAsia="PingFang TC" w:hAnsi="PingFang TC" w:cs="PingFang TC"/>
          <w:lang w:val="en-US"/>
        </w:rPr>
        <w:t>(</w:t>
      </w:r>
      <w:r w:rsidR="00133D85" w:rsidRPr="00F97316">
        <w:rPr>
          <w:rFonts w:ascii="PingFang TC" w:eastAsia="PingFang TC" w:hAnsi="PingFang TC"/>
        </w:rPr>
        <w:t>GLP-1</w:t>
      </w:r>
      <w:r w:rsidR="00734035">
        <w:rPr>
          <w:rFonts w:ascii="PingFang TC" w:eastAsia="PingFang TC" w:hAnsi="PingFang TC"/>
          <w:lang w:val="en-US"/>
        </w:rPr>
        <w:t>)</w:t>
      </w:r>
      <w:r w:rsidR="00133D85" w:rsidRPr="00F97316">
        <w:rPr>
          <w:rFonts w:ascii="PingFang TC" w:eastAsia="PingFang TC" w:hAnsi="PingFang TC" w:cs="PingFang TC" w:hint="eastAsia"/>
        </w:rPr>
        <w:t>類藥物</w:t>
      </w:r>
    </w:p>
    <w:p w14:paraId="432EEBCB" w14:textId="06AB3655" w:rsidR="00133D85" w:rsidRPr="00F97316" w:rsidRDefault="00133D85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lastRenderedPageBreak/>
        <w:t>如果你聽過</w:t>
      </w:r>
      <w:r w:rsidRPr="00F97316">
        <w:rPr>
          <w:rFonts w:ascii="PingFang TC" w:eastAsia="PingFang TC" w:hAnsi="PingFang TC"/>
        </w:rPr>
        <w:t>Ozempic</w:t>
      </w:r>
      <w:r w:rsidRPr="00F97316">
        <w:rPr>
          <w:rFonts w:ascii="PingFang TC" w:eastAsia="PingFang TC" w:hAnsi="PingFang TC" w:cs="PingFang TC" w:hint="eastAsia"/>
        </w:rPr>
        <w:t>，卻對打針很抗拒，那也許可以考慮</w:t>
      </w:r>
      <w:r w:rsidRPr="00F97316">
        <w:rPr>
          <w:rFonts w:ascii="PingFang TC" w:eastAsia="PingFang TC" w:hAnsi="PingFang TC"/>
        </w:rPr>
        <w:t>Rybelsus</w:t>
      </w:r>
      <w:r w:rsidRPr="00F97316">
        <w:rPr>
          <w:rFonts w:ascii="PingFang TC" w:eastAsia="PingFang TC" w:hAnsi="PingFang TC" w:cs="PingFang TC" w:hint="eastAsia"/>
        </w:rPr>
        <w:t>。這是全</w:t>
      </w:r>
      <w:r w:rsidR="00122E88">
        <w:rPr>
          <w:rFonts w:ascii="PingFang TC" w:eastAsia="PingFang TC" w:hAnsi="PingFang TC" w:cs="PingFang TC" w:hint="eastAsia"/>
        </w:rPr>
        <w:t>世界</w:t>
      </w:r>
      <w:r w:rsidRPr="00F97316">
        <w:rPr>
          <w:rFonts w:ascii="PingFang TC" w:eastAsia="PingFang TC" w:hAnsi="PingFang TC" w:cs="PingFang TC" w:hint="eastAsia"/>
        </w:rPr>
        <w:t>第一個</w:t>
      </w:r>
      <w:r w:rsidRPr="00F97316">
        <w:rPr>
          <w:rStyle w:val="Strong"/>
          <w:rFonts w:ascii="PingFang TC" w:eastAsia="PingFang TC" w:hAnsi="PingFang TC" w:cs="PingFang TC" w:hint="eastAsia"/>
        </w:rPr>
        <w:t>口服型</w:t>
      </w:r>
      <w:r w:rsidR="007B59B2">
        <w:rPr>
          <w:rStyle w:val="Strong"/>
          <w:rFonts w:ascii="PingFang TC" w:eastAsia="PingFang TC" w:hAnsi="PingFang TC" w:hint="eastAsia"/>
        </w:rPr>
        <w:t>的</w:t>
      </w:r>
      <w:r w:rsidRPr="00F97316">
        <w:rPr>
          <w:rStyle w:val="Strong"/>
          <w:rFonts w:ascii="PingFang TC" w:eastAsia="PingFang TC" w:hAnsi="PingFang TC"/>
        </w:rPr>
        <w:t>GLP-1</w:t>
      </w:r>
      <w:r w:rsidRPr="00F97316">
        <w:rPr>
          <w:rStyle w:val="Strong"/>
          <w:rFonts w:ascii="PingFang TC" w:eastAsia="PingFang TC" w:hAnsi="PingFang TC" w:cs="PingFang TC" w:hint="eastAsia"/>
        </w:rPr>
        <w:t>類藥物</w:t>
      </w:r>
      <w:r w:rsidRPr="00F97316">
        <w:rPr>
          <w:rFonts w:ascii="PingFang TC" w:eastAsia="PingFang TC" w:hAnsi="PingFang TC" w:cs="PingFang TC" w:hint="eastAsia"/>
        </w:rPr>
        <w:t>，成分與</w:t>
      </w:r>
      <w:r w:rsidRPr="00F97316">
        <w:rPr>
          <w:rFonts w:ascii="PingFang TC" w:eastAsia="PingFang TC" w:hAnsi="PingFang TC"/>
        </w:rPr>
        <w:t>Ozempic</w:t>
      </w:r>
      <w:r w:rsidRPr="00F97316">
        <w:rPr>
          <w:rFonts w:ascii="PingFang TC" w:eastAsia="PingFang TC" w:hAnsi="PingFang TC" w:cs="PingFang TC" w:hint="eastAsia"/>
        </w:rPr>
        <w:t>相同，但改成用吃的方式來達到類似效果。</w:t>
      </w:r>
    </w:p>
    <w:p w14:paraId="7A189080" w14:textId="3EBF7F4D" w:rsidR="00133D85" w:rsidRPr="00F97316" w:rsidRDefault="00133D85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基本資料一看就懂</w:t>
      </w:r>
    </w:p>
    <w:p w14:paraId="1B6C82D3" w14:textId="53837953" w:rsidR="00133D85" w:rsidRPr="00F97316" w:rsidRDefault="00133D85" w:rsidP="00734035">
      <w:pPr>
        <w:pStyle w:val="NormalWeb"/>
        <w:numPr>
          <w:ilvl w:val="0"/>
          <w:numId w:val="89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主成分</w:t>
      </w:r>
      <w:r w:rsidRPr="00F97316">
        <w:rPr>
          <w:rFonts w:ascii="PingFang TC" w:eastAsia="PingFang TC" w:hAnsi="PingFang TC" w:cs="PingFang TC" w:hint="eastAsia"/>
        </w:rPr>
        <w:t>：</w:t>
      </w:r>
      <w:r w:rsidRPr="00F97316">
        <w:rPr>
          <w:rFonts w:ascii="PingFang TC" w:eastAsia="PingFang TC" w:hAnsi="PingFang TC"/>
        </w:rPr>
        <w:t>Semaglutide</w:t>
      </w:r>
    </w:p>
    <w:p w14:paraId="2CE3A9F3" w14:textId="6CC05D1A" w:rsidR="00133D85" w:rsidRPr="00F97316" w:rsidRDefault="00133D85" w:rsidP="00734035">
      <w:pPr>
        <w:pStyle w:val="NormalWeb"/>
        <w:numPr>
          <w:ilvl w:val="0"/>
          <w:numId w:val="89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劑型</w:t>
      </w:r>
      <w:r w:rsidRPr="00F97316">
        <w:rPr>
          <w:rFonts w:ascii="PingFang TC" w:eastAsia="PingFang TC" w:hAnsi="PingFang TC" w:cs="PingFang TC" w:hint="eastAsia"/>
        </w:rPr>
        <w:t>：</w:t>
      </w:r>
      <w:r w:rsidR="00893FA8" w:rsidRPr="00F97316">
        <w:rPr>
          <w:rFonts w:ascii="PingFang TC" w:eastAsia="PingFang TC" w:hAnsi="PingFang TC" w:cs="PingFang TC" w:hint="eastAsia"/>
        </w:rPr>
        <w:t>口服錠劑，通常</w:t>
      </w:r>
      <w:r w:rsidRPr="00F97316">
        <w:rPr>
          <w:rFonts w:ascii="PingFang TC" w:eastAsia="PingFang TC" w:hAnsi="PingFang TC" w:cs="PingFang TC" w:hint="eastAsia"/>
        </w:rPr>
        <w:t>每日一次</w:t>
      </w:r>
      <w:r w:rsidR="00893FA8" w:rsidRPr="00F97316">
        <w:rPr>
          <w:rFonts w:ascii="PingFang TC" w:eastAsia="PingFang TC" w:hAnsi="PingFang TC" w:cs="PingFang TC" w:hint="eastAsia"/>
        </w:rPr>
        <w:t>且需</w:t>
      </w:r>
      <w:r w:rsidRPr="00F97316">
        <w:rPr>
          <w:rFonts w:ascii="PingFang TC" w:eastAsia="PingFang TC" w:hAnsi="PingFang TC" w:cs="PingFang TC" w:hint="eastAsia"/>
        </w:rPr>
        <w:t>空腹</w:t>
      </w:r>
      <w:r w:rsidR="00893FA8" w:rsidRPr="00F97316">
        <w:rPr>
          <w:rFonts w:ascii="PingFang TC" w:eastAsia="PingFang TC" w:hAnsi="PingFang TC" w:cs="PingFang TC" w:hint="eastAsia"/>
        </w:rPr>
        <w:t>服用</w:t>
      </w:r>
    </w:p>
    <w:p w14:paraId="34FBAC30" w14:textId="3E19B7D0" w:rsidR="00133D85" w:rsidRPr="00F97316" w:rsidRDefault="00133D85" w:rsidP="00734035">
      <w:pPr>
        <w:pStyle w:val="NormalWeb"/>
        <w:numPr>
          <w:ilvl w:val="0"/>
          <w:numId w:val="89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適應症</w:t>
      </w:r>
      <w:r w:rsidRPr="00F97316">
        <w:rPr>
          <w:rFonts w:ascii="PingFang TC" w:eastAsia="PingFang TC" w:hAnsi="PingFang TC" w:cs="PingFang TC" w:hint="eastAsia"/>
        </w:rPr>
        <w:t>：第二型糖尿病、體重控制</w:t>
      </w:r>
    </w:p>
    <w:p w14:paraId="3556F052" w14:textId="303B25DB" w:rsidR="00133D85" w:rsidRPr="00F97316" w:rsidRDefault="00133D85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Rybelsus </w:t>
      </w:r>
      <w:r w:rsidRPr="00F97316">
        <w:rPr>
          <w:rFonts w:ascii="PingFang TC" w:eastAsia="PingFang TC" w:hAnsi="PingFang TC" w:cs="PingFang TC" w:hint="eastAsia"/>
        </w:rPr>
        <w:t>怎麼幫助減重？</w:t>
      </w:r>
    </w:p>
    <w:p w14:paraId="634E44F1" w14:textId="772C3B04" w:rsidR="00133D85" w:rsidRPr="00F97316" w:rsidRDefault="00133D85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雖然是口服用藥，但</w:t>
      </w:r>
      <w:r w:rsidRPr="00F97316">
        <w:rPr>
          <w:rFonts w:ascii="PingFang TC" w:eastAsia="PingFang TC" w:hAnsi="PingFang TC"/>
        </w:rPr>
        <w:t xml:space="preserve">Rybelsus </w:t>
      </w:r>
      <w:r w:rsidRPr="00F97316">
        <w:rPr>
          <w:rFonts w:ascii="PingFang TC" w:eastAsia="PingFang TC" w:hAnsi="PingFang TC" w:cs="PingFang TC" w:hint="eastAsia"/>
        </w:rPr>
        <w:t>的作用機轉與打針的</w:t>
      </w:r>
      <w:r w:rsidRPr="00F97316">
        <w:rPr>
          <w:rFonts w:ascii="PingFang TC" w:eastAsia="PingFang TC" w:hAnsi="PingFang TC"/>
        </w:rPr>
        <w:t xml:space="preserve"> Ozempic </w:t>
      </w:r>
      <w:r w:rsidRPr="00F97316">
        <w:rPr>
          <w:rFonts w:ascii="PingFang TC" w:eastAsia="PingFang TC" w:hAnsi="PingFang TC" w:cs="PingFang TC" w:hint="eastAsia"/>
        </w:rPr>
        <w:t>雷同，</w:t>
      </w:r>
      <w:r w:rsidR="007B59B2">
        <w:rPr>
          <w:rFonts w:ascii="PingFang TC" w:eastAsia="PingFang TC" w:hAnsi="PingFang TC" w:cs="PingFang TC" w:hint="eastAsia"/>
        </w:rPr>
        <w:t>皆</w:t>
      </w:r>
      <w:r w:rsidRPr="00F97316">
        <w:rPr>
          <w:rFonts w:ascii="PingFang TC" w:eastAsia="PingFang TC" w:hAnsi="PingFang TC" w:cs="PingFang TC" w:hint="eastAsia"/>
        </w:rPr>
        <w:t>屬於</w:t>
      </w:r>
      <w:r w:rsidR="007B59B2">
        <w:rPr>
          <w:rFonts w:ascii="PingFang TC" w:eastAsia="PingFang TC" w:hAnsi="PingFang TC" w:hint="eastAsia"/>
        </w:rPr>
        <w:t>腸泌素</w:t>
      </w:r>
      <w:r w:rsidRPr="00F97316">
        <w:rPr>
          <w:rFonts w:ascii="PingFang TC" w:eastAsia="PingFang TC" w:hAnsi="PingFang TC"/>
        </w:rPr>
        <w:t>GLP-1</w:t>
      </w:r>
      <w:r w:rsidRPr="00F97316">
        <w:rPr>
          <w:rFonts w:ascii="PingFang TC" w:eastAsia="PingFang TC" w:hAnsi="PingFang TC" w:cs="PingFang TC" w:hint="eastAsia"/>
        </w:rPr>
        <w:t>類藥物，能夠：</w:t>
      </w:r>
    </w:p>
    <w:p w14:paraId="4CB7B282" w14:textId="2C9F70FF" w:rsidR="00133D85" w:rsidRPr="00F97316" w:rsidRDefault="00133D85" w:rsidP="00734035">
      <w:pPr>
        <w:pStyle w:val="NormalWeb"/>
        <w:numPr>
          <w:ilvl w:val="0"/>
          <w:numId w:val="90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延長飽足感、降低食慾</w:t>
      </w:r>
      <w:r w:rsidRPr="00F97316">
        <w:rPr>
          <w:rFonts w:ascii="PingFang TC" w:eastAsia="PingFang TC" w:hAnsi="PingFang TC" w:cs="PingFang TC" w:hint="eastAsia"/>
        </w:rPr>
        <w:t>：幫助自然減少進食量</w:t>
      </w:r>
    </w:p>
    <w:p w14:paraId="3E4800B7" w14:textId="6001D8F5" w:rsidR="00133D85" w:rsidRPr="00F97316" w:rsidRDefault="00133D85" w:rsidP="00734035">
      <w:pPr>
        <w:pStyle w:val="NormalWeb"/>
        <w:numPr>
          <w:ilvl w:val="0"/>
          <w:numId w:val="90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穩定血糖、改善胰島素敏感性</w:t>
      </w:r>
    </w:p>
    <w:p w14:paraId="1C6C6378" w14:textId="1A02404F" w:rsidR="00133D85" w:rsidRPr="00F97316" w:rsidRDefault="00133D85" w:rsidP="00734035">
      <w:pPr>
        <w:pStyle w:val="NormalWeb"/>
        <w:numPr>
          <w:ilvl w:val="0"/>
          <w:numId w:val="90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降低整體食慾：</w:t>
      </w:r>
      <w:r w:rsidRPr="00F97316">
        <w:rPr>
          <w:rStyle w:val="Strong"/>
          <w:rFonts w:ascii="PingFang TC" w:eastAsia="PingFang TC" w:hAnsi="PingFang TC" w:cs="PingFang TC" w:hint="eastAsia"/>
          <w:b w:val="0"/>
          <w:bCs/>
        </w:rPr>
        <w:t>讓身體自然吃得比較少</w:t>
      </w:r>
      <w:r w:rsidRPr="00F97316">
        <w:rPr>
          <w:rFonts w:ascii="PingFang TC" w:eastAsia="PingFang TC" w:hAnsi="PingFang TC" w:cs="PingFang TC" w:hint="eastAsia"/>
        </w:rPr>
        <w:t>，進而減輕體重</w:t>
      </w:r>
    </w:p>
    <w:p w14:paraId="0530C492" w14:textId="6EDF569A" w:rsidR="00133D85" w:rsidRPr="00F97316" w:rsidRDefault="00133D85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怎麼使用</w:t>
      </w:r>
      <w:r w:rsidRPr="00F97316">
        <w:rPr>
          <w:rFonts w:ascii="PingFang TC" w:eastAsia="PingFang TC" w:hAnsi="PingFang TC"/>
        </w:rPr>
        <w:t xml:space="preserve"> Rybelsus</w:t>
      </w:r>
      <w:r w:rsidRPr="00F97316">
        <w:rPr>
          <w:rFonts w:ascii="PingFang TC" w:eastAsia="PingFang TC" w:hAnsi="PingFang TC" w:cs="PingFang TC" w:hint="eastAsia"/>
        </w:rPr>
        <w:t>？</w:t>
      </w:r>
    </w:p>
    <w:p w14:paraId="3AF1CBF6" w14:textId="66EDFF39" w:rsidR="00133D85" w:rsidRPr="00F97316" w:rsidRDefault="00133D85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Rybelsus </w:t>
      </w:r>
      <w:r w:rsidRPr="00F97316">
        <w:rPr>
          <w:rFonts w:ascii="PingFang TC" w:eastAsia="PingFang TC" w:hAnsi="PingFang TC" w:cs="PingFang TC" w:hint="eastAsia"/>
        </w:rPr>
        <w:t>的使用方式需要</w:t>
      </w:r>
      <w:r w:rsidRPr="00F97316">
        <w:rPr>
          <w:rStyle w:val="Strong"/>
          <w:rFonts w:ascii="PingFang TC" w:eastAsia="PingFang TC" w:hAnsi="PingFang TC" w:cs="PingFang TC" w:hint="eastAsia"/>
        </w:rPr>
        <w:t>比較嚴謹的作息配合</w:t>
      </w:r>
      <w:r w:rsidRPr="00F97316">
        <w:rPr>
          <w:rFonts w:ascii="PingFang TC" w:eastAsia="PingFang TC" w:hAnsi="PingFang TC" w:cs="PingFang TC" w:hint="eastAsia"/>
        </w:rPr>
        <w:t>，特別是早上空腹</w:t>
      </w:r>
      <w:r w:rsidR="007B59B2">
        <w:rPr>
          <w:rFonts w:ascii="PingFang TC" w:eastAsia="PingFang TC" w:hAnsi="PingFang TC" w:cs="PingFang TC" w:hint="eastAsia"/>
        </w:rPr>
        <w:t>時機</w:t>
      </w:r>
      <w:r w:rsidRPr="00F97316">
        <w:rPr>
          <w:rFonts w:ascii="PingFang TC" w:eastAsia="PingFang TC" w:hAnsi="PingFang TC" w:cs="PingFang TC" w:hint="eastAsia"/>
        </w:rPr>
        <w:t>：</w:t>
      </w:r>
    </w:p>
    <w:p w14:paraId="1DD7777D" w14:textId="4DCCB75F" w:rsidR="00133D85" w:rsidRPr="00F97316" w:rsidRDefault="007B59B2" w:rsidP="00734035">
      <w:pPr>
        <w:pStyle w:val="NormalWeb"/>
        <w:numPr>
          <w:ilvl w:val="0"/>
          <w:numId w:val="91"/>
        </w:numPr>
        <w:rPr>
          <w:rFonts w:ascii="PingFang TC" w:eastAsia="PingFang TC" w:hAnsi="PingFang TC"/>
        </w:rPr>
      </w:pPr>
      <w:r>
        <w:rPr>
          <w:rFonts w:ascii="PingFang TC" w:eastAsia="PingFang TC" w:hAnsi="PingFang TC" w:cs="PingFang TC" w:hint="eastAsia"/>
        </w:rPr>
        <w:t>此藥物需</w:t>
      </w:r>
      <w:r w:rsidR="00133D85" w:rsidRPr="00F97316">
        <w:rPr>
          <w:rFonts w:ascii="PingFang TC" w:eastAsia="PingFang TC" w:hAnsi="PingFang TC" w:cs="PingFang TC" w:hint="eastAsia"/>
        </w:rPr>
        <w:t>每天早上空腹</w:t>
      </w:r>
      <w:r>
        <w:rPr>
          <w:rFonts w:ascii="PingFang TC" w:eastAsia="PingFang TC" w:hAnsi="PingFang TC" w:cs="PingFang TC" w:hint="eastAsia"/>
        </w:rPr>
        <w:t>服用</w:t>
      </w:r>
      <w:r w:rsidR="00133D85" w:rsidRPr="00F97316">
        <w:rPr>
          <w:rFonts w:ascii="PingFang TC" w:eastAsia="PingFang TC" w:hAnsi="PingFang TC" w:cs="PingFang TC" w:hint="eastAsia"/>
        </w:rPr>
        <w:t>，</w:t>
      </w:r>
      <w:r>
        <w:rPr>
          <w:rFonts w:ascii="PingFang TC" w:eastAsia="PingFang TC" w:hAnsi="PingFang TC" w:cs="PingFang TC" w:hint="eastAsia"/>
        </w:rPr>
        <w:t>且</w:t>
      </w:r>
      <w:r w:rsidR="00133D85" w:rsidRPr="00F97316">
        <w:rPr>
          <w:rStyle w:val="Strong"/>
          <w:rFonts w:ascii="PingFang TC" w:eastAsia="PingFang TC" w:hAnsi="PingFang TC" w:cs="PingFang TC" w:hint="eastAsia"/>
        </w:rPr>
        <w:t>只能搭配少量水</w:t>
      </w:r>
      <w:r w:rsidR="00133D85" w:rsidRPr="00F97316">
        <w:rPr>
          <w:rStyle w:val="Strong"/>
          <w:rFonts w:ascii="PingFang TC" w:eastAsia="PingFang TC" w:hAnsi="PingFang TC" w:cs="PingFang TC"/>
        </w:rPr>
        <w:t>(</w:t>
      </w:r>
      <w:r w:rsidR="00133D85" w:rsidRPr="00F97316">
        <w:rPr>
          <w:rStyle w:val="Strong"/>
          <w:rFonts w:ascii="PingFang TC" w:eastAsia="PingFang TC" w:hAnsi="PingFang TC" w:cs="PingFang TC" w:hint="eastAsia"/>
        </w:rPr>
        <w:t>最多</w:t>
      </w:r>
      <w:r w:rsidR="00133D85" w:rsidRPr="00F97316">
        <w:rPr>
          <w:rStyle w:val="Strong"/>
          <w:rFonts w:ascii="PingFang TC" w:eastAsia="PingFang TC" w:hAnsi="PingFang TC"/>
        </w:rPr>
        <w:t xml:space="preserve"> 120 ml</w:t>
      </w:r>
      <w:r w:rsidR="00133D85" w:rsidRPr="00F97316">
        <w:rPr>
          <w:rStyle w:val="Strong"/>
          <w:rFonts w:ascii="PingFang TC" w:eastAsia="PingFang TC" w:hAnsi="PingFang TC" w:cs="PingFang TC" w:hint="eastAsia"/>
        </w:rPr>
        <w:t>)</w:t>
      </w:r>
    </w:p>
    <w:p w14:paraId="4E8B8CFA" w14:textId="31C043EC" w:rsidR="00133D85" w:rsidRPr="00F97316" w:rsidRDefault="00133D85" w:rsidP="00734035">
      <w:pPr>
        <w:pStyle w:val="NormalWeb"/>
        <w:numPr>
          <w:ilvl w:val="0"/>
          <w:numId w:val="91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吃藥後必須等待</w:t>
      </w:r>
      <w:r w:rsidRPr="00F97316">
        <w:rPr>
          <w:rStyle w:val="Strong"/>
          <w:rFonts w:ascii="PingFang TC" w:eastAsia="PingFang TC" w:hAnsi="PingFang TC" w:cs="PingFang TC" w:hint="eastAsia"/>
        </w:rPr>
        <w:t>至少</w:t>
      </w:r>
      <w:r w:rsidRPr="00F97316">
        <w:rPr>
          <w:rStyle w:val="Strong"/>
          <w:rFonts w:ascii="PingFang TC" w:eastAsia="PingFang TC" w:hAnsi="PingFang TC"/>
        </w:rPr>
        <w:t xml:space="preserve"> 30 </w:t>
      </w:r>
      <w:r w:rsidRPr="00F97316">
        <w:rPr>
          <w:rStyle w:val="Strong"/>
          <w:rFonts w:ascii="PingFang TC" w:eastAsia="PingFang TC" w:hAnsi="PingFang TC" w:cs="PingFang TC" w:hint="eastAsia"/>
        </w:rPr>
        <w:t>分鐘</w:t>
      </w:r>
      <w:r w:rsidRPr="00F97316">
        <w:rPr>
          <w:rFonts w:ascii="PingFang TC" w:eastAsia="PingFang TC" w:hAnsi="PingFang TC" w:cs="PingFang TC" w:hint="eastAsia"/>
        </w:rPr>
        <w:t>才能吃早餐</w:t>
      </w:r>
    </w:p>
    <w:p w14:paraId="5AAC442F" w14:textId="1FBE4BC9" w:rsidR="00133D85" w:rsidRPr="00F97316" w:rsidRDefault="00133D85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誰適合使用</w:t>
      </w:r>
      <w:r w:rsidRPr="00F97316">
        <w:rPr>
          <w:rFonts w:ascii="PingFang TC" w:eastAsia="PingFang TC" w:hAnsi="PingFang TC"/>
        </w:rPr>
        <w:t xml:space="preserve"> Rybelsus</w:t>
      </w:r>
      <w:r w:rsidRPr="00F97316">
        <w:rPr>
          <w:rFonts w:ascii="PingFang TC" w:eastAsia="PingFang TC" w:hAnsi="PingFang TC" w:cs="PingFang TC" w:hint="eastAsia"/>
        </w:rPr>
        <w:t>？</w:t>
      </w:r>
    </w:p>
    <w:p w14:paraId="41F92EA0" w14:textId="77777777" w:rsidR="007B59B2" w:rsidRPr="00122E88" w:rsidRDefault="007B59B2" w:rsidP="007B59B2">
      <w:pPr>
        <w:pStyle w:val="NormalWeb"/>
        <w:rPr>
          <w:rFonts w:ascii="PingFang TC" w:eastAsia="PingFang TC" w:hAnsi="PingFang TC"/>
          <w:lang w:val="en-US"/>
        </w:rPr>
      </w:pPr>
      <w:r>
        <w:rPr>
          <w:rFonts w:ascii="PingFang TC" w:eastAsia="PingFang TC" w:hAnsi="PingFang TC" w:hint="eastAsia"/>
        </w:rPr>
        <w:t>所有藥物皆須經過醫師評估，若您符合以下狀況，可與醫師討論：</w:t>
      </w:r>
    </w:p>
    <w:p w14:paraId="0571443D" w14:textId="033DA8E4" w:rsidR="00133D85" w:rsidRPr="00F97316" w:rsidRDefault="00133D85" w:rsidP="00734035">
      <w:pPr>
        <w:pStyle w:val="NormalWeb"/>
        <w:numPr>
          <w:ilvl w:val="0"/>
          <w:numId w:val="92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害怕打針，希望透過吃藥控制食慾</w:t>
      </w:r>
    </w:p>
    <w:p w14:paraId="65538291" w14:textId="58A0CEB7" w:rsidR="00133D85" w:rsidRPr="00F97316" w:rsidRDefault="00133D85" w:rsidP="00734035">
      <w:pPr>
        <w:pStyle w:val="NormalWeb"/>
        <w:numPr>
          <w:ilvl w:val="0"/>
          <w:numId w:val="92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血糖不穩、胰島素阻抗，或總是嘴饞控制不住嘴</w:t>
      </w:r>
    </w:p>
    <w:p w14:paraId="50D97A15" w14:textId="76676593" w:rsidR="00133D85" w:rsidRPr="00F97316" w:rsidRDefault="00133D85" w:rsidP="00734035">
      <w:pPr>
        <w:pStyle w:val="NormalWeb"/>
        <w:numPr>
          <w:ilvl w:val="0"/>
          <w:numId w:val="92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早起規律、有空腹習慣，能配合早晨服藥時間</w:t>
      </w:r>
    </w:p>
    <w:p w14:paraId="422D6540" w14:textId="1F7DFF5F" w:rsidR="00133D85" w:rsidRPr="00F97316" w:rsidRDefault="00133D85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常見副作用</w:t>
      </w:r>
    </w:p>
    <w:p w14:paraId="6292181F" w14:textId="31DAEF8F" w:rsidR="00133D85" w:rsidRPr="00F97316" w:rsidRDefault="00133D85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lastRenderedPageBreak/>
        <w:t>和其他</w:t>
      </w:r>
      <w:r w:rsidRPr="00F97316">
        <w:rPr>
          <w:rFonts w:ascii="PingFang TC" w:eastAsia="PingFang TC" w:hAnsi="PingFang TC"/>
        </w:rPr>
        <w:t>GLP-</w:t>
      </w:r>
      <w:r w:rsidR="007B59B2">
        <w:rPr>
          <w:rFonts w:ascii="PingFang TC" w:eastAsia="PingFang TC" w:hAnsi="PingFang TC"/>
          <w:lang w:val="en-US"/>
        </w:rPr>
        <w:t>1</w:t>
      </w:r>
      <w:r w:rsidR="00734035">
        <w:rPr>
          <w:rFonts w:ascii="PingFang TC" w:eastAsia="PingFang TC" w:hAnsi="PingFang TC" w:cs="PingFang TC" w:hint="eastAsia"/>
        </w:rPr>
        <w:t>類</w:t>
      </w:r>
      <w:r w:rsidRPr="00F97316">
        <w:rPr>
          <w:rFonts w:ascii="PingFang TC" w:eastAsia="PingFang TC" w:hAnsi="PingFang TC" w:cs="PingFang TC" w:hint="eastAsia"/>
        </w:rPr>
        <w:t>藥物一樣，</w:t>
      </w:r>
      <w:r w:rsidRPr="00F97316">
        <w:rPr>
          <w:rFonts w:ascii="PingFang TC" w:eastAsia="PingFang TC" w:hAnsi="PingFang TC"/>
        </w:rPr>
        <w:t>Rybelsus</w:t>
      </w:r>
      <w:r w:rsidRPr="00F97316">
        <w:rPr>
          <w:rFonts w:ascii="PingFang TC" w:eastAsia="PingFang TC" w:hAnsi="PingFang TC" w:cs="PingFang TC" w:hint="eastAsia"/>
        </w:rPr>
        <w:t>最常見的副作用</w:t>
      </w:r>
      <w:r w:rsidR="00734035">
        <w:rPr>
          <w:rFonts w:ascii="PingFang TC" w:eastAsia="PingFang TC" w:hAnsi="PingFang TC" w:cs="PingFang TC" w:hint="eastAsia"/>
        </w:rPr>
        <w:t>為</w:t>
      </w:r>
      <w:r w:rsidRPr="00F97316">
        <w:rPr>
          <w:rFonts w:ascii="PingFang TC" w:eastAsia="PingFang TC" w:hAnsi="PingFang TC" w:cs="PingFang TC" w:hint="eastAsia"/>
        </w:rPr>
        <w:t>腸胃道不適：</w:t>
      </w:r>
    </w:p>
    <w:p w14:paraId="19B44F3B" w14:textId="77777777" w:rsidR="00133D85" w:rsidRPr="00F97316" w:rsidRDefault="00133D85" w:rsidP="00734035">
      <w:pPr>
        <w:pStyle w:val="NormalWeb"/>
        <w:numPr>
          <w:ilvl w:val="0"/>
          <w:numId w:val="93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噁心、腹脹、便祕</w:t>
      </w:r>
    </w:p>
    <w:p w14:paraId="6A298066" w14:textId="4D8AED3C" w:rsidR="00133D85" w:rsidRPr="00F97316" w:rsidRDefault="00133D85" w:rsidP="00734035">
      <w:pPr>
        <w:pStyle w:val="NormalWeb"/>
        <w:numPr>
          <w:ilvl w:val="0"/>
          <w:numId w:val="93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初期建議採用</w:t>
      </w:r>
      <w:r w:rsidRPr="00F97316">
        <w:rPr>
          <w:rStyle w:val="Strong"/>
          <w:rFonts w:ascii="PingFang TC" w:eastAsia="PingFang TC" w:hAnsi="PingFang TC" w:cs="PingFang TC" w:hint="eastAsia"/>
        </w:rPr>
        <w:t>少量多餐、清淡飲食</w:t>
      </w:r>
      <w:r w:rsidRPr="00F97316">
        <w:rPr>
          <w:rFonts w:ascii="PingFang TC" w:eastAsia="PingFang TC" w:hAnsi="PingFang TC" w:cs="PingFang TC" w:hint="eastAsia"/>
        </w:rPr>
        <w:t>來減輕症狀</w:t>
      </w:r>
    </w:p>
    <w:p w14:paraId="552FA5BD" w14:textId="766D2A7D" w:rsidR="00133D85" w:rsidRPr="00F97316" w:rsidRDefault="00133D85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大概要花多少錢？</w:t>
      </w:r>
    </w:p>
    <w:p w14:paraId="7135A23F" w14:textId="44380F3D" w:rsidR="002F3A4E" w:rsidRPr="002B36FE" w:rsidRDefault="00133D85" w:rsidP="00734035">
      <w:pPr>
        <w:pStyle w:val="NormalWeb"/>
        <w:rPr>
          <w:rFonts w:ascii="PingFang TC" w:eastAsia="PingFang TC" w:hAnsi="PingFang TC"/>
          <w:lang w:val="en-US"/>
        </w:rPr>
      </w:pPr>
      <w:r w:rsidRPr="00F97316">
        <w:rPr>
          <w:rFonts w:ascii="PingFang TC" w:eastAsia="PingFang TC" w:hAnsi="PingFang TC"/>
        </w:rPr>
        <w:t xml:space="preserve">Rybelsus </w:t>
      </w:r>
      <w:r w:rsidRPr="00F97316">
        <w:rPr>
          <w:rFonts w:ascii="PingFang TC" w:eastAsia="PingFang TC" w:hAnsi="PingFang TC" w:cs="PingFang TC" w:hint="eastAsia"/>
        </w:rPr>
        <w:t>在台灣作為體重控制用途時，屬於自費使用，費用會依劑量與院所不同而有所變化</w:t>
      </w:r>
      <w:r w:rsidR="00842394" w:rsidRPr="00F97316">
        <w:rPr>
          <w:rFonts w:ascii="PingFang TC" w:eastAsia="PingFang TC" w:hAnsi="PingFang TC" w:cs="PingFang TC" w:hint="eastAsia"/>
        </w:rPr>
        <w:t>，</w:t>
      </w:r>
      <w:r w:rsidRPr="00F97316">
        <w:rPr>
          <w:rFonts w:ascii="PingFang TC" w:eastAsia="PingFang TC" w:hAnsi="PingFang TC" w:cs="PingFang TC" w:hint="eastAsia"/>
        </w:rPr>
        <w:t>每月約</w:t>
      </w:r>
      <w:r w:rsidRPr="00F97316">
        <w:rPr>
          <w:rFonts w:ascii="PingFang TC" w:eastAsia="PingFang TC" w:hAnsi="PingFang TC"/>
        </w:rPr>
        <w:t xml:space="preserve"> </w:t>
      </w:r>
      <w:r w:rsidR="002B36FE">
        <w:rPr>
          <w:rStyle w:val="Strong"/>
          <w:rFonts w:ascii="PingFang TC" w:eastAsia="PingFang TC" w:hAnsi="PingFang TC"/>
          <w:lang w:val="en-US"/>
        </w:rPr>
        <w:t>5,</w:t>
      </w:r>
      <w:r w:rsidRPr="00F97316">
        <w:rPr>
          <w:rStyle w:val="Strong"/>
          <w:rFonts w:ascii="PingFang TC" w:eastAsia="PingFang TC" w:hAnsi="PingFang TC"/>
        </w:rPr>
        <w:t>000</w:t>
      </w:r>
      <w:r w:rsidRPr="00F97316">
        <w:rPr>
          <w:rStyle w:val="Strong"/>
          <w:rFonts w:ascii="PingFang TC" w:eastAsia="PingFang TC" w:hAnsi="PingFang TC" w:cs="PingFang TC" w:hint="eastAsia"/>
        </w:rPr>
        <w:t>～</w:t>
      </w:r>
      <w:r w:rsidR="002B36FE">
        <w:rPr>
          <w:rStyle w:val="Strong"/>
          <w:rFonts w:ascii="PingFang TC" w:eastAsia="PingFang TC" w:hAnsi="PingFang TC"/>
          <w:lang w:val="en-US"/>
        </w:rPr>
        <w:t>6,</w:t>
      </w:r>
      <w:r w:rsidRPr="00F97316">
        <w:rPr>
          <w:rStyle w:val="Strong"/>
          <w:rFonts w:ascii="PingFang TC" w:eastAsia="PingFang TC" w:hAnsi="PingFang TC"/>
        </w:rPr>
        <w:t xml:space="preserve">000 </w:t>
      </w:r>
      <w:r w:rsidRPr="00F97316">
        <w:rPr>
          <w:rStyle w:val="Strong"/>
          <w:rFonts w:ascii="PingFang TC" w:eastAsia="PingFang TC" w:hAnsi="PingFang TC" w:cs="PingFang TC" w:hint="eastAsia"/>
        </w:rPr>
        <w:t>元左右</w:t>
      </w:r>
      <w:r w:rsidR="002B36FE">
        <w:rPr>
          <w:rStyle w:val="Strong"/>
          <w:rFonts w:ascii="PingFang TC" w:eastAsia="PingFang TC" w:hAnsi="PingFang TC" w:cs="PingFang TC" w:hint="eastAsia"/>
        </w:rPr>
        <w:t>。</w:t>
      </w:r>
    </w:p>
    <w:p w14:paraId="606CC0DE" w14:textId="54FD8AE1" w:rsidR="00FB5E90" w:rsidRPr="00F97316" w:rsidRDefault="00F97316" w:rsidP="00F97316">
      <w:pPr>
        <w:pStyle w:val="Heading2"/>
        <w:rPr>
          <w:rFonts w:ascii="PingFang TC" w:eastAsia="PingFang TC" w:hAnsi="PingFang TC"/>
          <w:bCs/>
        </w:rPr>
      </w:pPr>
      <w:r w:rsidRPr="00F97316">
        <w:rPr>
          <w:rFonts w:ascii="PingFang TC" w:eastAsia="PingFang TC" w:hAnsi="PingFang TC"/>
        </w:rPr>
        <w:t>康纖芙</w:t>
      </w:r>
      <w:r>
        <w:rPr>
          <w:rFonts w:ascii="PingFang TC" w:eastAsia="PingFang TC" w:hAnsi="PingFang TC" w:hint="eastAsia"/>
        </w:rPr>
        <w:t>(</w:t>
      </w:r>
      <w:r w:rsidR="00FB5E90" w:rsidRPr="00F97316">
        <w:rPr>
          <w:rFonts w:ascii="PingFang TC" w:eastAsia="PingFang TC" w:hAnsi="PingFang TC"/>
        </w:rPr>
        <w:t>Contrave</w:t>
      </w:r>
      <w:r>
        <w:rPr>
          <w:rFonts w:ascii="PingFang TC" w:eastAsia="PingFang TC" w:hAnsi="PingFang TC"/>
          <w:lang w:val="en-US"/>
        </w:rPr>
        <w:t>)</w:t>
      </w:r>
      <w:r w:rsidR="00FB5E90" w:rsidRPr="00F97316">
        <w:rPr>
          <w:rFonts w:ascii="PingFang TC" w:eastAsia="PingFang TC" w:hAnsi="PingFang TC" w:cs="PingFang TC" w:hint="eastAsia"/>
        </w:rPr>
        <w:t>：中樞型食慾</w:t>
      </w:r>
      <w:r w:rsidR="00734035">
        <w:rPr>
          <w:rFonts w:ascii="PingFang TC" w:eastAsia="PingFang TC" w:hAnsi="PingFang TC" w:cs="PingFang TC" w:hint="eastAsia"/>
        </w:rPr>
        <w:t>抑制</w:t>
      </w:r>
      <w:r w:rsidR="00FB5E90" w:rsidRPr="00F97316">
        <w:rPr>
          <w:rFonts w:ascii="PingFang TC" w:eastAsia="PingFang TC" w:hAnsi="PingFang TC" w:cs="PingFang TC" w:hint="eastAsia"/>
        </w:rPr>
        <w:t>藥</w:t>
      </w:r>
      <w:r w:rsidR="00734035">
        <w:rPr>
          <w:rFonts w:ascii="PingFang TC" w:eastAsia="PingFang TC" w:hAnsi="PingFang TC" w:cs="PingFang TC" w:hint="eastAsia"/>
        </w:rPr>
        <w:t>物</w:t>
      </w:r>
    </w:p>
    <w:p w14:paraId="12D04F13" w14:textId="1C7ADA18" w:rsidR="00FB5E90" w:rsidRPr="00F97316" w:rsidRDefault="00FB5E90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Contrave </w:t>
      </w:r>
      <w:r w:rsidRPr="00F97316">
        <w:rPr>
          <w:rFonts w:ascii="PingFang TC" w:eastAsia="PingFang TC" w:hAnsi="PingFang TC" w:cs="PingFang TC" w:hint="eastAsia"/>
        </w:rPr>
        <w:t>是一種</w:t>
      </w:r>
      <w:r w:rsidRPr="00F97316">
        <w:rPr>
          <w:rStyle w:val="Strong"/>
          <w:rFonts w:ascii="PingFang TC" w:eastAsia="PingFang TC" w:hAnsi="PingFang TC" w:cs="PingFang TC" w:hint="eastAsia"/>
        </w:rPr>
        <w:t>口服型的食慾調控藥物</w:t>
      </w:r>
      <w:r w:rsidRPr="00F97316">
        <w:rPr>
          <w:rFonts w:ascii="PingFang TC" w:eastAsia="PingFang TC" w:hAnsi="PingFang TC" w:cs="PingFang TC" w:hint="eastAsia"/>
        </w:rPr>
        <w:t>，和前面介紹的腸道荷爾蒙類藥物不同</w:t>
      </w:r>
      <w:r w:rsidR="007B59B2">
        <w:rPr>
          <w:rFonts w:ascii="PingFang TC" w:eastAsia="PingFang TC" w:hAnsi="PingFang TC" w:cs="PingFang TC" w:hint="eastAsia"/>
        </w:rPr>
        <w:t>。</w:t>
      </w:r>
      <w:r w:rsidRPr="00F97316">
        <w:rPr>
          <w:rFonts w:ascii="PingFang TC" w:eastAsia="PingFang TC" w:hAnsi="PingFang TC" w:cs="PingFang TC" w:hint="eastAsia"/>
        </w:rPr>
        <w:t>它的主要作用是</w:t>
      </w:r>
      <w:r w:rsidRPr="00F97316">
        <w:rPr>
          <w:rStyle w:val="Strong"/>
          <w:rFonts w:ascii="PingFang TC" w:eastAsia="PingFang TC" w:hAnsi="PingFang TC" w:cs="PingFang TC" w:hint="eastAsia"/>
        </w:rPr>
        <w:t>針對大腦</w:t>
      </w:r>
      <w:r w:rsidR="007B59B2">
        <w:rPr>
          <w:rStyle w:val="Strong"/>
          <w:rFonts w:ascii="PingFang TC" w:eastAsia="PingFang TC" w:hAnsi="PingFang TC" w:cs="PingFang TC" w:hint="eastAsia"/>
        </w:rPr>
        <w:t>中樞神經</w:t>
      </w:r>
      <w:r w:rsidRPr="00F97316">
        <w:rPr>
          <w:rFonts w:ascii="PingFang TC" w:eastAsia="PingFang TC" w:hAnsi="PingFang TC" w:cs="PingFang TC" w:hint="eastAsia"/>
        </w:rPr>
        <w:t>，</w:t>
      </w:r>
      <w:r w:rsidR="0065691D" w:rsidRPr="00F97316">
        <w:rPr>
          <w:rFonts w:ascii="PingFang TC" w:eastAsia="PingFang TC" w:hAnsi="PingFang TC" w:cs="PingFang TC" w:hint="eastAsia"/>
        </w:rPr>
        <w:t>使我們</w:t>
      </w:r>
      <w:r w:rsidRPr="00F97316">
        <w:rPr>
          <w:rFonts w:ascii="PingFang TC" w:eastAsia="PingFang TC" w:hAnsi="PingFang TC" w:cs="PingFang TC" w:hint="eastAsia"/>
        </w:rPr>
        <w:t>不那麼想吃</w:t>
      </w:r>
      <w:r w:rsidR="0065691D" w:rsidRPr="00F97316">
        <w:rPr>
          <w:rFonts w:ascii="PingFang TC" w:eastAsia="PingFang TC" w:hAnsi="PingFang TC" w:cs="PingFang TC" w:hint="eastAsia"/>
        </w:rPr>
        <w:t>東西，尤其</w:t>
      </w:r>
      <w:r w:rsidRPr="00F97316">
        <w:rPr>
          <w:rFonts w:ascii="PingFang TC" w:eastAsia="PingFang TC" w:hAnsi="PingFang TC" w:cs="PingFang TC" w:hint="eastAsia"/>
        </w:rPr>
        <w:t>是在壓力大、情緒起伏</w:t>
      </w:r>
      <w:r w:rsidR="007B59B2">
        <w:rPr>
          <w:rFonts w:ascii="PingFang TC" w:eastAsia="PingFang TC" w:hAnsi="PingFang TC" w:cs="PingFang TC" w:hint="eastAsia"/>
        </w:rPr>
        <w:t>大的時候</w:t>
      </w:r>
      <w:r w:rsidR="0065691D" w:rsidRPr="00F97316">
        <w:rPr>
          <w:rFonts w:ascii="PingFang TC" w:eastAsia="PingFang TC" w:hAnsi="PingFang TC" w:cs="PingFang TC" w:hint="eastAsia"/>
        </w:rPr>
        <w:t>幫助</w:t>
      </w:r>
      <w:r w:rsidRPr="00F97316">
        <w:rPr>
          <w:rFonts w:ascii="PingFang TC" w:eastAsia="PingFang TC" w:hAnsi="PingFang TC" w:cs="PingFang TC" w:hint="eastAsia"/>
        </w:rPr>
        <w:t>控制食慾。</w:t>
      </w:r>
    </w:p>
    <w:p w14:paraId="5C7658A1" w14:textId="6C40BCBA" w:rsidR="00FB5E90" w:rsidRPr="00F97316" w:rsidRDefault="00FB5E90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基本資料一看就懂</w:t>
      </w:r>
    </w:p>
    <w:p w14:paraId="4332F254" w14:textId="12B47E8F" w:rsidR="00FB5E90" w:rsidRPr="00F97316" w:rsidRDefault="00FB5E90" w:rsidP="00734035">
      <w:pPr>
        <w:pStyle w:val="NormalWeb"/>
        <w:numPr>
          <w:ilvl w:val="0"/>
          <w:numId w:val="94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主成分</w:t>
      </w:r>
      <w:r w:rsidRPr="00F97316">
        <w:rPr>
          <w:rFonts w:ascii="PingFang TC" w:eastAsia="PingFang TC" w:hAnsi="PingFang TC" w:cs="PingFang TC" w:hint="eastAsia"/>
        </w:rPr>
        <w:t>：</w:t>
      </w:r>
      <w:r w:rsidRPr="00F97316">
        <w:rPr>
          <w:rFonts w:ascii="PingFang TC" w:eastAsia="PingFang TC" w:hAnsi="PingFang TC"/>
        </w:rPr>
        <w:t>Bupropion+Naltrexone</w:t>
      </w:r>
    </w:p>
    <w:p w14:paraId="14875231" w14:textId="48FA08D0" w:rsidR="00FB5E90" w:rsidRPr="00F97316" w:rsidRDefault="00FB5E90" w:rsidP="00734035">
      <w:pPr>
        <w:pStyle w:val="NormalWeb"/>
        <w:numPr>
          <w:ilvl w:val="0"/>
          <w:numId w:val="94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劑型</w:t>
      </w:r>
      <w:r w:rsidRPr="00F97316">
        <w:rPr>
          <w:rFonts w:ascii="PingFang TC" w:eastAsia="PingFang TC" w:hAnsi="PingFang TC" w:cs="PingFang TC" w:hint="eastAsia"/>
        </w:rPr>
        <w:t>：</w:t>
      </w:r>
      <w:r w:rsidR="00893FA8" w:rsidRPr="00F97316">
        <w:rPr>
          <w:rFonts w:ascii="PingFang TC" w:eastAsia="PingFang TC" w:hAnsi="PingFang TC" w:cs="PingFang TC" w:hint="eastAsia"/>
        </w:rPr>
        <w:t>口服錠劑，通常每日早晚各服用一次</w:t>
      </w:r>
    </w:p>
    <w:p w14:paraId="0693FCC6" w14:textId="22698C88" w:rsidR="00FB5E90" w:rsidRPr="00F97316" w:rsidRDefault="00FB5E90" w:rsidP="00734035">
      <w:pPr>
        <w:pStyle w:val="NormalWeb"/>
        <w:numPr>
          <w:ilvl w:val="0"/>
          <w:numId w:val="94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適應症</w:t>
      </w:r>
      <w:r w:rsidRPr="00F97316">
        <w:rPr>
          <w:rFonts w:ascii="PingFang TC" w:eastAsia="PingFang TC" w:hAnsi="PingFang TC" w:cs="PingFang TC" w:hint="eastAsia"/>
        </w:rPr>
        <w:t>：</w:t>
      </w:r>
      <w:r w:rsidRPr="00F97316">
        <w:rPr>
          <w:rFonts w:ascii="PingFang TC" w:eastAsia="PingFang TC" w:hAnsi="PingFang TC"/>
        </w:rPr>
        <w:t>BMI≥30</w:t>
      </w:r>
      <w:r w:rsidRPr="00F97316">
        <w:rPr>
          <w:rFonts w:ascii="PingFang TC" w:eastAsia="PingFang TC" w:hAnsi="PingFang TC" w:cs="PingFang TC" w:hint="eastAsia"/>
        </w:rPr>
        <w:t>或</w:t>
      </w:r>
      <w:r w:rsidRPr="00F97316">
        <w:rPr>
          <w:rFonts w:ascii="PingFang TC" w:eastAsia="PingFang TC" w:hAnsi="PingFang TC"/>
        </w:rPr>
        <w:t>BMI≥27</w:t>
      </w:r>
      <w:r w:rsidRPr="00F97316">
        <w:rPr>
          <w:rFonts w:ascii="PingFang TC" w:eastAsia="PingFang TC" w:hAnsi="PingFang TC" w:cs="PingFang TC" w:hint="eastAsia"/>
        </w:rPr>
        <w:t>且合併高血壓、糖尿病等代謝共病</w:t>
      </w:r>
    </w:p>
    <w:p w14:paraId="7654F272" w14:textId="4517BD4A" w:rsidR="00FB5E90" w:rsidRPr="00F97316" w:rsidRDefault="00FB5E90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Contrave </w:t>
      </w:r>
      <w:r w:rsidRPr="00F97316">
        <w:rPr>
          <w:rFonts w:ascii="PingFang TC" w:eastAsia="PingFang TC" w:hAnsi="PingFang TC" w:cs="PingFang TC" w:hint="eastAsia"/>
        </w:rPr>
        <w:t>怎麼幫助減重？</w:t>
      </w:r>
    </w:p>
    <w:p w14:paraId="18C00B41" w14:textId="39B50CC8" w:rsidR="00FB5E90" w:rsidRPr="00F97316" w:rsidRDefault="00FB5E90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Contrave </w:t>
      </w:r>
      <w:r w:rsidRPr="00F97316">
        <w:rPr>
          <w:rFonts w:ascii="PingFang TC" w:eastAsia="PingFang TC" w:hAnsi="PingFang TC" w:cs="PingFang TC" w:hint="eastAsia"/>
        </w:rPr>
        <w:t>是兩種藥物合併而成的複方藥，主要針對</w:t>
      </w:r>
      <w:r w:rsidRPr="00F97316">
        <w:rPr>
          <w:rStyle w:val="Strong"/>
          <w:rFonts w:ascii="PingFang TC" w:eastAsia="PingFang TC" w:hAnsi="PingFang TC" w:cs="PingFang TC" w:hint="eastAsia"/>
        </w:rPr>
        <w:t>大腦的飢餓與快感系統</w:t>
      </w:r>
      <w:r w:rsidRPr="00F97316">
        <w:rPr>
          <w:rFonts w:ascii="PingFang TC" w:eastAsia="PingFang TC" w:hAnsi="PingFang TC" w:cs="PingFang TC" w:hint="eastAsia"/>
        </w:rPr>
        <w:t>來</w:t>
      </w:r>
      <w:r w:rsidR="0065691D" w:rsidRPr="00F97316">
        <w:rPr>
          <w:rFonts w:ascii="PingFang TC" w:eastAsia="PingFang TC" w:hAnsi="PingFang TC" w:cs="PingFang TC" w:hint="eastAsia"/>
        </w:rPr>
        <w:t>控制吃東西的</w:t>
      </w:r>
      <w:r w:rsidRPr="00F97316">
        <w:rPr>
          <w:rFonts w:ascii="PingFang TC" w:eastAsia="PingFang TC" w:hAnsi="PingFang TC" w:cs="PingFang TC" w:hint="eastAsia"/>
        </w:rPr>
        <w:t>慾望，尤其</w:t>
      </w:r>
      <w:r w:rsidR="0065691D" w:rsidRPr="00F97316">
        <w:rPr>
          <w:rFonts w:ascii="PingFang TC" w:eastAsia="PingFang TC" w:hAnsi="PingFang TC" w:cs="PingFang TC" w:hint="eastAsia"/>
        </w:rPr>
        <w:t>針對</w:t>
      </w:r>
      <w:r w:rsidRPr="00F97316">
        <w:rPr>
          <w:rFonts w:ascii="PingFang TC" w:eastAsia="PingFang TC" w:hAnsi="PingFang TC" w:cs="PingFang TC" w:hint="eastAsia"/>
        </w:rPr>
        <w:t>嘴巴停不下來</w:t>
      </w:r>
      <w:r w:rsidR="0065691D" w:rsidRPr="00F97316">
        <w:rPr>
          <w:rFonts w:ascii="PingFang TC" w:eastAsia="PingFang TC" w:hAnsi="PingFang TC" w:cs="PingFang TC" w:hint="eastAsia"/>
        </w:rPr>
        <w:t>，</w:t>
      </w:r>
      <w:r w:rsidRPr="00F97316">
        <w:rPr>
          <w:rFonts w:ascii="PingFang TC" w:eastAsia="PingFang TC" w:hAnsi="PingFang TC" w:cs="PingFang TC" w:hint="eastAsia"/>
        </w:rPr>
        <w:t>或心情不好就想吃的</w:t>
      </w:r>
      <w:r w:rsidR="0065691D" w:rsidRPr="00F97316">
        <w:rPr>
          <w:rFonts w:ascii="PingFang TC" w:eastAsia="PingFang TC" w:hAnsi="PingFang TC" w:cs="PingFang TC" w:hint="eastAsia"/>
        </w:rPr>
        <w:t>狀況</w:t>
      </w:r>
      <w:r w:rsidRPr="00F97316">
        <w:rPr>
          <w:rFonts w:ascii="PingFang TC" w:eastAsia="PingFang TC" w:hAnsi="PingFang TC" w:cs="PingFang TC" w:hint="eastAsia"/>
        </w:rPr>
        <w:t>。它的組成成分與作用</w:t>
      </w:r>
      <w:r w:rsidR="00077E8B" w:rsidRPr="00F97316">
        <w:rPr>
          <w:rFonts w:ascii="PingFang TC" w:eastAsia="PingFang TC" w:hAnsi="PingFang TC" w:cs="PingFang TC" w:hint="eastAsia"/>
        </w:rPr>
        <w:t>為</w:t>
      </w:r>
      <w:r w:rsidRPr="00F97316">
        <w:rPr>
          <w:rFonts w:ascii="PingFang TC" w:eastAsia="PingFang TC" w:hAnsi="PingFang TC" w:cs="PingFang TC" w:hint="eastAsia"/>
        </w:rPr>
        <w:t>：</w:t>
      </w:r>
    </w:p>
    <w:p w14:paraId="1A7C87B2" w14:textId="455F8862" w:rsidR="00FB5E90" w:rsidRPr="00F97316" w:rsidRDefault="00FB5E90" w:rsidP="00734035">
      <w:pPr>
        <w:pStyle w:val="NormalWeb"/>
        <w:numPr>
          <w:ilvl w:val="0"/>
          <w:numId w:val="95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/>
        </w:rPr>
        <w:t>Bupropion</w:t>
      </w:r>
      <w:r w:rsidRPr="00F97316">
        <w:rPr>
          <w:rFonts w:ascii="PingFang TC" w:eastAsia="PingFang TC" w:hAnsi="PingFang TC" w:cs="PingFang TC" w:hint="eastAsia"/>
        </w:rPr>
        <w:t>：調節多巴胺與正腎上腺素，</w:t>
      </w:r>
      <w:r w:rsidRPr="00F97316">
        <w:rPr>
          <w:rStyle w:val="Strong"/>
          <w:rFonts w:ascii="PingFang TC" w:eastAsia="PingFang TC" w:hAnsi="PingFang TC" w:cs="PingFang TC" w:hint="eastAsia"/>
        </w:rPr>
        <w:t>幫助降低食慾</w:t>
      </w:r>
    </w:p>
    <w:p w14:paraId="202051AA" w14:textId="47F5155E" w:rsidR="00FB5E90" w:rsidRPr="00F97316" w:rsidRDefault="00FB5E90" w:rsidP="00734035">
      <w:pPr>
        <w:pStyle w:val="NormalWeb"/>
        <w:numPr>
          <w:ilvl w:val="0"/>
          <w:numId w:val="95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/>
        </w:rPr>
        <w:t>Naltrexone</w:t>
      </w:r>
      <w:r w:rsidRPr="00F97316">
        <w:rPr>
          <w:rFonts w:ascii="PingFang TC" w:eastAsia="PingFang TC" w:hAnsi="PingFang TC" w:cs="PingFang TC" w:hint="eastAsia"/>
        </w:rPr>
        <w:t>：抑制大腦的獎勵機制，</w:t>
      </w:r>
      <w:r w:rsidR="007B59B2">
        <w:rPr>
          <w:rStyle w:val="Strong"/>
          <w:rFonts w:ascii="PingFang TC" w:eastAsia="PingFang TC" w:hAnsi="PingFang TC" w:cs="PingFang TC" w:hint="eastAsia"/>
        </w:rPr>
        <w:t>減少</w:t>
      </w:r>
      <w:r w:rsidRPr="00F97316">
        <w:rPr>
          <w:rStyle w:val="Strong"/>
          <w:rFonts w:ascii="PingFang TC" w:eastAsia="PingFang TC" w:hAnsi="PingFang TC" w:cs="PingFang TC" w:hint="eastAsia"/>
        </w:rPr>
        <w:t>高熱量食物</w:t>
      </w:r>
      <w:r w:rsidR="007B59B2">
        <w:rPr>
          <w:rStyle w:val="Strong"/>
          <w:rFonts w:ascii="PingFang TC" w:eastAsia="PingFang TC" w:hAnsi="PingFang TC" w:cs="PingFang TC" w:hint="eastAsia"/>
        </w:rPr>
        <w:t>的</w:t>
      </w:r>
      <w:r w:rsidRPr="00F97316">
        <w:rPr>
          <w:rStyle w:val="Strong"/>
          <w:rFonts w:ascii="PingFang TC" w:eastAsia="PingFang TC" w:hAnsi="PingFang TC" w:cs="PingFang TC" w:hint="eastAsia"/>
        </w:rPr>
        <w:t>吸引力</w:t>
      </w:r>
    </w:p>
    <w:p w14:paraId="12E99E35" w14:textId="6DCDE252" w:rsidR="00FB5E90" w:rsidRPr="00F97316" w:rsidRDefault="00FB5E90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誰適合使用</w:t>
      </w:r>
      <w:r w:rsidRPr="00F97316">
        <w:rPr>
          <w:rFonts w:ascii="PingFang TC" w:eastAsia="PingFang TC" w:hAnsi="PingFang TC"/>
        </w:rPr>
        <w:t xml:space="preserve"> Contrave</w:t>
      </w:r>
      <w:r w:rsidRPr="00F97316">
        <w:rPr>
          <w:rFonts w:ascii="PingFang TC" w:eastAsia="PingFang TC" w:hAnsi="PingFang TC" w:cs="PingFang TC" w:hint="eastAsia"/>
        </w:rPr>
        <w:t>？</w:t>
      </w:r>
    </w:p>
    <w:p w14:paraId="27671A9E" w14:textId="34696BD5" w:rsidR="00FB5E90" w:rsidRPr="00F97316" w:rsidRDefault="00FB5E90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Contrave </w:t>
      </w:r>
      <w:r w:rsidR="00077E8B" w:rsidRPr="00F97316">
        <w:rPr>
          <w:rFonts w:ascii="PingFang TC" w:eastAsia="PingFang TC" w:hAnsi="PingFang TC" w:cs="PingFang TC" w:hint="eastAsia"/>
        </w:rPr>
        <w:t>經常用於情緒性進食及壓力性暴食的人，</w:t>
      </w:r>
      <w:r w:rsidRPr="00F97316">
        <w:rPr>
          <w:rFonts w:ascii="PingFang TC" w:eastAsia="PingFang TC" w:hAnsi="PingFang TC" w:cs="PingFang TC" w:hint="eastAsia"/>
        </w:rPr>
        <w:t>適合不是</w:t>
      </w:r>
      <w:r w:rsidR="00077E8B" w:rsidRPr="00F97316">
        <w:rPr>
          <w:rFonts w:ascii="PingFang TC" w:eastAsia="PingFang TC" w:hAnsi="PingFang TC" w:cs="PingFang TC" w:hint="eastAsia"/>
        </w:rPr>
        <w:t>因為</w:t>
      </w:r>
      <w:r w:rsidRPr="00F97316">
        <w:rPr>
          <w:rFonts w:ascii="PingFang TC" w:eastAsia="PingFang TC" w:hAnsi="PingFang TC" w:cs="PingFang TC" w:hint="eastAsia"/>
        </w:rPr>
        <w:t>餓才吃，而是忍不住吃的族群：</w:t>
      </w:r>
    </w:p>
    <w:p w14:paraId="3974DE30" w14:textId="77777777" w:rsidR="00FB5E90" w:rsidRPr="00F97316" w:rsidRDefault="00FB5E90" w:rsidP="00734035">
      <w:pPr>
        <w:pStyle w:val="NormalWeb"/>
        <w:numPr>
          <w:ilvl w:val="0"/>
          <w:numId w:val="96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lastRenderedPageBreak/>
        <w:t>容易因壓力、情緒、無聊而吃太多的人</w:t>
      </w:r>
    </w:p>
    <w:p w14:paraId="537CB985" w14:textId="77777777" w:rsidR="00FB5E90" w:rsidRPr="00F97316" w:rsidRDefault="00FB5E90" w:rsidP="00734035">
      <w:pPr>
        <w:pStyle w:val="NormalWeb"/>
        <w:numPr>
          <w:ilvl w:val="0"/>
          <w:numId w:val="96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習慣吃藥，不想打針的人</w:t>
      </w:r>
    </w:p>
    <w:p w14:paraId="3E6BA05E" w14:textId="03C06FA5" w:rsidR="00FB5E90" w:rsidRPr="00F97316" w:rsidRDefault="00FB5E90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常見副作用</w:t>
      </w:r>
    </w:p>
    <w:p w14:paraId="41F40533" w14:textId="77777777" w:rsidR="00FB5E90" w:rsidRPr="00F97316" w:rsidRDefault="00FB5E90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Contrave </w:t>
      </w:r>
      <w:r w:rsidRPr="00F97316">
        <w:rPr>
          <w:rFonts w:ascii="PingFang TC" w:eastAsia="PingFang TC" w:hAnsi="PingFang TC" w:cs="PingFang TC" w:hint="eastAsia"/>
        </w:rPr>
        <w:t>作用在中樞神經，因此副作用除了腸胃，也可能影響情緒與睡眠：</w:t>
      </w:r>
    </w:p>
    <w:p w14:paraId="49784134" w14:textId="678B5BC4" w:rsidR="00FB5E90" w:rsidRPr="00F97316" w:rsidRDefault="00077E8B" w:rsidP="00734035">
      <w:pPr>
        <w:pStyle w:val="NormalWeb"/>
        <w:numPr>
          <w:ilvl w:val="0"/>
          <w:numId w:val="97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初期經常有</w:t>
      </w:r>
      <w:r w:rsidR="00FB5E90" w:rsidRPr="00F97316">
        <w:rPr>
          <w:rFonts w:ascii="PingFang TC" w:eastAsia="PingFang TC" w:hAnsi="PingFang TC" w:cs="PingFang TC" w:hint="eastAsia"/>
        </w:rPr>
        <w:t>噁心、頭痛、失眠、焦慮感</w:t>
      </w:r>
    </w:p>
    <w:p w14:paraId="26AB021D" w14:textId="32EE2029" w:rsidR="00FB5E90" w:rsidRPr="00F97316" w:rsidRDefault="00FB5E90" w:rsidP="00734035">
      <w:pPr>
        <w:pStyle w:val="NormalWeb"/>
        <w:numPr>
          <w:ilvl w:val="0"/>
          <w:numId w:val="97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少數人會有情緒波動，</w:t>
      </w:r>
      <w:r w:rsidR="00077E8B" w:rsidRPr="00F97316">
        <w:rPr>
          <w:rFonts w:ascii="PingFang TC" w:eastAsia="PingFang TC" w:hAnsi="PingFang TC" w:cs="PingFang TC" w:hint="eastAsia"/>
        </w:rPr>
        <w:t>因此</w:t>
      </w:r>
      <w:r w:rsidRPr="00F97316">
        <w:rPr>
          <w:rStyle w:val="Strong"/>
          <w:rFonts w:ascii="PingFang TC" w:eastAsia="PingFang TC" w:hAnsi="PingFang TC" w:cs="PingFang TC" w:hint="eastAsia"/>
        </w:rPr>
        <w:t>若有精神疾病病史</w:t>
      </w:r>
      <w:r w:rsidR="00077E8B" w:rsidRPr="00F97316">
        <w:rPr>
          <w:rStyle w:val="Strong"/>
          <w:rFonts w:ascii="PingFang TC" w:eastAsia="PingFang TC" w:hAnsi="PingFang TC" w:cs="PingFang TC" w:hint="eastAsia"/>
        </w:rPr>
        <w:t>則</w:t>
      </w:r>
      <w:r w:rsidRPr="00F97316">
        <w:rPr>
          <w:rStyle w:val="Strong"/>
          <w:rFonts w:ascii="PingFang TC" w:eastAsia="PingFang TC" w:hAnsi="PingFang TC" w:cs="PingFang TC" w:hint="eastAsia"/>
        </w:rPr>
        <w:t>不建議使用</w:t>
      </w:r>
    </w:p>
    <w:p w14:paraId="097CEBC7" w14:textId="1A0A400B" w:rsidR="00FB5E90" w:rsidRPr="00F97316" w:rsidRDefault="00FB5E90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大概要花多少錢？</w:t>
      </w:r>
    </w:p>
    <w:p w14:paraId="1E01A225" w14:textId="74C0C12E" w:rsidR="002F3A4E" w:rsidRPr="00734035" w:rsidRDefault="00FB5E90" w:rsidP="00734035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Contrave </w:t>
      </w:r>
      <w:r w:rsidRPr="00F97316">
        <w:rPr>
          <w:rFonts w:ascii="PingFang TC" w:eastAsia="PingFang TC" w:hAnsi="PingFang TC" w:cs="PingFang TC" w:hint="eastAsia"/>
        </w:rPr>
        <w:t>是口服藥中較進階</w:t>
      </w:r>
      <w:r w:rsidR="00893FA8" w:rsidRPr="00F97316">
        <w:rPr>
          <w:rFonts w:ascii="PingFang TC" w:eastAsia="PingFang TC" w:hAnsi="PingFang TC" w:cs="PingFang TC" w:hint="eastAsia"/>
        </w:rPr>
        <w:t>且使用</w:t>
      </w:r>
      <w:r w:rsidRPr="00F97316">
        <w:rPr>
          <w:rFonts w:ascii="PingFang TC" w:eastAsia="PingFang TC" w:hAnsi="PingFang TC" w:cs="PingFang TC" w:hint="eastAsia"/>
        </w:rPr>
        <w:t>複方成分的選擇，價格中等偏高</w:t>
      </w:r>
      <w:r w:rsidR="00077E8B" w:rsidRPr="00F97316">
        <w:rPr>
          <w:rFonts w:ascii="PingFang TC" w:eastAsia="PingFang TC" w:hAnsi="PingFang TC" w:cs="PingFang TC" w:hint="eastAsia"/>
        </w:rPr>
        <w:t>，</w:t>
      </w:r>
      <w:r w:rsidRPr="00F97316">
        <w:rPr>
          <w:rFonts w:ascii="PingFang TC" w:eastAsia="PingFang TC" w:hAnsi="PingFang TC" w:cs="PingFang TC" w:hint="eastAsia"/>
        </w:rPr>
        <w:t>每月約</w:t>
      </w:r>
      <w:r w:rsidRPr="00F97316">
        <w:rPr>
          <w:rFonts w:ascii="PingFang TC" w:eastAsia="PingFang TC" w:hAnsi="PingFang TC"/>
        </w:rPr>
        <w:t xml:space="preserve"> </w:t>
      </w:r>
      <w:r w:rsidRPr="00F97316">
        <w:rPr>
          <w:rStyle w:val="Strong"/>
          <w:rFonts w:ascii="PingFang TC" w:eastAsia="PingFang TC" w:hAnsi="PingFang TC"/>
        </w:rPr>
        <w:t>5</w:t>
      </w:r>
      <w:r w:rsidR="002B36FE">
        <w:rPr>
          <w:rStyle w:val="Strong"/>
          <w:rFonts w:ascii="PingFang TC" w:eastAsia="PingFang TC" w:hAnsi="PingFang TC"/>
          <w:lang w:val="en-US"/>
        </w:rPr>
        <w:t>,</w:t>
      </w:r>
      <w:r w:rsidRPr="00F97316">
        <w:rPr>
          <w:rStyle w:val="Strong"/>
          <w:rFonts w:ascii="PingFang TC" w:eastAsia="PingFang TC" w:hAnsi="PingFang TC"/>
        </w:rPr>
        <w:t>000</w:t>
      </w:r>
      <w:r w:rsidRPr="00F97316">
        <w:rPr>
          <w:rStyle w:val="Strong"/>
          <w:rFonts w:ascii="PingFang TC" w:eastAsia="PingFang TC" w:hAnsi="PingFang TC" w:cs="PingFang TC" w:hint="eastAsia"/>
        </w:rPr>
        <w:t>～</w:t>
      </w:r>
      <w:r w:rsidR="002B36FE">
        <w:rPr>
          <w:rStyle w:val="Strong"/>
          <w:rFonts w:ascii="PingFang TC" w:eastAsia="PingFang TC" w:hAnsi="PingFang TC"/>
          <w:lang w:val="en-US"/>
        </w:rPr>
        <w:t>6,</w:t>
      </w:r>
      <w:r w:rsidRPr="00F97316">
        <w:rPr>
          <w:rStyle w:val="Strong"/>
          <w:rFonts w:ascii="PingFang TC" w:eastAsia="PingFang TC" w:hAnsi="PingFang TC"/>
        </w:rPr>
        <w:t xml:space="preserve">000 </w:t>
      </w:r>
      <w:r w:rsidRPr="00F97316">
        <w:rPr>
          <w:rStyle w:val="Strong"/>
          <w:rFonts w:ascii="PingFang TC" w:eastAsia="PingFang TC" w:hAnsi="PingFang TC" w:cs="PingFang TC" w:hint="eastAsia"/>
        </w:rPr>
        <w:t>元</w:t>
      </w:r>
      <w:r w:rsidR="00077E8B" w:rsidRPr="00F97316">
        <w:rPr>
          <w:rStyle w:val="Strong"/>
          <w:rFonts w:ascii="PingFang TC" w:eastAsia="PingFang TC" w:hAnsi="PingFang TC" w:cs="PingFang TC" w:hint="eastAsia"/>
        </w:rPr>
        <w:t>。</w:t>
      </w:r>
    </w:p>
    <w:p w14:paraId="10E82EA6" w14:textId="3E8C809B" w:rsidR="00893FA8" w:rsidRPr="00F97316" w:rsidRDefault="00F97316" w:rsidP="00F97316">
      <w:pPr>
        <w:spacing w:before="100" w:beforeAutospacing="1" w:after="100" w:afterAutospacing="1"/>
        <w:rPr>
          <w:rFonts w:ascii="PingFang TC" w:eastAsia="PingFang TC" w:hAnsi="PingFang TC" w:cs="PingFang TC"/>
          <w:b/>
          <w:sz w:val="32"/>
          <w:szCs w:val="32"/>
          <w:lang w:val="en-US"/>
        </w:rPr>
      </w:pPr>
      <w:r>
        <w:rPr>
          <w:rFonts w:ascii="PingFang TC" w:eastAsia="PingFang TC" w:hAnsi="PingFang TC" w:cstheme="minorHAnsi" w:hint="eastAsia"/>
          <w:b/>
          <w:sz w:val="32"/>
          <w:szCs w:val="32"/>
          <w:lang w:val="en-US"/>
        </w:rPr>
        <w:t>羅氏鮮</w:t>
      </w:r>
      <w:r>
        <w:rPr>
          <w:rFonts w:ascii="PingFang TC" w:eastAsia="PingFang TC" w:hAnsi="PingFang TC" w:cstheme="minorHAnsi"/>
          <w:b/>
          <w:sz w:val="32"/>
          <w:szCs w:val="32"/>
          <w:lang w:val="en-US"/>
        </w:rPr>
        <w:t>(</w:t>
      </w:r>
      <w:r w:rsidR="00893FA8" w:rsidRPr="00F97316">
        <w:rPr>
          <w:rFonts w:ascii="PingFang TC" w:eastAsia="PingFang TC" w:hAnsi="PingFang TC" w:cstheme="minorHAnsi"/>
          <w:b/>
          <w:sz w:val="32"/>
          <w:szCs w:val="32"/>
        </w:rPr>
        <w:t>Xenical</w:t>
      </w:r>
      <w:r>
        <w:rPr>
          <w:rFonts w:ascii="PingFang TC" w:eastAsia="PingFang TC" w:hAnsi="PingFang TC" w:cstheme="minorHAnsi"/>
          <w:b/>
          <w:sz w:val="32"/>
          <w:szCs w:val="32"/>
          <w:lang w:val="en-US"/>
        </w:rPr>
        <w:t>)</w:t>
      </w:r>
      <w:r w:rsidR="00893FA8" w:rsidRPr="00F97316">
        <w:rPr>
          <w:rFonts w:ascii="PingFang TC" w:eastAsia="PingFang TC" w:hAnsi="PingFang TC" w:cs="PingFang TC" w:hint="eastAsia"/>
          <w:b/>
          <w:sz w:val="32"/>
          <w:szCs w:val="32"/>
        </w:rPr>
        <w:t>：脂肪</w:t>
      </w:r>
      <w:r>
        <w:rPr>
          <w:rFonts w:ascii="PingFang TC" w:eastAsia="PingFang TC" w:hAnsi="PingFang TC" w:cs="PingFang TC" w:hint="eastAsia"/>
          <w:b/>
          <w:sz w:val="32"/>
          <w:szCs w:val="32"/>
        </w:rPr>
        <w:t>酶</w:t>
      </w:r>
      <w:r w:rsidR="00893FA8" w:rsidRPr="00F97316">
        <w:rPr>
          <w:rFonts w:ascii="PingFang TC" w:eastAsia="PingFang TC" w:hAnsi="PingFang TC" w:cs="PingFang TC" w:hint="eastAsia"/>
          <w:b/>
          <w:sz w:val="32"/>
          <w:szCs w:val="32"/>
        </w:rPr>
        <w:t>抑制劑</w:t>
      </w:r>
    </w:p>
    <w:p w14:paraId="177804F1" w14:textId="365F146E" w:rsidR="00893FA8" w:rsidRPr="00F97316" w:rsidRDefault="00893FA8" w:rsidP="00F97316">
      <w:pPr>
        <w:pStyle w:val="NormalWeb"/>
        <w:rPr>
          <w:rFonts w:ascii="PingFang TC" w:eastAsia="PingFang TC" w:hAnsi="PingFang TC"/>
          <w:bCs w:val="0"/>
        </w:rPr>
      </w:pPr>
      <w:r w:rsidRPr="00F97316">
        <w:rPr>
          <w:rFonts w:ascii="PingFang TC" w:eastAsia="PingFang TC" w:hAnsi="PingFang TC" w:cs="PingFang TC" w:hint="eastAsia"/>
        </w:rPr>
        <w:t>如果總是控制不住想吃炸雞、燒肉、滷肉飯的衝動，</w:t>
      </w:r>
      <w:r w:rsidRPr="00F97316">
        <w:rPr>
          <w:rFonts w:ascii="PingFang TC" w:eastAsia="PingFang TC" w:hAnsi="PingFang TC"/>
        </w:rPr>
        <w:t xml:space="preserve">Xenical </w:t>
      </w:r>
      <w:r w:rsidRPr="00F97316">
        <w:rPr>
          <w:rFonts w:ascii="PingFang TC" w:eastAsia="PingFang TC" w:hAnsi="PingFang TC" w:cs="PingFang TC" w:hint="eastAsia"/>
        </w:rPr>
        <w:t>可能是合適的選項之一。這款藥物不會控制食慾，也不作用在大腦影響中樞神經，而是直接幫助身體把吃進去的油脂排出來。</w:t>
      </w:r>
    </w:p>
    <w:p w14:paraId="726255F5" w14:textId="2E54EF8E" w:rsidR="00893FA8" w:rsidRPr="00F97316" w:rsidRDefault="00893FA8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基本資料一看就懂</w:t>
      </w:r>
    </w:p>
    <w:p w14:paraId="418891FD" w14:textId="77777777" w:rsidR="00893FA8" w:rsidRPr="00F97316" w:rsidRDefault="00893FA8" w:rsidP="00734035">
      <w:pPr>
        <w:pStyle w:val="NormalWeb"/>
        <w:numPr>
          <w:ilvl w:val="0"/>
          <w:numId w:val="98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主成分</w:t>
      </w:r>
      <w:r w:rsidRPr="00F97316">
        <w:rPr>
          <w:rFonts w:ascii="PingFang TC" w:eastAsia="PingFang TC" w:hAnsi="PingFang TC" w:cs="PingFang TC" w:hint="eastAsia"/>
        </w:rPr>
        <w:t>：</w:t>
      </w:r>
      <w:r w:rsidRPr="00F97316">
        <w:rPr>
          <w:rFonts w:ascii="PingFang TC" w:eastAsia="PingFang TC" w:hAnsi="PingFang TC"/>
        </w:rPr>
        <w:t>Orlistat</w:t>
      </w:r>
    </w:p>
    <w:p w14:paraId="2F5565A9" w14:textId="5C1DCF06" w:rsidR="00893FA8" w:rsidRPr="00F97316" w:rsidRDefault="00893FA8" w:rsidP="00734035">
      <w:pPr>
        <w:pStyle w:val="NormalWeb"/>
        <w:numPr>
          <w:ilvl w:val="0"/>
          <w:numId w:val="98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劑型</w:t>
      </w:r>
      <w:r w:rsidRPr="00F97316">
        <w:rPr>
          <w:rFonts w:ascii="PingFang TC" w:eastAsia="PingFang TC" w:hAnsi="PingFang TC" w:cs="PingFang TC" w:hint="eastAsia"/>
        </w:rPr>
        <w:t>：口服膠囊，通常於油脂量較大的餐次食用</w:t>
      </w:r>
    </w:p>
    <w:p w14:paraId="4878F8B5" w14:textId="3E0B5F1A" w:rsidR="00893FA8" w:rsidRPr="00F97316" w:rsidRDefault="00893FA8" w:rsidP="00734035">
      <w:pPr>
        <w:pStyle w:val="NormalWeb"/>
        <w:numPr>
          <w:ilvl w:val="0"/>
          <w:numId w:val="98"/>
        </w:numPr>
        <w:rPr>
          <w:rFonts w:ascii="PingFang TC" w:eastAsia="PingFang TC" w:hAnsi="PingFang TC"/>
        </w:rPr>
      </w:pPr>
      <w:r w:rsidRPr="00F97316">
        <w:rPr>
          <w:rStyle w:val="Strong"/>
          <w:rFonts w:ascii="PingFang TC" w:eastAsia="PingFang TC" w:hAnsi="PingFang TC" w:cs="PingFang TC" w:hint="eastAsia"/>
        </w:rPr>
        <w:t>適應症</w:t>
      </w:r>
      <w:r w:rsidRPr="00F97316">
        <w:rPr>
          <w:rFonts w:ascii="PingFang TC" w:eastAsia="PingFang TC" w:hAnsi="PingFang TC" w:cs="PingFang TC" w:hint="eastAsia"/>
        </w:rPr>
        <w:t>：成人與青少年肥胖者</w:t>
      </w:r>
    </w:p>
    <w:p w14:paraId="63EA127D" w14:textId="554C48F4" w:rsidR="00893FA8" w:rsidRPr="00F97316" w:rsidRDefault="00893FA8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Xenical </w:t>
      </w:r>
      <w:r w:rsidRPr="00F97316">
        <w:rPr>
          <w:rFonts w:ascii="PingFang TC" w:eastAsia="PingFang TC" w:hAnsi="PingFang TC" w:cs="PingFang TC" w:hint="eastAsia"/>
        </w:rPr>
        <w:t>怎麼幫助減重？</w:t>
      </w:r>
    </w:p>
    <w:p w14:paraId="0494609A" w14:textId="4DAA68D0" w:rsidR="00893FA8" w:rsidRPr="00F97316" w:rsidRDefault="00893FA8" w:rsidP="00F97316">
      <w:pPr>
        <w:pStyle w:val="NormalWeb"/>
        <w:rPr>
          <w:rFonts w:ascii="PingFang TC" w:eastAsia="PingFang TC" w:hAnsi="PingFang TC" w:cs="PingFang TC"/>
        </w:rPr>
      </w:pPr>
      <w:r w:rsidRPr="00F97316">
        <w:rPr>
          <w:rFonts w:ascii="PingFang TC" w:eastAsia="PingFang TC" w:hAnsi="PingFang TC"/>
        </w:rPr>
        <w:t xml:space="preserve">Xenical </w:t>
      </w:r>
      <w:r w:rsidRPr="00F97316">
        <w:rPr>
          <w:rFonts w:ascii="PingFang TC" w:eastAsia="PingFang TC" w:hAnsi="PingFang TC" w:cs="PingFang TC" w:hint="eastAsia"/>
        </w:rPr>
        <w:t>是一種</w:t>
      </w:r>
      <w:r w:rsidRPr="00F97316">
        <w:rPr>
          <w:rStyle w:val="Strong"/>
          <w:rFonts w:ascii="PingFang TC" w:eastAsia="PingFang TC" w:hAnsi="PingFang TC" w:cs="PingFang TC" w:hint="eastAsia"/>
        </w:rPr>
        <w:t>脂肪吸收抑制劑</w:t>
      </w:r>
      <w:r w:rsidRPr="00F97316">
        <w:rPr>
          <w:rFonts w:ascii="PingFang TC" w:eastAsia="PingFang TC" w:hAnsi="PingFang TC" w:cs="PingFang TC" w:hint="eastAsia"/>
        </w:rPr>
        <w:t>，可以抑制腸胃道內的脂肪酵素，讓脂肪無法被分解，進而使得一部分吃進去的</w:t>
      </w:r>
      <w:r w:rsidRPr="00F97316">
        <w:rPr>
          <w:rStyle w:val="Strong"/>
          <w:rFonts w:ascii="PingFang TC" w:eastAsia="PingFang TC" w:hAnsi="PingFang TC" w:cs="PingFang TC" w:hint="eastAsia"/>
        </w:rPr>
        <w:t>油直接從腸道排出來</w:t>
      </w:r>
      <w:r w:rsidRPr="00F97316">
        <w:rPr>
          <w:rFonts w:ascii="PingFang TC" w:eastAsia="PingFang TC" w:hAnsi="PingFang TC" w:cs="PingFang TC" w:hint="eastAsia"/>
        </w:rPr>
        <w:t>，出現在糞便中。</w:t>
      </w:r>
    </w:p>
    <w:p w14:paraId="4B4A9E94" w14:textId="64E75487" w:rsidR="00893FA8" w:rsidRPr="00F97316" w:rsidRDefault="00893FA8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誰適合使用</w:t>
      </w:r>
      <w:r w:rsidRPr="00F97316">
        <w:rPr>
          <w:rFonts w:ascii="PingFang TC" w:eastAsia="PingFang TC" w:hAnsi="PingFang TC"/>
        </w:rPr>
        <w:t xml:space="preserve"> Xenical</w:t>
      </w:r>
      <w:r w:rsidRPr="00F97316">
        <w:rPr>
          <w:rFonts w:ascii="PingFang TC" w:eastAsia="PingFang TC" w:hAnsi="PingFang TC" w:cs="PingFang TC" w:hint="eastAsia"/>
        </w:rPr>
        <w:t>？</w:t>
      </w:r>
    </w:p>
    <w:p w14:paraId="08B27B2C" w14:textId="43C520E1" w:rsidR="00893FA8" w:rsidRPr="00F97316" w:rsidRDefault="00893FA8" w:rsidP="00F97316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lastRenderedPageBreak/>
        <w:t xml:space="preserve">Xenical </w:t>
      </w:r>
      <w:r w:rsidRPr="00F97316">
        <w:rPr>
          <w:rFonts w:ascii="PingFang TC" w:eastAsia="PingFang TC" w:hAnsi="PingFang TC" w:cs="PingFang TC" w:hint="eastAsia"/>
        </w:rPr>
        <w:t>是目前市面上</w:t>
      </w:r>
      <w:r w:rsidRPr="00F97316">
        <w:rPr>
          <w:rStyle w:val="Strong"/>
          <w:rFonts w:ascii="PingFang TC" w:eastAsia="PingFang TC" w:hAnsi="PingFang TC" w:cs="PingFang TC" w:hint="eastAsia"/>
        </w:rPr>
        <w:t>少數不會作用於大腦的減重藥物</w:t>
      </w:r>
      <w:r w:rsidRPr="00F97316">
        <w:rPr>
          <w:rFonts w:ascii="PingFang TC" w:eastAsia="PingFang TC" w:hAnsi="PingFang TC" w:cs="PingFang TC" w:hint="eastAsia"/>
        </w:rPr>
        <w:t>，也不需要打針。較適合以下類型的人：</w:t>
      </w:r>
    </w:p>
    <w:p w14:paraId="422BED93" w14:textId="77777777" w:rsidR="00893FA8" w:rsidRPr="00F97316" w:rsidRDefault="00893FA8" w:rsidP="00734035">
      <w:pPr>
        <w:pStyle w:val="NormalWeb"/>
        <w:numPr>
          <w:ilvl w:val="0"/>
          <w:numId w:val="99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愛吃油、難以避免炸物、滷肉、外食的人</w:t>
      </w:r>
    </w:p>
    <w:p w14:paraId="2A45E8C9" w14:textId="68696F65" w:rsidR="00893FA8" w:rsidRPr="00F97316" w:rsidRDefault="00893FA8" w:rsidP="00734035">
      <w:pPr>
        <w:pStyle w:val="NormalWeb"/>
        <w:numPr>
          <w:ilvl w:val="0"/>
          <w:numId w:val="99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害怕使用會影響情緒或食慾的藥物</w:t>
      </w:r>
    </w:p>
    <w:p w14:paraId="3CB16D08" w14:textId="23BEAA7C" w:rsidR="00893FA8" w:rsidRPr="00F97316" w:rsidRDefault="00893FA8" w:rsidP="00734035">
      <w:pPr>
        <w:pStyle w:val="NormalWeb"/>
        <w:numPr>
          <w:ilvl w:val="0"/>
          <w:numId w:val="99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能夠接受油便副作用，願意搭配飲食調整的人</w:t>
      </w:r>
    </w:p>
    <w:p w14:paraId="7DB08F90" w14:textId="4488E6AC" w:rsidR="00893FA8" w:rsidRPr="00F97316" w:rsidRDefault="00893FA8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常見副作用</w:t>
      </w:r>
    </w:p>
    <w:p w14:paraId="79808856" w14:textId="0396D736" w:rsidR="00893FA8" w:rsidRPr="002B36FE" w:rsidRDefault="00893FA8" w:rsidP="00F97316">
      <w:pPr>
        <w:pStyle w:val="NormalWeb"/>
        <w:rPr>
          <w:rFonts w:ascii="PingFang TC" w:eastAsia="PingFang TC" w:hAnsi="PingFang TC"/>
          <w:lang w:val="en-US"/>
        </w:rPr>
      </w:pPr>
      <w:r w:rsidRPr="00F97316">
        <w:rPr>
          <w:rFonts w:ascii="PingFang TC" w:eastAsia="PingFang TC" w:hAnsi="PingFang TC" w:cs="PingFang TC" w:hint="eastAsia"/>
        </w:rPr>
        <w:t>由於藥物會造成脂肪直接從腸道排出，因此副作用也多與排便相關，</w:t>
      </w:r>
      <w:r w:rsidRPr="00F97316">
        <w:rPr>
          <w:rStyle w:val="Strong"/>
          <w:rFonts w:ascii="PingFang TC" w:eastAsia="PingFang TC" w:hAnsi="PingFang TC" w:cs="PingFang TC" w:hint="eastAsia"/>
        </w:rPr>
        <w:t>建議從少油飲食開始，</w:t>
      </w:r>
      <w:r w:rsidRPr="00F97316">
        <w:rPr>
          <w:rStyle w:val="Strong"/>
          <w:rFonts w:ascii="PingFang TC" w:eastAsia="PingFang TC" w:hAnsi="PingFang TC" w:cs="PingFang TC" w:hint="eastAsia"/>
          <w:lang w:val="en-US"/>
        </w:rPr>
        <w:t>若</w:t>
      </w:r>
      <w:r w:rsidRPr="00F97316">
        <w:rPr>
          <w:rFonts w:ascii="PingFang TC" w:eastAsia="PingFang TC" w:hAnsi="PingFang TC" w:cs="PingFang TC" w:hint="eastAsia"/>
        </w:rPr>
        <w:t>長期使用可能需補充脂溶性維生素</w:t>
      </w:r>
      <w:r w:rsidRPr="00F97316">
        <w:rPr>
          <w:rFonts w:ascii="PingFang TC" w:eastAsia="PingFang TC" w:hAnsi="PingFang TC" w:cs="PingFang TC"/>
          <w:lang w:val="en-US"/>
        </w:rPr>
        <w:t>(A</w:t>
      </w:r>
      <w:r w:rsidRPr="00F97316">
        <w:rPr>
          <w:rFonts w:ascii="PingFang TC" w:eastAsia="PingFang TC" w:hAnsi="PingFang TC" w:cs="PingFang TC" w:hint="eastAsia"/>
          <w:lang w:val="en-US"/>
        </w:rPr>
        <w:t>、</w:t>
      </w:r>
      <w:r w:rsidRPr="00F97316">
        <w:rPr>
          <w:rFonts w:ascii="PingFang TC" w:eastAsia="PingFang TC" w:hAnsi="PingFang TC" w:cs="PingFang TC"/>
          <w:lang w:val="en-US"/>
        </w:rPr>
        <w:t>D</w:t>
      </w:r>
      <w:r w:rsidRPr="00F97316">
        <w:rPr>
          <w:rFonts w:ascii="PingFang TC" w:eastAsia="PingFang TC" w:hAnsi="PingFang TC" w:cs="PingFang TC" w:hint="eastAsia"/>
          <w:lang w:val="en-US"/>
        </w:rPr>
        <w:t>、</w:t>
      </w:r>
      <w:r w:rsidRPr="00F97316">
        <w:rPr>
          <w:rFonts w:ascii="PingFang TC" w:eastAsia="PingFang TC" w:hAnsi="PingFang TC" w:cs="PingFang TC"/>
          <w:lang w:val="en-US"/>
        </w:rPr>
        <w:t>E</w:t>
      </w:r>
      <w:r w:rsidRPr="00F97316">
        <w:rPr>
          <w:rFonts w:ascii="PingFang TC" w:eastAsia="PingFang TC" w:hAnsi="PingFang TC" w:cs="PingFang TC" w:hint="eastAsia"/>
          <w:lang w:val="en-US"/>
        </w:rPr>
        <w:t>、</w:t>
      </w:r>
      <w:r w:rsidRPr="00F97316">
        <w:rPr>
          <w:rFonts w:ascii="PingFang TC" w:eastAsia="PingFang TC" w:hAnsi="PingFang TC" w:cs="PingFang TC"/>
          <w:lang w:val="en-US"/>
        </w:rPr>
        <w:t>K)</w:t>
      </w:r>
      <w:r w:rsidRPr="00F97316">
        <w:rPr>
          <w:rFonts w:ascii="PingFang TC" w:eastAsia="PingFang TC" w:hAnsi="PingFang TC" w:cs="PingFang TC" w:hint="eastAsia"/>
        </w:rPr>
        <w:t>：</w:t>
      </w:r>
    </w:p>
    <w:p w14:paraId="52FB4334" w14:textId="76335E00" w:rsidR="00893FA8" w:rsidRPr="00F97316" w:rsidRDefault="00893FA8" w:rsidP="00734035">
      <w:pPr>
        <w:pStyle w:val="NormalWeb"/>
        <w:numPr>
          <w:ilvl w:val="0"/>
          <w:numId w:val="100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油便、腹瀉、放屁多、有時會感覺油水不受控</w:t>
      </w:r>
    </w:p>
    <w:p w14:paraId="0C4DF464" w14:textId="3AFE19D3" w:rsidR="00893FA8" w:rsidRPr="00F97316" w:rsidRDefault="00893FA8" w:rsidP="00734035">
      <w:pPr>
        <w:pStyle w:val="NormalWeb"/>
        <w:numPr>
          <w:ilvl w:val="0"/>
          <w:numId w:val="100"/>
        </w:numPr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如果當餐油吃很多，反應會更明顯，有時甚至出現漏油感</w:t>
      </w:r>
    </w:p>
    <w:p w14:paraId="7C478A61" w14:textId="1D9C8765" w:rsidR="00893FA8" w:rsidRPr="00F97316" w:rsidRDefault="00893FA8" w:rsidP="00F97316">
      <w:pPr>
        <w:pStyle w:val="Heading3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 w:cs="PingFang TC" w:hint="eastAsia"/>
        </w:rPr>
        <w:t>大概要花多少錢？</w:t>
      </w:r>
    </w:p>
    <w:p w14:paraId="08FD062E" w14:textId="35CA458C" w:rsidR="00893FA8" w:rsidRPr="009254BB" w:rsidRDefault="00893FA8" w:rsidP="009254BB">
      <w:pPr>
        <w:pStyle w:val="NormalWeb"/>
        <w:rPr>
          <w:rFonts w:ascii="PingFang TC" w:eastAsia="PingFang TC" w:hAnsi="PingFang TC"/>
        </w:rPr>
      </w:pPr>
      <w:r w:rsidRPr="00F97316">
        <w:rPr>
          <w:rFonts w:ascii="PingFang TC" w:eastAsia="PingFang TC" w:hAnsi="PingFang TC"/>
        </w:rPr>
        <w:t xml:space="preserve">Xenical </w:t>
      </w:r>
      <w:r w:rsidRPr="00F97316">
        <w:rPr>
          <w:rFonts w:ascii="PingFang TC" w:eastAsia="PingFang TC" w:hAnsi="PingFang TC" w:cs="PingFang TC" w:hint="eastAsia"/>
        </w:rPr>
        <w:t>是減重藥</w:t>
      </w:r>
      <w:r w:rsidR="002B36FE">
        <w:rPr>
          <w:rFonts w:ascii="PingFang TC" w:eastAsia="PingFang TC" w:hAnsi="PingFang TC" w:cs="PingFang TC" w:hint="eastAsia"/>
        </w:rPr>
        <w:t>當中，</w:t>
      </w:r>
      <w:r w:rsidRPr="00F97316">
        <w:rPr>
          <w:rFonts w:ascii="PingFang TC" w:eastAsia="PingFang TC" w:hAnsi="PingFang TC" w:cs="PingFang TC" w:hint="eastAsia"/>
        </w:rPr>
        <w:t>價格較親民的選擇，</w:t>
      </w:r>
      <w:r w:rsidR="00F97316" w:rsidRPr="00F97316">
        <w:rPr>
          <w:rFonts w:ascii="PingFang TC" w:eastAsia="PingFang TC" w:hAnsi="PingFang TC" w:cs="PingFang TC" w:hint="eastAsia"/>
        </w:rPr>
        <w:t>且有些人只</w:t>
      </w:r>
      <w:r w:rsidR="002B36FE">
        <w:rPr>
          <w:rFonts w:ascii="PingFang TC" w:eastAsia="PingFang TC" w:hAnsi="PingFang TC" w:cs="PingFang TC" w:hint="eastAsia"/>
        </w:rPr>
        <w:t>在</w:t>
      </w:r>
      <w:r w:rsidR="00F97316" w:rsidRPr="00F97316">
        <w:rPr>
          <w:rFonts w:ascii="PingFang TC" w:eastAsia="PingFang TC" w:hAnsi="PingFang TC" w:cs="PingFang TC" w:hint="eastAsia"/>
        </w:rPr>
        <w:t>吃大餐</w:t>
      </w:r>
      <w:r w:rsidR="002B36FE">
        <w:rPr>
          <w:rFonts w:ascii="PingFang TC" w:eastAsia="PingFang TC" w:hAnsi="PingFang TC" w:cs="PingFang TC" w:hint="eastAsia"/>
        </w:rPr>
        <w:t>時</w:t>
      </w:r>
      <w:r w:rsidR="00F97316" w:rsidRPr="00F97316">
        <w:rPr>
          <w:rFonts w:ascii="PingFang TC" w:eastAsia="PingFang TC" w:hAnsi="PingFang TC" w:cs="PingFang TC" w:hint="eastAsia"/>
        </w:rPr>
        <w:t>才吃藥，因此使用頻率與花費也較彈性，</w:t>
      </w:r>
      <w:r w:rsidRPr="00F97316">
        <w:rPr>
          <w:rFonts w:ascii="PingFang TC" w:eastAsia="PingFang TC" w:hAnsi="PingFang TC" w:cs="PingFang TC" w:hint="eastAsia"/>
        </w:rPr>
        <w:t>每月費用約</w:t>
      </w:r>
      <w:r w:rsidR="002B36FE">
        <w:rPr>
          <w:rFonts w:ascii="PingFang TC" w:eastAsia="PingFang TC" w:hAnsi="PingFang TC" w:hint="eastAsia"/>
        </w:rPr>
        <w:t>為</w:t>
      </w:r>
      <w:r w:rsidR="002B36FE">
        <w:rPr>
          <w:rStyle w:val="Strong"/>
          <w:rFonts w:ascii="PingFang TC" w:eastAsia="PingFang TC" w:hAnsi="PingFang TC"/>
          <w:lang w:val="en-US"/>
        </w:rPr>
        <w:t>1,</w:t>
      </w:r>
      <w:r w:rsidRPr="00F97316">
        <w:rPr>
          <w:rStyle w:val="Strong"/>
          <w:rFonts w:ascii="PingFang TC" w:eastAsia="PingFang TC" w:hAnsi="PingFang TC"/>
        </w:rPr>
        <w:t>000</w:t>
      </w:r>
      <w:r w:rsidRPr="00F97316">
        <w:rPr>
          <w:rStyle w:val="Strong"/>
          <w:rFonts w:ascii="PingFang TC" w:eastAsia="PingFang TC" w:hAnsi="PingFang TC" w:cs="PingFang TC" w:hint="eastAsia"/>
        </w:rPr>
        <w:t>～</w:t>
      </w:r>
      <w:r w:rsidR="002B36FE">
        <w:rPr>
          <w:rStyle w:val="Strong"/>
          <w:rFonts w:ascii="PingFang TC" w:eastAsia="PingFang TC" w:hAnsi="PingFang TC"/>
          <w:lang w:val="en-US"/>
        </w:rPr>
        <w:t>2,</w:t>
      </w:r>
      <w:r w:rsidRPr="00F97316">
        <w:rPr>
          <w:rStyle w:val="Strong"/>
          <w:rFonts w:ascii="PingFang TC" w:eastAsia="PingFang TC" w:hAnsi="PingFang TC"/>
        </w:rPr>
        <w:t>000</w:t>
      </w:r>
      <w:r w:rsidRPr="00F97316">
        <w:rPr>
          <w:rStyle w:val="Strong"/>
          <w:rFonts w:ascii="PingFang TC" w:eastAsia="PingFang TC" w:hAnsi="PingFang TC" w:cs="PingFang TC" w:hint="eastAsia"/>
        </w:rPr>
        <w:t>元</w:t>
      </w:r>
      <w:r w:rsidR="00F97316" w:rsidRPr="00F97316">
        <w:rPr>
          <w:rFonts w:ascii="PingFang TC" w:eastAsia="PingFang TC" w:hAnsi="PingFang TC" w:cs="PingFang TC" w:hint="eastAsia"/>
        </w:rPr>
        <w:t>。</w:t>
      </w:r>
    </w:p>
    <w:p w14:paraId="72F3D03B" w14:textId="1219F5F2" w:rsidR="009B4954" w:rsidRPr="00F97316" w:rsidRDefault="009B4954" w:rsidP="00F97316">
      <w:pPr>
        <w:spacing w:before="100" w:beforeAutospacing="1" w:after="100" w:afterAutospacing="1"/>
        <w:rPr>
          <w:rFonts w:ascii="PingFang TC" w:eastAsia="PingFang TC" w:hAnsi="PingFang TC" w:cstheme="minorHAnsi"/>
          <w:b/>
        </w:rPr>
      </w:pPr>
      <w:r w:rsidRPr="00F97316">
        <w:rPr>
          <w:rFonts w:ascii="Segoe UI Symbol" w:eastAsia="PingFang TC" w:hAnsi="Segoe UI Symbol" w:cs="Segoe UI Symbol"/>
          <w:b/>
        </w:rPr>
        <w:t>✦</w:t>
      </w:r>
      <w:r w:rsidRPr="00F97316">
        <w:rPr>
          <w:rFonts w:ascii="PingFang TC" w:eastAsia="PingFang TC" w:hAnsi="PingFang TC" w:cstheme="minorHAnsi"/>
          <w:b/>
        </w:rPr>
        <w:t xml:space="preserve"> 六種藥物總整理比較表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19"/>
        <w:gridCol w:w="1328"/>
        <w:gridCol w:w="1318"/>
        <w:gridCol w:w="1860"/>
        <w:gridCol w:w="2127"/>
        <w:gridCol w:w="1924"/>
      </w:tblGrid>
      <w:tr w:rsidR="009254BB" w:rsidRPr="00C36430" w14:paraId="18D48CB2" w14:textId="77777777" w:rsidTr="009254BB">
        <w:tc>
          <w:tcPr>
            <w:tcW w:w="1219" w:type="dxa"/>
            <w:vAlign w:val="center"/>
            <w:hideMark/>
          </w:tcPr>
          <w:p w14:paraId="0E884E3D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藥物名稱</w:t>
            </w:r>
          </w:p>
        </w:tc>
        <w:tc>
          <w:tcPr>
            <w:tcW w:w="1328" w:type="dxa"/>
            <w:vAlign w:val="center"/>
            <w:hideMark/>
          </w:tcPr>
          <w:p w14:paraId="1E2E35BB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劑型與頻率</w:t>
            </w:r>
          </w:p>
        </w:tc>
        <w:tc>
          <w:tcPr>
            <w:tcW w:w="1318" w:type="dxa"/>
            <w:vAlign w:val="center"/>
            <w:hideMark/>
          </w:tcPr>
          <w:p w14:paraId="6DD009EB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作用方式</w:t>
            </w:r>
          </w:p>
        </w:tc>
        <w:tc>
          <w:tcPr>
            <w:tcW w:w="1860" w:type="dxa"/>
            <w:vAlign w:val="center"/>
            <w:hideMark/>
          </w:tcPr>
          <w:p w14:paraId="6119650B" w14:textId="5586FE2E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/>
                <w:sz w:val="21"/>
                <w:szCs w:val="21"/>
                <w:lang w:val="en-US"/>
              </w:rPr>
            </w:pPr>
            <w:r w:rsidRPr="00C36430">
              <w:rPr>
                <w:rFonts w:eastAsia="PingFang TC" w:cstheme="minorHAnsi" w:hint="eastAsia"/>
                <w:b/>
                <w:sz w:val="21"/>
                <w:szCs w:val="21"/>
              </w:rPr>
              <w:t>特點</w:t>
            </w:r>
          </w:p>
        </w:tc>
        <w:tc>
          <w:tcPr>
            <w:tcW w:w="2127" w:type="dxa"/>
            <w:vAlign w:val="center"/>
            <w:hideMark/>
          </w:tcPr>
          <w:p w14:paraId="26464DC2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常見副作用</w:t>
            </w:r>
          </w:p>
        </w:tc>
        <w:tc>
          <w:tcPr>
            <w:tcW w:w="1924" w:type="dxa"/>
            <w:vAlign w:val="center"/>
            <w:hideMark/>
          </w:tcPr>
          <w:p w14:paraId="7221E17E" w14:textId="1E9B838D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b/>
                <w:sz w:val="21"/>
                <w:szCs w:val="21"/>
                <w:lang w:val="en-US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價格範圍</w:t>
            </w:r>
            <w:r w:rsidR="00C36430">
              <w:rPr>
                <w:rFonts w:ascii="PingFang TC" w:eastAsia="PingFang TC" w:hAnsi="PingFang TC" w:cstheme="minorHAnsi"/>
                <w:b/>
                <w:sz w:val="21"/>
                <w:szCs w:val="21"/>
                <w:lang w:val="en-US"/>
              </w:rPr>
              <w:t>(</w:t>
            </w:r>
            <w:r w:rsidR="002B36FE">
              <w:rPr>
                <w:rFonts w:ascii="PingFang TC" w:eastAsia="PingFang TC" w:hAnsi="PingFang TC" w:cstheme="minorHAnsi" w:hint="eastAsia"/>
                <w:b/>
                <w:sz w:val="21"/>
                <w:szCs w:val="21"/>
                <w:lang w:val="en-US"/>
              </w:rPr>
              <w:t>元</w:t>
            </w:r>
            <w:r w:rsidR="002B36FE">
              <w:rPr>
                <w:rFonts w:ascii="PingFang TC" w:eastAsia="PingFang TC" w:hAnsi="PingFang TC" w:cstheme="minorHAnsi"/>
                <w:b/>
                <w:sz w:val="21"/>
                <w:szCs w:val="21"/>
                <w:lang w:val="en-US"/>
              </w:rPr>
              <w:t>/</w:t>
            </w:r>
            <w:r w:rsidR="00C36430">
              <w:rPr>
                <w:rFonts w:ascii="PingFang TC" w:eastAsia="PingFang TC" w:hAnsi="PingFang TC" w:cstheme="minorHAnsi" w:hint="eastAsia"/>
                <w:b/>
                <w:sz w:val="21"/>
                <w:szCs w:val="21"/>
                <w:lang w:val="en-US"/>
              </w:rPr>
              <w:t>月</w:t>
            </w:r>
            <w:r w:rsidR="00C36430">
              <w:rPr>
                <w:rFonts w:ascii="PingFang TC" w:eastAsia="PingFang TC" w:hAnsi="PingFang TC" w:cstheme="minorHAnsi"/>
                <w:b/>
                <w:sz w:val="21"/>
                <w:szCs w:val="21"/>
                <w:lang w:val="en-US"/>
              </w:rPr>
              <w:t>)</w:t>
            </w:r>
          </w:p>
        </w:tc>
      </w:tr>
      <w:tr w:rsidR="009254BB" w:rsidRPr="009254BB" w14:paraId="70953532" w14:textId="77777777" w:rsidTr="009254BB">
        <w:tc>
          <w:tcPr>
            <w:tcW w:w="1219" w:type="dxa"/>
            <w:vAlign w:val="center"/>
            <w:hideMark/>
          </w:tcPr>
          <w:p w14:paraId="6B1DBBB5" w14:textId="77777777" w:rsidR="009254BB" w:rsidRPr="00C36430" w:rsidRDefault="009254BB" w:rsidP="006035E1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Mounjaro</w:t>
            </w:r>
          </w:p>
        </w:tc>
        <w:tc>
          <w:tcPr>
            <w:tcW w:w="1328" w:type="dxa"/>
            <w:vAlign w:val="center"/>
            <w:hideMark/>
          </w:tcPr>
          <w:p w14:paraId="6EB6ED63" w14:textId="77777777" w:rsidR="009254BB" w:rsidRPr="00C36430" w:rsidRDefault="009254BB" w:rsidP="006035E1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>
              <w:rPr>
                <w:rFonts w:ascii="PingFang TC" w:eastAsia="PingFang TC" w:hAnsi="PingFang TC" w:cstheme="minorHAnsi" w:hint="eastAsia"/>
                <w:sz w:val="21"/>
                <w:szCs w:val="21"/>
              </w:rPr>
              <w:t>針劑</w:t>
            </w: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/</w:t>
            </w: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每週</w:t>
            </w:r>
          </w:p>
        </w:tc>
        <w:tc>
          <w:tcPr>
            <w:tcW w:w="1318" w:type="dxa"/>
            <w:vAlign w:val="center"/>
            <w:hideMark/>
          </w:tcPr>
          <w:p w14:paraId="7ABDD8AF" w14:textId="77777777" w:rsidR="009254BB" w:rsidRPr="00C36430" w:rsidRDefault="009254BB" w:rsidP="006035E1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抑制食慾、延長飽足</w:t>
            </w:r>
          </w:p>
        </w:tc>
        <w:tc>
          <w:tcPr>
            <w:tcW w:w="1860" w:type="dxa"/>
            <w:vAlign w:val="center"/>
            <w:hideMark/>
          </w:tcPr>
          <w:p w14:paraId="602EBD2A" w14:textId="77777777" w:rsidR="009254BB" w:rsidRPr="00C36430" w:rsidRDefault="009254BB" w:rsidP="006035E1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 w:hint="eastAsia"/>
                <w:sz w:val="21"/>
                <w:szCs w:val="21"/>
              </w:rPr>
              <w:t>最新減重藥物，</w:t>
            </w: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GLP-1+GIP 雙效</w:t>
            </w:r>
          </w:p>
        </w:tc>
        <w:tc>
          <w:tcPr>
            <w:tcW w:w="2127" w:type="dxa"/>
            <w:vAlign w:val="center"/>
            <w:hideMark/>
          </w:tcPr>
          <w:p w14:paraId="7C1BDD61" w14:textId="77777777" w:rsidR="009254BB" w:rsidRPr="00C36430" w:rsidRDefault="009254BB" w:rsidP="006035E1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噁心、腹脹、便祕</w:t>
            </w:r>
          </w:p>
        </w:tc>
        <w:tc>
          <w:tcPr>
            <w:tcW w:w="1924" w:type="dxa"/>
            <w:vAlign w:val="center"/>
            <w:hideMark/>
          </w:tcPr>
          <w:p w14:paraId="5408CC5F" w14:textId="77777777" w:rsidR="009254BB" w:rsidRPr="009254BB" w:rsidRDefault="009254BB" w:rsidP="006035E1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10</w:t>
            </w: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,000 ~ 24,000</w:t>
            </w:r>
          </w:p>
        </w:tc>
      </w:tr>
      <w:tr w:rsidR="009254BB" w:rsidRPr="00C36430" w14:paraId="77972CB3" w14:textId="77777777" w:rsidTr="009254BB">
        <w:tc>
          <w:tcPr>
            <w:tcW w:w="1219" w:type="dxa"/>
            <w:vAlign w:val="center"/>
            <w:hideMark/>
          </w:tcPr>
          <w:p w14:paraId="2D264E20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Saxenda</w:t>
            </w:r>
          </w:p>
        </w:tc>
        <w:tc>
          <w:tcPr>
            <w:tcW w:w="1328" w:type="dxa"/>
            <w:vAlign w:val="center"/>
            <w:hideMark/>
          </w:tcPr>
          <w:p w14:paraId="318FE3B7" w14:textId="7AF30F99" w:rsidR="009B4954" w:rsidRPr="00C36430" w:rsidRDefault="009254BB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>
              <w:rPr>
                <w:rFonts w:ascii="PingFang TC" w:eastAsia="PingFang TC" w:hAnsi="PingFang TC" w:cstheme="minorHAnsi" w:hint="eastAsia"/>
                <w:sz w:val="21"/>
                <w:szCs w:val="21"/>
              </w:rPr>
              <w:t>針劑</w:t>
            </w: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/</w:t>
            </w:r>
            <w:r w:rsidR="009B4954"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每日</w:t>
            </w:r>
          </w:p>
        </w:tc>
        <w:tc>
          <w:tcPr>
            <w:tcW w:w="1318" w:type="dxa"/>
            <w:vAlign w:val="center"/>
            <w:hideMark/>
          </w:tcPr>
          <w:p w14:paraId="781F9EE5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抑制食慾、延長飽足</w:t>
            </w:r>
          </w:p>
        </w:tc>
        <w:tc>
          <w:tcPr>
            <w:tcW w:w="1860" w:type="dxa"/>
            <w:vAlign w:val="center"/>
            <w:hideMark/>
          </w:tcPr>
          <w:p w14:paraId="701FB8F7" w14:textId="291C5897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 w:hint="eastAsia"/>
                <w:sz w:val="21"/>
                <w:szCs w:val="21"/>
              </w:rPr>
              <w:t>台灣第一支核准減重藥物</w:t>
            </w:r>
          </w:p>
        </w:tc>
        <w:tc>
          <w:tcPr>
            <w:tcW w:w="2127" w:type="dxa"/>
            <w:vAlign w:val="center"/>
            <w:hideMark/>
          </w:tcPr>
          <w:p w14:paraId="0C07CCA7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噁心、腹脹、便祕</w:t>
            </w:r>
          </w:p>
        </w:tc>
        <w:tc>
          <w:tcPr>
            <w:tcW w:w="1924" w:type="dxa"/>
            <w:vAlign w:val="center"/>
            <w:hideMark/>
          </w:tcPr>
          <w:p w14:paraId="2242CBF5" w14:textId="2381110A" w:rsidR="009B4954" w:rsidRPr="009254BB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</w:pPr>
            <w:r>
              <w:rPr>
                <w:rFonts w:ascii="PingFang TC" w:eastAsia="PingFang TC" w:hAnsi="PingFang TC" w:cstheme="minorHAnsi"/>
                <w:sz w:val="21"/>
                <w:szCs w:val="21"/>
              </w:rPr>
              <w:t>17</w:t>
            </w:r>
            <w:r w:rsidR="009254BB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 xml:space="preserve">,000 ~ </w:t>
            </w: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50</w:t>
            </w:r>
            <w:r w:rsidR="009254BB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,000</w:t>
            </w:r>
          </w:p>
        </w:tc>
      </w:tr>
      <w:tr w:rsidR="009254BB" w:rsidRPr="00C36430" w14:paraId="2A4CAF77" w14:textId="77777777" w:rsidTr="009254BB">
        <w:tc>
          <w:tcPr>
            <w:tcW w:w="1219" w:type="dxa"/>
            <w:vAlign w:val="center"/>
            <w:hideMark/>
          </w:tcPr>
          <w:p w14:paraId="7D9ABFCA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Ozempic</w:t>
            </w:r>
          </w:p>
        </w:tc>
        <w:tc>
          <w:tcPr>
            <w:tcW w:w="1328" w:type="dxa"/>
            <w:vAlign w:val="center"/>
            <w:hideMark/>
          </w:tcPr>
          <w:p w14:paraId="34BCB6D3" w14:textId="2C69F6BC" w:rsidR="009B4954" w:rsidRPr="00C36430" w:rsidRDefault="009254BB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>
              <w:rPr>
                <w:rFonts w:ascii="PingFang TC" w:eastAsia="PingFang TC" w:hAnsi="PingFang TC" w:cstheme="minorHAnsi" w:hint="eastAsia"/>
                <w:sz w:val="21"/>
                <w:szCs w:val="21"/>
              </w:rPr>
              <w:t>針劑/</w:t>
            </w:r>
            <w:r w:rsidR="009B4954"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每週</w:t>
            </w:r>
          </w:p>
        </w:tc>
        <w:tc>
          <w:tcPr>
            <w:tcW w:w="1318" w:type="dxa"/>
            <w:vAlign w:val="center"/>
            <w:hideMark/>
          </w:tcPr>
          <w:p w14:paraId="46BE7BAB" w14:textId="5933E1A0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抑制食慾、延長飽足</w:t>
            </w:r>
          </w:p>
        </w:tc>
        <w:tc>
          <w:tcPr>
            <w:tcW w:w="1860" w:type="dxa"/>
            <w:vAlign w:val="center"/>
            <w:hideMark/>
          </w:tcPr>
          <w:p w14:paraId="149B1FBF" w14:textId="585D2B43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長效型Saxenda</w:t>
            </w:r>
          </w:p>
        </w:tc>
        <w:tc>
          <w:tcPr>
            <w:tcW w:w="2127" w:type="dxa"/>
            <w:vAlign w:val="center"/>
            <w:hideMark/>
          </w:tcPr>
          <w:p w14:paraId="1E1DA6F3" w14:textId="2604C3AE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噁心、腹脹、便祕</w:t>
            </w:r>
          </w:p>
        </w:tc>
        <w:tc>
          <w:tcPr>
            <w:tcW w:w="1924" w:type="dxa"/>
            <w:vAlign w:val="center"/>
            <w:hideMark/>
          </w:tcPr>
          <w:p w14:paraId="729A7378" w14:textId="63BD4332" w:rsidR="009B4954" w:rsidRPr="009254BB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</w:pP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4</w:t>
            </w:r>
            <w:r w:rsidR="009254BB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 xml:space="preserve">,000 ~ </w:t>
            </w: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5</w:t>
            </w:r>
            <w:r w:rsidR="009254BB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,000</w:t>
            </w:r>
          </w:p>
        </w:tc>
      </w:tr>
      <w:tr w:rsidR="009254BB" w:rsidRPr="00C36430" w14:paraId="69A19622" w14:textId="77777777" w:rsidTr="009254BB">
        <w:tc>
          <w:tcPr>
            <w:tcW w:w="1219" w:type="dxa"/>
            <w:vAlign w:val="center"/>
            <w:hideMark/>
          </w:tcPr>
          <w:p w14:paraId="5AF43F39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Rybelsus</w:t>
            </w:r>
          </w:p>
        </w:tc>
        <w:tc>
          <w:tcPr>
            <w:tcW w:w="1328" w:type="dxa"/>
            <w:vAlign w:val="center"/>
            <w:hideMark/>
          </w:tcPr>
          <w:p w14:paraId="672A4320" w14:textId="6D0228FA" w:rsidR="009B4954" w:rsidRPr="00C36430" w:rsidRDefault="009254BB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>
              <w:rPr>
                <w:rFonts w:ascii="PingFang TC" w:eastAsia="PingFang TC" w:hAnsi="PingFang TC" w:cstheme="minorHAnsi" w:hint="eastAsia"/>
                <w:sz w:val="21"/>
                <w:szCs w:val="21"/>
              </w:rPr>
              <w:t>錠劑</w:t>
            </w: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/</w:t>
            </w:r>
            <w:r w:rsidR="009B4954" w:rsidRPr="00C36430">
              <w:rPr>
                <w:rFonts w:ascii="PingFang TC" w:eastAsia="PingFang TC" w:hAnsi="PingFang TC" w:cstheme="minorHAnsi" w:hint="eastAsia"/>
                <w:sz w:val="21"/>
                <w:szCs w:val="21"/>
              </w:rPr>
              <w:t>每</w:t>
            </w:r>
            <w:r w:rsidR="009B4954"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日</w:t>
            </w:r>
          </w:p>
        </w:tc>
        <w:tc>
          <w:tcPr>
            <w:tcW w:w="1318" w:type="dxa"/>
            <w:vAlign w:val="center"/>
            <w:hideMark/>
          </w:tcPr>
          <w:p w14:paraId="5B5DFF29" w14:textId="23AEF190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抑制食慾、延長飽足</w:t>
            </w:r>
          </w:p>
        </w:tc>
        <w:tc>
          <w:tcPr>
            <w:tcW w:w="1860" w:type="dxa"/>
            <w:vAlign w:val="center"/>
            <w:hideMark/>
          </w:tcPr>
          <w:p w14:paraId="4012AE3F" w14:textId="21DA99E5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口服版 GLP-1</w:t>
            </w:r>
          </w:p>
        </w:tc>
        <w:tc>
          <w:tcPr>
            <w:tcW w:w="2127" w:type="dxa"/>
            <w:vAlign w:val="center"/>
            <w:hideMark/>
          </w:tcPr>
          <w:p w14:paraId="27B38560" w14:textId="1474D931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噁心、腹脹、便祕</w:t>
            </w:r>
          </w:p>
        </w:tc>
        <w:tc>
          <w:tcPr>
            <w:tcW w:w="1924" w:type="dxa"/>
            <w:vAlign w:val="center"/>
            <w:hideMark/>
          </w:tcPr>
          <w:p w14:paraId="2D10693A" w14:textId="3BA7D8C8" w:rsidR="009B4954" w:rsidRPr="009254BB" w:rsidRDefault="002B36FE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</w:pP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4</w:t>
            </w:r>
            <w:r w:rsidR="009254BB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 xml:space="preserve">,000 ~ </w:t>
            </w:r>
            <w:r w:rsidR="00C36430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6</w:t>
            </w:r>
            <w:r w:rsidR="009254BB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,000</w:t>
            </w:r>
          </w:p>
        </w:tc>
      </w:tr>
      <w:tr w:rsidR="009254BB" w:rsidRPr="00C36430" w14:paraId="583F58BE" w14:textId="77777777" w:rsidTr="009254BB">
        <w:tc>
          <w:tcPr>
            <w:tcW w:w="1219" w:type="dxa"/>
            <w:vAlign w:val="center"/>
            <w:hideMark/>
          </w:tcPr>
          <w:p w14:paraId="33B9766A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Contrave</w:t>
            </w:r>
          </w:p>
        </w:tc>
        <w:tc>
          <w:tcPr>
            <w:tcW w:w="1328" w:type="dxa"/>
            <w:vAlign w:val="center"/>
            <w:hideMark/>
          </w:tcPr>
          <w:p w14:paraId="6D008E0E" w14:textId="67256629" w:rsidR="009B4954" w:rsidRPr="00C36430" w:rsidRDefault="009254BB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>
              <w:rPr>
                <w:rFonts w:ascii="PingFang TC" w:eastAsia="PingFang TC" w:hAnsi="PingFang TC" w:cstheme="minorHAnsi" w:hint="eastAsia"/>
                <w:sz w:val="21"/>
                <w:szCs w:val="21"/>
              </w:rPr>
              <w:t>錠劑</w:t>
            </w: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/</w:t>
            </w:r>
            <w:r w:rsidR="009B4954"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每日</w:t>
            </w:r>
          </w:p>
        </w:tc>
        <w:tc>
          <w:tcPr>
            <w:tcW w:w="1318" w:type="dxa"/>
            <w:vAlign w:val="center"/>
            <w:hideMark/>
          </w:tcPr>
          <w:p w14:paraId="4956AF37" w14:textId="7F098EFC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抑制食慾</w:t>
            </w:r>
          </w:p>
        </w:tc>
        <w:tc>
          <w:tcPr>
            <w:tcW w:w="1860" w:type="dxa"/>
            <w:vAlign w:val="center"/>
            <w:hideMark/>
          </w:tcPr>
          <w:p w14:paraId="1D8C9BB0" w14:textId="1B3E5695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 w:hint="eastAsia"/>
                <w:sz w:val="21"/>
                <w:szCs w:val="21"/>
              </w:rPr>
              <w:t>影響大腦飢餓與快感中樞</w:t>
            </w:r>
          </w:p>
        </w:tc>
        <w:tc>
          <w:tcPr>
            <w:tcW w:w="2127" w:type="dxa"/>
            <w:vAlign w:val="center"/>
            <w:hideMark/>
          </w:tcPr>
          <w:p w14:paraId="363D6616" w14:textId="31A65BDF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 w:hint="eastAsia"/>
                <w:sz w:val="21"/>
                <w:szCs w:val="21"/>
              </w:rPr>
              <w:t>噁心、腹脹、</w:t>
            </w:r>
            <w:r w:rsidR="009B4954" w:rsidRPr="00C36430">
              <w:rPr>
                <w:rFonts w:ascii="PingFang TC" w:eastAsia="PingFang TC" w:hAnsi="PingFang TC" w:cstheme="minorHAnsi"/>
                <w:sz w:val="21"/>
                <w:szCs w:val="21"/>
              </w:rPr>
              <w:t>焦慮</w:t>
            </w:r>
          </w:p>
        </w:tc>
        <w:tc>
          <w:tcPr>
            <w:tcW w:w="1924" w:type="dxa"/>
            <w:vAlign w:val="center"/>
            <w:hideMark/>
          </w:tcPr>
          <w:p w14:paraId="6C8227D7" w14:textId="2CA6DF8B" w:rsidR="009B4954" w:rsidRPr="009254BB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5</w:t>
            </w:r>
            <w:r w:rsidR="009254BB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 xml:space="preserve">,000 ~ </w:t>
            </w:r>
            <w:r w:rsidR="00C36430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6</w:t>
            </w:r>
            <w:r w:rsidR="009254BB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,000</w:t>
            </w:r>
          </w:p>
        </w:tc>
      </w:tr>
      <w:tr w:rsidR="009254BB" w:rsidRPr="00C36430" w14:paraId="1DA9559A" w14:textId="77777777" w:rsidTr="009254BB">
        <w:tc>
          <w:tcPr>
            <w:tcW w:w="1219" w:type="dxa"/>
            <w:vAlign w:val="center"/>
            <w:hideMark/>
          </w:tcPr>
          <w:p w14:paraId="113C519C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b/>
                <w:sz w:val="21"/>
                <w:szCs w:val="21"/>
              </w:rPr>
              <w:t>Xenical</w:t>
            </w:r>
          </w:p>
        </w:tc>
        <w:tc>
          <w:tcPr>
            <w:tcW w:w="1328" w:type="dxa"/>
            <w:vAlign w:val="center"/>
            <w:hideMark/>
          </w:tcPr>
          <w:p w14:paraId="52138651" w14:textId="034F883A" w:rsidR="009B4954" w:rsidRPr="00C36430" w:rsidRDefault="009254BB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>
              <w:rPr>
                <w:rFonts w:ascii="PingFang TC" w:eastAsia="PingFang TC" w:hAnsi="PingFang TC" w:cstheme="minorHAnsi" w:hint="eastAsia"/>
                <w:sz w:val="21"/>
                <w:szCs w:val="21"/>
              </w:rPr>
              <w:t>膠囊</w:t>
            </w: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/</w:t>
            </w:r>
            <w:r>
              <w:rPr>
                <w:rFonts w:ascii="PingFang TC" w:eastAsia="PingFang TC" w:hAnsi="PingFang TC" w:cstheme="minorHAnsi" w:hint="eastAsia"/>
                <w:sz w:val="21"/>
                <w:szCs w:val="21"/>
                <w:lang w:val="en-US"/>
              </w:rPr>
              <w:t>單次</w:t>
            </w:r>
          </w:p>
        </w:tc>
        <w:tc>
          <w:tcPr>
            <w:tcW w:w="1318" w:type="dxa"/>
            <w:vAlign w:val="center"/>
            <w:hideMark/>
          </w:tcPr>
          <w:p w14:paraId="5214B78D" w14:textId="0C364711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 w:hint="eastAsia"/>
                <w:sz w:val="21"/>
                <w:szCs w:val="21"/>
              </w:rPr>
              <w:t>阻礙</w:t>
            </w:r>
            <w:r w:rsidR="009B4954" w:rsidRPr="00C36430">
              <w:rPr>
                <w:rFonts w:ascii="PingFang TC" w:eastAsia="PingFang TC" w:hAnsi="PingFang TC" w:cstheme="minorHAnsi" w:hint="eastAsia"/>
                <w:sz w:val="21"/>
                <w:szCs w:val="21"/>
              </w:rPr>
              <w:t>脂</w:t>
            </w:r>
            <w:r w:rsidR="009B4954" w:rsidRPr="00C36430">
              <w:rPr>
                <w:rFonts w:ascii="PingFang TC" w:eastAsia="PingFang TC" w:hAnsi="PingFang TC" w:cstheme="minorHAnsi"/>
                <w:sz w:val="21"/>
                <w:szCs w:val="21"/>
              </w:rPr>
              <w:t>肪吸收</w:t>
            </w:r>
          </w:p>
        </w:tc>
        <w:tc>
          <w:tcPr>
            <w:tcW w:w="1860" w:type="dxa"/>
            <w:vAlign w:val="center"/>
            <w:hideMark/>
          </w:tcPr>
          <w:p w14:paraId="7FD28C29" w14:textId="2B707A78" w:rsidR="009B4954" w:rsidRPr="00C36430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 w:hint="eastAsia"/>
                <w:sz w:val="21"/>
                <w:szCs w:val="21"/>
              </w:rPr>
              <w:t>不直接影響食慾</w:t>
            </w:r>
          </w:p>
        </w:tc>
        <w:tc>
          <w:tcPr>
            <w:tcW w:w="2127" w:type="dxa"/>
            <w:vAlign w:val="center"/>
            <w:hideMark/>
          </w:tcPr>
          <w:p w14:paraId="4B580F55" w14:textId="77777777" w:rsidR="009B4954" w:rsidRPr="00C36430" w:rsidRDefault="009B4954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</w:rPr>
            </w:pPr>
            <w:r w:rsidRPr="00C36430">
              <w:rPr>
                <w:rFonts w:ascii="PingFang TC" w:eastAsia="PingFang TC" w:hAnsi="PingFang TC" w:cstheme="minorHAnsi"/>
                <w:sz w:val="21"/>
                <w:szCs w:val="21"/>
              </w:rPr>
              <w:t>油便、腹瀉</w:t>
            </w:r>
          </w:p>
        </w:tc>
        <w:tc>
          <w:tcPr>
            <w:tcW w:w="1924" w:type="dxa"/>
            <w:vAlign w:val="center"/>
            <w:hideMark/>
          </w:tcPr>
          <w:p w14:paraId="0C511543" w14:textId="17B3717C" w:rsidR="009B4954" w:rsidRPr="009254BB" w:rsidRDefault="00C36430" w:rsidP="009254BB">
            <w:pPr>
              <w:spacing w:before="100" w:beforeAutospacing="1" w:after="100" w:afterAutospacing="1"/>
              <w:jc w:val="center"/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</w:pPr>
            <w:r>
              <w:rPr>
                <w:rFonts w:ascii="PingFang TC" w:eastAsia="PingFang TC" w:hAnsi="PingFang TC" w:cstheme="minorHAnsi" w:hint="eastAsia"/>
                <w:sz w:val="21"/>
                <w:szCs w:val="21"/>
              </w:rPr>
              <w:t>1</w:t>
            </w:r>
            <w:r w:rsidR="009254BB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 xml:space="preserve">,000 ~ </w:t>
            </w:r>
            <w:r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2</w:t>
            </w:r>
            <w:r w:rsidR="009254BB">
              <w:rPr>
                <w:rFonts w:ascii="PingFang TC" w:eastAsia="PingFang TC" w:hAnsi="PingFang TC" w:cstheme="minorHAnsi"/>
                <w:sz w:val="21"/>
                <w:szCs w:val="21"/>
                <w:lang w:val="en-US"/>
              </w:rPr>
              <w:t>,000</w:t>
            </w:r>
          </w:p>
        </w:tc>
      </w:tr>
    </w:tbl>
    <w:p w14:paraId="01EA6B6D" w14:textId="2B148917" w:rsidR="009B4954" w:rsidRPr="009254BB" w:rsidRDefault="009254BB" w:rsidP="00F97316">
      <w:pPr>
        <w:spacing w:before="100" w:beforeAutospacing="1" w:after="100" w:afterAutospacing="1"/>
        <w:rPr>
          <w:rFonts w:ascii="PingFang TC" w:eastAsia="PingFang TC" w:hAnsi="PingFang TC" w:cstheme="minorHAnsi"/>
          <w:b/>
          <w:sz w:val="36"/>
          <w:szCs w:val="36"/>
        </w:rPr>
      </w:pPr>
      <w:r w:rsidRPr="009254BB">
        <w:rPr>
          <w:rFonts w:ascii="PingFang TC" w:eastAsia="PingFang TC" w:hAnsi="PingFang TC" w:cstheme="minorHAnsi" w:hint="eastAsia"/>
          <w:b/>
          <w:sz w:val="36"/>
          <w:szCs w:val="36"/>
        </w:rPr>
        <w:lastRenderedPageBreak/>
        <w:t>結論</w:t>
      </w:r>
    </w:p>
    <w:p w14:paraId="57F1C2CA" w14:textId="4257224D" w:rsidR="00403E65" w:rsidRPr="009254BB" w:rsidRDefault="009254BB" w:rsidP="00F97316">
      <w:pPr>
        <w:spacing w:before="100" w:beforeAutospacing="1" w:after="100" w:afterAutospacing="1"/>
        <w:rPr>
          <w:rFonts w:ascii="PingFang TC" w:eastAsia="PingFang TC" w:hAnsi="PingFang TC" w:cstheme="minorHAnsi"/>
          <w:lang w:val="en-US"/>
        </w:rPr>
      </w:pPr>
      <w:r>
        <w:rPr>
          <w:rFonts w:ascii="PingFang TC" w:eastAsia="PingFang TC" w:hAnsi="PingFang TC" w:cstheme="minorHAnsi" w:hint="eastAsia"/>
        </w:rPr>
        <w:t>反覆減重失敗，首先要檢視是否已嘗試進行生活型態改變</w:t>
      </w:r>
      <w:r w:rsidR="00C60B86">
        <w:rPr>
          <w:rFonts w:ascii="PingFang TC" w:eastAsia="PingFang TC" w:hAnsi="PingFang TC" w:cstheme="minorHAnsi" w:hint="eastAsia"/>
        </w:rPr>
        <w:t>。</w:t>
      </w:r>
      <w:r>
        <w:rPr>
          <w:rFonts w:ascii="PingFang TC" w:eastAsia="PingFang TC" w:hAnsi="PingFang TC" w:cstheme="minorHAnsi" w:hint="eastAsia"/>
        </w:rPr>
        <w:t>若每日記錄飲食、適度增加身體活動量，仍然無法看到成效，不妨尋求專業人員</w:t>
      </w:r>
      <w:r>
        <w:rPr>
          <w:rFonts w:ascii="PingFang TC" w:eastAsia="PingFang TC" w:hAnsi="PingFang TC" w:cstheme="minorHAnsi"/>
          <w:lang w:val="en-US"/>
        </w:rPr>
        <w:t>(</w:t>
      </w:r>
      <w:r>
        <w:rPr>
          <w:rFonts w:ascii="PingFang TC" w:eastAsia="PingFang TC" w:hAnsi="PingFang TC" w:cstheme="minorHAnsi" w:hint="eastAsia"/>
          <w:lang w:val="en-US"/>
        </w:rPr>
        <w:t>醫師、營養師、健身教練等</w:t>
      </w:r>
      <w:r>
        <w:rPr>
          <w:rFonts w:ascii="PingFang TC" w:eastAsia="PingFang TC" w:hAnsi="PingFang TC" w:cstheme="minorHAnsi"/>
          <w:lang w:val="en-US"/>
        </w:rPr>
        <w:t>)</w:t>
      </w:r>
      <w:r>
        <w:rPr>
          <w:rFonts w:ascii="PingFang TC" w:eastAsia="PingFang TC" w:hAnsi="PingFang TC" w:cstheme="minorHAnsi" w:hint="eastAsia"/>
          <w:lang w:val="en-US"/>
        </w:rPr>
        <w:t>建議。</w:t>
      </w:r>
      <w:r w:rsidR="00C60B86">
        <w:rPr>
          <w:rFonts w:ascii="PingFang TC" w:eastAsia="PingFang TC" w:hAnsi="PingFang TC" w:cstheme="minorHAnsi" w:hint="eastAsia"/>
          <w:lang w:val="en-US"/>
        </w:rPr>
        <w:t>若</w:t>
      </w:r>
      <w:r>
        <w:rPr>
          <w:rFonts w:ascii="PingFang TC" w:eastAsia="PingFang TC" w:hAnsi="PingFang TC" w:cstheme="minorHAnsi" w:hint="eastAsia"/>
          <w:lang w:val="en-US"/>
        </w:rPr>
        <w:t>考慮使用藥物，經醫師評估後，</w:t>
      </w:r>
      <w:r w:rsidR="00C60B86">
        <w:rPr>
          <w:rFonts w:ascii="PingFang TC" w:eastAsia="PingFang TC" w:hAnsi="PingFang TC" w:cstheme="minorHAnsi" w:hint="eastAsia"/>
          <w:lang w:val="en-US"/>
        </w:rPr>
        <w:t>你可以根據自身狀況</w:t>
      </w:r>
      <w:r>
        <w:rPr>
          <w:rFonts w:ascii="PingFang TC" w:eastAsia="PingFang TC" w:hAnsi="PingFang TC" w:cstheme="minorHAnsi" w:hint="eastAsia"/>
          <w:lang w:val="en-US"/>
        </w:rPr>
        <w:t>考量副作用、頻率、費用，找到</w:t>
      </w:r>
      <w:r w:rsidR="00C60B86">
        <w:rPr>
          <w:rFonts w:ascii="PingFang TC" w:eastAsia="PingFang TC" w:hAnsi="PingFang TC" w:cstheme="minorHAnsi" w:hint="eastAsia"/>
          <w:lang w:val="en-US"/>
        </w:rPr>
        <w:t>最</w:t>
      </w:r>
      <w:r>
        <w:rPr>
          <w:rFonts w:ascii="PingFang TC" w:eastAsia="PingFang TC" w:hAnsi="PingFang TC" w:cstheme="minorHAnsi" w:hint="eastAsia"/>
          <w:lang w:val="en-US"/>
        </w:rPr>
        <w:t>適合的</w:t>
      </w:r>
      <w:r w:rsidR="00C60B86">
        <w:rPr>
          <w:rFonts w:ascii="PingFang TC" w:eastAsia="PingFang TC" w:hAnsi="PingFang TC" w:cstheme="minorHAnsi" w:hint="eastAsia"/>
          <w:lang w:val="en-US"/>
        </w:rPr>
        <w:t>方案</w:t>
      </w:r>
      <w:r>
        <w:rPr>
          <w:rFonts w:ascii="PingFang TC" w:eastAsia="PingFang TC" w:hAnsi="PingFang TC" w:cstheme="minorHAnsi" w:hint="eastAsia"/>
          <w:lang w:val="en-US"/>
        </w:rPr>
        <w:t>，並持續回診追蹤</w:t>
      </w:r>
      <w:r w:rsidR="00C60B86">
        <w:rPr>
          <w:rFonts w:ascii="PingFang TC" w:eastAsia="PingFang TC" w:hAnsi="PingFang TC" w:cstheme="minorHAnsi" w:hint="eastAsia"/>
          <w:lang w:val="en-US"/>
        </w:rPr>
        <w:t>，切忌</w:t>
      </w:r>
      <w:r>
        <w:rPr>
          <w:rFonts w:ascii="PingFang TC" w:eastAsia="PingFang TC" w:hAnsi="PingFang TC" w:cstheme="minorHAnsi" w:hint="eastAsia"/>
          <w:lang w:val="en-US"/>
        </w:rPr>
        <w:t>自行停藥或隨意購買市售藥品，如此一來，減重藥物也許能成為改變路上的好夥伴。</w:t>
      </w:r>
    </w:p>
    <w:sectPr w:rsidR="00403E65" w:rsidRPr="0092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20B0604020202020204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E45"/>
    <w:multiLevelType w:val="hybridMultilevel"/>
    <w:tmpl w:val="3B6AC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B3B"/>
    <w:multiLevelType w:val="hybridMultilevel"/>
    <w:tmpl w:val="FA228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D49BE"/>
    <w:multiLevelType w:val="multilevel"/>
    <w:tmpl w:val="6BC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41FB4"/>
    <w:multiLevelType w:val="multilevel"/>
    <w:tmpl w:val="DAE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F3884"/>
    <w:multiLevelType w:val="multilevel"/>
    <w:tmpl w:val="ADAC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552DA"/>
    <w:multiLevelType w:val="hybridMultilevel"/>
    <w:tmpl w:val="58540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E3294"/>
    <w:multiLevelType w:val="multilevel"/>
    <w:tmpl w:val="4F5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614D4"/>
    <w:multiLevelType w:val="multilevel"/>
    <w:tmpl w:val="806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02F34"/>
    <w:multiLevelType w:val="multilevel"/>
    <w:tmpl w:val="31D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BE468C"/>
    <w:multiLevelType w:val="multilevel"/>
    <w:tmpl w:val="34C6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B2E50"/>
    <w:multiLevelType w:val="hybridMultilevel"/>
    <w:tmpl w:val="E4A88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11839"/>
    <w:multiLevelType w:val="multilevel"/>
    <w:tmpl w:val="DA64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577CF"/>
    <w:multiLevelType w:val="hybridMultilevel"/>
    <w:tmpl w:val="2A58B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92899"/>
    <w:multiLevelType w:val="hybridMultilevel"/>
    <w:tmpl w:val="684A4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591F8D"/>
    <w:multiLevelType w:val="multilevel"/>
    <w:tmpl w:val="160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9D5B2F"/>
    <w:multiLevelType w:val="multilevel"/>
    <w:tmpl w:val="B77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55C14"/>
    <w:multiLevelType w:val="multilevel"/>
    <w:tmpl w:val="8F22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21404A"/>
    <w:multiLevelType w:val="multilevel"/>
    <w:tmpl w:val="15E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C0537D"/>
    <w:multiLevelType w:val="hybridMultilevel"/>
    <w:tmpl w:val="36500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5C0F8C"/>
    <w:multiLevelType w:val="multilevel"/>
    <w:tmpl w:val="554C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8D6730"/>
    <w:multiLevelType w:val="multilevel"/>
    <w:tmpl w:val="EED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2660DD"/>
    <w:multiLevelType w:val="multilevel"/>
    <w:tmpl w:val="7686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46375F"/>
    <w:multiLevelType w:val="multilevel"/>
    <w:tmpl w:val="CEA4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2E6FD4"/>
    <w:multiLevelType w:val="multilevel"/>
    <w:tmpl w:val="738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F71AEC"/>
    <w:multiLevelType w:val="multilevel"/>
    <w:tmpl w:val="0E3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CA3488"/>
    <w:multiLevelType w:val="multilevel"/>
    <w:tmpl w:val="FD04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7A6D65"/>
    <w:multiLevelType w:val="multilevel"/>
    <w:tmpl w:val="1C0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DB4013"/>
    <w:multiLevelType w:val="hybridMultilevel"/>
    <w:tmpl w:val="C87A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383341"/>
    <w:multiLevelType w:val="multilevel"/>
    <w:tmpl w:val="1086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964CD9"/>
    <w:multiLevelType w:val="multilevel"/>
    <w:tmpl w:val="E78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AA2D93"/>
    <w:multiLevelType w:val="hybridMultilevel"/>
    <w:tmpl w:val="48543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255599"/>
    <w:multiLevelType w:val="multilevel"/>
    <w:tmpl w:val="468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CD0D29"/>
    <w:multiLevelType w:val="multilevel"/>
    <w:tmpl w:val="420E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D33875"/>
    <w:multiLevelType w:val="hybridMultilevel"/>
    <w:tmpl w:val="A912C480"/>
    <w:lvl w:ilvl="0" w:tplc="11820FB4">
      <w:start w:val="1"/>
      <w:numFmt w:val="decimal"/>
      <w:lvlText w:val="%1."/>
      <w:lvlJc w:val="left"/>
      <w:pPr>
        <w:ind w:left="720" w:hanging="360"/>
      </w:pPr>
      <w:rPr>
        <w:rFonts w:eastAsia="PingFang TC"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9F58C9"/>
    <w:multiLevelType w:val="multilevel"/>
    <w:tmpl w:val="AA1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C45AA4"/>
    <w:multiLevelType w:val="multilevel"/>
    <w:tmpl w:val="FEB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E47821"/>
    <w:multiLevelType w:val="hybridMultilevel"/>
    <w:tmpl w:val="95BA7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985B42"/>
    <w:multiLevelType w:val="multilevel"/>
    <w:tmpl w:val="976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737D30"/>
    <w:multiLevelType w:val="multilevel"/>
    <w:tmpl w:val="E59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4F04B7"/>
    <w:multiLevelType w:val="multilevel"/>
    <w:tmpl w:val="2A2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A0241B"/>
    <w:multiLevelType w:val="multilevel"/>
    <w:tmpl w:val="C50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1B062A"/>
    <w:multiLevelType w:val="hybridMultilevel"/>
    <w:tmpl w:val="339E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8083B40"/>
    <w:multiLevelType w:val="multilevel"/>
    <w:tmpl w:val="8654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4961B7"/>
    <w:multiLevelType w:val="multilevel"/>
    <w:tmpl w:val="CDDA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503099"/>
    <w:multiLevelType w:val="multilevel"/>
    <w:tmpl w:val="452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614278"/>
    <w:multiLevelType w:val="hybridMultilevel"/>
    <w:tmpl w:val="90AE0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BC83493"/>
    <w:multiLevelType w:val="hybridMultilevel"/>
    <w:tmpl w:val="5254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FE2FBF"/>
    <w:multiLevelType w:val="multilevel"/>
    <w:tmpl w:val="BABC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7A1B83"/>
    <w:multiLevelType w:val="multilevel"/>
    <w:tmpl w:val="503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976F34"/>
    <w:multiLevelType w:val="multilevel"/>
    <w:tmpl w:val="D32C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1619E6"/>
    <w:multiLevelType w:val="hybridMultilevel"/>
    <w:tmpl w:val="84CC1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245A82"/>
    <w:multiLevelType w:val="multilevel"/>
    <w:tmpl w:val="DBBC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424FFF"/>
    <w:multiLevelType w:val="multilevel"/>
    <w:tmpl w:val="53B0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B154B8"/>
    <w:multiLevelType w:val="multilevel"/>
    <w:tmpl w:val="BE14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5F7BF3"/>
    <w:multiLevelType w:val="hybridMultilevel"/>
    <w:tmpl w:val="C79E7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9D242B"/>
    <w:multiLevelType w:val="multilevel"/>
    <w:tmpl w:val="8A30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DC1B04"/>
    <w:multiLevelType w:val="multilevel"/>
    <w:tmpl w:val="23B8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71756F"/>
    <w:multiLevelType w:val="multilevel"/>
    <w:tmpl w:val="0FB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B06061"/>
    <w:multiLevelType w:val="multilevel"/>
    <w:tmpl w:val="87F0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617D26"/>
    <w:multiLevelType w:val="multilevel"/>
    <w:tmpl w:val="CD2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823B4A"/>
    <w:multiLevelType w:val="multilevel"/>
    <w:tmpl w:val="97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E3463D"/>
    <w:multiLevelType w:val="hybridMultilevel"/>
    <w:tmpl w:val="85C07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C04CC6"/>
    <w:multiLevelType w:val="multilevel"/>
    <w:tmpl w:val="2958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517931"/>
    <w:multiLevelType w:val="multilevel"/>
    <w:tmpl w:val="617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8D589A"/>
    <w:multiLevelType w:val="hybridMultilevel"/>
    <w:tmpl w:val="CB868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8E22A68"/>
    <w:multiLevelType w:val="multilevel"/>
    <w:tmpl w:val="2248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7E6D07"/>
    <w:multiLevelType w:val="multilevel"/>
    <w:tmpl w:val="C2C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36708D"/>
    <w:multiLevelType w:val="multilevel"/>
    <w:tmpl w:val="3934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F34BDE"/>
    <w:multiLevelType w:val="multilevel"/>
    <w:tmpl w:val="7652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8B0F40"/>
    <w:multiLevelType w:val="multilevel"/>
    <w:tmpl w:val="8DB4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141209"/>
    <w:multiLevelType w:val="multilevel"/>
    <w:tmpl w:val="4EC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4C1367"/>
    <w:multiLevelType w:val="hybridMultilevel"/>
    <w:tmpl w:val="09767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6E1B92"/>
    <w:multiLevelType w:val="hybridMultilevel"/>
    <w:tmpl w:val="EEE67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023CFF"/>
    <w:multiLevelType w:val="multilevel"/>
    <w:tmpl w:val="65D8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AC7671"/>
    <w:multiLevelType w:val="multilevel"/>
    <w:tmpl w:val="3E32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2B77FE"/>
    <w:multiLevelType w:val="multilevel"/>
    <w:tmpl w:val="492E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B21056"/>
    <w:multiLevelType w:val="multilevel"/>
    <w:tmpl w:val="C2C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DA4AFA"/>
    <w:multiLevelType w:val="multilevel"/>
    <w:tmpl w:val="2F5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0F255C"/>
    <w:multiLevelType w:val="multilevel"/>
    <w:tmpl w:val="D156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B53E54"/>
    <w:multiLevelType w:val="hybridMultilevel"/>
    <w:tmpl w:val="CA3E2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761D2A"/>
    <w:multiLevelType w:val="hybridMultilevel"/>
    <w:tmpl w:val="F156F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91174F"/>
    <w:multiLevelType w:val="multilevel"/>
    <w:tmpl w:val="DE6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C56DA1"/>
    <w:multiLevelType w:val="hybridMultilevel"/>
    <w:tmpl w:val="F474C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E7020E8"/>
    <w:multiLevelType w:val="multilevel"/>
    <w:tmpl w:val="4B6A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262BE5"/>
    <w:multiLevelType w:val="multilevel"/>
    <w:tmpl w:val="662E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402492"/>
    <w:multiLevelType w:val="hybridMultilevel"/>
    <w:tmpl w:val="4E00E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18B2E84"/>
    <w:multiLevelType w:val="multilevel"/>
    <w:tmpl w:val="80DE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2548DD"/>
    <w:multiLevelType w:val="multilevel"/>
    <w:tmpl w:val="07E2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2A47E4"/>
    <w:multiLevelType w:val="multilevel"/>
    <w:tmpl w:val="755C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F05E5B"/>
    <w:multiLevelType w:val="multilevel"/>
    <w:tmpl w:val="0DE6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B25782"/>
    <w:multiLevelType w:val="hybridMultilevel"/>
    <w:tmpl w:val="AEE0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75B3901"/>
    <w:multiLevelType w:val="hybridMultilevel"/>
    <w:tmpl w:val="24AC2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7F255BC"/>
    <w:multiLevelType w:val="multilevel"/>
    <w:tmpl w:val="C22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1220C2"/>
    <w:multiLevelType w:val="multilevel"/>
    <w:tmpl w:val="E76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0E2CDC"/>
    <w:multiLevelType w:val="multilevel"/>
    <w:tmpl w:val="4D72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903980"/>
    <w:multiLevelType w:val="multilevel"/>
    <w:tmpl w:val="5BFE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957106"/>
    <w:multiLevelType w:val="hybridMultilevel"/>
    <w:tmpl w:val="8D3EE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AF66BC"/>
    <w:multiLevelType w:val="multilevel"/>
    <w:tmpl w:val="33D2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F01E1E"/>
    <w:multiLevelType w:val="hybridMultilevel"/>
    <w:tmpl w:val="3DA68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F246B95"/>
    <w:multiLevelType w:val="multilevel"/>
    <w:tmpl w:val="1AF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624731">
    <w:abstractNumId w:val="23"/>
  </w:num>
  <w:num w:numId="2" w16cid:durableId="999701121">
    <w:abstractNumId w:val="56"/>
  </w:num>
  <w:num w:numId="3" w16cid:durableId="1985156653">
    <w:abstractNumId w:val="16"/>
  </w:num>
  <w:num w:numId="4" w16cid:durableId="439423180">
    <w:abstractNumId w:val="86"/>
  </w:num>
  <w:num w:numId="5" w16cid:durableId="830559948">
    <w:abstractNumId w:val="9"/>
  </w:num>
  <w:num w:numId="6" w16cid:durableId="1344210385">
    <w:abstractNumId w:val="24"/>
  </w:num>
  <w:num w:numId="7" w16cid:durableId="1957560456">
    <w:abstractNumId w:val="55"/>
  </w:num>
  <w:num w:numId="8" w16cid:durableId="455952053">
    <w:abstractNumId w:val="11"/>
  </w:num>
  <w:num w:numId="9" w16cid:durableId="658777015">
    <w:abstractNumId w:val="67"/>
  </w:num>
  <w:num w:numId="10" w16cid:durableId="564728546">
    <w:abstractNumId w:val="63"/>
  </w:num>
  <w:num w:numId="11" w16cid:durableId="662854821">
    <w:abstractNumId w:val="7"/>
  </w:num>
  <w:num w:numId="12" w16cid:durableId="754981453">
    <w:abstractNumId w:val="78"/>
  </w:num>
  <w:num w:numId="13" w16cid:durableId="2092196935">
    <w:abstractNumId w:val="34"/>
  </w:num>
  <w:num w:numId="14" w16cid:durableId="667712194">
    <w:abstractNumId w:val="52"/>
  </w:num>
  <w:num w:numId="15" w16cid:durableId="705570741">
    <w:abstractNumId w:val="42"/>
  </w:num>
  <w:num w:numId="16" w16cid:durableId="1065033729">
    <w:abstractNumId w:val="14"/>
  </w:num>
  <w:num w:numId="17" w16cid:durableId="1950043311">
    <w:abstractNumId w:val="89"/>
  </w:num>
  <w:num w:numId="18" w16cid:durableId="1480269894">
    <w:abstractNumId w:val="31"/>
  </w:num>
  <w:num w:numId="19" w16cid:durableId="527253808">
    <w:abstractNumId w:val="62"/>
  </w:num>
  <w:num w:numId="20" w16cid:durableId="1930236802">
    <w:abstractNumId w:val="4"/>
  </w:num>
  <w:num w:numId="21" w16cid:durableId="2065564105">
    <w:abstractNumId w:val="22"/>
  </w:num>
  <w:num w:numId="22" w16cid:durableId="2046442602">
    <w:abstractNumId w:val="17"/>
  </w:num>
  <w:num w:numId="23" w16cid:durableId="576523763">
    <w:abstractNumId w:val="92"/>
  </w:num>
  <w:num w:numId="24" w16cid:durableId="1357392945">
    <w:abstractNumId w:val="51"/>
  </w:num>
  <w:num w:numId="25" w16cid:durableId="1348676264">
    <w:abstractNumId w:val="19"/>
  </w:num>
  <w:num w:numId="26" w16cid:durableId="755171695">
    <w:abstractNumId w:val="76"/>
  </w:num>
  <w:num w:numId="27" w16cid:durableId="1228145212">
    <w:abstractNumId w:val="58"/>
  </w:num>
  <w:num w:numId="28" w16cid:durableId="1139691751">
    <w:abstractNumId w:val="87"/>
  </w:num>
  <w:num w:numId="29" w16cid:durableId="1056007630">
    <w:abstractNumId w:val="74"/>
  </w:num>
  <w:num w:numId="30" w16cid:durableId="258802397">
    <w:abstractNumId w:val="73"/>
  </w:num>
  <w:num w:numId="31" w16cid:durableId="1331056567">
    <w:abstractNumId w:val="2"/>
  </w:num>
  <w:num w:numId="32" w16cid:durableId="747194809">
    <w:abstractNumId w:val="93"/>
  </w:num>
  <w:num w:numId="33" w16cid:durableId="784811695">
    <w:abstractNumId w:val="84"/>
  </w:num>
  <w:num w:numId="34" w16cid:durableId="1985500228">
    <w:abstractNumId w:val="70"/>
  </w:num>
  <w:num w:numId="35" w16cid:durableId="876312998">
    <w:abstractNumId w:val="88"/>
  </w:num>
  <w:num w:numId="36" w16cid:durableId="75370609">
    <w:abstractNumId w:val="20"/>
  </w:num>
  <w:num w:numId="37" w16cid:durableId="1400711710">
    <w:abstractNumId w:val="33"/>
  </w:num>
  <w:num w:numId="38" w16cid:durableId="1855873874">
    <w:abstractNumId w:val="5"/>
  </w:num>
  <w:num w:numId="39" w16cid:durableId="668021523">
    <w:abstractNumId w:val="39"/>
  </w:num>
  <w:num w:numId="40" w16cid:durableId="430511920">
    <w:abstractNumId w:val="68"/>
  </w:num>
  <w:num w:numId="41" w16cid:durableId="247616988">
    <w:abstractNumId w:val="35"/>
  </w:num>
  <w:num w:numId="42" w16cid:durableId="2129278984">
    <w:abstractNumId w:val="15"/>
  </w:num>
  <w:num w:numId="43" w16cid:durableId="1042363015">
    <w:abstractNumId w:val="43"/>
  </w:num>
  <w:num w:numId="44" w16cid:durableId="1143809534">
    <w:abstractNumId w:val="25"/>
  </w:num>
  <w:num w:numId="45" w16cid:durableId="1224367335">
    <w:abstractNumId w:val="53"/>
  </w:num>
  <w:num w:numId="46" w16cid:durableId="1854301438">
    <w:abstractNumId w:val="57"/>
  </w:num>
  <w:num w:numId="47" w16cid:durableId="1809739207">
    <w:abstractNumId w:val="26"/>
  </w:num>
  <w:num w:numId="48" w16cid:durableId="12272392">
    <w:abstractNumId w:val="28"/>
  </w:num>
  <w:num w:numId="49" w16cid:durableId="185141151">
    <w:abstractNumId w:val="47"/>
  </w:num>
  <w:num w:numId="50" w16cid:durableId="1279218137">
    <w:abstractNumId w:val="95"/>
  </w:num>
  <w:num w:numId="51" w16cid:durableId="1069694269">
    <w:abstractNumId w:val="81"/>
  </w:num>
  <w:num w:numId="52" w16cid:durableId="1140149520">
    <w:abstractNumId w:val="97"/>
  </w:num>
  <w:num w:numId="53" w16cid:durableId="1749224686">
    <w:abstractNumId w:val="40"/>
  </w:num>
  <w:num w:numId="54" w16cid:durableId="1839080291">
    <w:abstractNumId w:val="29"/>
  </w:num>
  <w:num w:numId="55" w16cid:durableId="1154758051">
    <w:abstractNumId w:val="49"/>
  </w:num>
  <w:num w:numId="56" w16cid:durableId="624432288">
    <w:abstractNumId w:val="69"/>
  </w:num>
  <w:num w:numId="57" w16cid:durableId="880215287">
    <w:abstractNumId w:val="59"/>
  </w:num>
  <w:num w:numId="58" w16cid:durableId="23216535">
    <w:abstractNumId w:val="37"/>
  </w:num>
  <w:num w:numId="59" w16cid:durableId="843780459">
    <w:abstractNumId w:val="3"/>
  </w:num>
  <w:num w:numId="60" w16cid:durableId="1019821287">
    <w:abstractNumId w:val="77"/>
  </w:num>
  <w:num w:numId="61" w16cid:durableId="2041511939">
    <w:abstractNumId w:val="32"/>
  </w:num>
  <w:num w:numId="62" w16cid:durableId="1922641996">
    <w:abstractNumId w:val="21"/>
  </w:num>
  <w:num w:numId="63" w16cid:durableId="58869012">
    <w:abstractNumId w:val="99"/>
  </w:num>
  <w:num w:numId="64" w16cid:durableId="1556116714">
    <w:abstractNumId w:val="75"/>
  </w:num>
  <w:num w:numId="65" w16cid:durableId="224143360">
    <w:abstractNumId w:val="8"/>
  </w:num>
  <w:num w:numId="66" w16cid:durableId="481047050">
    <w:abstractNumId w:val="38"/>
  </w:num>
  <w:num w:numId="67" w16cid:durableId="964311686">
    <w:abstractNumId w:val="65"/>
  </w:num>
  <w:num w:numId="68" w16cid:durableId="1570769187">
    <w:abstractNumId w:val="66"/>
  </w:num>
  <w:num w:numId="69" w16cid:durableId="1463503014">
    <w:abstractNumId w:val="83"/>
  </w:num>
  <w:num w:numId="70" w16cid:durableId="415325801">
    <w:abstractNumId w:val="48"/>
  </w:num>
  <w:num w:numId="71" w16cid:durableId="551187865">
    <w:abstractNumId w:val="44"/>
  </w:num>
  <w:num w:numId="72" w16cid:durableId="1185511241">
    <w:abstractNumId w:val="60"/>
  </w:num>
  <w:num w:numId="73" w16cid:durableId="246887670">
    <w:abstractNumId w:val="6"/>
  </w:num>
  <w:num w:numId="74" w16cid:durableId="5908381">
    <w:abstractNumId w:val="94"/>
  </w:num>
  <w:num w:numId="75" w16cid:durableId="1682123831">
    <w:abstractNumId w:val="90"/>
  </w:num>
  <w:num w:numId="76" w16cid:durableId="611012178">
    <w:abstractNumId w:val="85"/>
  </w:num>
  <w:num w:numId="77" w16cid:durableId="1391344753">
    <w:abstractNumId w:val="0"/>
  </w:num>
  <w:num w:numId="78" w16cid:durableId="1933664623">
    <w:abstractNumId w:val="45"/>
  </w:num>
  <w:num w:numId="79" w16cid:durableId="923953383">
    <w:abstractNumId w:val="27"/>
  </w:num>
  <w:num w:numId="80" w16cid:durableId="630021609">
    <w:abstractNumId w:val="91"/>
  </w:num>
  <w:num w:numId="81" w16cid:durableId="1649283782">
    <w:abstractNumId w:val="72"/>
  </w:num>
  <w:num w:numId="82" w16cid:durableId="1042513408">
    <w:abstractNumId w:val="30"/>
  </w:num>
  <w:num w:numId="83" w16cid:durableId="425614457">
    <w:abstractNumId w:val="71"/>
  </w:num>
  <w:num w:numId="84" w16cid:durableId="2047832487">
    <w:abstractNumId w:val="82"/>
  </w:num>
  <w:num w:numId="85" w16cid:durableId="2017345834">
    <w:abstractNumId w:val="46"/>
  </w:num>
  <w:num w:numId="86" w16cid:durableId="1708601447">
    <w:abstractNumId w:val="12"/>
  </w:num>
  <w:num w:numId="87" w16cid:durableId="1999653492">
    <w:abstractNumId w:val="98"/>
  </w:num>
  <w:num w:numId="88" w16cid:durableId="1947807623">
    <w:abstractNumId w:val="96"/>
  </w:num>
  <w:num w:numId="89" w16cid:durableId="114374914">
    <w:abstractNumId w:val="50"/>
  </w:num>
  <w:num w:numId="90" w16cid:durableId="703209809">
    <w:abstractNumId w:val="61"/>
  </w:num>
  <w:num w:numId="91" w16cid:durableId="255014716">
    <w:abstractNumId w:val="54"/>
  </w:num>
  <w:num w:numId="92" w16cid:durableId="39135010">
    <w:abstractNumId w:val="1"/>
  </w:num>
  <w:num w:numId="93" w16cid:durableId="1661081901">
    <w:abstractNumId w:val="10"/>
  </w:num>
  <w:num w:numId="94" w16cid:durableId="1042051132">
    <w:abstractNumId w:val="79"/>
  </w:num>
  <w:num w:numId="95" w16cid:durableId="1397360220">
    <w:abstractNumId w:val="36"/>
  </w:num>
  <w:num w:numId="96" w16cid:durableId="1775131621">
    <w:abstractNumId w:val="18"/>
  </w:num>
  <w:num w:numId="97" w16cid:durableId="1438987704">
    <w:abstractNumId w:val="13"/>
  </w:num>
  <w:num w:numId="98" w16cid:durableId="617958079">
    <w:abstractNumId w:val="64"/>
  </w:num>
  <w:num w:numId="99" w16cid:durableId="1184437168">
    <w:abstractNumId w:val="80"/>
  </w:num>
  <w:num w:numId="100" w16cid:durableId="40699815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54"/>
    <w:rsid w:val="00023907"/>
    <w:rsid w:val="00053D9B"/>
    <w:rsid w:val="00075FC0"/>
    <w:rsid w:val="00077E8B"/>
    <w:rsid w:val="00081BBC"/>
    <w:rsid w:val="0008782C"/>
    <w:rsid w:val="00090DD8"/>
    <w:rsid w:val="000A40AC"/>
    <w:rsid w:val="000B2D5C"/>
    <w:rsid w:val="000D1EA1"/>
    <w:rsid w:val="000D5D4E"/>
    <w:rsid w:val="000E69A4"/>
    <w:rsid w:val="000E7D8A"/>
    <w:rsid w:val="00104DC7"/>
    <w:rsid w:val="00107D0A"/>
    <w:rsid w:val="00110F07"/>
    <w:rsid w:val="00122E88"/>
    <w:rsid w:val="00133D85"/>
    <w:rsid w:val="00136420"/>
    <w:rsid w:val="0014272B"/>
    <w:rsid w:val="0016017C"/>
    <w:rsid w:val="00160A95"/>
    <w:rsid w:val="00161A46"/>
    <w:rsid w:val="00182813"/>
    <w:rsid w:val="00184FA9"/>
    <w:rsid w:val="00196CF5"/>
    <w:rsid w:val="001C68D0"/>
    <w:rsid w:val="001F1B29"/>
    <w:rsid w:val="0025117C"/>
    <w:rsid w:val="00275DC9"/>
    <w:rsid w:val="00295411"/>
    <w:rsid w:val="00295C18"/>
    <w:rsid w:val="002B36FE"/>
    <w:rsid w:val="002C7B10"/>
    <w:rsid w:val="002D5CA6"/>
    <w:rsid w:val="002E069B"/>
    <w:rsid w:val="002F0008"/>
    <w:rsid w:val="002F343F"/>
    <w:rsid w:val="002F3A4E"/>
    <w:rsid w:val="00337F90"/>
    <w:rsid w:val="003925B6"/>
    <w:rsid w:val="00393156"/>
    <w:rsid w:val="00396F9F"/>
    <w:rsid w:val="003A1BF8"/>
    <w:rsid w:val="003A3A5A"/>
    <w:rsid w:val="003D2051"/>
    <w:rsid w:val="003D3BC2"/>
    <w:rsid w:val="003F553C"/>
    <w:rsid w:val="00403E65"/>
    <w:rsid w:val="00443516"/>
    <w:rsid w:val="004762F3"/>
    <w:rsid w:val="00492696"/>
    <w:rsid w:val="004A4073"/>
    <w:rsid w:val="004C14C9"/>
    <w:rsid w:val="004E0572"/>
    <w:rsid w:val="0051107C"/>
    <w:rsid w:val="00521EA4"/>
    <w:rsid w:val="00561DFF"/>
    <w:rsid w:val="00572606"/>
    <w:rsid w:val="00572B79"/>
    <w:rsid w:val="005761EC"/>
    <w:rsid w:val="005959A1"/>
    <w:rsid w:val="00596BDE"/>
    <w:rsid w:val="005E0280"/>
    <w:rsid w:val="00636EEA"/>
    <w:rsid w:val="0065691D"/>
    <w:rsid w:val="006627DC"/>
    <w:rsid w:val="00664A67"/>
    <w:rsid w:val="006920BB"/>
    <w:rsid w:val="006D7852"/>
    <w:rsid w:val="007110A5"/>
    <w:rsid w:val="007136C9"/>
    <w:rsid w:val="00725050"/>
    <w:rsid w:val="00734035"/>
    <w:rsid w:val="00752460"/>
    <w:rsid w:val="007A3CFB"/>
    <w:rsid w:val="007B5383"/>
    <w:rsid w:val="007B59B2"/>
    <w:rsid w:val="007B608B"/>
    <w:rsid w:val="007C588D"/>
    <w:rsid w:val="007D0BCC"/>
    <w:rsid w:val="00804F9A"/>
    <w:rsid w:val="00817AAA"/>
    <w:rsid w:val="00842394"/>
    <w:rsid w:val="00842AAE"/>
    <w:rsid w:val="0085536B"/>
    <w:rsid w:val="008879D2"/>
    <w:rsid w:val="00893129"/>
    <w:rsid w:val="00893FA8"/>
    <w:rsid w:val="008B1167"/>
    <w:rsid w:val="008D5003"/>
    <w:rsid w:val="008E0A04"/>
    <w:rsid w:val="0090089B"/>
    <w:rsid w:val="00922847"/>
    <w:rsid w:val="009254BB"/>
    <w:rsid w:val="00932AE9"/>
    <w:rsid w:val="00960829"/>
    <w:rsid w:val="00971599"/>
    <w:rsid w:val="009956F5"/>
    <w:rsid w:val="009A317B"/>
    <w:rsid w:val="009A5FB8"/>
    <w:rsid w:val="009B4954"/>
    <w:rsid w:val="00A03F27"/>
    <w:rsid w:val="00A0630C"/>
    <w:rsid w:val="00A21B86"/>
    <w:rsid w:val="00A37ED8"/>
    <w:rsid w:val="00A43E2D"/>
    <w:rsid w:val="00A545F0"/>
    <w:rsid w:val="00A934D6"/>
    <w:rsid w:val="00AC4AED"/>
    <w:rsid w:val="00AD2055"/>
    <w:rsid w:val="00AF20B7"/>
    <w:rsid w:val="00B00C0B"/>
    <w:rsid w:val="00B075B8"/>
    <w:rsid w:val="00B90E49"/>
    <w:rsid w:val="00BA3B3B"/>
    <w:rsid w:val="00BD5503"/>
    <w:rsid w:val="00BD7E8E"/>
    <w:rsid w:val="00BF2240"/>
    <w:rsid w:val="00C04698"/>
    <w:rsid w:val="00C137EF"/>
    <w:rsid w:val="00C20B90"/>
    <w:rsid w:val="00C27B08"/>
    <w:rsid w:val="00C36430"/>
    <w:rsid w:val="00C4473D"/>
    <w:rsid w:val="00C539F7"/>
    <w:rsid w:val="00C55E81"/>
    <w:rsid w:val="00C57171"/>
    <w:rsid w:val="00C60B86"/>
    <w:rsid w:val="00C66AC7"/>
    <w:rsid w:val="00C81A6A"/>
    <w:rsid w:val="00CA580D"/>
    <w:rsid w:val="00CF43FF"/>
    <w:rsid w:val="00D239FE"/>
    <w:rsid w:val="00D27125"/>
    <w:rsid w:val="00D400D5"/>
    <w:rsid w:val="00D51160"/>
    <w:rsid w:val="00D729BB"/>
    <w:rsid w:val="00D8068E"/>
    <w:rsid w:val="00DB7C1A"/>
    <w:rsid w:val="00DE27C0"/>
    <w:rsid w:val="00DF5B3D"/>
    <w:rsid w:val="00E2304F"/>
    <w:rsid w:val="00E47353"/>
    <w:rsid w:val="00E80215"/>
    <w:rsid w:val="00EB047A"/>
    <w:rsid w:val="00ED2D1E"/>
    <w:rsid w:val="00F04E77"/>
    <w:rsid w:val="00F05D44"/>
    <w:rsid w:val="00F20EA6"/>
    <w:rsid w:val="00F46245"/>
    <w:rsid w:val="00F925E1"/>
    <w:rsid w:val="00F93F23"/>
    <w:rsid w:val="00F97316"/>
    <w:rsid w:val="00FB5E90"/>
    <w:rsid w:val="00FC4FBE"/>
    <w:rsid w:val="00FD4877"/>
    <w:rsid w:val="00FE6344"/>
    <w:rsid w:val="00FE71FA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8CE9"/>
  <w15:chartTrackingRefBased/>
  <w15:docId w15:val="{712D05F5-0C41-654E-A670-B4ADCD96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 (Body)"/>
        <w:bCs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D8"/>
    <w:rPr>
      <w:rFonts w:ascii="Times New Roman" w:eastAsia="Times New Roman" w:hAnsi="Times New Roman" w:cs="Times New Roman"/>
      <w:bCs w:val="0"/>
      <w:lang w:eastAsia="zh-TW"/>
    </w:rPr>
  </w:style>
  <w:style w:type="paragraph" w:styleId="Heading1">
    <w:name w:val="heading 1"/>
    <w:basedOn w:val="Normal"/>
    <w:link w:val="Heading1Char"/>
    <w:uiPriority w:val="9"/>
    <w:qFormat/>
    <w:rsid w:val="009B4954"/>
    <w:pPr>
      <w:spacing w:before="100" w:beforeAutospacing="1" w:after="100" w:afterAutospacing="1"/>
      <w:outlineLvl w:val="0"/>
    </w:pPr>
    <w:rPr>
      <w:b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4954"/>
    <w:pPr>
      <w:spacing w:before="100" w:beforeAutospacing="1" w:after="100" w:afterAutospacing="1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4954"/>
    <w:pPr>
      <w:spacing w:before="100" w:beforeAutospacing="1" w:after="100" w:afterAutospacing="1"/>
      <w:outlineLvl w:val="2"/>
    </w:pPr>
    <w:rPr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54"/>
    <w:rPr>
      <w:rFonts w:ascii="Times New Roman" w:eastAsia="Times New Roman" w:hAnsi="Times New Roman" w:cs="Times New Roman"/>
      <w:b/>
      <w:kern w:val="36"/>
      <w:sz w:val="48"/>
      <w:szCs w:val="4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9B4954"/>
    <w:rPr>
      <w:rFonts w:ascii="Times New Roman" w:eastAsia="Times New Roman" w:hAnsi="Times New Roman" w:cs="Times New Roman"/>
      <w:b/>
      <w:sz w:val="36"/>
      <w:szCs w:val="3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9B4954"/>
    <w:rPr>
      <w:rFonts w:ascii="Times New Roman" w:eastAsia="Times New Roman" w:hAnsi="Times New Roman" w:cs="Times New Roman"/>
      <w:b/>
      <w:sz w:val="27"/>
      <w:szCs w:val="27"/>
      <w:lang w:eastAsia="zh-TW"/>
    </w:rPr>
  </w:style>
  <w:style w:type="paragraph" w:styleId="NormalWeb">
    <w:name w:val="Normal (Web)"/>
    <w:basedOn w:val="Normal"/>
    <w:uiPriority w:val="99"/>
    <w:unhideWhenUsed/>
    <w:rsid w:val="009B4954"/>
    <w:pPr>
      <w:spacing w:before="100" w:beforeAutospacing="1" w:after="100" w:afterAutospacing="1"/>
    </w:pPr>
    <w:rPr>
      <w:bCs/>
    </w:rPr>
  </w:style>
  <w:style w:type="character" w:styleId="Strong">
    <w:name w:val="Strong"/>
    <w:basedOn w:val="DefaultParagraphFont"/>
    <w:uiPriority w:val="22"/>
    <w:qFormat/>
    <w:rsid w:val="009B4954"/>
    <w:rPr>
      <w:b/>
      <w:bCs w:val="0"/>
    </w:rPr>
  </w:style>
  <w:style w:type="table" w:styleId="TableGrid">
    <w:name w:val="Table Grid"/>
    <w:basedOn w:val="TableNormal"/>
    <w:uiPriority w:val="39"/>
    <w:rsid w:val="009B4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jia</dc:creator>
  <cp:keywords/>
  <dc:description/>
  <cp:lastModifiedBy>annie jia</cp:lastModifiedBy>
  <cp:revision>18</cp:revision>
  <dcterms:created xsi:type="dcterms:W3CDTF">2025-05-26T04:55:00Z</dcterms:created>
  <dcterms:modified xsi:type="dcterms:W3CDTF">2025-05-29T13:40:00Z</dcterms:modified>
</cp:coreProperties>
</file>