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A74" w:rsidRDefault="004D663E" w:rsidP="004D663E">
      <w:pPr>
        <w:pStyle w:val="Heading1"/>
      </w:pPr>
      <w:r>
        <w:t>Forward</w:t>
      </w:r>
    </w:p>
    <w:p w:rsidR="004D663E" w:rsidRDefault="004D663E" w:rsidP="004D663E">
      <w:pPr>
        <w:pStyle w:val="Heading2"/>
      </w:pPr>
      <w:r>
        <w:t>About the tutorial</w:t>
      </w:r>
    </w:p>
    <w:p w:rsidR="00AB2B53" w:rsidRDefault="00AB2B53" w:rsidP="00AB2B53">
      <w:pPr>
        <w:pStyle w:val="NormalWeb"/>
        <w:spacing w:before="120" w:beforeAutospacing="0" w:after="120" w:afterAutospacing="0" w:line="332" w:lineRule="atLeast"/>
        <w:rPr>
          <w:rFonts w:ascii="Garamond" w:hAnsi="Garamond"/>
          <w:color w:val="3E4349"/>
          <w:sz w:val="26"/>
          <w:szCs w:val="26"/>
        </w:rPr>
      </w:pPr>
      <w:r>
        <w:rPr>
          <w:rFonts w:ascii="Garamond" w:hAnsi="Garamond"/>
          <w:color w:val="3E4349"/>
          <w:sz w:val="26"/>
          <w:szCs w:val="26"/>
        </w:rPr>
        <w:t>Every useful library will, sooner or later, encounter an abnormal condition, like a missing file,</w:t>
      </w:r>
      <w:r w:rsidR="001E0074">
        <w:rPr>
          <w:rFonts w:ascii="Garamond" w:hAnsi="Garamond"/>
          <w:color w:val="3E4349"/>
          <w:sz w:val="26"/>
          <w:szCs w:val="26"/>
        </w:rPr>
        <w:t xml:space="preserve"> or divide by zero,</w:t>
      </w:r>
      <w:r>
        <w:rPr>
          <w:rFonts w:ascii="Garamond" w:hAnsi="Garamond"/>
          <w:color w:val="3E4349"/>
          <w:sz w:val="26"/>
          <w:szCs w:val="26"/>
        </w:rPr>
        <w:t xml:space="preserve"> that the library itself can’t handle. The usual reaction of the program is often to somehow display an error message. Simply printing unstructured text out </w:t>
      </w:r>
      <w:proofErr w:type="spellStart"/>
      <w:r>
        <w:rPr>
          <w:rFonts w:ascii="Garamond" w:hAnsi="Garamond"/>
          <w:color w:val="3E4349"/>
          <w:sz w:val="26"/>
          <w:szCs w:val="26"/>
        </w:rPr>
        <w:t>stderr</w:t>
      </w:r>
      <w:proofErr w:type="spellEnd"/>
      <w:r>
        <w:rPr>
          <w:rFonts w:ascii="Garamond" w:hAnsi="Garamond"/>
          <w:color w:val="3E4349"/>
          <w:sz w:val="26"/>
          <w:szCs w:val="26"/>
        </w:rPr>
        <w:t xml:space="preserve"> is inconvenient for library users who may need to handle the condition programmatically, translate the message, or display the message elsewhere, like a GUI or web page.</w:t>
      </w:r>
    </w:p>
    <w:p w:rsidR="00AB2B53" w:rsidRDefault="00AB2B53" w:rsidP="00AB2B53">
      <w:pPr>
        <w:pStyle w:val="NormalWeb"/>
        <w:spacing w:before="120" w:beforeAutospacing="0" w:after="120" w:afterAutospacing="0" w:line="332" w:lineRule="atLeast"/>
        <w:rPr>
          <w:rFonts w:ascii="Garamond" w:hAnsi="Garamond"/>
          <w:color w:val="3E4349"/>
          <w:sz w:val="26"/>
          <w:szCs w:val="26"/>
        </w:rPr>
      </w:pPr>
      <w:r>
        <w:rPr>
          <w:rFonts w:ascii="Garamond" w:hAnsi="Garamond"/>
          <w:color w:val="3E4349"/>
          <w:sz w:val="26"/>
          <w:szCs w:val="26"/>
        </w:rPr>
        <w:t xml:space="preserve">This tutorial is about handling such conditions properly, especially in libraries, </w:t>
      </w:r>
      <w:r w:rsidR="00C565A6">
        <w:rPr>
          <w:rFonts w:ascii="Garamond" w:hAnsi="Garamond"/>
          <w:color w:val="3E4349"/>
          <w:sz w:val="26"/>
          <w:szCs w:val="26"/>
        </w:rPr>
        <w:t xml:space="preserve">in SWI-Prolog, </w:t>
      </w:r>
      <w:r>
        <w:rPr>
          <w:rFonts w:ascii="Garamond" w:hAnsi="Garamond"/>
          <w:color w:val="3E4349"/>
          <w:sz w:val="26"/>
          <w:szCs w:val="26"/>
        </w:rPr>
        <w:t>using a system borrowed from Quintus Prolog and enshrined in the ISO Prolog standard. It is particularly important for authors of packs to follow this method, and not simply use format/3.</w:t>
      </w:r>
      <w:r w:rsidR="00C565A6">
        <w:rPr>
          <w:rFonts w:ascii="Garamond" w:hAnsi="Garamond"/>
          <w:color w:val="3E4349"/>
          <w:sz w:val="26"/>
          <w:szCs w:val="26"/>
        </w:rPr>
        <w:t xml:space="preserve"> Doing so ensures that </w:t>
      </w:r>
      <w:bookmarkStart w:id="0" w:name="_GoBack"/>
      <w:bookmarkEnd w:id="0"/>
      <w:r w:rsidR="00C565A6">
        <w:rPr>
          <w:rFonts w:ascii="Garamond" w:hAnsi="Garamond"/>
          <w:color w:val="3E4349"/>
          <w:sz w:val="26"/>
          <w:szCs w:val="26"/>
        </w:rPr>
        <w:t>libraries can be embedded in diverse environments.</w:t>
      </w:r>
    </w:p>
    <w:p w:rsidR="00AB2B53" w:rsidRDefault="00AB2B53" w:rsidP="00AB2B53">
      <w:pPr>
        <w:pStyle w:val="NormalWeb"/>
        <w:spacing w:before="120" w:beforeAutospacing="0" w:after="120" w:afterAutospacing="0" w:line="332" w:lineRule="atLeast"/>
        <w:rPr>
          <w:rFonts w:ascii="Garamond" w:hAnsi="Garamond"/>
          <w:color w:val="3E4349"/>
          <w:sz w:val="26"/>
          <w:szCs w:val="26"/>
        </w:rPr>
      </w:pPr>
      <w:r>
        <w:rPr>
          <w:rFonts w:ascii="Garamond" w:hAnsi="Garamond"/>
          <w:color w:val="3E4349"/>
          <w:sz w:val="26"/>
          <w:szCs w:val="26"/>
        </w:rPr>
        <w:t>It should take most programmers well under an hour.</w:t>
      </w:r>
    </w:p>
    <w:p w:rsidR="005165C7" w:rsidRPr="00AB2B53" w:rsidRDefault="00AB2B53" w:rsidP="00AB2B53">
      <w:pPr>
        <w:pStyle w:val="NormalWeb"/>
        <w:spacing w:before="120" w:beforeAutospacing="0" w:after="120" w:afterAutospacing="0" w:line="332" w:lineRule="atLeast"/>
        <w:rPr>
          <w:rFonts w:ascii="Garamond" w:hAnsi="Garamond"/>
          <w:color w:val="3E4349"/>
          <w:sz w:val="26"/>
          <w:szCs w:val="26"/>
        </w:rPr>
      </w:pPr>
      <w:r>
        <w:rPr>
          <w:rFonts w:ascii="Garamond" w:hAnsi="Garamond"/>
          <w:color w:val="3E4349"/>
          <w:sz w:val="26"/>
          <w:szCs w:val="26"/>
        </w:rPr>
        <w:t>This tutorial should be accessible to any programmer who understands the basics of Prolog.</w:t>
      </w:r>
      <w:r w:rsidR="00FC1DC7">
        <w:rPr>
          <w:rFonts w:ascii="Garamond" w:hAnsi="Garamond"/>
          <w:color w:val="3E4349"/>
          <w:sz w:val="26"/>
          <w:szCs w:val="26"/>
        </w:rPr>
        <w:t xml:space="preserve"> It would also be useful to understand the basic idea of an execution stack, and to have seen the common throw/catch mechanism in some computer language.</w:t>
      </w:r>
    </w:p>
    <w:p w:rsidR="005418FF" w:rsidRDefault="005418FF" w:rsidP="005418FF">
      <w:pPr>
        <w:pStyle w:val="Heading1"/>
      </w:pPr>
      <w:r>
        <w:lastRenderedPageBreak/>
        <w:t>Simplified pipeline</w:t>
      </w:r>
    </w:p>
    <w:p w:rsidR="00C527D7" w:rsidRDefault="00C527D7" w:rsidP="00C527D7">
      <w:pPr>
        <w:pStyle w:val="Heading2"/>
      </w:pPr>
      <w:r>
        <w:t>Handle the exception (semantic term)</w:t>
      </w:r>
    </w:p>
    <w:p w:rsidR="00C527D7" w:rsidRDefault="00C527D7" w:rsidP="00C527D7">
      <w:pPr>
        <w:pStyle w:val="Heading2"/>
      </w:pPr>
      <w:r>
        <w:t>Produce list of tokens ("lines")</w:t>
      </w:r>
    </w:p>
    <w:p w:rsidR="00C527D7" w:rsidRDefault="00C527D7" w:rsidP="00C527D7">
      <w:pPr>
        <w:pStyle w:val="Heading2"/>
      </w:pPr>
      <w:r>
        <w:t xml:space="preserve">Hooks to output or </w:t>
      </w:r>
      <w:proofErr w:type="spellStart"/>
      <w:r>
        <w:t>print_message_lines</w:t>
      </w:r>
      <w:proofErr w:type="spellEnd"/>
    </w:p>
    <w:p w:rsidR="005A554A" w:rsidRDefault="005A554A" w:rsidP="005A554A">
      <w:pPr>
        <w:pStyle w:val="Heading1"/>
      </w:pPr>
      <w:r>
        <w:t>Producing a message</w:t>
      </w:r>
      <w:r w:rsidR="00C32E60">
        <w:t xml:space="preserve"> term</w:t>
      </w:r>
    </w:p>
    <w:p w:rsidR="005A554A" w:rsidRDefault="005A554A" w:rsidP="005A554A">
      <w:pPr>
        <w:pStyle w:val="Heading2"/>
      </w:pPr>
      <w:r>
        <w:t>Semantic messages</w:t>
      </w:r>
    </w:p>
    <w:p w:rsidR="005A554A" w:rsidRDefault="005A554A" w:rsidP="005A554A">
      <w:pPr>
        <w:pStyle w:val="Heading3"/>
      </w:pPr>
      <w:r>
        <w:t>Describe semantic message and why it's better</w:t>
      </w:r>
    </w:p>
    <w:p w:rsidR="005A554A" w:rsidRDefault="005A554A" w:rsidP="005A554A">
      <w:pPr>
        <w:pStyle w:val="Heading3"/>
      </w:pPr>
      <w:r>
        <w:t>Format of semantic message term</w:t>
      </w:r>
    </w:p>
    <w:p w:rsidR="005A554A" w:rsidRDefault="00F950A2" w:rsidP="005A554A">
      <w:pPr>
        <w:pStyle w:val="Heading3"/>
      </w:pPr>
      <w:r>
        <w:t>ISO exception format</w:t>
      </w:r>
    </w:p>
    <w:p w:rsidR="00F950A2" w:rsidRDefault="00F950A2" w:rsidP="005A554A">
      <w:pPr>
        <w:pStyle w:val="Heading3"/>
      </w:pPr>
      <w:r>
        <w:t>The ISO exceptions</w:t>
      </w:r>
    </w:p>
    <w:p w:rsidR="00F859C5" w:rsidRDefault="00F859C5" w:rsidP="005A554A">
      <w:pPr>
        <w:pStyle w:val="Heading3"/>
      </w:pPr>
      <w:r>
        <w:t>The format/2 format - and why not to use it</w:t>
      </w:r>
    </w:p>
    <w:p w:rsidR="003F4466" w:rsidRDefault="003F4466" w:rsidP="005A554A">
      <w:pPr>
        <w:pStyle w:val="Heading3"/>
      </w:pPr>
      <w:r>
        <w:t xml:space="preserve">The debug/2 format - </w:t>
      </w:r>
      <w:proofErr w:type="spellStart"/>
      <w:r>
        <w:t>its</w:t>
      </w:r>
      <w:proofErr w:type="spellEnd"/>
      <w:r>
        <w:t xml:space="preserve"> for debug/3</w:t>
      </w:r>
    </w:p>
    <w:p w:rsidR="005A554A" w:rsidRDefault="005A554A" w:rsidP="005A554A">
      <w:pPr>
        <w:pStyle w:val="Heading2"/>
      </w:pPr>
      <w:r>
        <w:t>Producing messages</w:t>
      </w:r>
    </w:p>
    <w:p w:rsidR="005A554A" w:rsidRDefault="005A554A" w:rsidP="005A554A">
      <w:pPr>
        <w:pStyle w:val="Heading3"/>
      </w:pPr>
      <w:r>
        <w:t>Directly calling</w:t>
      </w:r>
    </w:p>
    <w:p w:rsidR="005A554A" w:rsidRDefault="005A554A" w:rsidP="005A554A">
      <w:pPr>
        <w:pStyle w:val="Heading3"/>
      </w:pPr>
      <w:r>
        <w:t>Debug library (discussed later)</w:t>
      </w:r>
    </w:p>
    <w:p w:rsidR="005A554A" w:rsidRDefault="00F950A2" w:rsidP="005A554A">
      <w:pPr>
        <w:pStyle w:val="Heading3"/>
      </w:pPr>
      <w:r>
        <w:t>Uncaught e</w:t>
      </w:r>
      <w:r w:rsidR="005A554A">
        <w:t>xceptions</w:t>
      </w:r>
    </w:p>
    <w:p w:rsidR="004D663E" w:rsidRDefault="004D663E" w:rsidP="005A554A">
      <w:pPr>
        <w:pStyle w:val="Heading2"/>
      </w:pPr>
      <w:r>
        <w:t>Exception Handling</w:t>
      </w:r>
    </w:p>
    <w:p w:rsidR="0065582A" w:rsidRDefault="005A554A" w:rsidP="005A554A">
      <w:pPr>
        <w:pStyle w:val="Heading3"/>
      </w:pPr>
      <w:r>
        <w:t>Basics of exceptions and catching</w:t>
      </w:r>
    </w:p>
    <w:p w:rsidR="005A554A" w:rsidRDefault="00F950A2" w:rsidP="005A554A">
      <w:pPr>
        <w:pStyle w:val="Heading3"/>
      </w:pPr>
      <w:proofErr w:type="spellStart"/>
      <w:r>
        <w:t>Rethrowing</w:t>
      </w:r>
      <w:proofErr w:type="spellEnd"/>
    </w:p>
    <w:p w:rsidR="00F950A2" w:rsidRDefault="00F950A2" w:rsidP="005A554A">
      <w:pPr>
        <w:pStyle w:val="Heading3"/>
      </w:pPr>
      <w:r>
        <w:t xml:space="preserve">Decorating the exception with </w:t>
      </w:r>
      <w:proofErr w:type="spellStart"/>
      <w:r>
        <w:t>prolog_exception_hook</w:t>
      </w:r>
      <w:proofErr w:type="spellEnd"/>
    </w:p>
    <w:p w:rsidR="005A554A" w:rsidRDefault="00F950A2" w:rsidP="005A554A">
      <w:pPr>
        <w:pStyle w:val="Heading3"/>
      </w:pPr>
      <w:r>
        <w:t>Uncaught exceptions - the top level exception handler</w:t>
      </w:r>
    </w:p>
    <w:p w:rsidR="00271485" w:rsidRDefault="00271485" w:rsidP="005A554A">
      <w:pPr>
        <w:pStyle w:val="Heading3"/>
      </w:pPr>
      <w:r>
        <w:t xml:space="preserve">Transition to </w:t>
      </w:r>
      <w:proofErr w:type="spellStart"/>
      <w:r>
        <w:t>print_message</w:t>
      </w:r>
      <w:proofErr w:type="spellEnd"/>
      <w:r>
        <w:t>/2</w:t>
      </w:r>
    </w:p>
    <w:p w:rsidR="00F64F6B" w:rsidRDefault="00F64F6B" w:rsidP="00F64F6B">
      <w:pPr>
        <w:pStyle w:val="Heading2"/>
      </w:pPr>
      <w:r>
        <w:t>Review</w:t>
      </w:r>
    </w:p>
    <w:p w:rsidR="00F64F6B" w:rsidRDefault="00F64F6B" w:rsidP="00F64F6B">
      <w:pPr>
        <w:pStyle w:val="Heading3"/>
      </w:pPr>
      <w:r>
        <w:t>Use the ISO messages</w:t>
      </w:r>
    </w:p>
    <w:p w:rsidR="00F64F6B" w:rsidRDefault="00F64F6B" w:rsidP="00F64F6B">
      <w:pPr>
        <w:pStyle w:val="Heading3"/>
      </w:pPr>
      <w:r>
        <w:t>Make your own terms</w:t>
      </w:r>
    </w:p>
    <w:p w:rsidR="004D663E" w:rsidRDefault="003959AA" w:rsidP="004D663E">
      <w:pPr>
        <w:pStyle w:val="Heading1"/>
      </w:pPr>
      <w:r>
        <w:lastRenderedPageBreak/>
        <w:t>Converting messages to lines of strings</w:t>
      </w:r>
    </w:p>
    <w:p w:rsidR="003F4466" w:rsidRDefault="003F4466" w:rsidP="003F4466">
      <w:pPr>
        <w:pStyle w:val="Heading2"/>
      </w:pPr>
      <w:proofErr w:type="spellStart"/>
      <w:r>
        <w:t>Print_message</w:t>
      </w:r>
      <w:proofErr w:type="spellEnd"/>
      <w:r>
        <w:t>/2</w:t>
      </w:r>
    </w:p>
    <w:p w:rsidR="003F4466" w:rsidRDefault="003F4466" w:rsidP="003F4466">
      <w:pPr>
        <w:pStyle w:val="Heading2"/>
      </w:pPr>
      <w:proofErr w:type="spellStart"/>
      <w:proofErr w:type="gramStart"/>
      <w:r>
        <w:t>prolog:</w:t>
      </w:r>
      <w:proofErr w:type="gramEnd"/>
      <w:r>
        <w:t>message</w:t>
      </w:r>
      <w:proofErr w:type="spellEnd"/>
      <w:r>
        <w:t>//1</w:t>
      </w:r>
    </w:p>
    <w:p w:rsidR="003F4466" w:rsidRDefault="003F4466" w:rsidP="003F4466">
      <w:pPr>
        <w:pStyle w:val="Heading2"/>
      </w:pPr>
      <w:r>
        <w:t>The 'lines' format</w:t>
      </w:r>
    </w:p>
    <w:p w:rsidR="00F950A2" w:rsidRDefault="00F950A2" w:rsidP="004D663E">
      <w:pPr>
        <w:pStyle w:val="Heading1"/>
      </w:pPr>
      <w:r>
        <w:t>Producing output</w:t>
      </w:r>
    </w:p>
    <w:p w:rsidR="003F4466" w:rsidRDefault="003F4466" w:rsidP="003F4466">
      <w:pPr>
        <w:pStyle w:val="Heading2"/>
      </w:pPr>
      <w:proofErr w:type="spellStart"/>
      <w:proofErr w:type="gramStart"/>
      <w:r>
        <w:t>print_message_lines</w:t>
      </w:r>
      <w:proofErr w:type="spellEnd"/>
      <w:r>
        <w:t>/3</w:t>
      </w:r>
      <w:proofErr w:type="gramEnd"/>
    </w:p>
    <w:p w:rsidR="003F4466" w:rsidRDefault="003F4466" w:rsidP="003F4466">
      <w:pPr>
        <w:pStyle w:val="Heading2"/>
      </w:pPr>
      <w:proofErr w:type="spellStart"/>
      <w:r>
        <w:t>message_hook</w:t>
      </w:r>
      <w:proofErr w:type="spellEnd"/>
    </w:p>
    <w:p w:rsidR="003F4466" w:rsidRDefault="003F4466" w:rsidP="003F4466">
      <w:pPr>
        <w:pStyle w:val="Heading2"/>
      </w:pPr>
      <w:proofErr w:type="spellStart"/>
      <w:r>
        <w:t>thread_message_hook</w:t>
      </w:r>
      <w:proofErr w:type="spellEnd"/>
    </w:p>
    <w:p w:rsidR="003F4466" w:rsidRDefault="003F4466" w:rsidP="003F4466">
      <w:pPr>
        <w:pStyle w:val="Heading2"/>
      </w:pPr>
      <w:proofErr w:type="spellStart"/>
      <w:proofErr w:type="gramStart"/>
      <w:r>
        <w:t>message_to_string</w:t>
      </w:r>
      <w:proofErr w:type="spellEnd"/>
      <w:r>
        <w:t>/2</w:t>
      </w:r>
      <w:proofErr w:type="gramEnd"/>
    </w:p>
    <w:p w:rsidR="003959AA" w:rsidRDefault="005418FF" w:rsidP="004D663E">
      <w:pPr>
        <w:pStyle w:val="Heading1"/>
      </w:pPr>
      <w:r>
        <w:t>The debug library</w:t>
      </w:r>
    </w:p>
    <w:p w:rsidR="00F950A2" w:rsidRDefault="00F950A2" w:rsidP="00F950A2">
      <w:pPr>
        <w:pStyle w:val="Heading2"/>
      </w:pPr>
      <w:r>
        <w:t>Debug messages with debug/3</w:t>
      </w:r>
    </w:p>
    <w:p w:rsidR="00F950A2" w:rsidRDefault="00F950A2" w:rsidP="00F950A2">
      <w:pPr>
        <w:pStyle w:val="Heading2"/>
      </w:pPr>
      <w:r>
        <w:t>The debug message window</w:t>
      </w:r>
    </w:p>
    <w:p w:rsidR="00F950A2" w:rsidRDefault="00F950A2" w:rsidP="00F950A2">
      <w:pPr>
        <w:pStyle w:val="Heading2"/>
      </w:pPr>
      <w:proofErr w:type="spellStart"/>
      <w:r>
        <w:t>Prolog</w:t>
      </w:r>
      <w:proofErr w:type="gramStart"/>
      <w:r>
        <w:t>:debug</w:t>
      </w:r>
      <w:proofErr w:type="gramEnd"/>
      <w:r>
        <w:t>_print_hook</w:t>
      </w:r>
      <w:proofErr w:type="spellEnd"/>
    </w:p>
    <w:sectPr w:rsidR="00F950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B51"/>
    <w:rsid w:val="001B4A74"/>
    <w:rsid w:val="001D11C9"/>
    <w:rsid w:val="001E0074"/>
    <w:rsid w:val="00212F22"/>
    <w:rsid w:val="00236B2A"/>
    <w:rsid w:val="00271485"/>
    <w:rsid w:val="002B3B51"/>
    <w:rsid w:val="003321CA"/>
    <w:rsid w:val="003959AA"/>
    <w:rsid w:val="003B7D92"/>
    <w:rsid w:val="003E6F8D"/>
    <w:rsid w:val="003F4466"/>
    <w:rsid w:val="004A4335"/>
    <w:rsid w:val="004D663E"/>
    <w:rsid w:val="005165C7"/>
    <w:rsid w:val="005418FF"/>
    <w:rsid w:val="005A554A"/>
    <w:rsid w:val="0065582A"/>
    <w:rsid w:val="008A5211"/>
    <w:rsid w:val="009952CD"/>
    <w:rsid w:val="00A60E7D"/>
    <w:rsid w:val="00AA6DD4"/>
    <w:rsid w:val="00AB2B53"/>
    <w:rsid w:val="00AF7AE5"/>
    <w:rsid w:val="00B9158A"/>
    <w:rsid w:val="00C32E60"/>
    <w:rsid w:val="00C46E97"/>
    <w:rsid w:val="00C527D7"/>
    <w:rsid w:val="00C565A6"/>
    <w:rsid w:val="00C56D99"/>
    <w:rsid w:val="00CD3963"/>
    <w:rsid w:val="00DB38E0"/>
    <w:rsid w:val="00F64F6B"/>
    <w:rsid w:val="00F859C5"/>
    <w:rsid w:val="00F950A2"/>
    <w:rsid w:val="00FC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6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6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6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6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66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63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AB2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66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63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66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66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66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663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NormalWeb">
    <w:name w:val="Normal (Web)"/>
    <w:basedOn w:val="Normal"/>
    <w:uiPriority w:val="99"/>
    <w:unhideWhenUsed/>
    <w:rsid w:val="00AB2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6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5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Pages>3</Pages>
  <Words>309</Words>
  <Characters>1810</Characters>
  <Application>Microsoft Office Word</Application>
  <DocSecurity>0</DocSecurity>
  <Lines>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</dc:creator>
  <cp:lastModifiedBy>Annie</cp:lastModifiedBy>
  <cp:revision>3</cp:revision>
  <dcterms:created xsi:type="dcterms:W3CDTF">2016-03-31T19:00:00Z</dcterms:created>
  <dcterms:modified xsi:type="dcterms:W3CDTF">2016-04-01T19:18:00Z</dcterms:modified>
</cp:coreProperties>
</file>