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5F" w:rsidRDefault="00C65420" w:rsidP="00283AD8">
      <w:pPr>
        <w:pStyle w:val="1"/>
        <w:jc w:val="center"/>
        <w:rPr>
          <w:rFonts w:hint="eastAsia"/>
          <w:kern w:val="0"/>
        </w:rPr>
      </w:pPr>
      <w:r w:rsidRPr="00887A5F">
        <w:rPr>
          <w:kern w:val="0"/>
        </w:rPr>
        <w:t>A</w:t>
      </w:r>
      <w:r w:rsidR="00887A5F" w:rsidRPr="00887A5F">
        <w:rPr>
          <w:kern w:val="0"/>
        </w:rPr>
        <w:t xml:space="preserve"> column-level data lineage model for describing a database's dataflow</w:t>
      </w:r>
    </w:p>
    <w:p w:rsidR="00283AD8" w:rsidRPr="00283AD8" w:rsidRDefault="00283AD8" w:rsidP="00283AD8">
      <w:pPr>
        <w:jc w:val="center"/>
        <w:rPr>
          <w:rFonts w:hint="eastAsia"/>
        </w:rPr>
      </w:pPr>
      <w:r>
        <w:rPr>
          <w:rFonts w:hint="eastAsia"/>
        </w:rPr>
        <w:t xml:space="preserve">(James Wang at </w:t>
      </w:r>
      <w:proofErr w:type="spellStart"/>
      <w:r>
        <w:rPr>
          <w:rFonts w:hint="eastAsia"/>
        </w:rPr>
        <w:t>Gudu</w:t>
      </w:r>
      <w:proofErr w:type="spellEnd"/>
      <w:r>
        <w:rPr>
          <w:rFonts w:hint="eastAsia"/>
        </w:rPr>
        <w:t xml:space="preserve"> software https://www.gudusoft.com)</w:t>
      </w:r>
    </w:p>
    <w:p w:rsidR="009F1991" w:rsidRPr="009F1991" w:rsidRDefault="009F1991" w:rsidP="009F1991">
      <w:pPr>
        <w:pStyle w:val="3"/>
        <w:rPr>
          <w:rFonts w:ascii="Segoe UI" w:hAnsi="Segoe UI" w:cs="Segoe UI" w:hint="eastAsia"/>
          <w:color w:val="24292F"/>
          <w:sz w:val="36"/>
          <w:szCs w:val="36"/>
        </w:rPr>
      </w:pPr>
      <w:proofErr w:type="gramStart"/>
      <w:r w:rsidRPr="009F1991">
        <w:rPr>
          <w:rFonts w:ascii="Segoe UI" w:hAnsi="Segoe UI" w:cs="Segoe UI"/>
          <w:color w:val="24292F"/>
          <w:sz w:val="36"/>
          <w:szCs w:val="36"/>
        </w:rPr>
        <w:t>teaser</w:t>
      </w:r>
      <w:proofErr w:type="gramEnd"/>
    </w:p>
    <w:p w:rsidR="008745A5" w:rsidRPr="009F1991" w:rsidRDefault="008745A5" w:rsidP="00274DB0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 w:hint="eastAsia"/>
          <w:i/>
          <w:color w:val="24292F"/>
          <w:kern w:val="0"/>
          <w:sz w:val="24"/>
          <w:szCs w:val="24"/>
        </w:rPr>
      </w:pPr>
      <w:r w:rsidRPr="009F1991">
        <w:rPr>
          <w:rFonts w:ascii="Segoe UI" w:eastAsia="宋体" w:hAnsi="Segoe UI" w:cs="Segoe UI"/>
          <w:i/>
          <w:color w:val="24292F"/>
          <w:kern w:val="0"/>
          <w:sz w:val="24"/>
          <w:szCs w:val="24"/>
        </w:rPr>
        <w:t xml:space="preserve">Data lineage is a map of the data journey, which includes its origin, each stop along the way, and an explanation on how and why the data has moved over time.  </w:t>
      </w:r>
      <w:r w:rsidR="003A6025" w:rsidRPr="009F1991">
        <w:rPr>
          <w:rFonts w:ascii="Segoe UI" w:eastAsia="宋体" w:hAnsi="Segoe UI" w:cs="Segoe UI" w:hint="eastAsia"/>
          <w:i/>
          <w:color w:val="24292F"/>
          <w:kern w:val="0"/>
          <w:sz w:val="24"/>
          <w:szCs w:val="24"/>
        </w:rPr>
        <w:t>It i</w:t>
      </w:r>
      <w:r w:rsidRPr="009F1991">
        <w:rPr>
          <w:rFonts w:ascii="Segoe UI" w:eastAsia="宋体" w:hAnsi="Segoe UI" w:cs="Segoe UI"/>
          <w:i/>
          <w:color w:val="24292F"/>
          <w:kern w:val="0"/>
          <w:sz w:val="24"/>
          <w:szCs w:val="24"/>
        </w:rPr>
        <w:t>ncludes all transformations the data underwent along the way—how the data was transformed, what changed, and why.</w:t>
      </w:r>
    </w:p>
    <w:p w:rsidR="008745A5" w:rsidRDefault="005F2E37" w:rsidP="00274DB0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 w:hint="eastAsia"/>
          <w:i/>
          <w:color w:val="24292F"/>
          <w:kern w:val="0"/>
          <w:sz w:val="24"/>
          <w:szCs w:val="24"/>
        </w:rPr>
      </w:pPr>
      <w:r w:rsidRPr="009F1991">
        <w:rPr>
          <w:rFonts w:ascii="Segoe UI" w:eastAsia="宋体" w:hAnsi="Segoe UI" w:cs="Segoe UI"/>
          <w:i/>
          <w:color w:val="24292F"/>
          <w:kern w:val="0"/>
          <w:sz w:val="24"/>
          <w:szCs w:val="24"/>
        </w:rPr>
        <w:t xml:space="preserve">We offer a column-level lineage model to uniformly define data lineage. This methodology makes it possible to collect lineage metadata consistently, resulting in a better knowledge of how data is created and used. </w:t>
      </w:r>
    </w:p>
    <w:p w:rsidR="009F1991" w:rsidRPr="00274DB0" w:rsidRDefault="009F6AD5" w:rsidP="009F6AD5">
      <w:pPr>
        <w:pStyle w:val="3"/>
        <w:rPr>
          <w:rFonts w:ascii="Segoe UI" w:hAnsi="Segoe UI" w:cs="Segoe UI"/>
          <w:color w:val="24292F"/>
          <w:sz w:val="36"/>
          <w:szCs w:val="36"/>
        </w:rPr>
      </w:pPr>
      <w:r w:rsidRPr="009F6AD5">
        <w:rPr>
          <w:rFonts w:ascii="Segoe UI" w:hAnsi="Segoe UI" w:cs="Segoe UI" w:hint="eastAsia"/>
          <w:color w:val="24292F"/>
          <w:sz w:val="36"/>
          <w:szCs w:val="36"/>
        </w:rPr>
        <w:t>Body</w:t>
      </w:r>
    </w:p>
    <w:p w:rsidR="00120811" w:rsidRDefault="00120811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120811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This </w:t>
      </w:r>
      <w:r w:rsidR="009F1991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data lineage </w:t>
      </w:r>
      <w:r w:rsidRPr="00120811">
        <w:rPr>
          <w:rFonts w:ascii="Segoe UI" w:eastAsia="宋体" w:hAnsi="Segoe UI" w:cs="Segoe UI"/>
          <w:color w:val="24292F"/>
          <w:kern w:val="0"/>
          <w:sz w:val="24"/>
          <w:szCs w:val="24"/>
        </w:rPr>
        <w:t>model is primarily concerned with the data lineage produced by the SQL scripts of different database types, but it can easily enhanced to keep metadata about datasets, jobs, and runs.</w:t>
      </w:r>
    </w:p>
    <w:p w:rsid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The entity in the data lineage model includes </w:t>
      </w:r>
      <w:r w:rsidR="00357E5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data</w:t>
      </w:r>
      <w:r w:rsidR="003A6025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set such as 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table, column, function, relation and other </w:t>
      </w:r>
      <w:proofErr w:type="gram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entities .</w:t>
      </w:r>
      <w:proofErr w:type="gram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The combination of the entity and dataflow shows the lineage from one table/column to another.</w:t>
      </w:r>
    </w:p>
    <w:p w:rsidR="003A6025" w:rsidRPr="00274DB0" w:rsidRDefault="00E44922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F"/>
          <w:kern w:val="0"/>
          <w:sz w:val="24"/>
          <w:szCs w:val="24"/>
        </w:rPr>
        <w:lastRenderedPageBreak/>
        <w:drawing>
          <wp:inline distT="0" distB="0" distL="0" distR="0">
            <wp:extent cx="5274310" cy="19334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1. A dataflow unit</w:t>
      </w:r>
    </w:p>
    <w:p w:rsidR="009F6AD5" w:rsidRDefault="009F6AD5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9F6AD5">
        <w:rPr>
          <w:rFonts w:ascii="Segoe UI" w:eastAsia="宋体" w:hAnsi="Segoe UI" w:cs="Segoe UI"/>
          <w:color w:val="24292F"/>
          <w:kern w:val="0"/>
          <w:sz w:val="24"/>
          <w:szCs w:val="24"/>
        </w:rPr>
        <w:t>A source entity, a target entity, and the dataflow type that connects them all together make up a dataflow unit.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p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FirstName</w:t>
      </w:r>
      <w:proofErr w:type="spellEnd"/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Person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Person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AS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p 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This is the dataflow generated for the above SQL query.</w:t>
      </w:r>
    </w:p>
    <w:p w:rsidR="00274DB0" w:rsidRPr="00F4349C" w:rsidRDefault="00274DB0" w:rsidP="00F4349C">
      <w:pPr>
        <w:rPr>
          <w:rFonts w:hint="eastAsia"/>
          <w:b/>
          <w:i/>
          <w:sz w:val="24"/>
          <w:szCs w:val="24"/>
        </w:rPr>
      </w:pPr>
      <w:proofErr w:type="spellStart"/>
      <w:r w:rsidRPr="00F4349C">
        <w:rPr>
          <w:b/>
          <w:i/>
          <w:sz w:val="24"/>
          <w:szCs w:val="24"/>
        </w:rPr>
        <w:t>person.persion.FirstName</w:t>
      </w:r>
      <w:proofErr w:type="spellEnd"/>
      <w:r w:rsidRPr="00F4349C">
        <w:rPr>
          <w:b/>
          <w:i/>
          <w:sz w:val="24"/>
          <w:szCs w:val="24"/>
        </w:rPr>
        <w:t xml:space="preserve"> -&gt; direct -&gt; RS-1.FirstName</w:t>
      </w:r>
    </w:p>
    <w:p w:rsidR="00357E53" w:rsidRPr="00274DB0" w:rsidRDefault="00357E53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</w:rPr>
      </w:pPr>
      <w:r>
        <w:rPr>
          <w:rFonts w:ascii="Consolas" w:eastAsia="宋体" w:hAnsi="Consolas" w:cs="宋体"/>
          <w:noProof/>
          <w:color w:val="24292F"/>
          <w:kern w:val="0"/>
          <w:sz w:val="20"/>
        </w:rPr>
        <w:drawing>
          <wp:inline distT="0" distB="0" distL="0" distR="0">
            <wp:extent cx="5274310" cy="163880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1.1 Source, target entity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Source and target entity usually </w:t>
      </w:r>
      <w:r w:rsidR="00357E53"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refers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to </w:t>
      </w:r>
      <w:r w:rsidR="00357E5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dataset such as 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table, view and other relations such as common table expression, result set generated during the execution of the query. It may also </w:t>
      </w:r>
      <w:r w:rsidR="00357E53"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refer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to a file in the HDFS system and etc.</w:t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lastRenderedPageBreak/>
        <w:t>1.2 Dataflow type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There are two types of dataflow: direct and indirect.</w:t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1.2.1 Direct dataflow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The direct dataflow means the data of the target entity comes directly from the source entity.</w:t>
      </w:r>
    </w:p>
    <w:p w:rsidR="00274DB0" w:rsidRPr="00274DB0" w:rsidRDefault="00274DB0" w:rsidP="00274DB0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In the above diagram, the data of 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RS-1.FirstName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 comes from the 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Person.FirstName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 directly.</w:t>
      </w:r>
    </w:p>
    <w:p w:rsid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An arrow is used to represent a direct dataflow in the diagram:</w:t>
      </w:r>
    </w:p>
    <w:p w:rsidR="00357E53" w:rsidRPr="00274DB0" w:rsidRDefault="00357E53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>
            <wp:extent cx="2400300" cy="409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24"/>
          <w:szCs w:val="24"/>
        </w:rPr>
        <w:t>1.2.2 Indirect dataflow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The indirect dataflow means the data of the target column is not comes from the source column, but the data of the source column/table impact the result data of the target column.</w:t>
      </w:r>
    </w:p>
    <w:p w:rsid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A dotted line arrow is used to represent an indirect dataflow in the diagram:</w:t>
      </w:r>
    </w:p>
    <w:p w:rsidR="00357E53" w:rsidRPr="00274DB0" w:rsidRDefault="00357E53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>
            <wp:extent cx="1971675" cy="476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The source column in the indirect dataflow usually appears in the following clause:</w:t>
      </w:r>
    </w:p>
    <w:p w:rsidR="00274DB0" w:rsidRPr="00274DB0" w:rsidRDefault="00274DB0" w:rsidP="00274DB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Where clause</w:t>
      </w:r>
    </w:p>
    <w:p w:rsidR="00274DB0" w:rsidRPr="00274DB0" w:rsidRDefault="00274DB0" w:rsidP="00274D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Group by clause</w:t>
      </w:r>
    </w:p>
    <w:p w:rsidR="00274DB0" w:rsidRPr="00274DB0" w:rsidRDefault="00274DB0" w:rsidP="00274D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proofErr w:type="spell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Winddows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function</w:t>
      </w:r>
    </w:p>
    <w:p w:rsidR="00274DB0" w:rsidRPr="00274DB0" w:rsidRDefault="00274DB0" w:rsidP="00274DB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Join condition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deptno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COUNT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num_emp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SUM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(SAL)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sal_sum</w:t>
      </w:r>
      <w:proofErr w:type="spellEnd"/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scott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emp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GROUP BY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deptno</w:t>
      </w:r>
      <w:proofErr w:type="spellEnd"/>
    </w:p>
    <w:p w:rsidR="00274DB0" w:rsidRPr="00274DB0" w:rsidRDefault="00274DB0" w:rsidP="00274DB0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The value of </w:t>
      </w:r>
      <w:proofErr w:type="gram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COUNT(</w:t>
      </w:r>
      <w:proofErr w:type="gram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) and SUM(SAL) is impacted by the value of column 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deptno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 in the group by clause. So the indirect </w:t>
      </w:r>
      <w:proofErr w:type="spell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dataflows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will be created like this:</w:t>
      </w:r>
    </w:p>
    <w:p w:rsidR="00274DB0" w:rsidRPr="00F4349C" w:rsidRDefault="00274DB0" w:rsidP="00F4349C">
      <w:pPr>
        <w:rPr>
          <w:b/>
          <w:i/>
          <w:sz w:val="24"/>
          <w:szCs w:val="24"/>
        </w:rPr>
      </w:pPr>
      <w:proofErr w:type="spellStart"/>
      <w:r w:rsidRPr="00F4349C">
        <w:rPr>
          <w:b/>
          <w:i/>
          <w:sz w:val="24"/>
          <w:szCs w:val="24"/>
        </w:rPr>
        <w:t>scott.emp.deptno</w:t>
      </w:r>
      <w:proofErr w:type="spellEnd"/>
      <w:r w:rsidRPr="00F4349C">
        <w:rPr>
          <w:b/>
          <w:i/>
          <w:sz w:val="24"/>
          <w:szCs w:val="24"/>
        </w:rPr>
        <w:t xml:space="preserve"> -&gt; indirect -&gt; </w:t>
      </w:r>
      <w:proofErr w:type="gramStart"/>
      <w:r w:rsidRPr="00F4349C">
        <w:rPr>
          <w:b/>
          <w:i/>
          <w:sz w:val="24"/>
          <w:szCs w:val="24"/>
        </w:rPr>
        <w:t>COUNT()</w:t>
      </w:r>
      <w:proofErr w:type="gramEnd"/>
    </w:p>
    <w:p w:rsidR="00274DB0" w:rsidRPr="00F4349C" w:rsidRDefault="00274DB0" w:rsidP="00F4349C">
      <w:pPr>
        <w:rPr>
          <w:rFonts w:hint="eastAsia"/>
          <w:b/>
          <w:i/>
          <w:sz w:val="24"/>
          <w:szCs w:val="24"/>
        </w:rPr>
      </w:pPr>
      <w:proofErr w:type="spellStart"/>
      <w:r w:rsidRPr="00F4349C">
        <w:rPr>
          <w:b/>
          <w:i/>
          <w:sz w:val="24"/>
          <w:szCs w:val="24"/>
        </w:rPr>
        <w:t>scott.emp.deptno</w:t>
      </w:r>
      <w:proofErr w:type="spellEnd"/>
      <w:r w:rsidRPr="00F4349C">
        <w:rPr>
          <w:b/>
          <w:i/>
          <w:sz w:val="24"/>
          <w:szCs w:val="24"/>
        </w:rPr>
        <w:t xml:space="preserve"> -&gt; indirect -&gt; </w:t>
      </w:r>
      <w:proofErr w:type="gramStart"/>
      <w:r w:rsidRPr="00F4349C">
        <w:rPr>
          <w:b/>
          <w:i/>
          <w:sz w:val="24"/>
          <w:szCs w:val="24"/>
        </w:rPr>
        <w:t>SUM(</w:t>
      </w:r>
      <w:proofErr w:type="gramEnd"/>
      <w:r w:rsidRPr="00F4349C">
        <w:rPr>
          <w:b/>
          <w:i/>
          <w:sz w:val="24"/>
          <w:szCs w:val="24"/>
        </w:rPr>
        <w:t>SAL)</w:t>
      </w:r>
    </w:p>
    <w:p w:rsidR="00357E53" w:rsidRDefault="00357E53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F"/>
          <w:kern w:val="0"/>
          <w:sz w:val="20"/>
        </w:rPr>
      </w:pPr>
    </w:p>
    <w:p w:rsidR="00357E53" w:rsidRPr="00274DB0" w:rsidRDefault="00357E53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</w:rPr>
      </w:pPr>
      <w:r>
        <w:rPr>
          <w:rFonts w:ascii="Consolas" w:eastAsia="宋体" w:hAnsi="Consolas" w:cs="宋体"/>
          <w:noProof/>
          <w:color w:val="24292F"/>
          <w:kern w:val="0"/>
          <w:sz w:val="20"/>
        </w:rPr>
        <w:drawing>
          <wp:inline distT="0" distB="0" distL="0" distR="0">
            <wp:extent cx="5274310" cy="11856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2. The entity in dataflow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When build dataflow between 2 entities: the source and target entity. They can be column to column, or, table to </w:t>
      </w:r>
      <w:proofErr w:type="spellStart"/>
      <w:proofErr w:type="gram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colum</w:t>
      </w:r>
      <w:proofErr w:type="spellEnd"/>
      <w:proofErr w:type="gram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, or table to table.</w:t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 xml:space="preserve">2.1 </w:t>
      </w:r>
      <w:r w:rsidR="00676E8F"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Column</w:t>
      </w: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 xml:space="preserve"> to column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This is the most often cases. Both </w:t>
      </w:r>
      <w:r w:rsidR="00273716"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entities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in a dataflow are columns.</w:t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 xml:space="preserve">2.2 </w:t>
      </w:r>
      <w:r w:rsidR="00676E8F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T</w:t>
      </w: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able to column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When we say a table impact the value of a column, we usually means the total number of rows of a table impact the value of a column, usually, this column is derived from a COUNT() function.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COUNT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num_emp</w:t>
      </w:r>
      <w:proofErr w:type="spellEnd"/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scott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emp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A table to column dataflow is represented by using a </w:t>
      </w:r>
      <w:proofErr w:type="spell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RelationRows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  <w:proofErr w:type="spell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pseduo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column. </w:t>
      </w:r>
      <w:proofErr w:type="gram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This build</w:t>
      </w:r>
      <w:proofErr w:type="gram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an indirect dataflow from </w:t>
      </w:r>
      <w:proofErr w:type="spellStart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scott.emp.RelationRows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to RS-1.num_emp</w:t>
      </w:r>
    </w:p>
    <w:p w:rsidR="00274DB0" w:rsidRPr="00F4349C" w:rsidRDefault="00274DB0" w:rsidP="00F4349C">
      <w:pPr>
        <w:rPr>
          <w:rFonts w:hint="eastAsia"/>
          <w:b/>
          <w:i/>
          <w:sz w:val="24"/>
          <w:szCs w:val="24"/>
        </w:rPr>
      </w:pPr>
      <w:proofErr w:type="spellStart"/>
      <w:r w:rsidRPr="00F4349C">
        <w:rPr>
          <w:b/>
          <w:i/>
          <w:sz w:val="24"/>
          <w:szCs w:val="24"/>
        </w:rPr>
        <w:t>scott</w:t>
      </w:r>
      <w:r w:rsidRPr="00274DB0">
        <w:rPr>
          <w:b/>
          <w:i/>
          <w:sz w:val="24"/>
          <w:szCs w:val="24"/>
        </w:rPr>
        <w:t>.</w:t>
      </w:r>
      <w:r w:rsidRPr="00F4349C">
        <w:rPr>
          <w:b/>
          <w:i/>
          <w:sz w:val="24"/>
          <w:szCs w:val="24"/>
        </w:rPr>
        <w:t>emp</w:t>
      </w:r>
      <w:r w:rsidRPr="00274DB0">
        <w:rPr>
          <w:b/>
          <w:i/>
          <w:sz w:val="24"/>
          <w:szCs w:val="24"/>
        </w:rPr>
        <w:t>.RelationRows</w:t>
      </w:r>
      <w:proofErr w:type="spellEnd"/>
      <w:r w:rsidRPr="00274DB0">
        <w:rPr>
          <w:b/>
          <w:i/>
          <w:sz w:val="24"/>
          <w:szCs w:val="24"/>
        </w:rPr>
        <w:t xml:space="preserve"> </w:t>
      </w:r>
      <w:r w:rsidRPr="00F4349C">
        <w:rPr>
          <w:b/>
          <w:i/>
          <w:sz w:val="24"/>
          <w:szCs w:val="24"/>
        </w:rPr>
        <w:t>-&gt;</w:t>
      </w:r>
      <w:r w:rsidRPr="00274DB0">
        <w:rPr>
          <w:b/>
          <w:i/>
          <w:sz w:val="24"/>
          <w:szCs w:val="24"/>
        </w:rPr>
        <w:t xml:space="preserve"> indirect </w:t>
      </w:r>
      <w:r w:rsidRPr="00F4349C">
        <w:rPr>
          <w:b/>
          <w:i/>
          <w:sz w:val="24"/>
          <w:szCs w:val="24"/>
        </w:rPr>
        <w:t>-&gt;</w:t>
      </w:r>
      <w:r w:rsidRPr="00274DB0">
        <w:rPr>
          <w:b/>
          <w:i/>
          <w:sz w:val="24"/>
          <w:szCs w:val="24"/>
        </w:rPr>
        <w:t xml:space="preserve"> </w:t>
      </w:r>
      <w:proofErr w:type="gramStart"/>
      <w:r w:rsidRPr="00F4349C">
        <w:rPr>
          <w:b/>
          <w:i/>
          <w:sz w:val="24"/>
          <w:szCs w:val="24"/>
        </w:rPr>
        <w:t>COUNT</w:t>
      </w:r>
      <w:r w:rsidRPr="00274DB0">
        <w:rPr>
          <w:b/>
          <w:i/>
          <w:sz w:val="24"/>
          <w:szCs w:val="24"/>
        </w:rPr>
        <w:t>(</w:t>
      </w:r>
      <w:proofErr w:type="gramEnd"/>
      <w:r w:rsidRPr="00274DB0">
        <w:rPr>
          <w:b/>
          <w:i/>
          <w:sz w:val="24"/>
          <w:szCs w:val="24"/>
        </w:rPr>
        <w:t xml:space="preserve">) </w:t>
      </w:r>
      <w:r w:rsidRPr="00F4349C">
        <w:rPr>
          <w:b/>
          <w:i/>
          <w:sz w:val="24"/>
          <w:szCs w:val="24"/>
        </w:rPr>
        <w:t>-&gt;</w:t>
      </w:r>
      <w:r w:rsidRPr="00274DB0">
        <w:rPr>
          <w:b/>
          <w:i/>
          <w:sz w:val="24"/>
          <w:szCs w:val="24"/>
        </w:rPr>
        <w:t xml:space="preserve"> RS</w:t>
      </w:r>
      <w:r w:rsidRPr="00F4349C">
        <w:rPr>
          <w:b/>
          <w:i/>
          <w:sz w:val="24"/>
          <w:szCs w:val="24"/>
        </w:rPr>
        <w:t>-1</w:t>
      </w:r>
      <w:r w:rsidRPr="00274DB0">
        <w:rPr>
          <w:b/>
          <w:i/>
          <w:sz w:val="24"/>
          <w:szCs w:val="24"/>
        </w:rPr>
        <w:t>.num_emp</w:t>
      </w:r>
    </w:p>
    <w:p w:rsidR="00273716" w:rsidRDefault="00273716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F"/>
          <w:kern w:val="0"/>
          <w:sz w:val="20"/>
          <w:szCs w:val="20"/>
        </w:rPr>
      </w:pPr>
    </w:p>
    <w:p w:rsidR="00273716" w:rsidRPr="00274DB0" w:rsidRDefault="00273716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24292F"/>
          <w:kern w:val="0"/>
          <w:sz w:val="20"/>
          <w:szCs w:val="20"/>
        </w:rPr>
        <w:drawing>
          <wp:inline distT="0" distB="0" distL="0" distR="0">
            <wp:extent cx="5274310" cy="6592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 xml:space="preserve">2.3 </w:t>
      </w:r>
      <w:r w:rsidR="00273716"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Table</w:t>
      </w:r>
      <w:r w:rsidRPr="00274DB0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 xml:space="preserve"> to table</w:t>
      </w:r>
    </w:p>
    <w:p w:rsidR="00274DB0" w:rsidRPr="00274DB0" w:rsidRDefault="00274DB0" w:rsidP="00274DB0">
      <w:pPr>
        <w:widowControl/>
        <w:shd w:val="clear" w:color="auto" w:fill="FFFFFF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Sometimes, there will be a dataflow between 2 tables. For example, in an 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alter table rename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 SQL </w:t>
      </w:r>
      <w:r w:rsidR="00273716"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statement;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a table to table dataflow will be created. </w:t>
      </w:r>
      <w:r w:rsidR="00273716"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Actually</w:t>
      </w: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, a table to table dataflow is represented by a column to column dataflow using the 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RelationRows</w:t>
      </w:r>
      <w:proofErr w:type="spellEnd"/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 pseudo column.</w:t>
      </w:r>
    </w:p>
    <w:p w:rsid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F"/>
          <w:kern w:val="0"/>
          <w:sz w:val="20"/>
          <w:szCs w:val="20"/>
        </w:rPr>
      </w:pP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alter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table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t2 rename to t3;</w:t>
      </w:r>
    </w:p>
    <w:p w:rsidR="00273716" w:rsidRPr="00274DB0" w:rsidRDefault="00273716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>
        <w:rPr>
          <w:rFonts w:ascii="Consolas" w:eastAsia="宋体" w:hAnsi="Consolas" w:cs="宋体"/>
          <w:noProof/>
          <w:color w:val="24292F"/>
          <w:kern w:val="0"/>
          <w:sz w:val="20"/>
          <w:szCs w:val="20"/>
        </w:rPr>
        <w:drawing>
          <wp:inline distT="0" distB="0" distL="0" distR="0">
            <wp:extent cx="5274310" cy="8909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274DB0" w:rsidP="00274DB0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274DB0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3. Data lineage</w:t>
      </w:r>
    </w:p>
    <w:p w:rsidR="00274DB0" w:rsidRP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A data lineage consists of lots of basic dataflow units.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CREATE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VIEW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vsal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</w:rPr>
        <w:t>AS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a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deptno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"Department"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a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num_emp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/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b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total_count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"Employees"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a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sal_sum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/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</w:rPr>
        <w:t>b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total_sal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"Salary"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(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deptno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Count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num_emp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SUM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spellStart"/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sal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sal_sum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scott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emp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WHERE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city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=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'NYC'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GROUP  BY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deptno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a,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(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SELECT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Count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total_count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,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SUM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(</w:t>
      </w:r>
      <w:proofErr w:type="spellStart"/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sal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</w:t>
      </w:r>
      <w:proofErr w:type="spellStart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total_sal</w:t>
      </w:r>
      <w:proofErr w:type="spell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FROM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scott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>.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emp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</w:p>
    <w:p w:rsidR="00274DB0" w:rsidRPr="00274DB0" w:rsidRDefault="00274DB0" w:rsidP="00274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        </w:t>
      </w:r>
      <w:proofErr w:type="gramStart"/>
      <w:r w:rsidRPr="00274DB0">
        <w:rPr>
          <w:rFonts w:ascii="Consolas" w:eastAsia="宋体" w:hAnsi="Consolas" w:cs="宋体"/>
          <w:color w:val="24292F"/>
          <w:kern w:val="0"/>
          <w:sz w:val="20"/>
        </w:rPr>
        <w:t>WHERE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 city</w:t>
      </w:r>
      <w:proofErr w:type="gramEnd"/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=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 </w:t>
      </w:r>
      <w:r w:rsidRPr="00274DB0">
        <w:rPr>
          <w:rFonts w:ascii="Consolas" w:eastAsia="宋体" w:hAnsi="Consolas" w:cs="宋体"/>
          <w:color w:val="24292F"/>
          <w:kern w:val="0"/>
          <w:sz w:val="20"/>
        </w:rPr>
        <w:t>'NYC'</w:t>
      </w:r>
      <w:r w:rsidRPr="00274DB0">
        <w:rPr>
          <w:rFonts w:ascii="Consolas" w:eastAsia="宋体" w:hAnsi="Consolas" w:cs="宋体"/>
          <w:color w:val="24292F"/>
          <w:kern w:val="0"/>
          <w:sz w:val="20"/>
          <w:szCs w:val="20"/>
        </w:rPr>
        <w:t xml:space="preserve">) b </w:t>
      </w:r>
    </w:p>
    <w:p w:rsidR="00274DB0" w:rsidRDefault="00274DB0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274DB0">
        <w:rPr>
          <w:rFonts w:ascii="Segoe UI" w:eastAsia="宋体" w:hAnsi="Segoe UI" w:cs="Segoe UI"/>
          <w:color w:val="24292F"/>
          <w:kern w:val="0"/>
          <w:sz w:val="24"/>
          <w:szCs w:val="24"/>
        </w:rPr>
        <w:t>The data lineage diagram:</w:t>
      </w:r>
    </w:p>
    <w:p w:rsidR="00273716" w:rsidRPr="00274DB0" w:rsidRDefault="00273716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24292F"/>
          <w:kern w:val="0"/>
          <w:sz w:val="24"/>
          <w:szCs w:val="24"/>
        </w:rPr>
        <w:drawing>
          <wp:inline distT="0" distB="0" distL="0" distR="0">
            <wp:extent cx="5274310" cy="13303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0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DB0" w:rsidRPr="00274DB0" w:rsidRDefault="009F6AD5" w:rsidP="00274DB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9F6AD5">
        <w:rPr>
          <w:rFonts w:ascii="Segoe UI" w:eastAsia="宋体" w:hAnsi="Segoe UI" w:cs="Segoe UI"/>
          <w:color w:val="24292F"/>
          <w:kern w:val="0"/>
          <w:sz w:val="24"/>
          <w:szCs w:val="24"/>
        </w:rPr>
        <w:t>The output is additionally offered in XML or JSON formats.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Please </w:t>
      </w:r>
      <w:hyperlink r:id="rId13" w:history="1">
        <w:r w:rsidRPr="009F6AD5">
          <w:rPr>
            <w:rStyle w:val="a5"/>
            <w:rFonts w:ascii="Segoe UI" w:eastAsia="宋体" w:hAnsi="Segoe UI" w:cs="Segoe UI" w:hint="eastAsia"/>
            <w:kern w:val="0"/>
            <w:sz w:val="24"/>
            <w:szCs w:val="24"/>
          </w:rPr>
          <w:t>check this document</w:t>
        </w:r>
      </w:hyperlink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for the detail. </w:t>
      </w:r>
    </w:p>
    <w:p w:rsidR="00000000" w:rsidRPr="00A65602" w:rsidRDefault="00A65602">
      <w:pP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</w:pPr>
      <w:r w:rsidRPr="00A65602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4. D</w:t>
      </w:r>
      <w:r w:rsidRPr="00A65602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a</w:t>
      </w:r>
      <w:r w:rsidRPr="00A65602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ta transformation</w:t>
      </w:r>
    </w:p>
    <w:p w:rsidR="00A65602" w:rsidRPr="00B078D3" w:rsidRDefault="00A65602" w:rsidP="00A65602">
      <w:pP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Calculation </w:t>
      </w:r>
      <w:r w:rsidR="002B7349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c</w:t>
      </w: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ompliance users need an exact derivation logic extraction implemented to clearly see what derivations have been applied to </w:t>
      </w:r>
      <w:r w:rsidRPr="00B078D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attribute</w:t>
      </w: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t>s in order to provide a calculation.</w:t>
      </w:r>
    </w:p>
    <w:p w:rsidR="00A65602" w:rsidRPr="00B078D3" w:rsidRDefault="00A65602" w:rsidP="00A65602">
      <w:pPr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078D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This data lineage model </w:t>
      </w: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exposes the transformations so that </w:t>
      </w:r>
      <w:r w:rsidRPr="00B078D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user</w:t>
      </w: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can utilize that to determine the derivation logic for a particular column. This will be a </w:t>
      </w:r>
      <w:r w:rsidRPr="00B078D3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relevant section of SQL and not the entire stored procedure or SQL file.</w:t>
      </w:r>
    </w:p>
    <w:p w:rsidR="002B7349" w:rsidRDefault="002B7349" w:rsidP="002B7349">
      <w:r>
        <w:t xml:space="preserve">INSERT INTO </w:t>
      </w:r>
      <w:proofErr w:type="spellStart"/>
      <w:r>
        <w:t>deptsal</w:t>
      </w:r>
      <w:proofErr w:type="spellEnd"/>
    </w:p>
    <w:p w:rsidR="002B7349" w:rsidRDefault="002B7349" w:rsidP="002B7349">
      <w:r>
        <w:t xml:space="preserve">            (</w:t>
      </w:r>
      <w:proofErr w:type="spellStart"/>
      <w:r>
        <w:t>dept_no</w:t>
      </w:r>
      <w:proofErr w:type="spellEnd"/>
      <w:r>
        <w:t>,</w:t>
      </w:r>
    </w:p>
    <w:p w:rsidR="002B7349" w:rsidRDefault="002B7349" w:rsidP="002B7349">
      <w:r>
        <w:t xml:space="preserve">             </w:t>
      </w:r>
      <w:proofErr w:type="spellStart"/>
      <w:r>
        <w:t>dept_name</w:t>
      </w:r>
      <w:proofErr w:type="spellEnd"/>
      <w:r>
        <w:t>,</w:t>
      </w:r>
    </w:p>
    <w:p w:rsidR="002B7349" w:rsidRDefault="002B7349" w:rsidP="002B7349">
      <w:r>
        <w:t xml:space="preserve">             </w:t>
      </w:r>
      <w:proofErr w:type="gramStart"/>
      <w:r>
        <w:t>salary</w:t>
      </w:r>
      <w:proofErr w:type="gramEnd"/>
      <w:r>
        <w:t>)</w:t>
      </w:r>
    </w:p>
    <w:p w:rsidR="002B7349" w:rsidRDefault="002B7349" w:rsidP="002B7349">
      <w:r>
        <w:t xml:space="preserve">SELECT </w:t>
      </w:r>
      <w:proofErr w:type="spellStart"/>
      <w:r>
        <w:t>d.deptno</w:t>
      </w:r>
      <w:proofErr w:type="spellEnd"/>
      <w:r>
        <w:t>,</w:t>
      </w:r>
    </w:p>
    <w:p w:rsidR="002B7349" w:rsidRDefault="002B7349" w:rsidP="002B7349">
      <w:r>
        <w:t xml:space="preserve">       </w:t>
      </w:r>
      <w:proofErr w:type="spellStart"/>
      <w:r>
        <w:t>d.dname</w:t>
      </w:r>
      <w:proofErr w:type="spellEnd"/>
      <w:r>
        <w:t>,</w:t>
      </w:r>
    </w:p>
    <w:p w:rsidR="002B7349" w:rsidRDefault="002B7349" w:rsidP="002B7349">
      <w:r>
        <w:t xml:space="preserve">       </w:t>
      </w:r>
      <w:proofErr w:type="gramStart"/>
      <w:r>
        <w:t>SUM(</w:t>
      </w:r>
      <w:proofErr w:type="gramEnd"/>
      <w:r>
        <w:t xml:space="preserve">e.sal + </w:t>
      </w:r>
      <w:proofErr w:type="spellStart"/>
      <w:r>
        <w:t>Nvl</w:t>
      </w:r>
      <w:proofErr w:type="spellEnd"/>
      <w:r>
        <w:t>(</w:t>
      </w:r>
      <w:proofErr w:type="spellStart"/>
      <w:r>
        <w:t>e.comm</w:t>
      </w:r>
      <w:proofErr w:type="spellEnd"/>
      <w:r>
        <w:t xml:space="preserve">, 0)) AS </w:t>
      </w:r>
      <w:proofErr w:type="spellStart"/>
      <w:r>
        <w:t>sal</w:t>
      </w:r>
      <w:proofErr w:type="spellEnd"/>
    </w:p>
    <w:p w:rsidR="002B7349" w:rsidRDefault="002B7349" w:rsidP="002B7349">
      <w:r>
        <w:t>FROM   dept d</w:t>
      </w:r>
    </w:p>
    <w:p w:rsidR="002B7349" w:rsidRDefault="002B7349" w:rsidP="002B7349">
      <w:r>
        <w:t xml:space="preserve">       </w:t>
      </w:r>
      <w:proofErr w:type="gramStart"/>
      <w:r>
        <w:t>left</w:t>
      </w:r>
      <w:proofErr w:type="gramEnd"/>
      <w:r>
        <w:t xml:space="preserve"> join (SELECT *</w:t>
      </w:r>
    </w:p>
    <w:p w:rsidR="002B7349" w:rsidRDefault="002B7349" w:rsidP="002B7349">
      <w:r>
        <w:t xml:space="preserve">                  FROM   </w:t>
      </w:r>
      <w:proofErr w:type="spellStart"/>
      <w:proofErr w:type="gramStart"/>
      <w:r>
        <w:t>emp</w:t>
      </w:r>
      <w:proofErr w:type="spellEnd"/>
      <w:proofErr w:type="gramEnd"/>
    </w:p>
    <w:p w:rsidR="002B7349" w:rsidRDefault="002B7349" w:rsidP="002B7349">
      <w:r>
        <w:t xml:space="preserve">                  </w:t>
      </w:r>
      <w:proofErr w:type="gramStart"/>
      <w:r>
        <w:t xml:space="preserve">WHERE  </w:t>
      </w:r>
      <w:proofErr w:type="spellStart"/>
      <w:r>
        <w:t>hiredate</w:t>
      </w:r>
      <w:proofErr w:type="spellEnd"/>
      <w:proofErr w:type="gramEnd"/>
      <w:r>
        <w:t xml:space="preserve"> &gt; DATE '1980-01-01') e</w:t>
      </w:r>
    </w:p>
    <w:p w:rsidR="002B7349" w:rsidRDefault="002B7349" w:rsidP="002B7349">
      <w:r>
        <w:t xml:space="preserve">              ON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</w:p>
    <w:p w:rsidR="002B7349" w:rsidRDefault="002B7349" w:rsidP="002B7349">
      <w:proofErr w:type="gramStart"/>
      <w:r>
        <w:t>GROUP  BY</w:t>
      </w:r>
      <w:proofErr w:type="gramEnd"/>
      <w:r>
        <w:t xml:space="preserve"> </w:t>
      </w:r>
      <w:proofErr w:type="spellStart"/>
      <w:r>
        <w:t>d.deptno</w:t>
      </w:r>
      <w:proofErr w:type="spellEnd"/>
      <w:r>
        <w:t>,</w:t>
      </w:r>
    </w:p>
    <w:p w:rsidR="00A65602" w:rsidRDefault="002B7349" w:rsidP="002B7349">
      <w:pPr>
        <w:rPr>
          <w:rFonts w:hint="eastAsia"/>
        </w:rPr>
      </w:pPr>
      <w:r>
        <w:t xml:space="preserve">          </w:t>
      </w:r>
      <w:proofErr w:type="spellStart"/>
      <w:r>
        <w:t>d.dname</w:t>
      </w:r>
      <w:proofErr w:type="spellEnd"/>
      <w:r>
        <w:t>;</w:t>
      </w:r>
    </w:p>
    <w:p w:rsidR="002B7349" w:rsidRDefault="002B7349" w:rsidP="002B7349">
      <w:pPr>
        <w:rPr>
          <w:rFonts w:hint="eastAsia"/>
        </w:rPr>
      </w:pPr>
    </w:p>
    <w:p w:rsidR="002B7349" w:rsidRPr="00F4349C" w:rsidRDefault="00F4349C" w:rsidP="002B7349">
      <w:pP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F4349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In the above SQL, data transformation can be </w:t>
      </w:r>
      <w:r w:rsidRPr="00F4349C">
        <w:rPr>
          <w:rFonts w:ascii="Segoe UI" w:eastAsia="宋体" w:hAnsi="Segoe UI" w:cs="Segoe UI"/>
          <w:color w:val="24292F"/>
          <w:kern w:val="0"/>
          <w:sz w:val="24"/>
          <w:szCs w:val="24"/>
        </w:rPr>
        <w:t>modeled</w:t>
      </w:r>
      <w:r w:rsidRPr="00F4349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like this:</w:t>
      </w:r>
    </w:p>
    <w:p w:rsidR="00F4349C" w:rsidRDefault="00F4349C" w:rsidP="002B7349">
      <w:pPr>
        <w:rPr>
          <w:rFonts w:hint="eastAsia"/>
        </w:rPr>
      </w:pPr>
    </w:p>
    <w:p w:rsidR="00F4349C" w:rsidRPr="00F4349C" w:rsidRDefault="00F4349C" w:rsidP="002B7349">
      <w:pPr>
        <w:rPr>
          <w:rFonts w:hint="eastAsia"/>
          <w:b/>
          <w:i/>
          <w:sz w:val="24"/>
          <w:szCs w:val="24"/>
        </w:rPr>
      </w:pPr>
      <w:r w:rsidRPr="00F4349C">
        <w:rPr>
          <w:b/>
          <w:i/>
          <w:sz w:val="24"/>
          <w:szCs w:val="24"/>
        </w:rPr>
        <w:t>E</w:t>
      </w:r>
      <w:r w:rsidRPr="00F4349C">
        <w:rPr>
          <w:rFonts w:hint="eastAsia"/>
          <w:b/>
          <w:i/>
          <w:sz w:val="24"/>
          <w:szCs w:val="24"/>
        </w:rPr>
        <w:t>mp.sal -&gt; data transform (</w:t>
      </w:r>
      <w:proofErr w:type="gramStart"/>
      <w:r w:rsidRPr="00F4349C">
        <w:rPr>
          <w:b/>
          <w:i/>
          <w:sz w:val="24"/>
          <w:szCs w:val="24"/>
        </w:rPr>
        <w:t>SUM(</w:t>
      </w:r>
      <w:proofErr w:type="gramEnd"/>
      <w:r w:rsidRPr="00F4349C">
        <w:rPr>
          <w:b/>
          <w:i/>
          <w:sz w:val="24"/>
          <w:szCs w:val="24"/>
        </w:rPr>
        <w:t xml:space="preserve">e.sal + </w:t>
      </w:r>
      <w:proofErr w:type="spellStart"/>
      <w:r w:rsidRPr="00F4349C">
        <w:rPr>
          <w:b/>
          <w:i/>
          <w:sz w:val="24"/>
          <w:szCs w:val="24"/>
        </w:rPr>
        <w:t>Nvl</w:t>
      </w:r>
      <w:proofErr w:type="spellEnd"/>
      <w:r w:rsidRPr="00F4349C">
        <w:rPr>
          <w:b/>
          <w:i/>
          <w:sz w:val="24"/>
          <w:szCs w:val="24"/>
        </w:rPr>
        <w:t>(</w:t>
      </w:r>
      <w:proofErr w:type="spellStart"/>
      <w:r w:rsidRPr="00F4349C">
        <w:rPr>
          <w:b/>
          <w:i/>
          <w:sz w:val="24"/>
          <w:szCs w:val="24"/>
        </w:rPr>
        <w:t>e.comm</w:t>
      </w:r>
      <w:proofErr w:type="spellEnd"/>
      <w:r w:rsidRPr="00F4349C">
        <w:rPr>
          <w:b/>
          <w:i/>
          <w:sz w:val="24"/>
          <w:szCs w:val="24"/>
        </w:rPr>
        <w:t>, 0))</w:t>
      </w:r>
      <w:r w:rsidRPr="00F4349C">
        <w:rPr>
          <w:rFonts w:hint="eastAsia"/>
          <w:b/>
          <w:i/>
          <w:sz w:val="24"/>
          <w:szCs w:val="24"/>
        </w:rPr>
        <w:t xml:space="preserve">) -&gt; </w:t>
      </w:r>
      <w:proofErr w:type="spellStart"/>
      <w:r w:rsidRPr="00F4349C">
        <w:rPr>
          <w:rFonts w:hint="eastAsia"/>
          <w:b/>
          <w:i/>
          <w:sz w:val="24"/>
          <w:szCs w:val="24"/>
        </w:rPr>
        <w:t>deptsal.salary</w:t>
      </w:r>
      <w:proofErr w:type="spellEnd"/>
    </w:p>
    <w:p w:rsidR="00F4349C" w:rsidRDefault="00F4349C" w:rsidP="002B7349">
      <w:pPr>
        <w:rPr>
          <w:rFonts w:hint="eastAsia"/>
          <w:i/>
        </w:rPr>
      </w:pPr>
    </w:p>
    <w:p w:rsidR="00F4349C" w:rsidRDefault="00F4349C" w:rsidP="002B7349">
      <w:pPr>
        <w:rPr>
          <w:rFonts w:hint="eastAsia"/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274310" cy="610846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430" w:rsidRDefault="00CE5430" w:rsidP="002B7349">
      <w:pPr>
        <w:rPr>
          <w:rFonts w:hint="eastAsia"/>
          <w:i/>
        </w:rPr>
      </w:pPr>
    </w:p>
    <w:p w:rsidR="00CE5430" w:rsidRDefault="00CE5430" w:rsidP="002B7349">
      <w:pPr>
        <w:rPr>
          <w:rFonts w:hint="eastAsia"/>
          <w:i/>
        </w:rPr>
      </w:pPr>
    </w:p>
    <w:p w:rsidR="00CE5430" w:rsidRPr="00571274" w:rsidRDefault="00CE5430" w:rsidP="002B7349">
      <w:pPr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</w:pPr>
      <w:r w:rsidRP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5.</w:t>
      </w:r>
      <w:r w:rsid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 xml:space="preserve"> I</w:t>
      </w:r>
      <w:r w:rsidR="00571274" w:rsidRP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mplement</w:t>
      </w:r>
      <w:r w:rsid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ation</w:t>
      </w:r>
      <w:r w:rsidR="00571274" w:rsidRP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 xml:space="preserve"> </w:t>
      </w:r>
      <w:r w:rsid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>of the d</w:t>
      </w:r>
      <w:r w:rsidRPr="00571274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t xml:space="preserve">ata lineage model </w:t>
      </w:r>
    </w:p>
    <w:p w:rsidR="00CE5430" w:rsidRDefault="00571274" w:rsidP="00571274">
      <w:pP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  <w:r w:rsidRPr="00571274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This column-level data lineage model was applied by </w:t>
      </w:r>
      <w:proofErr w:type="spellStart"/>
      <w:r w:rsidRPr="00571274">
        <w:rPr>
          <w:rFonts w:ascii="Segoe UI" w:eastAsia="宋体" w:hAnsi="Segoe UI" w:cs="Segoe UI"/>
          <w:color w:val="24292F"/>
          <w:kern w:val="0"/>
          <w:sz w:val="24"/>
          <w:szCs w:val="24"/>
        </w:rPr>
        <w:t>Gudu</w:t>
      </w:r>
      <w:proofErr w:type="spellEnd"/>
      <w:r w:rsidRPr="00571274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Software Company in its </w:t>
      </w:r>
      <w:hyperlink r:id="rId15" w:history="1">
        <w:r w:rsidRPr="00AA5BE4">
          <w:rPr>
            <w:rStyle w:val="a5"/>
            <w:rFonts w:ascii="Segoe UI" w:eastAsia="宋体" w:hAnsi="Segoe UI" w:cs="Segoe UI"/>
            <w:kern w:val="0"/>
            <w:sz w:val="24"/>
            <w:szCs w:val="24"/>
          </w:rPr>
          <w:t>Gudu SQLFlow product</w:t>
        </w:r>
      </w:hyperlink>
      <w:r w:rsidRPr="00571274">
        <w:rPr>
          <w:rFonts w:ascii="Segoe UI" w:eastAsia="宋体" w:hAnsi="Segoe UI" w:cs="Segoe UI"/>
          <w:color w:val="24292F"/>
          <w:kern w:val="0"/>
          <w:sz w:val="24"/>
          <w:szCs w:val="24"/>
        </w:rPr>
        <w:t>, an automated data lineage tool that focuses on processing SQL queries to find and visualize data lineage that demonstrates the entire data cycle.</w:t>
      </w:r>
    </w:p>
    <w:p w:rsidR="00E90176" w:rsidRDefault="00E90176" w:rsidP="00571274">
      <w:pP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</w:pPr>
    </w:p>
    <w:p w:rsidR="00E90176" w:rsidRPr="00E90176" w:rsidRDefault="00E90176" w:rsidP="00E90176">
      <w:pPr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E90176">
        <w:rPr>
          <w:rFonts w:ascii="Segoe UI" w:eastAsia="宋体" w:hAnsi="Segoe UI" w:cs="Segoe UI" w:hint="eastAsia"/>
          <w:b/>
          <w:bCs/>
          <w:color w:val="24292F"/>
          <w:kern w:val="0"/>
          <w:sz w:val="36"/>
          <w:szCs w:val="36"/>
        </w:rPr>
        <w:lastRenderedPageBreak/>
        <w:t xml:space="preserve">6. </w:t>
      </w:r>
      <w:r w:rsidRPr="00E90176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t>about the Author:</w:t>
      </w:r>
    </w:p>
    <w:p w:rsidR="00E90176" w:rsidRDefault="00E90176" w:rsidP="00571274">
      <w:pP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</w:pPr>
      <w: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  <w:t>James Wang</w:t>
      </w:r>
      <w:r>
        <w:rPr>
          <w:rStyle w:val="a7"/>
          <w:rFonts w:ascii="Verdana" w:hAnsi="Verdana"/>
          <w:color w:val="222222"/>
          <w:szCs w:val="21"/>
          <w:shd w:val="clear" w:color="auto" w:fill="FFFFFF"/>
        </w:rPr>
        <w:t xml:space="preserve"> is a Senior Technical Evangelist at </w:t>
      </w:r>
      <w:proofErr w:type="spellStart"/>
      <w: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  <w:t>Gudu</w:t>
      </w:r>
      <w:proofErr w:type="spellEnd"/>
      <w: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  <w:t xml:space="preserve"> software.</w:t>
      </w:r>
    </w:p>
    <w:p w:rsidR="00BB627C" w:rsidRDefault="00BB627C" w:rsidP="00571274">
      <w:pP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</w:pPr>
    </w:p>
    <w:p w:rsidR="00BB627C" w:rsidRPr="00571274" w:rsidRDefault="009F1991" w:rsidP="009F1991">
      <w:pPr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9F1991">
        <w:rPr>
          <w:rStyle w:val="a7"/>
          <w:rFonts w:ascii="Verdana" w:hAnsi="Verdana"/>
          <w:color w:val="222222"/>
          <w:szCs w:val="21"/>
          <w:shd w:val="clear" w:color="auto" w:fill="FFFFFF"/>
        </w:rPr>
        <w:t>With more than 10 years of experience in data inf</w:t>
      </w:r>
      <w:r>
        <w:rPr>
          <w:rStyle w:val="a7"/>
          <w:rFonts w:ascii="Verdana" w:hAnsi="Verdana"/>
          <w:color w:val="222222"/>
          <w:szCs w:val="21"/>
          <w:shd w:val="clear" w:color="auto" w:fill="FFFFFF"/>
        </w:rPr>
        <w:t xml:space="preserve">rastructure and applications, </w:t>
      </w:r>
      <w:r>
        <w:rPr>
          <w:rStyle w:val="a7"/>
          <w:rFonts w:ascii="Verdana" w:hAnsi="Verdana" w:hint="eastAsia"/>
          <w:color w:val="222222"/>
          <w:szCs w:val="21"/>
          <w:shd w:val="clear" w:color="auto" w:fill="FFFFFF"/>
        </w:rPr>
        <w:t>James</w:t>
      </w:r>
      <w:r w:rsidRPr="009F1991">
        <w:rPr>
          <w:rStyle w:val="a7"/>
          <w:rFonts w:ascii="Verdana" w:hAnsi="Verdana"/>
          <w:color w:val="222222"/>
          <w:szCs w:val="21"/>
          <w:shd w:val="clear" w:color="auto" w:fill="FFFFFF"/>
        </w:rPr>
        <w:t xml:space="preserve"> has a proven track record of introducing new technologies to users and business analysts.</w:t>
      </w:r>
    </w:p>
    <w:sectPr w:rsidR="00BB627C" w:rsidRPr="0057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601A"/>
    <w:multiLevelType w:val="multilevel"/>
    <w:tmpl w:val="B312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DB0"/>
    <w:rsid w:val="00064EA2"/>
    <w:rsid w:val="00120811"/>
    <w:rsid w:val="00273716"/>
    <w:rsid w:val="00274DB0"/>
    <w:rsid w:val="00283AD8"/>
    <w:rsid w:val="002B7349"/>
    <w:rsid w:val="00357E53"/>
    <w:rsid w:val="003A6025"/>
    <w:rsid w:val="00515B2B"/>
    <w:rsid w:val="005174ED"/>
    <w:rsid w:val="00571274"/>
    <w:rsid w:val="005F2E37"/>
    <w:rsid w:val="00676E8F"/>
    <w:rsid w:val="008745A5"/>
    <w:rsid w:val="00887A5F"/>
    <w:rsid w:val="009F1991"/>
    <w:rsid w:val="009F6AD5"/>
    <w:rsid w:val="00A65602"/>
    <w:rsid w:val="00AA5BE4"/>
    <w:rsid w:val="00B078D3"/>
    <w:rsid w:val="00BB627C"/>
    <w:rsid w:val="00C65420"/>
    <w:rsid w:val="00CE5430"/>
    <w:rsid w:val="00E44922"/>
    <w:rsid w:val="00E90176"/>
    <w:rsid w:val="00F4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74D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74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74DB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4D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74D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74DB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4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4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4DB0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274DB0"/>
  </w:style>
  <w:style w:type="character" w:customStyle="1" w:styleId="pl-c1">
    <w:name w:val="pl-c1"/>
    <w:basedOn w:val="a0"/>
    <w:rsid w:val="00274DB0"/>
  </w:style>
  <w:style w:type="character" w:styleId="HTML0">
    <w:name w:val="HTML Code"/>
    <w:basedOn w:val="a0"/>
    <w:uiPriority w:val="99"/>
    <w:semiHidden/>
    <w:unhideWhenUsed/>
    <w:rsid w:val="00274DB0"/>
    <w:rPr>
      <w:rFonts w:ascii="宋体" w:eastAsia="宋体" w:hAnsi="宋体" w:cs="宋体"/>
      <w:sz w:val="24"/>
      <w:szCs w:val="24"/>
    </w:rPr>
  </w:style>
  <w:style w:type="character" w:customStyle="1" w:styleId="pl-en">
    <w:name w:val="pl-en"/>
    <w:basedOn w:val="a0"/>
    <w:rsid w:val="00274DB0"/>
  </w:style>
  <w:style w:type="character" w:customStyle="1" w:styleId="pl-s">
    <w:name w:val="pl-s"/>
    <w:basedOn w:val="a0"/>
    <w:rsid w:val="00274DB0"/>
  </w:style>
  <w:style w:type="character" w:customStyle="1" w:styleId="pl-pds">
    <w:name w:val="pl-pds"/>
    <w:basedOn w:val="a0"/>
    <w:rsid w:val="00274DB0"/>
  </w:style>
  <w:style w:type="paragraph" w:styleId="a4">
    <w:name w:val="Balloon Text"/>
    <w:basedOn w:val="a"/>
    <w:link w:val="Char"/>
    <w:uiPriority w:val="99"/>
    <w:semiHidden/>
    <w:unhideWhenUsed/>
    <w:rsid w:val="00E44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49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3AD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A5BE4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E90176"/>
    <w:rPr>
      <w:b/>
      <w:bCs/>
    </w:rPr>
  </w:style>
  <w:style w:type="character" w:styleId="a7">
    <w:name w:val="Emphasis"/>
    <w:basedOn w:val="a0"/>
    <w:uiPriority w:val="20"/>
    <w:qFormat/>
    <w:rsid w:val="00E9017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0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qlparser/sqlflow_public/blob/master/doc/data-lineage-format/data-lineage-format-referenc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udusoft.com/sql-data-lineage-tool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27</cp:revision>
  <dcterms:created xsi:type="dcterms:W3CDTF">2022-09-30T03:24:00Z</dcterms:created>
  <dcterms:modified xsi:type="dcterms:W3CDTF">2022-09-30T08:08:00Z</dcterms:modified>
</cp:coreProperties>
</file>