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was Good?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were able to finish the main components of milestone 3 while also finishing core components and getting a head start on DARs.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Estimations were more accurate than previous milestones, showing improvements.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was Bad?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changes occurred while programming, reflecting that our low levels initially were not as good as they should have been.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did not finish Unit Testing Dar which affected how we tested the program.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did not finish the ORM DAR which caused some code to need to be redone.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needs Changing?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next sprint, we will make sure not to use any technology not approved beforehand as remaking the DAO caused a delay. We will require everyone to get DAR approved or attempt at least 3 DAR proposals before coding. If DAR proposals are not accepted, they will be reflected in our Low Level and alternative routes must be looked for.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must be able to account for at least 20% more time than given in sprint planning breakdown to ensure that Everyone can account for over time.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