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317F" w14:textId="7406305F" w:rsidR="00154224" w:rsidRDefault="00154224">
      <w:r w:rsidRPr="001F4DE8">
        <w:rPr>
          <w:noProof/>
          <w:lang w:val="de-AT" w:eastAsia="en-AU"/>
        </w:rPr>
        <mc:AlternateContent>
          <mc:Choice Requires="wpg">
            <w:drawing>
              <wp:anchor distT="0" distB="0" distL="114300" distR="114300" simplePos="0" relativeHeight="251663360" behindDoc="1" locked="1" layoutInCell="1" allowOverlap="1" wp14:anchorId="2C7A9AF5" wp14:editId="0BB4E9B1">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01ABC2" id="Group 1" o:spid="_x0000_s1026" alt="&quot;&quot;"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2977029E" w14:textId="77777777" w:rsidTr="00FB65B8">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D76D29" w14:paraId="0E588DA4" w14:textId="77777777" w:rsidTr="00FB65B8">
        <w:trPr>
          <w:trHeight w:val="2719"/>
        </w:trPr>
        <w:tc>
          <w:tcPr>
            <w:tcW w:w="5395" w:type="dxa"/>
          </w:tcPr>
          <w:p w14:paraId="7D32B7C2" w14:textId="4D307D89" w:rsidR="00A81248" w:rsidRDefault="001F4DE8" w:rsidP="001F4DE8">
            <w:pPr>
              <w:pStyle w:val="berschrift1"/>
              <w:spacing w:line="192" w:lineRule="auto"/>
              <w:rPr>
                <w:sz w:val="56"/>
                <w:szCs w:val="24"/>
                <w:lang w:val="de-AT"/>
              </w:rPr>
            </w:pPr>
            <w:r w:rsidRPr="001F4DE8">
              <w:rPr>
                <w:sz w:val="56"/>
                <w:szCs w:val="24"/>
                <w:lang w:val="de-AT"/>
              </w:rPr>
              <w:t>Burgerista Cheeseburgers</w:t>
            </w:r>
          </w:p>
          <w:p w14:paraId="6B9BACE8" w14:textId="77777777" w:rsidR="001F4DE8" w:rsidRPr="001F4DE8" w:rsidRDefault="001F4DE8" w:rsidP="001F4DE8">
            <w:pPr>
              <w:rPr>
                <w:lang w:val="de-AT"/>
              </w:rPr>
            </w:pPr>
          </w:p>
          <w:p w14:paraId="55AC370C" w14:textId="3F03E198" w:rsidR="001F4DE8" w:rsidRPr="001F4DE8" w:rsidRDefault="001F4DE8" w:rsidP="001F4DE8">
            <w:pPr>
              <w:rPr>
                <w:lang w:val="de-AT"/>
              </w:rPr>
            </w:pPr>
            <w:r w:rsidRPr="005176EA">
              <w:rPr>
                <w:lang w:val="de-AT"/>
              </w:rPr>
              <w:t xml:space="preserve">Ein Überblick über </w:t>
            </w:r>
            <w:r w:rsidR="005D1234">
              <w:rPr>
                <w:lang w:val="de-AT"/>
              </w:rPr>
              <w:t xml:space="preserve">mein </w:t>
            </w:r>
            <w:r w:rsidRPr="005176EA">
              <w:rPr>
                <w:lang w:val="de-AT"/>
              </w:rPr>
              <w:t xml:space="preserve">Konsumverhalten am Burgerista Dornach </w:t>
            </w:r>
          </w:p>
        </w:tc>
        <w:tc>
          <w:tcPr>
            <w:tcW w:w="5395" w:type="dxa"/>
          </w:tcPr>
          <w:p w14:paraId="4AC8A46C" w14:textId="0FE3623E" w:rsidR="00A81248" w:rsidRPr="001F4DE8" w:rsidRDefault="00A81248">
            <w:pPr>
              <w:rPr>
                <w:lang w:val="de-AT"/>
              </w:rPr>
            </w:pPr>
          </w:p>
        </w:tc>
      </w:tr>
      <w:tr w:rsidR="00A81248" w:rsidRPr="00D76D29" w14:paraId="0BDF9B48" w14:textId="77777777" w:rsidTr="00154224">
        <w:trPr>
          <w:trHeight w:val="7776"/>
        </w:trPr>
        <w:tc>
          <w:tcPr>
            <w:tcW w:w="5395" w:type="dxa"/>
          </w:tcPr>
          <w:p w14:paraId="763E8E36" w14:textId="1D3681A6" w:rsidR="00A81248" w:rsidRPr="001F4DE8" w:rsidRDefault="00A81248">
            <w:pPr>
              <w:rPr>
                <w:lang w:val="de-AT"/>
              </w:rPr>
            </w:pPr>
          </w:p>
        </w:tc>
        <w:tc>
          <w:tcPr>
            <w:tcW w:w="5395" w:type="dxa"/>
          </w:tcPr>
          <w:p w14:paraId="58E2B250" w14:textId="70A987D1" w:rsidR="00A81248" w:rsidRPr="001F4DE8" w:rsidRDefault="00A81248">
            <w:pPr>
              <w:rPr>
                <w:lang w:val="de-AT"/>
              </w:rPr>
            </w:pPr>
          </w:p>
        </w:tc>
      </w:tr>
      <w:tr w:rsidR="00A81248" w:rsidRPr="00D76D29" w14:paraId="49927F7C" w14:textId="77777777" w:rsidTr="00FB65B8">
        <w:trPr>
          <w:trHeight w:val="1299"/>
        </w:trPr>
        <w:tc>
          <w:tcPr>
            <w:tcW w:w="5395" w:type="dxa"/>
          </w:tcPr>
          <w:p w14:paraId="1C54C212" w14:textId="77777777" w:rsidR="00A81248" w:rsidRPr="001F4DE8" w:rsidRDefault="00A81248">
            <w:pPr>
              <w:rPr>
                <w:lang w:val="de-AT"/>
              </w:rPr>
            </w:pPr>
          </w:p>
        </w:tc>
        <w:tc>
          <w:tcPr>
            <w:tcW w:w="5395" w:type="dxa"/>
          </w:tcPr>
          <w:p w14:paraId="7AA5E6C1" w14:textId="44E5125C" w:rsidR="00A81248" w:rsidRPr="005176EA" w:rsidRDefault="00A81248" w:rsidP="00C66528">
            <w:pPr>
              <w:pStyle w:val="berschrift2"/>
              <w:rPr>
                <w:lang w:val="de-AT"/>
              </w:rPr>
            </w:pPr>
          </w:p>
        </w:tc>
      </w:tr>
      <w:tr w:rsidR="00A81248" w:rsidRPr="003A798E" w14:paraId="35ED852D" w14:textId="77777777" w:rsidTr="00FB65B8">
        <w:trPr>
          <w:trHeight w:val="1402"/>
        </w:trPr>
        <w:tc>
          <w:tcPr>
            <w:tcW w:w="5395" w:type="dxa"/>
          </w:tcPr>
          <w:p w14:paraId="14319E2D" w14:textId="77777777" w:rsidR="00A81248" w:rsidRPr="005176EA" w:rsidRDefault="00A81248">
            <w:pPr>
              <w:rPr>
                <w:lang w:val="de-AT"/>
              </w:rPr>
            </w:pPr>
          </w:p>
        </w:tc>
        <w:tc>
          <w:tcPr>
            <w:tcW w:w="5395" w:type="dxa"/>
          </w:tcPr>
          <w:p w14:paraId="0EA9EEB8" w14:textId="033303A5" w:rsidR="00A81248" w:rsidRPr="003A798E" w:rsidRDefault="001F4DE8" w:rsidP="00A81248">
            <w:pPr>
              <w:pStyle w:val="berschrift2"/>
            </w:pPr>
            <w:r>
              <w:t>Simon Danninger</w:t>
            </w:r>
            <w:r w:rsidR="00C66528" w:rsidRPr="003A798E">
              <w:t xml:space="preserve"> </w:t>
            </w:r>
          </w:p>
          <w:p w14:paraId="4E8DEDED" w14:textId="22FE3E92" w:rsidR="00A81248" w:rsidRPr="003A798E" w:rsidRDefault="001F4DE8" w:rsidP="00A81248">
            <w:pPr>
              <w:pStyle w:val="berschrift2"/>
            </w:pPr>
            <w:r>
              <w:t>11.03.2025</w:t>
            </w:r>
          </w:p>
        </w:tc>
      </w:tr>
    </w:tbl>
    <w:p w14:paraId="647AE437" w14:textId="77777777" w:rsidR="00154224" w:rsidRDefault="00154224"/>
    <w:p w14:paraId="65155143" w14:textId="7DDB633C" w:rsidR="00154224" w:rsidRDefault="00154224">
      <w:pPr>
        <w:sectPr w:rsidR="00154224" w:rsidSect="00A24793">
          <w:footerReference w:type="even" r:id="rId6"/>
          <w:footerReference w:type="default" r:id="rId7"/>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7F228DFB" w14:textId="77777777" w:rsidTr="00A24793">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12" w:type="dxa"/>
            <w:shd w:val="clear" w:color="auto" w:fill="EDF0F4" w:themeFill="accent3"/>
          </w:tcPr>
          <w:p w14:paraId="77132398" w14:textId="77777777" w:rsidR="00A81248" w:rsidRPr="003A798E" w:rsidRDefault="00A81248"/>
        </w:tc>
        <w:tc>
          <w:tcPr>
            <w:tcW w:w="421" w:type="dxa"/>
            <w:shd w:val="clear" w:color="auto" w:fill="EDF0F4" w:themeFill="accent3"/>
          </w:tcPr>
          <w:p w14:paraId="344967DE" w14:textId="77777777" w:rsidR="00A81248" w:rsidRPr="003A798E" w:rsidRDefault="00A81248"/>
        </w:tc>
      </w:tr>
      <w:tr w:rsidR="001205A1" w:rsidRPr="00D76D29" w14:paraId="0A19C26A" w14:textId="77777777" w:rsidTr="00A24793">
        <w:trPr>
          <w:trHeight w:val="4599"/>
        </w:trPr>
        <w:tc>
          <w:tcPr>
            <w:tcW w:w="421" w:type="dxa"/>
            <w:shd w:val="clear" w:color="auto" w:fill="EDF0F4" w:themeFill="accent3"/>
          </w:tcPr>
          <w:p w14:paraId="6BADCA52" w14:textId="77777777" w:rsidR="001205A1" w:rsidRPr="003A798E" w:rsidRDefault="001205A1"/>
        </w:tc>
        <w:tc>
          <w:tcPr>
            <w:tcW w:w="9824" w:type="dxa"/>
            <w:gridSpan w:val="2"/>
            <w:shd w:val="clear" w:color="auto" w:fill="EDF0F4" w:themeFill="accent3"/>
          </w:tcPr>
          <w:p w14:paraId="51DC6E88" w14:textId="488010CA" w:rsidR="001205A1" w:rsidRPr="001F4DE8" w:rsidRDefault="005176EA" w:rsidP="001205A1">
            <w:pPr>
              <w:pStyle w:val="berschrift3"/>
              <w:rPr>
                <w:lang w:val="de-AT"/>
              </w:rPr>
            </w:pPr>
            <w:r>
              <w:rPr>
                <w:lang w:val="de-AT"/>
              </w:rPr>
              <w:t>Was ist ein</w:t>
            </w:r>
            <w:r w:rsidR="001F4DE8" w:rsidRPr="001F4DE8">
              <w:rPr>
                <w:lang w:val="de-AT"/>
              </w:rPr>
              <w:t xml:space="preserve"> Burgerista Cheeseburger</w:t>
            </w:r>
            <w:r>
              <w:rPr>
                <w:lang w:val="de-AT"/>
              </w:rPr>
              <w:t>?</w:t>
            </w:r>
          </w:p>
          <w:p w14:paraId="108933CC" w14:textId="77777777" w:rsidR="001205A1" w:rsidRPr="001F4DE8" w:rsidRDefault="001205A1" w:rsidP="001205A1">
            <w:pPr>
              <w:pStyle w:val="berschrift4"/>
              <w:rPr>
                <w:lang w:val="de-AT"/>
              </w:rPr>
            </w:pPr>
          </w:p>
          <w:p w14:paraId="63CD6229" w14:textId="77777777" w:rsidR="001205A1" w:rsidRDefault="001F4DE8" w:rsidP="001205A1">
            <w:pPr>
              <w:pStyle w:val="berschrift4"/>
              <w:rPr>
                <w:lang w:val="de-AT"/>
              </w:rPr>
            </w:pPr>
            <w:r w:rsidRPr="001F4DE8">
              <w:rPr>
                <w:lang w:val="de-AT"/>
              </w:rPr>
              <w:t xml:space="preserve">Der </w:t>
            </w:r>
            <w:r w:rsidRPr="001F4DE8">
              <w:rPr>
                <w:b/>
                <w:bCs/>
                <w:lang w:val="de-AT"/>
              </w:rPr>
              <w:t>Burgerista Cheeseburger</w:t>
            </w:r>
            <w:r w:rsidRPr="001F4DE8">
              <w:rPr>
                <w:lang w:val="de-AT"/>
              </w:rPr>
              <w:t xml:space="preserve"> vereint saftiges, frisch gegrilltes Rindfleisch mit geschmolzenem Cheddar-Käse in einem weichen, goldbraun getoasteten Bun. Abgerundet wird der Geschmack durch knackigen Salat, frische Tomaten, </w:t>
            </w:r>
            <w:r>
              <w:rPr>
                <w:lang w:val="de-AT"/>
              </w:rPr>
              <w:t>Zwiebeln</w:t>
            </w:r>
            <w:r w:rsidRPr="001F4DE8">
              <w:rPr>
                <w:lang w:val="de-AT"/>
              </w:rPr>
              <w:t xml:space="preserve"> und eine fein abgestimmte Burgersauce, die dem Ganzen eine harmonische Balance aus cremiger, herzhafter und leicht säuerlicher Note verleiht. Jeder Bissen steht für hochwertige Zutaten und authentischen Grillgeschmack – ein Genuss für alle Burgerliebhaber.</w:t>
            </w:r>
          </w:p>
          <w:p w14:paraId="5FE064A3" w14:textId="77777777" w:rsidR="00D76D29" w:rsidRDefault="00D76D29" w:rsidP="00D76D29">
            <w:pPr>
              <w:rPr>
                <w:lang w:val="de-AT"/>
              </w:rPr>
            </w:pPr>
          </w:p>
          <w:p w14:paraId="41331F06" w14:textId="6A7371EE" w:rsidR="00D76D29" w:rsidRPr="00D76D29" w:rsidRDefault="00D76D29" w:rsidP="00D76D29">
            <w:pPr>
              <w:rPr>
                <w:lang w:val="de-AT"/>
              </w:rPr>
            </w:pPr>
          </w:p>
        </w:tc>
        <w:tc>
          <w:tcPr>
            <w:tcW w:w="421" w:type="dxa"/>
            <w:shd w:val="clear" w:color="auto" w:fill="EDF0F4" w:themeFill="accent3"/>
          </w:tcPr>
          <w:p w14:paraId="613A068A" w14:textId="77777777" w:rsidR="001205A1" w:rsidRPr="001F4DE8" w:rsidRDefault="001205A1">
            <w:pPr>
              <w:rPr>
                <w:lang w:val="de-AT"/>
              </w:rPr>
            </w:pPr>
          </w:p>
        </w:tc>
      </w:tr>
      <w:tr w:rsidR="001205A1" w:rsidRPr="00D76D29" w14:paraId="7359AAFE" w14:textId="77777777" w:rsidTr="00A24793">
        <w:trPr>
          <w:trHeight w:val="8100"/>
        </w:trPr>
        <w:tc>
          <w:tcPr>
            <w:tcW w:w="421" w:type="dxa"/>
            <w:shd w:val="clear" w:color="auto" w:fill="EDF0F4" w:themeFill="accent3"/>
          </w:tcPr>
          <w:p w14:paraId="19440DAA" w14:textId="77777777" w:rsidR="00A81248" w:rsidRPr="001F4DE8" w:rsidRDefault="00A81248">
            <w:pPr>
              <w:rPr>
                <w:lang w:val="de-AT"/>
              </w:rPr>
            </w:pPr>
          </w:p>
        </w:tc>
        <w:tc>
          <w:tcPr>
            <w:tcW w:w="4912" w:type="dxa"/>
            <w:shd w:val="clear" w:color="auto" w:fill="EDF0F4" w:themeFill="accent3"/>
          </w:tcPr>
          <w:p w14:paraId="6DCFEAAC" w14:textId="6BF047D0" w:rsidR="005176EA" w:rsidRPr="005176EA" w:rsidRDefault="005176EA" w:rsidP="005176EA">
            <w:pPr>
              <w:pStyle w:val="Text"/>
              <w:rPr>
                <w:lang w:val="de-AT"/>
              </w:rPr>
            </w:pPr>
            <w:r w:rsidRPr="005176EA">
              <w:rPr>
                <w:lang w:val="de-AT"/>
              </w:rPr>
              <w:t>Doch nicht nur der Geschmack macht ihn so populär: Studierende profiti</w:t>
            </w:r>
            <w:r w:rsidR="00D76D29">
              <w:rPr>
                <w:lang w:val="de-AT"/>
              </w:rPr>
              <w:t>erten bis vor kurzem</w:t>
            </w:r>
            <w:r w:rsidRPr="005176EA">
              <w:rPr>
                <w:lang w:val="de-AT"/>
              </w:rPr>
              <w:t xml:space="preserve"> </w:t>
            </w:r>
            <w:r w:rsidR="00D76D29">
              <w:rPr>
                <w:lang w:val="de-AT"/>
              </w:rPr>
              <w:t>(</w:t>
            </w:r>
            <w:r w:rsidR="00D76D29">
              <w:rPr>
                <w:lang w:val="de-AT"/>
              </w:rPr>
              <w:sym w:font="Wingdings" w:char="F04C"/>
            </w:r>
            <w:r w:rsidR="00D76D29">
              <w:rPr>
                <w:lang w:val="de-AT"/>
              </w:rPr>
              <w:t xml:space="preserve">) </w:t>
            </w:r>
            <w:r w:rsidRPr="005176EA">
              <w:rPr>
                <w:lang w:val="de-AT"/>
              </w:rPr>
              <w:t xml:space="preserve">von einem verlockenden </w:t>
            </w:r>
            <w:r w:rsidRPr="005176EA">
              <w:rPr>
                <w:b/>
                <w:bCs/>
                <w:lang w:val="de-AT"/>
              </w:rPr>
              <w:t>1+1-Angebot</w:t>
            </w:r>
            <w:r w:rsidRPr="005176EA">
              <w:rPr>
                <w:lang w:val="de-AT"/>
              </w:rPr>
              <w:t xml:space="preserve">, das den Cheeseburger zu einer unschlagbaren Wahl für hungrige Köpfe macht. Besonders bemerkenswert ist, dass man sich am Geschmack kaum sattessen kann – der Burger bleibt stets verführerisch und könnte theoretisch täglich auf dem Speiseplan stehen. Doch genau darin liegt die Versuchung: Der grenzenlose Genuss kann schnell in einen hemmungslosen </w:t>
            </w:r>
            <w:r w:rsidRPr="005176EA">
              <w:rPr>
                <w:b/>
                <w:bCs/>
                <w:lang w:val="de-AT"/>
              </w:rPr>
              <w:t>Überkonsum</w:t>
            </w:r>
            <w:r w:rsidRPr="005176EA">
              <w:rPr>
                <w:lang w:val="de-AT"/>
              </w:rPr>
              <w:t xml:space="preserve"> übergehen – eine schmackhafte, aber nicht ganz folgenlose Leidenschaft.</w:t>
            </w:r>
          </w:p>
        </w:tc>
        <w:tc>
          <w:tcPr>
            <w:tcW w:w="4912" w:type="dxa"/>
            <w:shd w:val="clear" w:color="auto" w:fill="EDF0F4" w:themeFill="accent3"/>
          </w:tcPr>
          <w:p w14:paraId="6A8F531F" w14:textId="69E6B05A" w:rsidR="00A81248" w:rsidRPr="00D76D29" w:rsidRDefault="005176EA" w:rsidP="00A24793">
            <w:pPr>
              <w:jc w:val="right"/>
              <w:rPr>
                <w:lang w:val="de-AT"/>
              </w:rPr>
            </w:pPr>
            <w:r>
              <w:rPr>
                <w:noProof/>
              </w:rPr>
              <w:drawing>
                <wp:anchor distT="0" distB="0" distL="114300" distR="114300" simplePos="0" relativeHeight="251666432" behindDoc="0" locked="0" layoutInCell="1" allowOverlap="1" wp14:anchorId="4871F1A4" wp14:editId="4474BBD5">
                  <wp:simplePos x="0" y="0"/>
                  <wp:positionH relativeFrom="column">
                    <wp:posOffset>0</wp:posOffset>
                  </wp:positionH>
                  <wp:positionV relativeFrom="paragraph">
                    <wp:posOffset>219075</wp:posOffset>
                  </wp:positionV>
                  <wp:extent cx="3745865" cy="3286125"/>
                  <wp:effectExtent l="0" t="0" r="0" b="0"/>
                  <wp:wrapSquare wrapText="bothSides"/>
                  <wp:docPr id="1890812821" name="Grafik 6" descr="BURGERISTA – SPEISE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RGERISTA – SPEISEKA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86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1" w:type="dxa"/>
            <w:shd w:val="clear" w:color="auto" w:fill="EDF0F4" w:themeFill="accent3"/>
          </w:tcPr>
          <w:p w14:paraId="1774B53D" w14:textId="77777777" w:rsidR="00A81248" w:rsidRPr="00D76D29" w:rsidRDefault="00A81248">
            <w:pPr>
              <w:rPr>
                <w:lang w:val="de-AT"/>
              </w:rPr>
            </w:pPr>
          </w:p>
        </w:tc>
      </w:tr>
    </w:tbl>
    <w:p w14:paraId="0250C408" w14:textId="67120046" w:rsidR="00FB65B8" w:rsidRPr="00D76D29" w:rsidRDefault="00FB65B8" w:rsidP="00A24793">
      <w:pPr>
        <w:rPr>
          <w:lang w:val="de-AT"/>
        </w:rPr>
      </w:pPr>
    </w:p>
    <w:tbl>
      <w:tblPr>
        <w:tblW w:w="11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F0F4" w:themeFill="accent3"/>
        <w:tblLayout w:type="fixed"/>
        <w:tblCellMar>
          <w:left w:w="0" w:type="dxa"/>
          <w:right w:w="0" w:type="dxa"/>
        </w:tblCellMar>
        <w:tblLook w:val="0600" w:firstRow="0" w:lastRow="0" w:firstColumn="0" w:lastColumn="0" w:noHBand="1" w:noVBand="1"/>
      </w:tblPr>
      <w:tblGrid>
        <w:gridCol w:w="426"/>
        <w:gridCol w:w="29"/>
        <w:gridCol w:w="10036"/>
        <w:gridCol w:w="427"/>
        <w:gridCol w:w="259"/>
      </w:tblGrid>
      <w:tr w:rsidR="0065495E" w:rsidRPr="00D76D29" w14:paraId="418EB41E" w14:textId="77777777" w:rsidTr="002967A3">
        <w:trPr>
          <w:gridAfter w:val="1"/>
          <w:wAfter w:w="259" w:type="dxa"/>
          <w:trHeight w:val="15916"/>
        </w:trPr>
        <w:tc>
          <w:tcPr>
            <w:tcW w:w="426" w:type="dxa"/>
            <w:tcBorders>
              <w:top w:val="nil"/>
              <w:left w:val="nil"/>
              <w:bottom w:val="nil"/>
              <w:right w:val="nil"/>
            </w:tcBorders>
            <w:shd w:val="clear" w:color="auto" w:fill="EDF0F4" w:themeFill="accent3"/>
          </w:tcPr>
          <w:p w14:paraId="20BECE72" w14:textId="77777777" w:rsidR="00D76D29" w:rsidRPr="003A798E" w:rsidRDefault="00D76D29" w:rsidP="003F6F54"/>
        </w:tc>
        <w:tc>
          <w:tcPr>
            <w:tcW w:w="10065" w:type="dxa"/>
            <w:gridSpan w:val="2"/>
            <w:tcBorders>
              <w:top w:val="nil"/>
              <w:left w:val="nil"/>
              <w:bottom w:val="nil"/>
              <w:right w:val="nil"/>
            </w:tcBorders>
            <w:shd w:val="clear" w:color="auto" w:fill="EDF0F4" w:themeFill="accent3"/>
          </w:tcPr>
          <w:p w14:paraId="2AFA4FEF" w14:textId="5821DA26" w:rsidR="00D76D29" w:rsidRPr="002E737F" w:rsidRDefault="00D76D29" w:rsidP="002E737F">
            <w:pPr>
              <w:pStyle w:val="berschrift3"/>
              <w:jc w:val="center"/>
              <w:rPr>
                <w:sz w:val="40"/>
                <w:szCs w:val="28"/>
                <w:lang w:val="de-AT"/>
              </w:rPr>
            </w:pPr>
            <w:r w:rsidRPr="002E737F">
              <w:rPr>
                <w:sz w:val="40"/>
                <w:szCs w:val="28"/>
                <w:lang w:val="de-AT"/>
              </w:rPr>
              <w:t>Zusammenfassende Statistik im Überblick</w:t>
            </w:r>
          </w:p>
          <w:p w14:paraId="127D77D2" w14:textId="76AF0C08" w:rsidR="00D76D29" w:rsidRPr="002E737F" w:rsidRDefault="00D76D29" w:rsidP="002E737F">
            <w:pPr>
              <w:pStyle w:val="berschrift4"/>
              <w:jc w:val="center"/>
              <w:rPr>
                <w:color w:val="0D294E" w:themeColor="accent1" w:themeShade="BF"/>
                <w:sz w:val="24"/>
                <w:szCs w:val="20"/>
                <w:lang w:val="de-AT"/>
              </w:rPr>
            </w:pPr>
            <w:r w:rsidRPr="002E737F">
              <w:rPr>
                <w:color w:val="0D294E" w:themeColor="accent1" w:themeShade="BF"/>
                <w:sz w:val="24"/>
                <w:szCs w:val="20"/>
                <w:lang w:val="de-AT"/>
              </w:rPr>
              <w:t xml:space="preserve">Der </w:t>
            </w:r>
            <w:r w:rsidR="00D760B5">
              <w:rPr>
                <w:color w:val="0D294E" w:themeColor="accent1" w:themeShade="BF"/>
                <w:sz w:val="24"/>
                <w:szCs w:val="20"/>
                <w:lang w:val="de-AT"/>
              </w:rPr>
              <w:t>f</w:t>
            </w:r>
            <w:r w:rsidRPr="002E737F">
              <w:rPr>
                <w:color w:val="0D294E" w:themeColor="accent1" w:themeShade="BF"/>
                <w:sz w:val="24"/>
                <w:szCs w:val="20"/>
                <w:lang w:val="de-AT"/>
              </w:rPr>
              <w:t xml:space="preserve">olgende Abschnitt </w:t>
            </w:r>
            <w:r w:rsidR="002E737F" w:rsidRPr="002E737F">
              <w:rPr>
                <w:color w:val="0D294E" w:themeColor="accent1" w:themeShade="BF"/>
                <w:sz w:val="24"/>
                <w:szCs w:val="20"/>
                <w:lang w:val="de-AT"/>
              </w:rPr>
              <w:t>präsentier</w:t>
            </w:r>
            <w:r w:rsidRPr="002E737F">
              <w:rPr>
                <w:color w:val="0D294E" w:themeColor="accent1" w:themeShade="BF"/>
                <w:sz w:val="24"/>
                <w:szCs w:val="20"/>
                <w:lang w:val="de-AT"/>
              </w:rPr>
              <w:t xml:space="preserve">t die </w:t>
            </w:r>
            <w:r w:rsidR="002E737F" w:rsidRPr="002E737F">
              <w:rPr>
                <w:color w:val="0D294E" w:themeColor="accent1" w:themeShade="BF"/>
                <w:sz w:val="24"/>
                <w:szCs w:val="20"/>
                <w:lang w:val="de-AT"/>
              </w:rPr>
              <w:t>wichtigsten</w:t>
            </w:r>
            <w:r w:rsidRPr="002E737F">
              <w:rPr>
                <w:color w:val="0D294E" w:themeColor="accent1" w:themeShade="BF"/>
                <w:sz w:val="24"/>
                <w:szCs w:val="20"/>
                <w:lang w:val="de-AT"/>
              </w:rPr>
              <w:t xml:space="preserve"> Daten</w:t>
            </w:r>
          </w:p>
          <w:p w14:paraId="075ADC82" w14:textId="77777777" w:rsidR="002E737F" w:rsidRDefault="002E737F" w:rsidP="00D76D29">
            <w:pPr>
              <w:rPr>
                <w:lang w:val="de-AT"/>
              </w:rPr>
            </w:pPr>
          </w:p>
          <w:p w14:paraId="0F8EE51E" w14:textId="77777777" w:rsidR="002E737F" w:rsidRDefault="002E737F" w:rsidP="002E737F">
            <w:pPr>
              <w:rPr>
                <w:lang w:val="de-AT"/>
              </w:rPr>
            </w:pPr>
          </w:p>
          <w:p w14:paraId="4E6B6C5A" w14:textId="2D886009" w:rsidR="0065495E" w:rsidRDefault="0065495E" w:rsidP="002E737F">
            <w:pPr>
              <w:rPr>
                <w:sz w:val="28"/>
                <w:szCs w:val="28"/>
                <w:lang w:val="de-AT"/>
              </w:rPr>
            </w:pPr>
            <w:r>
              <w:rPr>
                <w:sz w:val="28"/>
                <w:szCs w:val="28"/>
                <w:lang w:val="de-AT"/>
              </w:rPr>
              <w:t xml:space="preserve">   </w:t>
            </w:r>
            <w:r w:rsidR="002E737F">
              <w:rPr>
                <w:sz w:val="28"/>
                <w:szCs w:val="28"/>
                <w:lang w:val="de-AT"/>
              </w:rPr>
              <w:t xml:space="preserve">Der Messungszeitraum ist </w:t>
            </w:r>
            <w:r w:rsidR="002E737F" w:rsidRPr="002E737F">
              <w:rPr>
                <w:sz w:val="28"/>
                <w:szCs w:val="28"/>
                <w:lang w:val="de-AT"/>
              </w:rPr>
              <w:t xml:space="preserve">21. November 2023 </w:t>
            </w:r>
            <w:r>
              <w:rPr>
                <w:sz w:val="28"/>
                <w:szCs w:val="28"/>
                <w:lang w:val="de-AT"/>
              </w:rPr>
              <w:t>-</w:t>
            </w:r>
            <w:r w:rsidR="002E737F" w:rsidRPr="002E737F">
              <w:rPr>
                <w:sz w:val="28"/>
                <w:szCs w:val="28"/>
                <w:lang w:val="de-AT"/>
              </w:rPr>
              <w:t xml:space="preserve"> 7. März 2025 </w:t>
            </w:r>
          </w:p>
          <w:p w14:paraId="5C50FE37" w14:textId="11DF3FC5" w:rsidR="002E737F" w:rsidRDefault="0065495E" w:rsidP="002E737F">
            <w:pPr>
              <w:rPr>
                <w:sz w:val="28"/>
                <w:szCs w:val="28"/>
                <w:lang w:val="de-AT"/>
              </w:rPr>
            </w:pPr>
            <w:r>
              <w:rPr>
                <w:sz w:val="28"/>
                <w:szCs w:val="28"/>
                <w:lang w:val="de-AT"/>
              </w:rPr>
              <w:t xml:space="preserve">   </w:t>
            </w:r>
            <w:r w:rsidR="002E737F" w:rsidRPr="002E737F">
              <w:rPr>
                <w:sz w:val="28"/>
                <w:szCs w:val="28"/>
                <w:lang w:val="de-AT"/>
              </w:rPr>
              <w:t xml:space="preserve">also ungefähr 15 Monate bzw. </w:t>
            </w:r>
            <w:r w:rsidR="002E737F" w:rsidRPr="002E737F">
              <w:rPr>
                <w:b/>
                <w:bCs/>
                <w:sz w:val="28"/>
                <w:szCs w:val="28"/>
                <w:lang w:val="de-AT"/>
              </w:rPr>
              <w:t>473 Tage</w:t>
            </w:r>
            <w:r w:rsidR="002E737F">
              <w:rPr>
                <w:sz w:val="28"/>
                <w:szCs w:val="28"/>
                <w:lang w:val="de-AT"/>
              </w:rPr>
              <w:t>.</w:t>
            </w:r>
          </w:p>
          <w:p w14:paraId="42DC796B" w14:textId="77777777" w:rsidR="002E737F" w:rsidRDefault="002E737F" w:rsidP="002E737F">
            <w:pPr>
              <w:rPr>
                <w:sz w:val="28"/>
                <w:szCs w:val="28"/>
                <w:lang w:val="de-AT"/>
              </w:rPr>
            </w:pPr>
          </w:p>
          <w:p w14:paraId="5E22A860" w14:textId="323AC2CB" w:rsidR="002E737F" w:rsidRDefault="002E737F" w:rsidP="002E737F">
            <w:pPr>
              <w:rPr>
                <w:sz w:val="28"/>
                <w:szCs w:val="28"/>
                <w:lang w:val="de-AT"/>
              </w:rPr>
            </w:pPr>
          </w:p>
          <w:p w14:paraId="66BE01FF" w14:textId="30A33957" w:rsidR="002E737F" w:rsidRDefault="002E737F" w:rsidP="002E737F">
            <w:pPr>
              <w:jc w:val="center"/>
              <w:rPr>
                <w:sz w:val="28"/>
                <w:szCs w:val="28"/>
                <w:lang w:val="de-AT"/>
              </w:rPr>
            </w:pPr>
            <w:r>
              <w:rPr>
                <w:sz w:val="28"/>
                <w:szCs w:val="28"/>
                <w:lang w:val="de-AT"/>
              </w:rPr>
              <w:t>F</w:t>
            </w:r>
            <w:r w:rsidRPr="002E737F">
              <w:rPr>
                <w:sz w:val="28"/>
                <w:szCs w:val="28"/>
                <w:lang w:val="de-AT"/>
              </w:rPr>
              <w:t xml:space="preserve">olgenden Gesamtwerte </w:t>
            </w:r>
            <w:r>
              <w:rPr>
                <w:sz w:val="28"/>
                <w:szCs w:val="28"/>
                <w:lang w:val="de-AT"/>
              </w:rPr>
              <w:t xml:space="preserve">wurden </w:t>
            </w:r>
            <w:r w:rsidRPr="002E737F">
              <w:rPr>
                <w:sz w:val="28"/>
                <w:szCs w:val="28"/>
                <w:lang w:val="de-AT"/>
              </w:rPr>
              <w:t>erfasst:</w:t>
            </w:r>
          </w:p>
          <w:p w14:paraId="498A945B" w14:textId="331A09C5" w:rsidR="002E737F" w:rsidRDefault="002E737F" w:rsidP="002E737F">
            <w:pPr>
              <w:rPr>
                <w:sz w:val="28"/>
                <w:szCs w:val="28"/>
                <w:lang w:val="de-AT"/>
              </w:rPr>
            </w:pPr>
          </w:p>
          <w:p w14:paraId="4914D2FD" w14:textId="2427A1EF" w:rsidR="002E737F" w:rsidRDefault="002E737F" w:rsidP="002E737F">
            <w:pPr>
              <w:rPr>
                <w:sz w:val="28"/>
                <w:szCs w:val="28"/>
                <w:lang w:val="de-AT"/>
              </w:rPr>
            </w:pPr>
            <w:r>
              <w:rPr>
                <w:sz w:val="28"/>
                <w:szCs w:val="28"/>
                <w:lang w:val="de-AT"/>
              </w:rPr>
              <w:t>Burger</w:t>
            </w:r>
            <w:r w:rsidR="00D760B5">
              <w:rPr>
                <w:sz w:val="28"/>
                <w:szCs w:val="28"/>
                <w:lang w:val="de-AT"/>
              </w:rPr>
              <w:t xml:space="preserve"> und</w:t>
            </w:r>
            <w:r>
              <w:rPr>
                <w:sz w:val="28"/>
                <w:szCs w:val="28"/>
                <w:lang w:val="de-AT"/>
              </w:rPr>
              <w:t xml:space="preserve"> Nährwerte </w:t>
            </w:r>
          </w:p>
          <w:p w14:paraId="01D0AF11" w14:textId="77777777" w:rsidR="002E737F" w:rsidRPr="002E737F" w:rsidRDefault="002E737F" w:rsidP="002E737F">
            <w:pPr>
              <w:rPr>
                <w:sz w:val="28"/>
                <w:szCs w:val="28"/>
                <w:lang w:val="de-AT"/>
              </w:rPr>
            </w:pPr>
          </w:p>
          <w:p w14:paraId="2F74FDE1" w14:textId="5F16835A" w:rsidR="002E737F" w:rsidRDefault="002E737F" w:rsidP="002E737F">
            <w:pPr>
              <w:jc w:val="center"/>
              <w:rPr>
                <w:b/>
                <w:bCs/>
                <w:sz w:val="28"/>
                <w:szCs w:val="28"/>
                <w:lang w:val="de-AT"/>
              </w:rPr>
            </w:pPr>
            <w:r w:rsidRPr="002E737F">
              <w:rPr>
                <w:rFonts w:ascii="Segoe UI Emoji" w:hAnsi="Segoe UI Emoji" w:cs="Segoe UI Emoji"/>
                <w:sz w:val="28"/>
                <w:szCs w:val="28"/>
                <w:lang w:val="de-AT"/>
              </w:rPr>
              <w:t>🍔</w:t>
            </w:r>
            <w:r w:rsidRPr="002E737F">
              <w:rPr>
                <w:sz w:val="28"/>
                <w:szCs w:val="28"/>
                <w:lang w:val="de-AT"/>
              </w:rPr>
              <w:t xml:space="preserve"> </w:t>
            </w:r>
            <w:r w:rsidR="002967A3">
              <w:rPr>
                <w:sz w:val="28"/>
                <w:szCs w:val="28"/>
                <w:lang w:val="de-AT"/>
              </w:rPr>
              <w:t>V</w:t>
            </w:r>
            <w:r w:rsidRPr="002E737F">
              <w:rPr>
                <w:sz w:val="28"/>
                <w:szCs w:val="28"/>
                <w:lang w:val="de-AT"/>
              </w:rPr>
              <w:t>erzehrte Burger</w:t>
            </w:r>
            <w:r w:rsidR="002967A3">
              <w:rPr>
                <w:sz w:val="28"/>
                <w:szCs w:val="28"/>
                <w:lang w:val="de-AT"/>
              </w:rPr>
              <w:t xml:space="preserve"> (insg.)</w:t>
            </w:r>
            <w:r w:rsidRPr="002E737F">
              <w:rPr>
                <w:sz w:val="28"/>
                <w:szCs w:val="28"/>
                <w:lang w:val="de-AT"/>
              </w:rPr>
              <w:t xml:space="preserve">: </w:t>
            </w:r>
            <w:r w:rsidR="00B80DD1">
              <w:rPr>
                <w:sz w:val="28"/>
                <w:szCs w:val="28"/>
                <w:lang w:val="de-AT"/>
              </w:rPr>
              <w:t xml:space="preserve"> </w:t>
            </w:r>
            <w:r w:rsidR="002967A3">
              <w:rPr>
                <w:sz w:val="28"/>
                <w:szCs w:val="28"/>
                <w:lang w:val="de-AT"/>
              </w:rPr>
              <w:t xml:space="preserve">       </w:t>
            </w:r>
            <w:r w:rsidR="00B80DD1">
              <w:rPr>
                <w:sz w:val="28"/>
                <w:szCs w:val="28"/>
                <w:lang w:val="de-AT"/>
              </w:rPr>
              <w:t xml:space="preserve">    </w:t>
            </w:r>
            <w:r w:rsidRPr="002E737F">
              <w:rPr>
                <w:b/>
                <w:bCs/>
                <w:sz w:val="36"/>
                <w:szCs w:val="36"/>
                <w:lang w:val="de-AT"/>
              </w:rPr>
              <w:t>306</w:t>
            </w:r>
          </w:p>
          <w:p w14:paraId="61131D10" w14:textId="77777777" w:rsidR="00D760B5" w:rsidRPr="00D760B5" w:rsidRDefault="00D760B5" w:rsidP="00D760B5">
            <w:pPr>
              <w:jc w:val="center"/>
              <w:rPr>
                <w:lang w:val="de-AT"/>
              </w:rPr>
            </w:pPr>
            <w:r w:rsidRPr="00D760B5">
              <w:rPr>
                <w:lang w:val="de-AT"/>
              </w:rPr>
              <w:t xml:space="preserve">Das entspricht ca. </w:t>
            </w:r>
          </w:p>
          <w:p w14:paraId="62E79034" w14:textId="213CEE97" w:rsidR="00D760B5" w:rsidRPr="00D760B5" w:rsidRDefault="00D760B5" w:rsidP="00B80DD1">
            <w:pPr>
              <w:jc w:val="center"/>
              <w:rPr>
                <w:lang w:val="de-AT"/>
              </w:rPr>
            </w:pPr>
            <w:r w:rsidRPr="00D760B5">
              <w:rPr>
                <w:lang w:val="de-AT"/>
              </w:rPr>
              <w:t xml:space="preserve">Energie: </w:t>
            </w:r>
            <w:r w:rsidR="00B80DD1">
              <w:rPr>
                <w:lang w:val="de-AT"/>
              </w:rPr>
              <w:t xml:space="preserve">          </w:t>
            </w:r>
            <w:r w:rsidRPr="00B80DD1">
              <w:rPr>
                <w:b/>
                <w:bCs/>
                <w:sz w:val="28"/>
                <w:szCs w:val="28"/>
                <w:lang w:val="de-AT"/>
              </w:rPr>
              <w:t>17</w:t>
            </w:r>
            <w:r w:rsidR="00EC4BC3">
              <w:rPr>
                <w:b/>
                <w:bCs/>
                <w:sz w:val="28"/>
                <w:szCs w:val="28"/>
                <w:lang w:val="de-AT"/>
              </w:rPr>
              <w:t>2</w:t>
            </w:r>
            <w:r w:rsidRPr="00B80DD1">
              <w:rPr>
                <w:b/>
                <w:bCs/>
                <w:sz w:val="28"/>
                <w:szCs w:val="28"/>
                <w:lang w:val="de-AT"/>
              </w:rPr>
              <w:t xml:space="preserve"> </w:t>
            </w:r>
            <w:r w:rsidR="00EC4BC3">
              <w:rPr>
                <w:b/>
                <w:bCs/>
                <w:sz w:val="28"/>
                <w:szCs w:val="28"/>
                <w:lang w:val="de-AT"/>
              </w:rPr>
              <w:t>000</w:t>
            </w:r>
            <w:r w:rsidRPr="00B80DD1">
              <w:rPr>
                <w:sz w:val="28"/>
                <w:szCs w:val="28"/>
                <w:lang w:val="de-AT"/>
              </w:rPr>
              <w:t xml:space="preserve"> </w:t>
            </w:r>
            <w:r w:rsidRPr="00D760B5">
              <w:rPr>
                <w:lang w:val="de-AT"/>
              </w:rPr>
              <w:t>kcal</w:t>
            </w:r>
          </w:p>
          <w:p w14:paraId="40A370FE" w14:textId="685C6499" w:rsidR="00D760B5" w:rsidRPr="00D760B5" w:rsidRDefault="00D760B5" w:rsidP="00D760B5">
            <w:pPr>
              <w:jc w:val="center"/>
              <w:rPr>
                <w:lang w:val="de-AT"/>
              </w:rPr>
            </w:pPr>
            <w:r w:rsidRPr="00D760B5">
              <w:rPr>
                <w:lang w:val="de-AT"/>
              </w:rPr>
              <w:t xml:space="preserve">Kohlenhydrate: </w:t>
            </w:r>
            <w:r w:rsidR="00B80DD1">
              <w:rPr>
                <w:lang w:val="de-AT"/>
              </w:rPr>
              <w:t xml:space="preserve">    </w:t>
            </w:r>
            <w:r w:rsidR="00EC4BC3">
              <w:rPr>
                <w:lang w:val="de-AT"/>
              </w:rPr>
              <w:t xml:space="preserve"> </w:t>
            </w:r>
            <w:r w:rsidRPr="00D760B5">
              <w:rPr>
                <w:b/>
                <w:bCs/>
                <w:sz w:val="28"/>
                <w:szCs w:val="28"/>
                <w:lang w:val="de-AT"/>
              </w:rPr>
              <w:t>15</w:t>
            </w:r>
            <w:r w:rsidRPr="00B80DD1">
              <w:rPr>
                <w:b/>
                <w:bCs/>
                <w:sz w:val="28"/>
                <w:szCs w:val="28"/>
                <w:lang w:val="de-AT"/>
              </w:rPr>
              <w:t xml:space="preserve"> </w:t>
            </w:r>
            <w:r w:rsidRPr="00D760B5">
              <w:rPr>
                <w:b/>
                <w:bCs/>
                <w:sz w:val="28"/>
                <w:szCs w:val="28"/>
                <w:lang w:val="de-AT"/>
              </w:rPr>
              <w:t>300</w:t>
            </w:r>
            <w:r w:rsidRPr="00B80DD1">
              <w:rPr>
                <w:sz w:val="28"/>
                <w:szCs w:val="28"/>
                <w:lang w:val="de-AT"/>
              </w:rPr>
              <w:t xml:space="preserve"> </w:t>
            </w:r>
            <w:r w:rsidRPr="00D760B5">
              <w:rPr>
                <w:lang w:val="de-AT"/>
              </w:rPr>
              <w:t>g</w:t>
            </w:r>
          </w:p>
          <w:p w14:paraId="1422F63B" w14:textId="3B8C3D10" w:rsidR="00D760B5" w:rsidRPr="00D760B5" w:rsidRDefault="00D760B5" w:rsidP="00D760B5">
            <w:pPr>
              <w:jc w:val="center"/>
              <w:rPr>
                <w:lang w:val="de-AT"/>
              </w:rPr>
            </w:pPr>
            <w:r w:rsidRPr="00D760B5">
              <w:rPr>
                <w:lang w:val="de-AT"/>
              </w:rPr>
              <w:t xml:space="preserve">Fett: </w:t>
            </w:r>
            <w:r w:rsidR="00B80DD1">
              <w:rPr>
                <w:lang w:val="de-AT"/>
              </w:rPr>
              <w:t xml:space="preserve">                       </w:t>
            </w:r>
            <w:r w:rsidR="00EC4BC3">
              <w:rPr>
                <w:lang w:val="de-AT"/>
              </w:rPr>
              <w:t xml:space="preserve"> </w:t>
            </w:r>
            <w:r w:rsidR="00B80DD1">
              <w:rPr>
                <w:lang w:val="de-AT"/>
              </w:rPr>
              <w:t xml:space="preserve">   </w:t>
            </w:r>
            <w:r w:rsidRPr="00B80DD1">
              <w:rPr>
                <w:b/>
                <w:bCs/>
                <w:sz w:val="28"/>
                <w:szCs w:val="28"/>
                <w:lang w:val="de-AT"/>
              </w:rPr>
              <w:t>9</w:t>
            </w:r>
            <w:r w:rsidRPr="00B80DD1">
              <w:rPr>
                <w:b/>
                <w:bCs/>
                <w:sz w:val="28"/>
                <w:szCs w:val="28"/>
                <w:lang w:val="de-AT"/>
              </w:rPr>
              <w:t xml:space="preserve"> </w:t>
            </w:r>
            <w:r w:rsidR="00EC4BC3">
              <w:rPr>
                <w:b/>
                <w:bCs/>
                <w:sz w:val="28"/>
                <w:szCs w:val="28"/>
                <w:lang w:val="de-AT"/>
              </w:rPr>
              <w:t>200</w:t>
            </w:r>
            <w:r w:rsidRPr="00B80DD1">
              <w:rPr>
                <w:b/>
                <w:bCs/>
                <w:sz w:val="28"/>
                <w:szCs w:val="28"/>
                <w:lang w:val="de-AT"/>
              </w:rPr>
              <w:t xml:space="preserve"> </w:t>
            </w:r>
            <w:r w:rsidRPr="00D760B5">
              <w:rPr>
                <w:lang w:val="de-AT"/>
              </w:rPr>
              <w:t>g</w:t>
            </w:r>
          </w:p>
          <w:p w14:paraId="1590F75C" w14:textId="0E0F75D8" w:rsidR="00D760B5" w:rsidRPr="00D760B5" w:rsidRDefault="00D760B5" w:rsidP="00D760B5">
            <w:pPr>
              <w:jc w:val="center"/>
              <w:rPr>
                <w:lang w:val="de-AT"/>
              </w:rPr>
            </w:pPr>
            <w:r w:rsidRPr="00D760B5">
              <w:rPr>
                <w:lang w:val="de-AT"/>
              </w:rPr>
              <w:t xml:space="preserve">Proteine:  </w:t>
            </w:r>
            <w:r w:rsidR="00B80DD1">
              <w:rPr>
                <w:lang w:val="de-AT"/>
              </w:rPr>
              <w:t xml:space="preserve">         </w:t>
            </w:r>
            <w:r w:rsidR="00EC4BC3">
              <w:rPr>
                <w:lang w:val="de-AT"/>
              </w:rPr>
              <w:t xml:space="preserve"> </w:t>
            </w:r>
            <w:r w:rsidR="00B80DD1">
              <w:rPr>
                <w:lang w:val="de-AT"/>
              </w:rPr>
              <w:t xml:space="preserve">        </w:t>
            </w:r>
            <w:r w:rsidRPr="00B80DD1">
              <w:rPr>
                <w:b/>
                <w:bCs/>
                <w:sz w:val="28"/>
                <w:szCs w:val="28"/>
                <w:lang w:val="de-AT"/>
              </w:rPr>
              <w:t xml:space="preserve">6 </w:t>
            </w:r>
            <w:r w:rsidR="00EC4BC3">
              <w:rPr>
                <w:b/>
                <w:bCs/>
                <w:sz w:val="28"/>
                <w:szCs w:val="28"/>
                <w:lang w:val="de-AT"/>
              </w:rPr>
              <w:t>800</w:t>
            </w:r>
            <w:r w:rsidRPr="00B80DD1">
              <w:rPr>
                <w:sz w:val="28"/>
                <w:szCs w:val="28"/>
                <w:lang w:val="de-AT"/>
              </w:rPr>
              <w:t xml:space="preserve"> </w:t>
            </w:r>
            <w:r w:rsidRPr="00D760B5">
              <w:rPr>
                <w:lang w:val="de-AT"/>
              </w:rPr>
              <w:t>g</w:t>
            </w:r>
          </w:p>
          <w:p w14:paraId="79C363D0" w14:textId="3427A7EF" w:rsidR="00D760B5" w:rsidRPr="00D760B5" w:rsidRDefault="00D760B5" w:rsidP="00D760B5">
            <w:pPr>
              <w:rPr>
                <w:sz w:val="28"/>
                <w:szCs w:val="28"/>
                <w:lang w:val="de-AT"/>
              </w:rPr>
            </w:pPr>
            <w:r>
              <w:rPr>
                <w:sz w:val="28"/>
                <w:szCs w:val="28"/>
                <w:lang w:val="de-AT"/>
              </w:rPr>
              <w:t xml:space="preserve">Finanzen: </w:t>
            </w:r>
          </w:p>
          <w:p w14:paraId="34C8B4A9" w14:textId="5B48A5A4" w:rsidR="00B80DD1" w:rsidRDefault="002E737F" w:rsidP="00D760B5">
            <w:pPr>
              <w:jc w:val="center"/>
              <w:rPr>
                <w:b/>
                <w:bCs/>
                <w:sz w:val="28"/>
                <w:szCs w:val="28"/>
                <w:lang w:val="de-AT"/>
              </w:rPr>
            </w:pPr>
            <w:r w:rsidRPr="002E737F">
              <w:rPr>
                <w:sz w:val="28"/>
                <w:szCs w:val="28"/>
                <w:lang w:val="de-AT"/>
              </w:rPr>
              <w:br/>
            </w:r>
            <w:r w:rsidRPr="002E737F">
              <w:rPr>
                <w:rFonts w:ascii="Segoe UI Emoji" w:hAnsi="Segoe UI Emoji" w:cs="Segoe UI Emoji"/>
                <w:sz w:val="28"/>
                <w:szCs w:val="28"/>
                <w:lang w:val="de-AT"/>
              </w:rPr>
              <w:t>💰</w:t>
            </w:r>
            <w:r w:rsidRPr="002E737F">
              <w:rPr>
                <w:sz w:val="28"/>
                <w:szCs w:val="28"/>
                <w:lang w:val="de-AT"/>
              </w:rPr>
              <w:t xml:space="preserve"> Gesamtausgaben: </w:t>
            </w:r>
            <w:r w:rsidR="00B80DD1">
              <w:rPr>
                <w:sz w:val="28"/>
                <w:szCs w:val="28"/>
                <w:lang w:val="de-AT"/>
              </w:rPr>
              <w:t xml:space="preserve">              </w:t>
            </w:r>
            <w:r w:rsidRPr="002E737F">
              <w:rPr>
                <w:b/>
                <w:bCs/>
                <w:sz w:val="28"/>
                <w:szCs w:val="28"/>
                <w:lang w:val="de-AT"/>
              </w:rPr>
              <w:t>1.047,80 €</w:t>
            </w:r>
          </w:p>
          <w:p w14:paraId="7AB30779" w14:textId="77777777" w:rsidR="00B80DD1" w:rsidRDefault="00B80DD1" w:rsidP="00D760B5">
            <w:pPr>
              <w:jc w:val="center"/>
              <w:rPr>
                <w:sz w:val="22"/>
                <w:szCs w:val="22"/>
                <w:lang w:val="de-AT"/>
              </w:rPr>
            </w:pPr>
            <w:r w:rsidRPr="00B80DD1">
              <w:rPr>
                <w:sz w:val="22"/>
                <w:szCs w:val="22"/>
                <w:lang w:val="de-AT"/>
              </w:rPr>
              <w:t>Davon 964,20 € für Cheeseburger</w:t>
            </w:r>
          </w:p>
          <w:p w14:paraId="5BCFD88D" w14:textId="0D07604B" w:rsidR="00B80DD1" w:rsidRDefault="002E737F" w:rsidP="00B80DD1">
            <w:pPr>
              <w:jc w:val="center"/>
              <w:rPr>
                <w:sz w:val="28"/>
                <w:szCs w:val="28"/>
                <w:lang w:val="de-AT"/>
              </w:rPr>
            </w:pPr>
            <w:r w:rsidRPr="002E737F">
              <w:rPr>
                <w:sz w:val="28"/>
                <w:szCs w:val="28"/>
                <w:lang w:val="de-AT"/>
              </w:rPr>
              <w:br/>
              <w:t xml:space="preserve"> Eingespartes Geld: </w:t>
            </w:r>
            <w:r w:rsidR="00B80DD1">
              <w:rPr>
                <w:sz w:val="28"/>
                <w:szCs w:val="28"/>
                <w:lang w:val="de-AT"/>
              </w:rPr>
              <w:t xml:space="preserve">          </w:t>
            </w:r>
            <w:r w:rsidRPr="002E737F">
              <w:rPr>
                <w:b/>
                <w:bCs/>
                <w:sz w:val="28"/>
                <w:szCs w:val="28"/>
                <w:lang w:val="de-AT"/>
              </w:rPr>
              <w:t>964,20 €</w:t>
            </w:r>
          </w:p>
          <w:p w14:paraId="5991FC83" w14:textId="164B2149" w:rsidR="00B80DD1" w:rsidRPr="00B80DD1" w:rsidRDefault="00B80DD1" w:rsidP="00B80DD1">
            <w:pPr>
              <w:jc w:val="center"/>
              <w:rPr>
                <w:sz w:val="22"/>
                <w:szCs w:val="22"/>
                <w:lang w:val="de-AT"/>
              </w:rPr>
            </w:pPr>
            <w:r w:rsidRPr="00B80DD1">
              <w:rPr>
                <w:sz w:val="22"/>
                <w:szCs w:val="22"/>
                <w:lang w:val="de-AT"/>
              </w:rPr>
              <w:t xml:space="preserve">Ausgaben ohne 1+1 </w:t>
            </w:r>
            <w:r>
              <w:rPr>
                <w:sz w:val="22"/>
                <w:szCs w:val="22"/>
                <w:lang w:val="de-AT"/>
              </w:rPr>
              <w:t>D</w:t>
            </w:r>
            <w:r w:rsidRPr="00B80DD1">
              <w:rPr>
                <w:sz w:val="22"/>
                <w:szCs w:val="22"/>
                <w:lang w:val="de-AT"/>
              </w:rPr>
              <w:t>eal</w:t>
            </w:r>
            <w:r>
              <w:rPr>
                <w:sz w:val="22"/>
                <w:szCs w:val="22"/>
                <w:lang w:val="de-AT"/>
              </w:rPr>
              <w:t xml:space="preserve"> wären </w:t>
            </w:r>
            <w:r w:rsidRPr="00B80DD1">
              <w:rPr>
                <w:lang w:val="de-AT"/>
              </w:rPr>
              <w:t>2012</w:t>
            </w:r>
            <w:r>
              <w:rPr>
                <w:lang w:val="de-AT"/>
              </w:rPr>
              <w:t>,00</w:t>
            </w:r>
            <w:r w:rsidRPr="00B80DD1">
              <w:rPr>
                <w:sz w:val="22"/>
                <w:szCs w:val="22"/>
                <w:lang w:val="de-AT"/>
              </w:rPr>
              <w:t>€</w:t>
            </w:r>
          </w:p>
          <w:p w14:paraId="636E5BAE" w14:textId="50911E2B" w:rsidR="002E737F" w:rsidRDefault="002E737F" w:rsidP="00D760B5">
            <w:pPr>
              <w:jc w:val="center"/>
              <w:rPr>
                <w:sz w:val="28"/>
                <w:szCs w:val="28"/>
                <w:lang w:val="de-AT"/>
              </w:rPr>
            </w:pPr>
          </w:p>
          <w:p w14:paraId="4F080527" w14:textId="1A6B3089" w:rsidR="00B80DD1" w:rsidRDefault="00B80DD1" w:rsidP="00B80DD1">
            <w:pPr>
              <w:rPr>
                <w:sz w:val="28"/>
                <w:szCs w:val="28"/>
                <w:lang w:val="de-AT"/>
              </w:rPr>
            </w:pPr>
            <w:r>
              <w:rPr>
                <w:sz w:val="28"/>
                <w:szCs w:val="28"/>
                <w:lang w:val="de-AT"/>
              </w:rPr>
              <w:t>Besuch-Frequenz:</w:t>
            </w:r>
          </w:p>
          <w:p w14:paraId="78494A35" w14:textId="77777777" w:rsidR="00D760B5" w:rsidRDefault="00D760B5" w:rsidP="00D760B5">
            <w:pPr>
              <w:jc w:val="center"/>
              <w:rPr>
                <w:sz w:val="28"/>
                <w:szCs w:val="28"/>
                <w:lang w:val="de-AT"/>
              </w:rPr>
            </w:pPr>
          </w:p>
          <w:p w14:paraId="3C21B27E" w14:textId="639DBA23" w:rsidR="00D760B5" w:rsidRDefault="00D760B5" w:rsidP="00D760B5">
            <w:pPr>
              <w:jc w:val="center"/>
              <w:rPr>
                <w:b/>
                <w:bCs/>
                <w:sz w:val="36"/>
                <w:szCs w:val="36"/>
                <w:lang w:val="de-AT"/>
              </w:rPr>
            </w:pPr>
            <w:r w:rsidRPr="002E737F">
              <w:rPr>
                <w:rFonts w:ascii="Segoe UI Emoji" w:hAnsi="Segoe UI Emoji" w:cs="Segoe UI Emoji"/>
                <w:sz w:val="28"/>
                <w:szCs w:val="28"/>
                <w:lang w:val="de-AT"/>
              </w:rPr>
              <w:t>🏬</w:t>
            </w:r>
            <w:r w:rsidRPr="002E737F">
              <w:rPr>
                <w:sz w:val="28"/>
                <w:szCs w:val="28"/>
                <w:lang w:val="de-AT"/>
              </w:rPr>
              <w:t xml:space="preserve"> Burgerista-Besuche</w:t>
            </w:r>
            <w:r w:rsidR="00B80DD1">
              <w:rPr>
                <w:sz w:val="28"/>
                <w:szCs w:val="28"/>
                <w:lang w:val="de-AT"/>
              </w:rPr>
              <w:t xml:space="preserve"> (insg.)</w:t>
            </w:r>
            <w:r w:rsidRPr="002E737F">
              <w:rPr>
                <w:sz w:val="28"/>
                <w:szCs w:val="28"/>
                <w:lang w:val="de-AT"/>
              </w:rPr>
              <w:t xml:space="preserve">: </w:t>
            </w:r>
            <w:r w:rsidR="00B80DD1">
              <w:rPr>
                <w:sz w:val="28"/>
                <w:szCs w:val="28"/>
                <w:lang w:val="de-AT"/>
              </w:rPr>
              <w:t xml:space="preserve">          </w:t>
            </w:r>
            <w:r w:rsidR="0065495E">
              <w:rPr>
                <w:sz w:val="28"/>
                <w:szCs w:val="28"/>
                <w:lang w:val="de-AT"/>
              </w:rPr>
              <w:t xml:space="preserve"> </w:t>
            </w:r>
            <w:r w:rsidRPr="002E737F">
              <w:rPr>
                <w:b/>
                <w:bCs/>
                <w:sz w:val="36"/>
                <w:szCs w:val="36"/>
                <w:lang w:val="de-AT"/>
              </w:rPr>
              <w:t>153</w:t>
            </w:r>
          </w:p>
          <w:p w14:paraId="369B8580" w14:textId="77777777" w:rsidR="0065495E" w:rsidRPr="0065495E" w:rsidRDefault="0065495E" w:rsidP="0065495E">
            <w:pPr>
              <w:jc w:val="center"/>
              <w:rPr>
                <w:sz w:val="22"/>
                <w:szCs w:val="22"/>
                <w:lang w:val="de-AT"/>
              </w:rPr>
            </w:pPr>
            <w:r w:rsidRPr="002E737F">
              <w:rPr>
                <w:sz w:val="22"/>
                <w:szCs w:val="22"/>
                <w:lang w:val="de-AT"/>
              </w:rPr>
              <w:t xml:space="preserve">Seit November 2023 entspricht das </w:t>
            </w:r>
          </w:p>
          <w:p w14:paraId="2039C132" w14:textId="02288995" w:rsidR="0065495E" w:rsidRPr="0065495E" w:rsidRDefault="0065495E" w:rsidP="0065495E">
            <w:pPr>
              <w:jc w:val="center"/>
              <w:rPr>
                <w:sz w:val="22"/>
                <w:szCs w:val="22"/>
                <w:lang w:val="de-AT"/>
              </w:rPr>
            </w:pPr>
            <w:r w:rsidRPr="002E737F">
              <w:rPr>
                <w:sz w:val="22"/>
                <w:szCs w:val="22"/>
                <w:lang w:val="de-AT"/>
              </w:rPr>
              <w:t xml:space="preserve">einem Besuch alle </w:t>
            </w:r>
            <w:r w:rsidRPr="002E737F">
              <w:rPr>
                <w:sz w:val="28"/>
                <w:szCs w:val="28"/>
                <w:lang w:val="de-AT"/>
              </w:rPr>
              <w:t xml:space="preserve">3,09 </w:t>
            </w:r>
            <w:r w:rsidRPr="002E737F">
              <w:rPr>
                <w:sz w:val="22"/>
                <w:szCs w:val="22"/>
                <w:lang w:val="de-AT"/>
              </w:rPr>
              <w:t xml:space="preserve">Tage </w:t>
            </w:r>
          </w:p>
          <w:p w14:paraId="7CC72EF5" w14:textId="075D4557" w:rsidR="0065495E" w:rsidRPr="002E737F" w:rsidRDefault="0065495E" w:rsidP="0065495E">
            <w:pPr>
              <w:jc w:val="center"/>
              <w:rPr>
                <w:sz w:val="22"/>
                <w:szCs w:val="22"/>
                <w:lang w:val="de-AT"/>
              </w:rPr>
            </w:pPr>
            <w:r w:rsidRPr="002E737F">
              <w:rPr>
                <w:sz w:val="22"/>
                <w:szCs w:val="22"/>
                <w:lang w:val="de-AT"/>
              </w:rPr>
              <w:t xml:space="preserve">oder </w:t>
            </w:r>
            <w:r w:rsidRPr="002E737F">
              <w:rPr>
                <w:sz w:val="28"/>
                <w:szCs w:val="28"/>
                <w:lang w:val="de-AT"/>
              </w:rPr>
              <w:t xml:space="preserve">0,65 </w:t>
            </w:r>
            <w:r w:rsidRPr="002E737F">
              <w:rPr>
                <w:sz w:val="22"/>
                <w:szCs w:val="22"/>
                <w:lang w:val="de-AT"/>
              </w:rPr>
              <w:t>Burger pro Tag.</w:t>
            </w:r>
          </w:p>
          <w:p w14:paraId="36C2AFEF" w14:textId="77777777" w:rsidR="0065495E" w:rsidRDefault="0065495E" w:rsidP="00D760B5">
            <w:pPr>
              <w:jc w:val="center"/>
              <w:rPr>
                <w:b/>
                <w:bCs/>
                <w:sz w:val="28"/>
                <w:szCs w:val="28"/>
                <w:lang w:val="de-AT"/>
              </w:rPr>
            </w:pPr>
          </w:p>
          <w:p w14:paraId="6AAF8D5D" w14:textId="0FE6F5CD" w:rsidR="0065495E" w:rsidRDefault="0065495E" w:rsidP="0065495E">
            <w:pPr>
              <w:jc w:val="center"/>
              <w:rPr>
                <w:sz w:val="28"/>
                <w:szCs w:val="28"/>
                <w:lang w:val="de-AT"/>
              </w:rPr>
            </w:pPr>
            <w:r w:rsidRPr="0065495E">
              <w:rPr>
                <w:rFonts w:ascii="Segoe UI Emoji" w:hAnsi="Segoe UI Emoji" w:cs="Segoe UI Emoji"/>
                <w:sz w:val="28"/>
                <w:szCs w:val="28"/>
              </w:rPr>
              <w:t>🕒</w:t>
            </w:r>
            <w:r w:rsidRPr="0065495E">
              <w:rPr>
                <w:sz w:val="28"/>
                <w:szCs w:val="28"/>
                <w:lang w:val="de-AT"/>
              </w:rPr>
              <w:t xml:space="preserve"> </w:t>
            </w:r>
            <w:r w:rsidR="00B80DD1">
              <w:rPr>
                <w:sz w:val="28"/>
                <w:szCs w:val="28"/>
                <w:lang w:val="de-AT"/>
              </w:rPr>
              <w:t xml:space="preserve">Aufenthaltszeit:   </w:t>
            </w:r>
            <w:r>
              <w:rPr>
                <w:sz w:val="28"/>
                <w:szCs w:val="28"/>
                <w:lang w:val="de-AT"/>
              </w:rPr>
              <w:t xml:space="preserve">                </w:t>
            </w:r>
            <w:r w:rsidR="00B80DD1">
              <w:rPr>
                <w:sz w:val="28"/>
                <w:szCs w:val="28"/>
                <w:lang w:val="de-AT"/>
              </w:rPr>
              <w:t xml:space="preserve">  </w:t>
            </w:r>
            <w:r w:rsidRPr="0065495E">
              <w:rPr>
                <w:b/>
                <w:bCs/>
                <w:sz w:val="28"/>
                <w:szCs w:val="28"/>
                <w:lang w:val="de-AT"/>
              </w:rPr>
              <w:t>4</w:t>
            </w:r>
            <w:r>
              <w:rPr>
                <w:b/>
                <w:bCs/>
                <w:sz w:val="28"/>
                <w:szCs w:val="28"/>
                <w:lang w:val="de-AT"/>
              </w:rPr>
              <w:t xml:space="preserve"> </w:t>
            </w:r>
            <w:r w:rsidRPr="0065495E">
              <w:rPr>
                <w:b/>
                <w:bCs/>
                <w:sz w:val="28"/>
                <w:szCs w:val="28"/>
                <w:lang w:val="de-AT"/>
              </w:rPr>
              <w:t>590</w:t>
            </w:r>
            <w:r>
              <w:rPr>
                <w:sz w:val="28"/>
                <w:szCs w:val="28"/>
                <w:lang w:val="de-AT"/>
              </w:rPr>
              <w:t xml:space="preserve"> min</w:t>
            </w:r>
          </w:p>
          <w:p w14:paraId="2EEF72B7" w14:textId="7AA2DFE7" w:rsidR="0065495E" w:rsidRDefault="0065495E" w:rsidP="0065495E">
            <w:pPr>
              <w:jc w:val="center"/>
              <w:rPr>
                <w:sz w:val="22"/>
                <w:szCs w:val="22"/>
                <w:lang w:val="de-AT"/>
              </w:rPr>
            </w:pPr>
            <w:r w:rsidRPr="0065495E">
              <w:rPr>
                <w:sz w:val="22"/>
                <w:szCs w:val="22"/>
                <w:lang w:val="de-AT"/>
              </w:rPr>
              <w:t>(Annahme 30 min pro Besuch)</w:t>
            </w:r>
          </w:p>
          <w:p w14:paraId="6C4A291A" w14:textId="77777777" w:rsidR="00EC4BC3" w:rsidRDefault="00EC4BC3" w:rsidP="0065495E">
            <w:pPr>
              <w:jc w:val="center"/>
              <w:rPr>
                <w:sz w:val="22"/>
                <w:szCs w:val="22"/>
                <w:lang w:val="de-AT"/>
              </w:rPr>
            </w:pPr>
          </w:p>
          <w:p w14:paraId="63B8B72B" w14:textId="77777777" w:rsidR="0065495E" w:rsidRDefault="0065495E" w:rsidP="0065495E">
            <w:pPr>
              <w:rPr>
                <w:sz w:val="22"/>
                <w:szCs w:val="22"/>
                <w:lang w:val="de-AT"/>
              </w:rPr>
            </w:pPr>
          </w:p>
          <w:p w14:paraId="027F4D61" w14:textId="2DFC2E60" w:rsidR="0065495E" w:rsidRDefault="0065495E" w:rsidP="0065495E">
            <w:pPr>
              <w:rPr>
                <w:sz w:val="28"/>
                <w:szCs w:val="28"/>
                <w:lang w:val="de-AT"/>
              </w:rPr>
            </w:pPr>
            <w:r w:rsidRPr="0065495E">
              <w:rPr>
                <w:sz w:val="28"/>
                <w:szCs w:val="28"/>
                <w:lang w:val="de-AT"/>
              </w:rPr>
              <w:t>Spitzen-Monat Jänner ’25:</w:t>
            </w:r>
          </w:p>
          <w:p w14:paraId="4BF1586C" w14:textId="77777777" w:rsidR="00C670F7" w:rsidRPr="0065495E" w:rsidRDefault="00C670F7" w:rsidP="0065495E">
            <w:pPr>
              <w:rPr>
                <w:sz w:val="28"/>
                <w:szCs w:val="28"/>
                <w:lang w:val="de-AT"/>
              </w:rPr>
            </w:pPr>
          </w:p>
          <w:p w14:paraId="6271C8B6" w14:textId="3E84330D" w:rsidR="00EC4BC3" w:rsidRPr="002E737F" w:rsidRDefault="0065495E" w:rsidP="00EC4BC3">
            <w:pPr>
              <w:jc w:val="center"/>
              <w:rPr>
                <w:rFonts w:cs="Segoe UI Emoji"/>
                <w:sz w:val="32"/>
                <w:szCs w:val="32"/>
                <w:lang w:val="de-AT"/>
              </w:rPr>
            </w:pPr>
            <w:r w:rsidRPr="0065495E">
              <w:rPr>
                <w:rFonts w:ascii="Segoe UI Emoji" w:hAnsi="Segoe UI Emoji" w:cs="Segoe UI Emoji"/>
                <w:sz w:val="28"/>
                <w:szCs w:val="28"/>
              </w:rPr>
              <w:t>📅</w:t>
            </w:r>
            <w:r w:rsidRPr="0065495E">
              <w:rPr>
                <w:rFonts w:ascii="Segoe UI Emoji" w:hAnsi="Segoe UI Emoji" w:cs="Segoe UI Emoji"/>
                <w:sz w:val="28"/>
                <w:szCs w:val="28"/>
                <w:lang w:val="de-AT"/>
              </w:rPr>
              <w:t xml:space="preserve"> </w:t>
            </w:r>
            <w:r w:rsidR="00EC4BC3" w:rsidRPr="00EC4BC3">
              <w:rPr>
                <w:rFonts w:cs="Segoe UI Emoji"/>
                <w:sz w:val="28"/>
                <w:szCs w:val="28"/>
                <w:lang w:val="de-AT"/>
              </w:rPr>
              <w:t>Besuche</w:t>
            </w:r>
            <w:r w:rsidR="00C670F7">
              <w:rPr>
                <w:rFonts w:cs="Segoe UI Emoji"/>
                <w:sz w:val="28"/>
                <w:szCs w:val="28"/>
                <w:lang w:val="de-AT"/>
              </w:rPr>
              <w:t xml:space="preserve"> (insg.):         </w:t>
            </w:r>
            <w:r w:rsidR="00EC4BC3" w:rsidRPr="00642D32">
              <w:rPr>
                <w:rFonts w:cs="Segoe UI Emoji"/>
                <w:b/>
                <w:bCs/>
                <w:sz w:val="32"/>
                <w:szCs w:val="32"/>
                <w:lang w:val="de-AT"/>
              </w:rPr>
              <w:t>18</w:t>
            </w:r>
            <w:r w:rsidR="00C670F7">
              <w:rPr>
                <w:rFonts w:cs="Segoe UI Emoji"/>
                <w:sz w:val="28"/>
                <w:szCs w:val="28"/>
                <w:lang w:val="de-AT"/>
              </w:rPr>
              <w:t xml:space="preserve"> aus 31 Tagen</w:t>
            </w:r>
          </w:p>
          <w:p w14:paraId="595CA6B7" w14:textId="6A6EA64C" w:rsidR="0065495E" w:rsidRPr="00EC4BC3" w:rsidRDefault="00C670F7" w:rsidP="00D760B5">
            <w:pPr>
              <w:jc w:val="center"/>
              <w:rPr>
                <w:lang w:val="de-AT"/>
              </w:rPr>
            </w:pPr>
            <w:r>
              <w:rPr>
                <w:lang w:val="de-AT"/>
              </w:rPr>
              <w:t xml:space="preserve">Ein </w:t>
            </w:r>
            <w:r w:rsidR="00D760B5" w:rsidRPr="002E737F">
              <w:rPr>
                <w:lang w:val="de-AT"/>
              </w:rPr>
              <w:t xml:space="preserve">Besuch alle 1,72 Tage </w:t>
            </w:r>
          </w:p>
          <w:p w14:paraId="2DF7C4D4" w14:textId="116DE38D" w:rsidR="0065495E" w:rsidRPr="00EC4BC3" w:rsidRDefault="00D760B5" w:rsidP="00EC4BC3">
            <w:pPr>
              <w:jc w:val="center"/>
              <w:rPr>
                <w:lang w:val="de-AT"/>
              </w:rPr>
            </w:pPr>
            <w:r w:rsidRPr="002E737F">
              <w:rPr>
                <w:lang w:val="de-AT"/>
              </w:rPr>
              <w:t>bzw. 1,16 Burger pro Tag.</w:t>
            </w:r>
          </w:p>
          <w:p w14:paraId="4F8F766F" w14:textId="77777777" w:rsidR="00EC4BC3" w:rsidRDefault="00EC4BC3" w:rsidP="0065495E">
            <w:pPr>
              <w:rPr>
                <w:sz w:val="28"/>
                <w:szCs w:val="28"/>
                <w:lang w:val="de-AT"/>
              </w:rPr>
            </w:pPr>
          </w:p>
          <w:p w14:paraId="5FD95D23" w14:textId="6181435D" w:rsidR="00D76D29" w:rsidRPr="00EC4BC3" w:rsidRDefault="00D76D29" w:rsidP="00C670F7">
            <w:pPr>
              <w:rPr>
                <w:sz w:val="28"/>
                <w:szCs w:val="28"/>
                <w:lang w:val="de-AT"/>
              </w:rPr>
            </w:pPr>
          </w:p>
        </w:tc>
        <w:tc>
          <w:tcPr>
            <w:tcW w:w="427" w:type="dxa"/>
            <w:tcBorders>
              <w:top w:val="nil"/>
              <w:left w:val="nil"/>
              <w:bottom w:val="nil"/>
              <w:right w:val="nil"/>
            </w:tcBorders>
            <w:shd w:val="clear" w:color="auto" w:fill="EDF0F4" w:themeFill="accent3"/>
          </w:tcPr>
          <w:p w14:paraId="30D6F556" w14:textId="77777777" w:rsidR="00D76D29" w:rsidRPr="001F4DE8" w:rsidRDefault="00D76D29" w:rsidP="003F6F54">
            <w:pPr>
              <w:rPr>
                <w:lang w:val="de-AT"/>
              </w:rPr>
            </w:pPr>
          </w:p>
        </w:tc>
      </w:tr>
      <w:tr w:rsidR="00EC4BC3" w:rsidRPr="00EC4BC3" w14:paraId="713BEBD4" w14:textId="77777777" w:rsidTr="002967A3">
        <w:trPr>
          <w:trHeight w:val="14754"/>
        </w:trPr>
        <w:tc>
          <w:tcPr>
            <w:tcW w:w="455" w:type="dxa"/>
            <w:gridSpan w:val="2"/>
            <w:tcBorders>
              <w:top w:val="nil"/>
              <w:left w:val="nil"/>
              <w:bottom w:val="nil"/>
              <w:right w:val="nil"/>
            </w:tcBorders>
            <w:shd w:val="clear" w:color="auto" w:fill="EDF0F4" w:themeFill="accent3"/>
          </w:tcPr>
          <w:p w14:paraId="189FB764" w14:textId="26C6A870" w:rsidR="00EC4BC3" w:rsidRPr="003A798E" w:rsidRDefault="00EC4BC3" w:rsidP="003F6F54"/>
        </w:tc>
        <w:tc>
          <w:tcPr>
            <w:tcW w:w="10722" w:type="dxa"/>
            <w:gridSpan w:val="3"/>
            <w:tcBorders>
              <w:top w:val="nil"/>
              <w:left w:val="nil"/>
              <w:bottom w:val="nil"/>
              <w:right w:val="nil"/>
            </w:tcBorders>
            <w:shd w:val="clear" w:color="auto" w:fill="EDF0F4" w:themeFill="accent3"/>
          </w:tcPr>
          <w:p w14:paraId="424B3538" w14:textId="48F1473B" w:rsidR="00EC4BC3" w:rsidRPr="002E737F" w:rsidRDefault="00EC4BC3" w:rsidP="003F6F54">
            <w:pPr>
              <w:pStyle w:val="berschrift3"/>
              <w:jc w:val="center"/>
              <w:rPr>
                <w:sz w:val="40"/>
                <w:szCs w:val="28"/>
                <w:lang w:val="de-AT"/>
              </w:rPr>
            </w:pPr>
            <w:r>
              <w:rPr>
                <w:sz w:val="40"/>
                <w:szCs w:val="28"/>
                <w:lang w:val="de-AT"/>
              </w:rPr>
              <w:t>Frequenz- und Trendanalyse</w:t>
            </w:r>
          </w:p>
          <w:p w14:paraId="5A458088" w14:textId="23B4A20A" w:rsidR="00EC4BC3" w:rsidRPr="002E737F" w:rsidRDefault="00EC4BC3" w:rsidP="003F6F54">
            <w:pPr>
              <w:pStyle w:val="berschrift4"/>
              <w:jc w:val="center"/>
              <w:rPr>
                <w:color w:val="0D294E" w:themeColor="accent1" w:themeShade="BF"/>
                <w:sz w:val="24"/>
                <w:szCs w:val="20"/>
                <w:lang w:val="de-AT"/>
              </w:rPr>
            </w:pPr>
            <w:r w:rsidRPr="002E737F">
              <w:rPr>
                <w:color w:val="0D294E" w:themeColor="accent1" w:themeShade="BF"/>
                <w:sz w:val="24"/>
                <w:szCs w:val="20"/>
                <w:lang w:val="de-AT"/>
              </w:rPr>
              <w:t xml:space="preserve">Der </w:t>
            </w:r>
            <w:r>
              <w:rPr>
                <w:color w:val="0D294E" w:themeColor="accent1" w:themeShade="BF"/>
                <w:sz w:val="24"/>
                <w:szCs w:val="20"/>
                <w:lang w:val="de-AT"/>
              </w:rPr>
              <w:t>f</w:t>
            </w:r>
            <w:r w:rsidRPr="002E737F">
              <w:rPr>
                <w:color w:val="0D294E" w:themeColor="accent1" w:themeShade="BF"/>
                <w:sz w:val="24"/>
                <w:szCs w:val="20"/>
                <w:lang w:val="de-AT"/>
              </w:rPr>
              <w:t xml:space="preserve">olgende Abschnitt </w:t>
            </w:r>
            <w:r>
              <w:rPr>
                <w:color w:val="0D294E" w:themeColor="accent1" w:themeShade="BF"/>
                <w:sz w:val="24"/>
                <w:szCs w:val="20"/>
                <w:lang w:val="de-AT"/>
              </w:rPr>
              <w:t>analysiert</w:t>
            </w:r>
            <w:r w:rsidRPr="002E737F">
              <w:rPr>
                <w:color w:val="0D294E" w:themeColor="accent1" w:themeShade="BF"/>
                <w:sz w:val="24"/>
                <w:szCs w:val="20"/>
                <w:lang w:val="de-AT"/>
              </w:rPr>
              <w:t xml:space="preserve"> die </w:t>
            </w:r>
            <w:r>
              <w:rPr>
                <w:color w:val="0D294E" w:themeColor="accent1" w:themeShade="BF"/>
                <w:sz w:val="24"/>
                <w:szCs w:val="20"/>
                <w:lang w:val="de-AT"/>
              </w:rPr>
              <w:t>Konsumentwicklung</w:t>
            </w:r>
          </w:p>
          <w:p w14:paraId="3760BD6B" w14:textId="63B90F34" w:rsidR="00EC4BC3" w:rsidRDefault="002967A3" w:rsidP="003F6F54">
            <w:pPr>
              <w:rPr>
                <w:lang w:val="de-AT"/>
              </w:rPr>
            </w:pPr>
            <w:r>
              <w:rPr>
                <w:noProof/>
              </w:rPr>
              <w:drawing>
                <wp:anchor distT="0" distB="0" distL="114300" distR="114300" simplePos="0" relativeHeight="251667456" behindDoc="0" locked="0" layoutInCell="1" allowOverlap="1" wp14:anchorId="3804ADC7" wp14:editId="7539C74A">
                  <wp:simplePos x="0" y="0"/>
                  <wp:positionH relativeFrom="column">
                    <wp:posOffset>390525</wp:posOffset>
                  </wp:positionH>
                  <wp:positionV relativeFrom="paragraph">
                    <wp:posOffset>335280</wp:posOffset>
                  </wp:positionV>
                  <wp:extent cx="5781675" cy="3386455"/>
                  <wp:effectExtent l="0" t="0" r="9525" b="4445"/>
                  <wp:wrapTopAndBottom/>
                  <wp:docPr id="1756828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28445" name=""/>
                          <pic:cNvPicPr/>
                        </pic:nvPicPr>
                        <pic:blipFill rotWithShape="1">
                          <a:blip r:embed="rId9">
                            <a:extLst>
                              <a:ext uri="{28A0092B-C50C-407E-A947-70E740481C1C}">
                                <a14:useLocalDpi xmlns:a14="http://schemas.microsoft.com/office/drawing/2010/main" val="0"/>
                              </a:ext>
                            </a:extLst>
                          </a:blip>
                          <a:srcRect l="1686" r="3248"/>
                          <a:stretch/>
                        </pic:blipFill>
                        <pic:spPr bwMode="auto">
                          <a:xfrm>
                            <a:off x="0" y="0"/>
                            <a:ext cx="5781675" cy="338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4F8DD0" w14:textId="0391857C" w:rsidR="00EC4BC3" w:rsidRDefault="00642D32" w:rsidP="003F6F54">
            <w:pPr>
              <w:rPr>
                <w:lang w:val="de-AT"/>
              </w:rPr>
            </w:pPr>
            <w:r>
              <w:rPr>
                <w:lang w:val="de-AT"/>
              </w:rPr>
              <w:t xml:space="preserve">           </w:t>
            </w:r>
            <w:r w:rsidR="004F55CB">
              <w:rPr>
                <w:lang w:val="de-AT"/>
              </w:rPr>
              <w:t xml:space="preserve">Bild 1: Besuche pro Monate abgebildet mit Trendlinie in Rot. </w:t>
            </w:r>
          </w:p>
          <w:p w14:paraId="107238AB" w14:textId="77777777" w:rsidR="004F55CB" w:rsidRDefault="004F55CB" w:rsidP="003F6F54">
            <w:pPr>
              <w:rPr>
                <w:lang w:val="de-AT"/>
              </w:rPr>
            </w:pPr>
          </w:p>
          <w:p w14:paraId="2F05CBA2" w14:textId="77777777" w:rsidR="004F55CB" w:rsidRDefault="004F55CB" w:rsidP="003F6F54">
            <w:pPr>
              <w:rPr>
                <w:lang w:val="de-AT"/>
              </w:rPr>
            </w:pPr>
          </w:p>
          <w:p w14:paraId="3A83C290" w14:textId="77777777" w:rsidR="0099032F" w:rsidRDefault="0099032F" w:rsidP="003F6F54">
            <w:pPr>
              <w:rPr>
                <w:lang w:val="de-AT"/>
              </w:rPr>
            </w:pPr>
          </w:p>
          <w:p w14:paraId="2800132B" w14:textId="2F02ECFE" w:rsidR="00EC4BC3" w:rsidRDefault="004F55CB" w:rsidP="003F6F54">
            <w:pPr>
              <w:rPr>
                <w:lang w:val="de-AT"/>
              </w:rPr>
            </w:pPr>
            <w:r>
              <w:rPr>
                <w:lang w:val="de-AT"/>
              </w:rPr>
              <w:t>Wie in Bild 1 zu erkennen ist, gibt es einen klaren Konsumanstieg seit Messungsstart.</w:t>
            </w:r>
            <w:r w:rsidR="00C670F7">
              <w:rPr>
                <w:lang w:val="de-AT"/>
              </w:rPr>
              <w:t xml:space="preserve"> Bei gleichbleibendem Trend würde die Tagesbesuchsquote in ca. 11 Monaten bei 100% sein. Bemerkenswert ist der Konsumrückgang in den Frühlings- bis frühen Sommermonaten, welcher nur durch Spekulationen erklärbar wäre.</w:t>
            </w:r>
          </w:p>
          <w:p w14:paraId="28AE9BA2" w14:textId="77777777" w:rsidR="002967A3" w:rsidRDefault="002967A3" w:rsidP="003F6F54">
            <w:pPr>
              <w:rPr>
                <w:lang w:val="de-AT"/>
              </w:rPr>
            </w:pPr>
          </w:p>
          <w:p w14:paraId="19A6E9F0" w14:textId="63CF2B17" w:rsidR="002967A3" w:rsidRDefault="002967A3" w:rsidP="002967A3">
            <w:pPr>
              <w:rPr>
                <w:lang w:val="de-AT"/>
              </w:rPr>
            </w:pPr>
            <w:r w:rsidRPr="002967A3">
              <w:rPr>
                <w:lang w:val="de-AT"/>
              </w:rPr>
              <w:t xml:space="preserve">Interessant ist außerdem der starke Anstieg der Besuche in den letzten Monaten des Jahres 2024. Dies könnte darauf hindeuten, dass die kältere Jahreszeit oder persönliche Veränderungen zu einer höheren Besuchsfrequenz geführt haben. Besonders der Dezember und Januar stechen mit den höchsten Werten hervor, was eventuell mit Feiertagen </w:t>
            </w:r>
            <w:r>
              <w:rPr>
                <w:lang w:val="de-AT"/>
              </w:rPr>
              <w:t xml:space="preserve">zusammenhängt. </w:t>
            </w:r>
          </w:p>
          <w:p w14:paraId="336960BB" w14:textId="5D63929F" w:rsidR="002967A3" w:rsidRDefault="002967A3" w:rsidP="002967A3">
            <w:pPr>
              <w:rPr>
                <w:lang w:val="de-AT"/>
              </w:rPr>
            </w:pPr>
            <w:r w:rsidRPr="002967A3">
              <w:rPr>
                <w:lang w:val="de-AT"/>
              </w:rPr>
              <w:t>Ein weiteres bemerkenswertes Detail ist, dass trotz des Rückgangs im Frühjahr</w:t>
            </w:r>
            <w:r>
              <w:rPr>
                <w:lang w:val="de-AT"/>
              </w:rPr>
              <w:t xml:space="preserve"> bis auf den </w:t>
            </w:r>
            <w:r w:rsidR="00642D32">
              <w:rPr>
                <w:lang w:val="de-AT"/>
              </w:rPr>
              <w:t xml:space="preserve">28-tägigen </w:t>
            </w:r>
            <w:r>
              <w:rPr>
                <w:lang w:val="de-AT"/>
              </w:rPr>
              <w:t>Februar keine</w:t>
            </w:r>
            <w:r w:rsidRPr="002967A3">
              <w:rPr>
                <w:lang w:val="de-AT"/>
              </w:rPr>
              <w:t xml:space="preserve"> langfristige Abwärtstendenz erkennbar ist.</w:t>
            </w:r>
            <w:r>
              <w:rPr>
                <w:lang w:val="de-AT"/>
              </w:rPr>
              <w:t xml:space="preserve"> </w:t>
            </w:r>
            <w:r w:rsidRPr="002967A3">
              <w:rPr>
                <w:lang w:val="de-AT"/>
              </w:rPr>
              <w:t>Stattdessen scheint sich das Konsumverhalten ab der zweiten Jahreshälfte 2024 zu festigen und weiter zu steigern</w:t>
            </w:r>
            <w:r w:rsidR="00642D32">
              <w:rPr>
                <w:lang w:val="de-AT"/>
              </w:rPr>
              <w:t>.</w:t>
            </w:r>
          </w:p>
          <w:p w14:paraId="778D8740" w14:textId="77777777" w:rsidR="00642D32" w:rsidRDefault="00642D32" w:rsidP="002967A3">
            <w:pPr>
              <w:rPr>
                <w:lang w:val="de-AT"/>
              </w:rPr>
            </w:pPr>
          </w:p>
          <w:p w14:paraId="557522D3" w14:textId="513B322A" w:rsidR="002967A3" w:rsidRPr="00642D32" w:rsidRDefault="00642D32" w:rsidP="003F6F54">
            <w:pPr>
              <w:rPr>
                <w:lang w:val="de-AT"/>
              </w:rPr>
            </w:pPr>
            <w:r w:rsidRPr="00642D32">
              <w:rPr>
                <w:lang w:val="de-AT"/>
              </w:rPr>
              <w:t>Ein derart kontinuierlicher Anstieg der Besuchsfrequenz könnte von vielen als beginnende Sucht oder problematisches Verhalten interpretiert werden. Besonders die steigende Regelmäßigkeit der Besuche und die hohe Anzahl an Konsumationen pro Monat könnten darauf hindeuten, dass der Restaurantbesuch nicht mehr nur eine gelegentliche Mahlzeit, sondern ein fester Bestandteil des Alltags geworden ist. Kritiker würden anmerken, dass eine solche Entwicklung langfristig sowohl finanzielle als auch gesundheitliche Auswirkungen haben könnte.</w:t>
            </w:r>
          </w:p>
          <w:p w14:paraId="25EC31B6" w14:textId="30497E6A" w:rsidR="00EC4BC3" w:rsidRPr="00EC4BC3" w:rsidRDefault="00EC4BC3" w:rsidP="003F6F54">
            <w:pPr>
              <w:jc w:val="center"/>
              <w:rPr>
                <w:sz w:val="28"/>
                <w:szCs w:val="28"/>
                <w:lang w:val="de-AT"/>
              </w:rPr>
            </w:pPr>
          </w:p>
        </w:tc>
      </w:tr>
      <w:tr w:rsidR="002967A3" w:rsidRPr="00EC4BC3" w14:paraId="1B9BDDC9" w14:textId="77777777" w:rsidTr="002967A3">
        <w:trPr>
          <w:trHeight w:val="14754"/>
        </w:trPr>
        <w:tc>
          <w:tcPr>
            <w:tcW w:w="455" w:type="dxa"/>
            <w:gridSpan w:val="2"/>
            <w:tcBorders>
              <w:top w:val="nil"/>
              <w:left w:val="nil"/>
              <w:bottom w:val="nil"/>
              <w:right w:val="nil"/>
            </w:tcBorders>
            <w:shd w:val="clear" w:color="auto" w:fill="EDF0F4" w:themeFill="accent3"/>
          </w:tcPr>
          <w:p w14:paraId="46344DB6" w14:textId="77777777" w:rsidR="002967A3" w:rsidRPr="002967A3" w:rsidRDefault="002967A3" w:rsidP="003F6F54">
            <w:pPr>
              <w:rPr>
                <w:lang w:val="de-AT"/>
              </w:rPr>
            </w:pPr>
          </w:p>
        </w:tc>
        <w:tc>
          <w:tcPr>
            <w:tcW w:w="10722" w:type="dxa"/>
            <w:gridSpan w:val="3"/>
            <w:tcBorders>
              <w:top w:val="nil"/>
              <w:left w:val="nil"/>
              <w:bottom w:val="nil"/>
              <w:right w:val="nil"/>
            </w:tcBorders>
            <w:shd w:val="clear" w:color="auto" w:fill="EDF0F4" w:themeFill="accent3"/>
          </w:tcPr>
          <w:p w14:paraId="5F961642" w14:textId="42D8D303" w:rsidR="002967A3" w:rsidRPr="002E737F" w:rsidRDefault="002967A3" w:rsidP="003F6F54">
            <w:pPr>
              <w:pStyle w:val="berschrift3"/>
              <w:jc w:val="center"/>
              <w:rPr>
                <w:sz w:val="40"/>
                <w:szCs w:val="28"/>
                <w:lang w:val="de-AT"/>
              </w:rPr>
            </w:pPr>
            <w:r>
              <w:rPr>
                <w:sz w:val="40"/>
                <w:szCs w:val="28"/>
                <w:lang w:val="de-AT"/>
              </w:rPr>
              <w:t>Frequenz- und Trendanalyse</w:t>
            </w:r>
            <w:r>
              <w:rPr>
                <w:sz w:val="40"/>
                <w:szCs w:val="28"/>
                <w:lang w:val="de-AT"/>
              </w:rPr>
              <w:t xml:space="preserve"> (2)</w:t>
            </w:r>
          </w:p>
          <w:p w14:paraId="6DDB40F5" w14:textId="19A0016D" w:rsidR="002967A3" w:rsidRDefault="002967A3" w:rsidP="002967A3">
            <w:pPr>
              <w:pStyle w:val="berschrift3"/>
              <w:jc w:val="center"/>
              <w:rPr>
                <w:rFonts w:asciiTheme="minorHAnsi" w:hAnsiTheme="minorHAnsi"/>
                <w:b w:val="0"/>
                <w:bCs/>
                <w:i/>
                <w:iCs/>
                <w:sz w:val="24"/>
                <w:szCs w:val="18"/>
                <w:lang w:val="de-AT"/>
              </w:rPr>
            </w:pPr>
            <w:r>
              <w:rPr>
                <w:rFonts w:asciiTheme="minorHAnsi" w:hAnsiTheme="minorHAnsi"/>
                <w:b w:val="0"/>
                <w:bCs/>
                <w:i/>
                <w:iCs/>
                <w:sz w:val="24"/>
                <w:szCs w:val="18"/>
                <w:lang w:val="de-AT"/>
              </w:rPr>
              <w:t>Der folgende Abschnitt ermittelt die Frequenz im Detail</w:t>
            </w:r>
          </w:p>
          <w:p w14:paraId="2C3F8346" w14:textId="77CA7868" w:rsidR="002762F8" w:rsidRPr="002762F8" w:rsidRDefault="002762F8" w:rsidP="002762F8">
            <w:pPr>
              <w:rPr>
                <w:lang w:val="de-AT"/>
              </w:rPr>
            </w:pPr>
            <w:r>
              <w:rPr>
                <w:noProof/>
              </w:rPr>
              <w:drawing>
                <wp:anchor distT="0" distB="0" distL="114300" distR="114300" simplePos="0" relativeHeight="251669504" behindDoc="0" locked="0" layoutInCell="1" allowOverlap="1" wp14:anchorId="2D3A4A2B" wp14:editId="59424BD9">
                  <wp:simplePos x="0" y="0"/>
                  <wp:positionH relativeFrom="column">
                    <wp:posOffset>2026920</wp:posOffset>
                  </wp:positionH>
                  <wp:positionV relativeFrom="paragraph">
                    <wp:posOffset>3164205</wp:posOffset>
                  </wp:positionV>
                  <wp:extent cx="4781550" cy="2536190"/>
                  <wp:effectExtent l="0" t="0" r="0" b="0"/>
                  <wp:wrapSquare wrapText="bothSides"/>
                  <wp:docPr id="8167634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63457" name=""/>
                          <pic:cNvPicPr/>
                        </pic:nvPicPr>
                        <pic:blipFill>
                          <a:blip r:embed="rId10">
                            <a:extLst>
                              <a:ext uri="{28A0092B-C50C-407E-A947-70E740481C1C}">
                                <a14:useLocalDpi xmlns:a14="http://schemas.microsoft.com/office/drawing/2010/main" val="0"/>
                              </a:ext>
                            </a:extLst>
                          </a:blip>
                          <a:stretch>
                            <a:fillRect/>
                          </a:stretch>
                        </pic:blipFill>
                        <pic:spPr>
                          <a:xfrm>
                            <a:off x="0" y="0"/>
                            <a:ext cx="4781550" cy="2536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647E8F3" wp14:editId="3893D665">
                  <wp:simplePos x="0" y="0"/>
                  <wp:positionH relativeFrom="column">
                    <wp:posOffset>2045970</wp:posOffset>
                  </wp:positionH>
                  <wp:positionV relativeFrom="paragraph">
                    <wp:posOffset>201930</wp:posOffset>
                  </wp:positionV>
                  <wp:extent cx="4755515" cy="2714625"/>
                  <wp:effectExtent l="0" t="0" r="6985" b="9525"/>
                  <wp:wrapSquare wrapText="bothSides"/>
                  <wp:docPr id="4097262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26275" name=""/>
                          <pic:cNvPicPr/>
                        </pic:nvPicPr>
                        <pic:blipFill>
                          <a:blip r:embed="rId11">
                            <a:extLst>
                              <a:ext uri="{28A0092B-C50C-407E-A947-70E740481C1C}">
                                <a14:useLocalDpi xmlns:a14="http://schemas.microsoft.com/office/drawing/2010/main" val="0"/>
                              </a:ext>
                            </a:extLst>
                          </a:blip>
                          <a:stretch>
                            <a:fillRect/>
                          </a:stretch>
                        </pic:blipFill>
                        <pic:spPr>
                          <a:xfrm>
                            <a:off x="0" y="0"/>
                            <a:ext cx="4755515" cy="2714625"/>
                          </a:xfrm>
                          <a:prstGeom prst="rect">
                            <a:avLst/>
                          </a:prstGeom>
                        </pic:spPr>
                      </pic:pic>
                    </a:graphicData>
                  </a:graphic>
                </wp:anchor>
              </w:drawing>
            </w:r>
          </w:p>
        </w:tc>
      </w:tr>
    </w:tbl>
    <w:p w14:paraId="1855D3C2" w14:textId="7545A0A9" w:rsidR="00D76D29" w:rsidRPr="00D76D29" w:rsidRDefault="00D76D29" w:rsidP="00D76D29">
      <w:pPr>
        <w:rPr>
          <w:lang w:val="de-AT"/>
        </w:rPr>
      </w:pPr>
    </w:p>
    <w:p w14:paraId="38A171DE" w14:textId="77777777" w:rsidR="00A24793" w:rsidRPr="005176EA" w:rsidRDefault="00A24793" w:rsidP="00A24793">
      <w:pPr>
        <w:rPr>
          <w:lang w:val="de-AT"/>
        </w:rPr>
      </w:pPr>
    </w:p>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D76D29" w14:paraId="7A4ECB65" w14:textId="77777777" w:rsidTr="00A24793">
        <w:trPr>
          <w:trHeight w:val="547"/>
        </w:trPr>
        <w:tc>
          <w:tcPr>
            <w:tcW w:w="426" w:type="dxa"/>
            <w:shd w:val="clear" w:color="auto" w:fill="ECFBFB" w:themeFill="accent4"/>
          </w:tcPr>
          <w:p w14:paraId="123AFE0A" w14:textId="77777777" w:rsidR="00A24793" w:rsidRPr="005176EA" w:rsidRDefault="00A24793" w:rsidP="00A24793">
            <w:pPr>
              <w:rPr>
                <w:lang w:val="de-AT"/>
              </w:rPr>
            </w:pPr>
          </w:p>
        </w:tc>
        <w:tc>
          <w:tcPr>
            <w:tcW w:w="4961" w:type="dxa"/>
            <w:shd w:val="clear" w:color="auto" w:fill="ECFBFB" w:themeFill="accent4"/>
          </w:tcPr>
          <w:p w14:paraId="7C30919B" w14:textId="77777777" w:rsidR="00A24793" w:rsidRPr="005176EA" w:rsidRDefault="00A24793" w:rsidP="00A24793">
            <w:pPr>
              <w:rPr>
                <w:lang w:val="de-AT"/>
              </w:rPr>
            </w:pPr>
          </w:p>
        </w:tc>
        <w:tc>
          <w:tcPr>
            <w:tcW w:w="4961" w:type="dxa"/>
            <w:shd w:val="clear" w:color="auto" w:fill="ECFBFB" w:themeFill="accent4"/>
          </w:tcPr>
          <w:p w14:paraId="6E4EEE8D" w14:textId="77777777" w:rsidR="00A24793" w:rsidRPr="005176EA" w:rsidRDefault="00A24793" w:rsidP="00A24793">
            <w:pPr>
              <w:rPr>
                <w:lang w:val="de-AT"/>
              </w:rPr>
            </w:pPr>
          </w:p>
        </w:tc>
        <w:tc>
          <w:tcPr>
            <w:tcW w:w="425" w:type="dxa"/>
            <w:shd w:val="clear" w:color="auto" w:fill="ECFBFB" w:themeFill="accent4"/>
          </w:tcPr>
          <w:p w14:paraId="6522922E" w14:textId="77777777" w:rsidR="00A24793" w:rsidRPr="005176EA" w:rsidRDefault="00A24793" w:rsidP="00A24793">
            <w:pPr>
              <w:rPr>
                <w:lang w:val="de-AT"/>
              </w:rPr>
            </w:pPr>
          </w:p>
        </w:tc>
      </w:tr>
      <w:tr w:rsidR="0031055C" w:rsidRPr="003A798E" w14:paraId="1EB78770" w14:textId="77777777" w:rsidTr="00A24793">
        <w:trPr>
          <w:trHeight w:val="9513"/>
        </w:trPr>
        <w:tc>
          <w:tcPr>
            <w:tcW w:w="426" w:type="dxa"/>
            <w:shd w:val="clear" w:color="auto" w:fill="ECFBFB" w:themeFill="accent4"/>
          </w:tcPr>
          <w:p w14:paraId="2E6ADB7E" w14:textId="77777777" w:rsidR="0031055C" w:rsidRPr="005176EA" w:rsidRDefault="0031055C" w:rsidP="00D6375E">
            <w:pPr>
              <w:rPr>
                <w:lang w:val="de-AT"/>
              </w:rPr>
            </w:pPr>
          </w:p>
        </w:tc>
        <w:tc>
          <w:tcPr>
            <w:tcW w:w="4961" w:type="dxa"/>
            <w:tcBorders>
              <w:bottom w:val="single" w:sz="18" w:space="0" w:color="00C1C7" w:themeColor="accent2"/>
            </w:tcBorders>
            <w:shd w:val="clear" w:color="auto" w:fill="ECFBFB" w:themeFill="accent4"/>
          </w:tcPr>
          <w:p w14:paraId="25C453AC" w14:textId="66C0CFB4" w:rsidR="0031055C" w:rsidRPr="003A798E" w:rsidRDefault="00000000" w:rsidP="00FC49AE">
            <w:pPr>
              <w:pStyle w:val="berschrift5"/>
            </w:pPr>
            <w:sdt>
              <w:sdtPr>
                <w:id w:val="1918440706"/>
                <w:placeholder>
                  <w:docPart w:val="2C3A12701DBD47D788EE7942ED0754F1"/>
                </w:placeholder>
                <w:temporary/>
                <w:showingPlcHdr/>
                <w15:appearance w15:val="hidden"/>
              </w:sdtPr>
              <w:sdtContent>
                <w:r w:rsidR="00C66528" w:rsidRPr="003A798E">
                  <w:t>Lorem Ipsum is simply dummy text of the printing and typesetting industry.</w:t>
                </w:r>
              </w:sdtContent>
            </w:sdt>
          </w:p>
        </w:tc>
        <w:tc>
          <w:tcPr>
            <w:tcW w:w="4961" w:type="dxa"/>
            <w:tcBorders>
              <w:bottom w:val="single" w:sz="18" w:space="0" w:color="00C1C7" w:themeColor="accent2"/>
            </w:tcBorders>
            <w:shd w:val="clear" w:color="auto" w:fill="ECFBFB" w:themeFill="accent4"/>
          </w:tcPr>
          <w:sdt>
            <w:sdtPr>
              <w:id w:val="-148673447"/>
              <w:placeholder>
                <w:docPart w:val="EAC699CA9F2A41D9878CB26C534FC29F"/>
              </w:placeholder>
              <w:temporary/>
              <w:showingPlcHdr/>
              <w15:appearance w15:val="hidden"/>
            </w:sdtPr>
            <w:sdtContent>
              <w:p w14:paraId="5E8717F5"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7FAEEE74" w14:textId="77777777" w:rsidR="00C66528" w:rsidRPr="003A798E" w:rsidRDefault="00C66528" w:rsidP="00C66528">
                <w:pPr>
                  <w:pStyle w:val="Text"/>
                </w:pPr>
              </w:p>
              <w:p w14:paraId="74FECE99" w14:textId="77777777" w:rsidR="00C66528" w:rsidRPr="003A798E" w:rsidRDefault="00C66528"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14:paraId="6E48CA86" w14:textId="77777777" w:rsidR="00C66528" w:rsidRPr="003A798E" w:rsidRDefault="00C66528" w:rsidP="00C66528">
                <w:pPr>
                  <w:pStyle w:val="Text"/>
                </w:pPr>
              </w:p>
              <w:p w14:paraId="77CABA22" w14:textId="06D03291" w:rsidR="0031055C" w:rsidRPr="003A798E" w:rsidRDefault="00C66528" w:rsidP="00A24793">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sdtContent>
          </w:sdt>
        </w:tc>
        <w:tc>
          <w:tcPr>
            <w:tcW w:w="425" w:type="dxa"/>
            <w:shd w:val="clear" w:color="auto" w:fill="ECFBFB" w:themeFill="accent4"/>
          </w:tcPr>
          <w:p w14:paraId="3753A396" w14:textId="77777777" w:rsidR="0031055C" w:rsidRPr="003A798E" w:rsidRDefault="0031055C" w:rsidP="00D6375E"/>
        </w:tc>
      </w:tr>
      <w:tr w:rsidR="0031055C" w:rsidRPr="003A798E" w14:paraId="1A9B4677" w14:textId="77777777" w:rsidTr="00A24793">
        <w:trPr>
          <w:trHeight w:val="3459"/>
        </w:trPr>
        <w:tc>
          <w:tcPr>
            <w:tcW w:w="426" w:type="dxa"/>
            <w:shd w:val="clear" w:color="auto" w:fill="ECFBFB" w:themeFill="accent4"/>
          </w:tcPr>
          <w:p w14:paraId="562D1D96" w14:textId="77777777"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7736E676" w14:textId="7F429006" w:rsidR="0031055C" w:rsidRPr="003A798E" w:rsidRDefault="00000000" w:rsidP="00A24793">
            <w:pPr>
              <w:pStyle w:val="berschrift3"/>
              <w:rPr>
                <w:rStyle w:val="Hervorhebung"/>
              </w:rPr>
            </w:pPr>
            <w:sdt>
              <w:sdtPr>
                <w:rPr>
                  <w:rStyle w:val="Hervorhebung"/>
                </w:rPr>
                <w:id w:val="-2019234191"/>
                <w:placeholder>
                  <w:docPart w:val="4EF11780B0044B7A958BADCCA763F901"/>
                </w:placeholder>
                <w:temporary/>
                <w:showingPlcHdr/>
                <w15:appearance w15:val="hidden"/>
              </w:sdtPr>
              <w:sdtContent>
                <w:r w:rsidR="00C66528" w:rsidRPr="003A798E">
                  <w:rPr>
                    <w:rStyle w:val="Hervorhebung"/>
                  </w:rPr>
                  <w:t>HEADING</w:t>
                </w:r>
              </w:sdtContent>
            </w:sdt>
          </w:p>
          <w:p w14:paraId="2AEAF38E" w14:textId="77777777" w:rsidR="0031055C" w:rsidRPr="003A798E" w:rsidRDefault="0031055C" w:rsidP="00A24793">
            <w:pPr>
              <w:pStyle w:val="Text"/>
            </w:pPr>
          </w:p>
          <w:p w14:paraId="503EB76C" w14:textId="6991B381" w:rsidR="0031055C" w:rsidRPr="003A798E" w:rsidRDefault="00000000" w:rsidP="00A24793">
            <w:pPr>
              <w:pStyle w:val="Text"/>
            </w:pPr>
            <w:sdt>
              <w:sdtPr>
                <w:id w:val="-582298592"/>
                <w:placeholder>
                  <w:docPart w:val="8A14040C69E54389A722FA2F88E1B1A8"/>
                </w:placeholder>
                <w:temporary/>
                <w:showingPlcHdr/>
                <w15:appearance w15:val="hidden"/>
              </w:sdtPr>
              <w:sdtContent>
                <w:r w:rsidR="00C66528" w:rsidRPr="003A798E">
                  <w:t>Lorem Ipsum is simply dummy text of the printing and typesetting industry. Lorem Ipsum has been the industry's standard dummy text ever since the 1500s, when an unknown printer took a galley of type and scrambled it to make a type specimen book.</w:t>
                </w:r>
              </w:sdtContent>
            </w:sdt>
          </w:p>
        </w:tc>
        <w:tc>
          <w:tcPr>
            <w:tcW w:w="425" w:type="dxa"/>
            <w:shd w:val="clear" w:color="auto" w:fill="ECFBFB" w:themeFill="accent4"/>
          </w:tcPr>
          <w:p w14:paraId="110F7F82" w14:textId="77777777" w:rsidR="0031055C" w:rsidRPr="003A798E" w:rsidRDefault="0031055C" w:rsidP="00D6375E"/>
        </w:tc>
      </w:tr>
    </w:tbl>
    <w:p w14:paraId="6667BF85" w14:textId="5991EFB7" w:rsidR="00A24793" w:rsidRDefault="00A24793"/>
    <w:p w14:paraId="62431254" w14:textId="77777777" w:rsidR="00154224" w:rsidRDefault="00154224">
      <w:pPr>
        <w:sectPr w:rsidR="00154224" w:rsidSect="00A24793">
          <w:pgSz w:w="12240" w:h="15840" w:code="1"/>
          <w:pgMar w:top="720" w:right="720" w:bottom="1080" w:left="720" w:header="709" w:footer="432" w:gutter="0"/>
          <w:cols w:space="708"/>
          <w:titlePg/>
          <w:docGrid w:linePitch="360"/>
        </w:sectPr>
      </w:pPr>
    </w:p>
    <w:p w14:paraId="7DD9B131" w14:textId="236FA35B" w:rsidR="00154224" w:rsidRDefault="00154224">
      <w:r w:rsidRPr="003A798E">
        <w:rPr>
          <w:noProof/>
          <w:lang w:eastAsia="en-AU"/>
        </w:rPr>
        <w:lastRenderedPageBreak/>
        <mc:AlternateContent>
          <mc:Choice Requires="wps">
            <w:drawing>
              <wp:anchor distT="0" distB="0" distL="114300" distR="114300" simplePos="0" relativeHeight="251665408"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BA540BF" id="Shape" o:spid="_x0000_s1026" alt="&quot;&quot;"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A24793">
        <w:trPr>
          <w:trHeight w:val="3180"/>
        </w:trPr>
        <w:tc>
          <w:tcPr>
            <w:tcW w:w="993" w:type="dxa"/>
            <w:vMerge w:val="restart"/>
            <w:shd w:val="clear" w:color="auto" w:fill="00C1C7" w:themeFill="accent2"/>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9CAD701" w14:textId="2F7F1EE2" w:rsidR="0031055C" w:rsidRPr="003A798E" w:rsidRDefault="0031055C" w:rsidP="0031055C"/>
        </w:tc>
        <w:tc>
          <w:tcPr>
            <w:tcW w:w="992" w:type="dxa"/>
            <w:vMerge w:val="restart"/>
            <w:shd w:val="clear" w:color="auto" w:fill="00C1C7" w:themeFill="accent2"/>
          </w:tcPr>
          <w:p w14:paraId="35A70D0B" w14:textId="73C54CB3" w:rsidR="0031055C" w:rsidRPr="003A798E" w:rsidRDefault="0031055C" w:rsidP="00D6375E"/>
        </w:tc>
      </w:tr>
      <w:tr w:rsidR="0031055C" w:rsidRPr="003A798E" w14:paraId="364929AF" w14:textId="77777777" w:rsidTr="00A24793">
        <w:trPr>
          <w:trHeight w:val="5966"/>
        </w:trPr>
        <w:tc>
          <w:tcPr>
            <w:tcW w:w="993" w:type="dxa"/>
            <w:vMerge/>
            <w:shd w:val="clear" w:color="auto" w:fill="00C1C7" w:themeFill="accent2"/>
          </w:tcPr>
          <w:p w14:paraId="5444ADDB"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69CE903C" w14:textId="257AF627" w:rsidR="0031055C" w:rsidRPr="003A798E" w:rsidRDefault="00000000" w:rsidP="00A24793">
            <w:pPr>
              <w:pStyle w:val="Zitat"/>
            </w:pPr>
            <w:sdt>
              <w:sdtPr>
                <w:id w:val="1695962374"/>
                <w:placeholder>
                  <w:docPart w:val="9EBFC6E501E44100B906C77BFDF21EEC"/>
                </w:placeholder>
                <w:temporary/>
                <w:showingPlcHdr/>
                <w15:appearance w15:val="hidden"/>
              </w:sdtPr>
              <w:sdtContent>
                <w:r w:rsidR="00C66528" w:rsidRPr="003A798E">
                  <w:rPr>
                    <w:rStyle w:val="ZitatZchn"/>
                  </w:rPr>
                  <w:t>Lorem Ipsum is simply dummy text of the printing and typesetting industry.</w:t>
                </w:r>
              </w:sdtContent>
            </w:sdt>
          </w:p>
        </w:tc>
        <w:tc>
          <w:tcPr>
            <w:tcW w:w="992" w:type="dxa"/>
            <w:vMerge/>
            <w:shd w:val="clear" w:color="auto" w:fill="00C1C7" w:themeFill="accent2"/>
          </w:tcPr>
          <w:p w14:paraId="34803A4B" w14:textId="77777777" w:rsidR="0031055C" w:rsidRPr="003A798E" w:rsidRDefault="0031055C" w:rsidP="00D6375E"/>
        </w:tc>
      </w:tr>
      <w:tr w:rsidR="0031055C" w:rsidRPr="003A798E" w14:paraId="545D6E9C" w14:textId="77777777" w:rsidTr="00A24793">
        <w:trPr>
          <w:trHeight w:val="4074"/>
        </w:trPr>
        <w:tc>
          <w:tcPr>
            <w:tcW w:w="993" w:type="dxa"/>
            <w:vMerge/>
            <w:shd w:val="clear" w:color="auto" w:fill="00C1C7" w:themeFill="accent2"/>
          </w:tcPr>
          <w:p w14:paraId="2FD101A1"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00385C47" w14:textId="77777777" w:rsidR="0031055C" w:rsidRPr="003A798E" w:rsidRDefault="0031055C" w:rsidP="0031055C"/>
        </w:tc>
        <w:tc>
          <w:tcPr>
            <w:tcW w:w="992" w:type="dxa"/>
            <w:vMerge/>
            <w:shd w:val="clear" w:color="auto" w:fill="00C1C7" w:themeFill="accent2"/>
          </w:tcPr>
          <w:p w14:paraId="0D38BAA8" w14:textId="77777777" w:rsidR="0031055C" w:rsidRPr="003A798E" w:rsidRDefault="0031055C" w:rsidP="00D6375E"/>
        </w:tc>
      </w:tr>
    </w:tbl>
    <w:p w14:paraId="2A2B8854" w14:textId="1F2F8A4F" w:rsidR="00A81248" w:rsidRPr="00D76D29" w:rsidRDefault="00A81248">
      <w:pPr>
        <w:rPr>
          <w:lang w:val="de-AT"/>
        </w:rPr>
      </w:pPr>
    </w:p>
    <w:sectPr w:rsidR="00A81248" w:rsidRPr="00D76D29"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6F9E3" w14:textId="77777777" w:rsidR="00F33D3E" w:rsidRDefault="00F33D3E" w:rsidP="001205A1">
      <w:r>
        <w:separator/>
      </w:r>
    </w:p>
  </w:endnote>
  <w:endnote w:type="continuationSeparator" w:id="0">
    <w:p w14:paraId="04877328" w14:textId="77777777" w:rsidR="00F33D3E" w:rsidRDefault="00F33D3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697884697"/>
      <w:docPartObj>
        <w:docPartGallery w:val="Page Numbers (Bottom of Page)"/>
        <w:docPartUnique/>
      </w:docPartObj>
    </w:sdtPr>
    <w:sdtContent>
      <w:p w14:paraId="56DA65F5" w14:textId="0659FD7D" w:rsidR="001205A1" w:rsidRDefault="001205A1" w:rsidP="001739D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7B0740">
          <w:rPr>
            <w:rStyle w:val="Seitenzahl"/>
            <w:noProof/>
          </w:rPr>
          <w:t>2</w:t>
        </w:r>
        <w:r>
          <w:rPr>
            <w:rStyle w:val="Seitenzahl"/>
          </w:rPr>
          <w:fldChar w:fldCharType="end"/>
        </w:r>
      </w:p>
    </w:sdtContent>
  </w:sdt>
  <w:p w14:paraId="59CF96CC" w14:textId="77777777" w:rsidR="001205A1" w:rsidRDefault="001205A1" w:rsidP="001205A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95C1" w14:textId="65744915" w:rsidR="001205A1" w:rsidRDefault="001205A1" w:rsidP="001739D4">
    <w:pPr>
      <w:pStyle w:val="Fuzeile"/>
      <w:framePr w:wrap="none" w:vAnchor="text" w:hAnchor="margin" w:xAlign="right" w:y="1"/>
      <w:rPr>
        <w:rStyle w:val="Seitenzahl"/>
      </w:rPr>
    </w:pPr>
  </w:p>
  <w:tbl>
    <w:tblPr>
      <w:tblW w:w="0" w:type="auto"/>
      <w:tblLayout w:type="fixed"/>
      <w:tblCellMar>
        <w:left w:w="0" w:type="dxa"/>
        <w:right w:w="0" w:type="dxa"/>
      </w:tblCellMar>
      <w:tblLook w:val="0600" w:firstRow="0" w:lastRow="0" w:firstColumn="0" w:lastColumn="0" w:noHBand="1" w:noVBand="1"/>
    </w:tblPr>
    <w:tblGrid>
      <w:gridCol w:w="5395"/>
    </w:tblGrid>
    <w:tr w:rsidR="00EC4BC3" w14:paraId="7088021D" w14:textId="77777777" w:rsidTr="005F4F46">
      <w:tc>
        <w:tcPr>
          <w:tcW w:w="5395" w:type="dxa"/>
        </w:tcPr>
        <w:p w14:paraId="6BDBF662" w14:textId="4385E301" w:rsidR="00EC4BC3" w:rsidRPr="001205A1" w:rsidRDefault="00EC4BC3" w:rsidP="001205A1">
          <w:pPr>
            <w:pStyle w:val="Fuzeile"/>
          </w:pPr>
          <w:r w:rsidRPr="001205A1">
            <w:t xml:space="preserve">   </w:t>
          </w:r>
        </w:p>
      </w:tc>
    </w:tr>
  </w:tbl>
  <w:p w14:paraId="01005CF2" w14:textId="77777777" w:rsidR="001205A1" w:rsidRDefault="001205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21E70" w14:textId="77777777" w:rsidR="00F33D3E" w:rsidRDefault="00F33D3E" w:rsidP="001205A1">
      <w:r>
        <w:separator/>
      </w:r>
    </w:p>
  </w:footnote>
  <w:footnote w:type="continuationSeparator" w:id="0">
    <w:p w14:paraId="7CB76320" w14:textId="77777777" w:rsidR="00F33D3E" w:rsidRDefault="00F33D3E"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C1994"/>
    <w:rsid w:val="000C4ED1"/>
    <w:rsid w:val="001205A1"/>
    <w:rsid w:val="00142538"/>
    <w:rsid w:val="00154224"/>
    <w:rsid w:val="001F4DE8"/>
    <w:rsid w:val="002762F8"/>
    <w:rsid w:val="002877E8"/>
    <w:rsid w:val="002967A3"/>
    <w:rsid w:val="002E737F"/>
    <w:rsid w:val="002E7C4E"/>
    <w:rsid w:val="0031055C"/>
    <w:rsid w:val="00371EE1"/>
    <w:rsid w:val="003A798E"/>
    <w:rsid w:val="00425A99"/>
    <w:rsid w:val="004F55CB"/>
    <w:rsid w:val="005176EA"/>
    <w:rsid w:val="00517B1F"/>
    <w:rsid w:val="005D0CB2"/>
    <w:rsid w:val="005D1234"/>
    <w:rsid w:val="005E6B25"/>
    <w:rsid w:val="005F4F46"/>
    <w:rsid w:val="00642D32"/>
    <w:rsid w:val="0065495E"/>
    <w:rsid w:val="006C60E6"/>
    <w:rsid w:val="006F508F"/>
    <w:rsid w:val="007B0740"/>
    <w:rsid w:val="007C1BAB"/>
    <w:rsid w:val="00923C21"/>
    <w:rsid w:val="0099032F"/>
    <w:rsid w:val="009C6907"/>
    <w:rsid w:val="00A15CF7"/>
    <w:rsid w:val="00A24793"/>
    <w:rsid w:val="00A81248"/>
    <w:rsid w:val="00A95A60"/>
    <w:rsid w:val="00B02A7D"/>
    <w:rsid w:val="00B80DD1"/>
    <w:rsid w:val="00BE2BE4"/>
    <w:rsid w:val="00C32A04"/>
    <w:rsid w:val="00C66528"/>
    <w:rsid w:val="00C670F7"/>
    <w:rsid w:val="00C74716"/>
    <w:rsid w:val="00C915F0"/>
    <w:rsid w:val="00D760B5"/>
    <w:rsid w:val="00D76D29"/>
    <w:rsid w:val="00EC035F"/>
    <w:rsid w:val="00EC4BC3"/>
    <w:rsid w:val="00F33D3E"/>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FC49AE"/>
  </w:style>
  <w:style w:type="paragraph" w:styleId="berschrift1">
    <w:name w:val="heading 1"/>
    <w:basedOn w:val="Standard"/>
    <w:next w:val="Standard"/>
    <w:link w:val="berschrift1Zchn"/>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berschrift2">
    <w:name w:val="heading 2"/>
    <w:basedOn w:val="Standard"/>
    <w:next w:val="Standard"/>
    <w:link w:val="berschrift2Zchn"/>
    <w:uiPriority w:val="1"/>
    <w:qFormat/>
    <w:rsid w:val="006F508F"/>
    <w:pPr>
      <w:keepNext/>
      <w:keepLines/>
      <w:outlineLvl w:val="1"/>
    </w:pPr>
    <w:rPr>
      <w:rFonts w:eastAsiaTheme="majorEastAsia" w:cstheme="majorBidi"/>
      <w:i/>
      <w:color w:val="009095" w:themeColor="accent2" w:themeShade="BF"/>
      <w:sz w:val="42"/>
      <w:szCs w:val="26"/>
    </w:rPr>
  </w:style>
  <w:style w:type="paragraph" w:styleId="berschrift3">
    <w:name w:val="heading 3"/>
    <w:basedOn w:val="Standard"/>
    <w:next w:val="Standard"/>
    <w:link w:val="berschrift3Zchn"/>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berschrift4">
    <w:name w:val="heading 4"/>
    <w:basedOn w:val="Standard"/>
    <w:next w:val="Standard"/>
    <w:link w:val="berschrift4Zchn"/>
    <w:uiPriority w:val="3"/>
    <w:qFormat/>
    <w:rsid w:val="00C66528"/>
    <w:pPr>
      <w:keepNext/>
      <w:keepLines/>
      <w:outlineLvl w:val="3"/>
    </w:pPr>
    <w:rPr>
      <w:rFonts w:eastAsiaTheme="majorEastAsia" w:cstheme="majorBidi"/>
      <w:i/>
      <w:iCs/>
      <w:color w:val="000000" w:themeColor="text1"/>
      <w:sz w:val="32"/>
    </w:rPr>
  </w:style>
  <w:style w:type="paragraph" w:styleId="berschrift5">
    <w:name w:val="heading 5"/>
    <w:basedOn w:val="Standard"/>
    <w:next w:val="Standard"/>
    <w:link w:val="berschrift5Zchn"/>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66528"/>
    <w:rPr>
      <w:rFonts w:ascii="Times New Roman" w:hAnsi="Times New Roman" w:cs="Times New Roman"/>
      <w:sz w:val="18"/>
      <w:szCs w:val="18"/>
    </w:rPr>
  </w:style>
  <w:style w:type="character" w:customStyle="1" w:styleId="berschrift1Zchn">
    <w:name w:val="Überschrift 1 Zchn"/>
    <w:basedOn w:val="Absatz-Standardschriftart"/>
    <w:link w:val="berschrift1"/>
    <w:rsid w:val="00C66528"/>
    <w:rPr>
      <w:rFonts w:asciiTheme="majorHAnsi" w:eastAsiaTheme="majorEastAsia" w:hAnsiTheme="majorHAnsi" w:cstheme="majorBidi"/>
      <w:b/>
      <w:color w:val="123869" w:themeColor="accent1"/>
      <w:sz w:val="80"/>
      <w:szCs w:val="32"/>
    </w:rPr>
  </w:style>
  <w:style w:type="character" w:customStyle="1" w:styleId="berschrift2Zchn">
    <w:name w:val="Überschrift 2 Zchn"/>
    <w:basedOn w:val="Absatz-Standardschriftart"/>
    <w:link w:val="berschrift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Standard"/>
    <w:uiPriority w:val="7"/>
    <w:qFormat/>
    <w:rsid w:val="00A81248"/>
    <w:rPr>
      <w:sz w:val="10"/>
    </w:rPr>
  </w:style>
  <w:style w:type="character" w:customStyle="1" w:styleId="berschrift3Zchn">
    <w:name w:val="Überschrift 3 Zchn"/>
    <w:basedOn w:val="Absatz-Standardschriftart"/>
    <w:link w:val="berschrift3"/>
    <w:uiPriority w:val="2"/>
    <w:rsid w:val="00C66528"/>
    <w:rPr>
      <w:rFonts w:asciiTheme="majorHAnsi" w:eastAsiaTheme="majorEastAsia" w:hAnsiTheme="majorHAnsi" w:cstheme="majorBidi"/>
      <w:b/>
      <w:color w:val="123869" w:themeColor="accent1"/>
      <w:sz w:val="36"/>
    </w:rPr>
  </w:style>
  <w:style w:type="character" w:customStyle="1" w:styleId="berschrift4Zchn">
    <w:name w:val="Überschrift 4 Zchn"/>
    <w:basedOn w:val="Absatz-Standardschriftart"/>
    <w:link w:val="berschrift4"/>
    <w:uiPriority w:val="3"/>
    <w:rsid w:val="00C66528"/>
    <w:rPr>
      <w:rFonts w:eastAsiaTheme="majorEastAsia" w:cstheme="majorBidi"/>
      <w:i/>
      <w:iCs/>
      <w:color w:val="000000" w:themeColor="text1"/>
      <w:sz w:val="32"/>
    </w:rPr>
  </w:style>
  <w:style w:type="paragraph" w:customStyle="1" w:styleId="Text">
    <w:name w:val="Text"/>
    <w:basedOn w:val="Standard"/>
    <w:uiPriority w:val="5"/>
    <w:qFormat/>
    <w:rsid w:val="00C66528"/>
    <w:rPr>
      <w:i/>
      <w:color w:val="000000" w:themeColor="text1"/>
      <w:sz w:val="28"/>
    </w:rPr>
  </w:style>
  <w:style w:type="paragraph" w:styleId="Kopfzeile">
    <w:name w:val="header"/>
    <w:basedOn w:val="Standard"/>
    <w:link w:val="KopfzeileZchn"/>
    <w:uiPriority w:val="99"/>
    <w:rsid w:val="00C66528"/>
    <w:pPr>
      <w:tabs>
        <w:tab w:val="center" w:pos="4680"/>
        <w:tab w:val="right" w:pos="9360"/>
      </w:tabs>
    </w:pPr>
  </w:style>
  <w:style w:type="character" w:customStyle="1" w:styleId="KopfzeileZchn">
    <w:name w:val="Kopfzeile Zchn"/>
    <w:basedOn w:val="Absatz-Standardschriftart"/>
    <w:link w:val="Kopfzeile"/>
    <w:uiPriority w:val="99"/>
    <w:rsid w:val="00C66528"/>
  </w:style>
  <w:style w:type="paragraph" w:styleId="Fuzeile">
    <w:name w:val="footer"/>
    <w:basedOn w:val="Standard"/>
    <w:link w:val="FuzeileZchn"/>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uzeileZchn">
    <w:name w:val="Fußzeile Zchn"/>
    <w:basedOn w:val="Absatz-Standardschriftart"/>
    <w:link w:val="Fuzeile"/>
    <w:uiPriority w:val="99"/>
    <w:rsid w:val="006F508F"/>
    <w:rPr>
      <w:rFonts w:asciiTheme="majorHAnsi" w:hAnsiTheme="majorHAnsi"/>
      <w:color w:val="595959" w:themeColor="text1" w:themeTint="A6"/>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C66528"/>
    <w:rPr>
      <w:rFonts w:asciiTheme="majorHAnsi" w:eastAsiaTheme="majorEastAsia" w:hAnsiTheme="majorHAnsi" w:cstheme="majorBidi"/>
      <w:b/>
      <w:color w:val="123869" w:themeColor="accent1"/>
      <w:sz w:val="76"/>
    </w:rPr>
  </w:style>
  <w:style w:type="character" w:styleId="Platzhaltertext">
    <w:name w:val="Placeholder Text"/>
    <w:basedOn w:val="Absatz-Standardschriftart"/>
    <w:uiPriority w:val="99"/>
    <w:semiHidden/>
    <w:rsid w:val="00C66528"/>
    <w:rPr>
      <w:color w:val="808080"/>
    </w:rPr>
  </w:style>
  <w:style w:type="character" w:styleId="Hervorhebung">
    <w:name w:val="Emphasis"/>
    <w:basedOn w:val="Absatz-Standardschriftart"/>
    <w:uiPriority w:val="20"/>
    <w:qFormat/>
    <w:rsid w:val="006F508F"/>
    <w:rPr>
      <w:i w:val="0"/>
      <w:iCs/>
      <w:color w:val="009095" w:themeColor="accent2" w:themeShade="BF"/>
    </w:rPr>
  </w:style>
  <w:style w:type="paragraph" w:styleId="Zitat">
    <w:name w:val="Quote"/>
    <w:basedOn w:val="Standard"/>
    <w:next w:val="Standard"/>
    <w:link w:val="ZitatZchn"/>
    <w:uiPriority w:val="29"/>
    <w:qFormat/>
    <w:rsid w:val="00FC49AE"/>
    <w:pPr>
      <w:spacing w:line="192" w:lineRule="auto"/>
      <w:jc w:val="center"/>
    </w:pPr>
    <w:rPr>
      <w:rFonts w:asciiTheme="majorHAnsi" w:hAnsiTheme="majorHAnsi"/>
      <w:iCs/>
      <w:color w:val="123869" w:themeColor="accent1"/>
      <w:sz w:val="76"/>
    </w:rPr>
  </w:style>
  <w:style w:type="character" w:customStyle="1" w:styleId="ZitatZchn">
    <w:name w:val="Zitat Zchn"/>
    <w:basedOn w:val="Absatz-Standardschriftart"/>
    <w:link w:val="Zitat"/>
    <w:uiPriority w:val="29"/>
    <w:rsid w:val="00FC49AE"/>
    <w:rPr>
      <w:rFonts w:asciiTheme="majorHAnsi" w:hAnsiTheme="majorHAnsi"/>
      <w:iCs/>
      <w:color w:val="123869" w:themeColor="accent1"/>
      <w:sz w:val="76"/>
    </w:rPr>
  </w:style>
  <w:style w:type="paragraph" w:styleId="StandardWeb">
    <w:name w:val="Normal (Web)"/>
    <w:basedOn w:val="Standard"/>
    <w:uiPriority w:val="99"/>
    <w:semiHidden/>
    <w:rsid w:val="002E737F"/>
    <w:rPr>
      <w:rFonts w:ascii="Times New Roman" w:hAnsi="Times New Roman" w:cs="Times New Roman"/>
    </w:rPr>
  </w:style>
  <w:style w:type="paragraph" w:styleId="HTMLVorformatiert">
    <w:name w:val="HTML Preformatted"/>
    <w:basedOn w:val="Standard"/>
    <w:link w:val="HTMLVorformatiertZchn"/>
    <w:uiPriority w:val="99"/>
    <w:semiHidden/>
    <w:rsid w:val="00D760B5"/>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760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104">
      <w:bodyDiv w:val="1"/>
      <w:marLeft w:val="0"/>
      <w:marRight w:val="0"/>
      <w:marTop w:val="0"/>
      <w:marBottom w:val="0"/>
      <w:divBdr>
        <w:top w:val="none" w:sz="0" w:space="0" w:color="auto"/>
        <w:left w:val="none" w:sz="0" w:space="0" w:color="auto"/>
        <w:bottom w:val="none" w:sz="0" w:space="0" w:color="auto"/>
        <w:right w:val="none" w:sz="0" w:space="0" w:color="auto"/>
      </w:divBdr>
    </w:div>
    <w:div w:id="95178885">
      <w:bodyDiv w:val="1"/>
      <w:marLeft w:val="0"/>
      <w:marRight w:val="0"/>
      <w:marTop w:val="0"/>
      <w:marBottom w:val="0"/>
      <w:divBdr>
        <w:top w:val="none" w:sz="0" w:space="0" w:color="auto"/>
        <w:left w:val="none" w:sz="0" w:space="0" w:color="auto"/>
        <w:bottom w:val="none" w:sz="0" w:space="0" w:color="auto"/>
        <w:right w:val="none" w:sz="0" w:space="0" w:color="auto"/>
      </w:divBdr>
    </w:div>
    <w:div w:id="112525416">
      <w:bodyDiv w:val="1"/>
      <w:marLeft w:val="0"/>
      <w:marRight w:val="0"/>
      <w:marTop w:val="0"/>
      <w:marBottom w:val="0"/>
      <w:divBdr>
        <w:top w:val="none" w:sz="0" w:space="0" w:color="auto"/>
        <w:left w:val="none" w:sz="0" w:space="0" w:color="auto"/>
        <w:bottom w:val="none" w:sz="0" w:space="0" w:color="auto"/>
        <w:right w:val="none" w:sz="0" w:space="0" w:color="auto"/>
      </w:divBdr>
    </w:div>
    <w:div w:id="254559972">
      <w:bodyDiv w:val="1"/>
      <w:marLeft w:val="0"/>
      <w:marRight w:val="0"/>
      <w:marTop w:val="0"/>
      <w:marBottom w:val="0"/>
      <w:divBdr>
        <w:top w:val="none" w:sz="0" w:space="0" w:color="auto"/>
        <w:left w:val="none" w:sz="0" w:space="0" w:color="auto"/>
        <w:bottom w:val="none" w:sz="0" w:space="0" w:color="auto"/>
        <w:right w:val="none" w:sz="0" w:space="0" w:color="auto"/>
      </w:divBdr>
    </w:div>
    <w:div w:id="372929587">
      <w:bodyDiv w:val="1"/>
      <w:marLeft w:val="0"/>
      <w:marRight w:val="0"/>
      <w:marTop w:val="0"/>
      <w:marBottom w:val="0"/>
      <w:divBdr>
        <w:top w:val="none" w:sz="0" w:space="0" w:color="auto"/>
        <w:left w:val="none" w:sz="0" w:space="0" w:color="auto"/>
        <w:bottom w:val="none" w:sz="0" w:space="0" w:color="auto"/>
        <w:right w:val="none" w:sz="0" w:space="0" w:color="auto"/>
      </w:divBdr>
    </w:div>
    <w:div w:id="382759104">
      <w:bodyDiv w:val="1"/>
      <w:marLeft w:val="0"/>
      <w:marRight w:val="0"/>
      <w:marTop w:val="0"/>
      <w:marBottom w:val="0"/>
      <w:divBdr>
        <w:top w:val="none" w:sz="0" w:space="0" w:color="auto"/>
        <w:left w:val="none" w:sz="0" w:space="0" w:color="auto"/>
        <w:bottom w:val="none" w:sz="0" w:space="0" w:color="auto"/>
        <w:right w:val="none" w:sz="0" w:space="0" w:color="auto"/>
      </w:divBdr>
    </w:div>
    <w:div w:id="809253454">
      <w:bodyDiv w:val="1"/>
      <w:marLeft w:val="0"/>
      <w:marRight w:val="0"/>
      <w:marTop w:val="0"/>
      <w:marBottom w:val="0"/>
      <w:divBdr>
        <w:top w:val="none" w:sz="0" w:space="0" w:color="auto"/>
        <w:left w:val="none" w:sz="0" w:space="0" w:color="auto"/>
        <w:bottom w:val="none" w:sz="0" w:space="0" w:color="auto"/>
        <w:right w:val="none" w:sz="0" w:space="0" w:color="auto"/>
      </w:divBdr>
    </w:div>
    <w:div w:id="851258262">
      <w:bodyDiv w:val="1"/>
      <w:marLeft w:val="0"/>
      <w:marRight w:val="0"/>
      <w:marTop w:val="0"/>
      <w:marBottom w:val="0"/>
      <w:divBdr>
        <w:top w:val="none" w:sz="0" w:space="0" w:color="auto"/>
        <w:left w:val="none" w:sz="0" w:space="0" w:color="auto"/>
        <w:bottom w:val="none" w:sz="0" w:space="0" w:color="auto"/>
        <w:right w:val="none" w:sz="0" w:space="0" w:color="auto"/>
      </w:divBdr>
    </w:div>
    <w:div w:id="968315317">
      <w:bodyDiv w:val="1"/>
      <w:marLeft w:val="0"/>
      <w:marRight w:val="0"/>
      <w:marTop w:val="0"/>
      <w:marBottom w:val="0"/>
      <w:divBdr>
        <w:top w:val="none" w:sz="0" w:space="0" w:color="auto"/>
        <w:left w:val="none" w:sz="0" w:space="0" w:color="auto"/>
        <w:bottom w:val="none" w:sz="0" w:space="0" w:color="auto"/>
        <w:right w:val="none" w:sz="0" w:space="0" w:color="auto"/>
      </w:divBdr>
    </w:div>
    <w:div w:id="1458569630">
      <w:bodyDiv w:val="1"/>
      <w:marLeft w:val="0"/>
      <w:marRight w:val="0"/>
      <w:marTop w:val="0"/>
      <w:marBottom w:val="0"/>
      <w:divBdr>
        <w:top w:val="none" w:sz="0" w:space="0" w:color="auto"/>
        <w:left w:val="none" w:sz="0" w:space="0" w:color="auto"/>
        <w:bottom w:val="none" w:sz="0" w:space="0" w:color="auto"/>
        <w:right w:val="none" w:sz="0" w:space="0" w:color="auto"/>
      </w:divBdr>
    </w:div>
    <w:div w:id="1483615029">
      <w:bodyDiv w:val="1"/>
      <w:marLeft w:val="0"/>
      <w:marRight w:val="0"/>
      <w:marTop w:val="0"/>
      <w:marBottom w:val="0"/>
      <w:divBdr>
        <w:top w:val="none" w:sz="0" w:space="0" w:color="auto"/>
        <w:left w:val="none" w:sz="0" w:space="0" w:color="auto"/>
        <w:bottom w:val="none" w:sz="0" w:space="0" w:color="auto"/>
        <w:right w:val="none" w:sz="0" w:space="0" w:color="auto"/>
      </w:divBdr>
    </w:div>
    <w:div w:id="1499226849">
      <w:bodyDiv w:val="1"/>
      <w:marLeft w:val="0"/>
      <w:marRight w:val="0"/>
      <w:marTop w:val="0"/>
      <w:marBottom w:val="0"/>
      <w:divBdr>
        <w:top w:val="none" w:sz="0" w:space="0" w:color="auto"/>
        <w:left w:val="none" w:sz="0" w:space="0" w:color="auto"/>
        <w:bottom w:val="none" w:sz="0" w:space="0" w:color="auto"/>
        <w:right w:val="none" w:sz="0" w:space="0" w:color="auto"/>
      </w:divBdr>
    </w:div>
    <w:div w:id="1512841591">
      <w:bodyDiv w:val="1"/>
      <w:marLeft w:val="0"/>
      <w:marRight w:val="0"/>
      <w:marTop w:val="0"/>
      <w:marBottom w:val="0"/>
      <w:divBdr>
        <w:top w:val="none" w:sz="0" w:space="0" w:color="auto"/>
        <w:left w:val="none" w:sz="0" w:space="0" w:color="auto"/>
        <w:bottom w:val="none" w:sz="0" w:space="0" w:color="auto"/>
        <w:right w:val="none" w:sz="0" w:space="0" w:color="auto"/>
      </w:divBdr>
    </w:div>
    <w:div w:id="1643542394">
      <w:bodyDiv w:val="1"/>
      <w:marLeft w:val="0"/>
      <w:marRight w:val="0"/>
      <w:marTop w:val="0"/>
      <w:marBottom w:val="0"/>
      <w:divBdr>
        <w:top w:val="none" w:sz="0" w:space="0" w:color="auto"/>
        <w:left w:val="none" w:sz="0" w:space="0" w:color="auto"/>
        <w:bottom w:val="none" w:sz="0" w:space="0" w:color="auto"/>
        <w:right w:val="none" w:sz="0" w:space="0" w:color="auto"/>
      </w:divBdr>
    </w:div>
    <w:div w:id="1721705635">
      <w:bodyDiv w:val="1"/>
      <w:marLeft w:val="0"/>
      <w:marRight w:val="0"/>
      <w:marTop w:val="0"/>
      <w:marBottom w:val="0"/>
      <w:divBdr>
        <w:top w:val="none" w:sz="0" w:space="0" w:color="auto"/>
        <w:left w:val="none" w:sz="0" w:space="0" w:color="auto"/>
        <w:bottom w:val="none" w:sz="0" w:space="0" w:color="auto"/>
        <w:right w:val="none" w:sz="0" w:space="0" w:color="auto"/>
      </w:divBdr>
    </w:div>
    <w:div w:id="194958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3A12701DBD47D788EE7942ED0754F1"/>
        <w:category>
          <w:name w:val="General"/>
          <w:gallery w:val="placeholder"/>
        </w:category>
        <w:types>
          <w:type w:val="bbPlcHdr"/>
        </w:types>
        <w:behaviors>
          <w:behavior w:val="content"/>
        </w:behaviors>
        <w:guid w:val="{342BA0FC-7D91-4B2D-AAE2-A181AC075CEC}"/>
      </w:docPartPr>
      <w:docPartBody>
        <w:p w:rsidR="007F0301" w:rsidRDefault="0005483C">
          <w:r w:rsidRPr="003A798E">
            <w:t>Lorem Ipsum is simply dummy text of the printing and typesetting industry.</w:t>
          </w:r>
        </w:p>
      </w:docPartBody>
    </w:docPart>
    <w:docPart>
      <w:docPartPr>
        <w:name w:val="EAC699CA9F2A41D9878CB26C534FC29F"/>
        <w:category>
          <w:name w:val="General"/>
          <w:gallery w:val="placeholder"/>
        </w:category>
        <w:types>
          <w:type w:val="bbPlcHdr"/>
        </w:types>
        <w:behaviors>
          <w:behavior w:val="content"/>
        </w:behaviors>
        <w:guid w:val="{E7CD5A06-A556-4F2B-965D-E348D2A31C71}"/>
      </w:docPartPr>
      <w:docPartBody>
        <w:p w:rsidR="0005483C" w:rsidRPr="003A798E" w:rsidRDefault="0005483C"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05483C" w:rsidRPr="003A798E" w:rsidRDefault="0005483C" w:rsidP="00C66528">
          <w:pPr>
            <w:pStyle w:val="Text"/>
          </w:pPr>
        </w:p>
        <w:p w:rsidR="0005483C" w:rsidRPr="003A798E" w:rsidRDefault="0005483C" w:rsidP="00C66528">
          <w:pPr>
            <w:pStyle w:val="Text"/>
          </w:pPr>
          <w:r w:rsidRPr="003A798E">
            <w:t>Lorem Ipsum is simply dummy text of the printing and typesetting industry. Lorem Ipsum has been the industry's standard dummy text ever since the 1500s, when an unknown printer took a galley of type and scrambled it to make a type specimen book.</w:t>
          </w:r>
        </w:p>
        <w:p w:rsidR="0005483C" w:rsidRPr="003A798E" w:rsidRDefault="0005483C" w:rsidP="00C66528">
          <w:pPr>
            <w:pStyle w:val="Text"/>
          </w:pPr>
        </w:p>
        <w:p w:rsidR="007F0301" w:rsidRDefault="0005483C">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4EF11780B0044B7A958BADCCA763F901"/>
        <w:category>
          <w:name w:val="General"/>
          <w:gallery w:val="placeholder"/>
        </w:category>
        <w:types>
          <w:type w:val="bbPlcHdr"/>
        </w:types>
        <w:behaviors>
          <w:behavior w:val="content"/>
        </w:behaviors>
        <w:guid w:val="{6CFD9FA8-CBED-4A6C-AAFE-824B458AD19E}"/>
      </w:docPartPr>
      <w:docPartBody>
        <w:p w:rsidR="007F0301" w:rsidRDefault="0005483C" w:rsidP="0005483C">
          <w:pPr>
            <w:pStyle w:val="4EF11780B0044B7A958BADCCA763F9017"/>
          </w:pPr>
          <w:r w:rsidRPr="003A798E">
            <w:rPr>
              <w:rStyle w:val="Hervorhebung"/>
            </w:rPr>
            <w:t>HEADING</w:t>
          </w:r>
        </w:p>
      </w:docPartBody>
    </w:docPart>
    <w:docPart>
      <w:docPartPr>
        <w:name w:val="8A14040C69E54389A722FA2F88E1B1A8"/>
        <w:category>
          <w:name w:val="General"/>
          <w:gallery w:val="placeholder"/>
        </w:category>
        <w:types>
          <w:type w:val="bbPlcHdr"/>
        </w:types>
        <w:behaviors>
          <w:behavior w:val="content"/>
        </w:behaviors>
        <w:guid w:val="{419DD2FB-D242-4904-A33C-586427154254}"/>
      </w:docPartPr>
      <w:docPartBody>
        <w:p w:rsidR="007F0301" w:rsidRDefault="0005483C">
          <w:r w:rsidRPr="003A798E">
            <w:t>Lorem Ipsum is simply dummy text of the printing and typesetting industry. Lorem Ipsum has been the industry's standard dummy text ever since the 1500s, when an unknown printer took a galley of type and scrambled it to make a type specimen book.</w:t>
          </w:r>
        </w:p>
      </w:docPartBody>
    </w:docPart>
    <w:docPart>
      <w:docPartPr>
        <w:name w:val="9EBFC6E501E44100B906C77BFDF21EEC"/>
        <w:category>
          <w:name w:val="General"/>
          <w:gallery w:val="placeholder"/>
        </w:category>
        <w:types>
          <w:type w:val="bbPlcHdr"/>
        </w:types>
        <w:behaviors>
          <w:behavior w:val="content"/>
        </w:behaviors>
        <w:guid w:val="{862F4987-12C1-40F1-B334-C202CB1954E7}"/>
      </w:docPartPr>
      <w:docPartBody>
        <w:p w:rsidR="007F0301" w:rsidRDefault="0005483C" w:rsidP="0005483C">
          <w:pPr>
            <w:pStyle w:val="9EBFC6E501E44100B906C77BFDF21EEC5"/>
          </w:pPr>
          <w:r w:rsidRPr="003A798E">
            <w:rPr>
              <w:rStyle w:val="ZitatZchn"/>
            </w:rPr>
            <w:t>Lorem Ipsum is simply dummy text of the printing and typesetting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E20"/>
    <w:rsid w:val="0005483C"/>
    <w:rsid w:val="002635F9"/>
    <w:rsid w:val="00527E20"/>
    <w:rsid w:val="00581102"/>
    <w:rsid w:val="007660EE"/>
    <w:rsid w:val="007F0301"/>
    <w:rsid w:val="00836BBB"/>
    <w:rsid w:val="008D45F3"/>
    <w:rsid w:val="008F5287"/>
    <w:rsid w:val="0091282B"/>
    <w:rsid w:val="00923C21"/>
    <w:rsid w:val="00DF1509"/>
    <w:rsid w:val="00E953CD"/>
    <w:rsid w:val="00EC035F"/>
    <w:rsid w:val="00F32509"/>
    <w:rsid w:val="00F94F79"/>
    <w:rsid w:val="00FF5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next w:val="Standard"/>
    <w:link w:val="berschrift4Zchn"/>
    <w:uiPriority w:val="3"/>
    <w:qFormat/>
    <w:rsid w:val="0005483C"/>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483C"/>
    <w:rPr>
      <w:color w:val="808080"/>
    </w:rPr>
  </w:style>
  <w:style w:type="paragraph" w:customStyle="1" w:styleId="310F4C0569B34017AB136841F399632E">
    <w:name w:val="310F4C0569B34017AB136841F399632E"/>
    <w:rsid w:val="00527E20"/>
  </w:style>
  <w:style w:type="paragraph" w:customStyle="1" w:styleId="3251D3FB7BCC498DA87E417A1069119D">
    <w:name w:val="3251D3FB7BCC498DA87E417A1069119D"/>
    <w:rsid w:val="00527E20"/>
  </w:style>
  <w:style w:type="paragraph" w:customStyle="1" w:styleId="12AE8A1CE6164562B9DAC3797A26BA0B">
    <w:name w:val="12AE8A1CE6164562B9DAC3797A26BA0B"/>
    <w:rsid w:val="00527E20"/>
  </w:style>
  <w:style w:type="character" w:customStyle="1" w:styleId="berschrift4Zchn">
    <w:name w:val="Überschrift 4 Zchn"/>
    <w:basedOn w:val="Absatz-Standardschriftart"/>
    <w:link w:val="berschrift4"/>
    <w:uiPriority w:val="3"/>
    <w:rsid w:val="0005483C"/>
    <w:rPr>
      <w:rFonts w:eastAsiaTheme="majorEastAsia" w:cstheme="majorBidi"/>
      <w:i/>
      <w:iCs/>
      <w:color w:val="000000" w:themeColor="text1"/>
      <w:sz w:val="32"/>
      <w:szCs w:val="24"/>
      <w:lang w:val="en-US" w:eastAsia="en-US"/>
    </w:rPr>
  </w:style>
  <w:style w:type="paragraph" w:customStyle="1" w:styleId="Text">
    <w:name w:val="Text"/>
    <w:basedOn w:val="Standard"/>
    <w:uiPriority w:val="5"/>
    <w:qFormat/>
    <w:rsid w:val="0005483C"/>
    <w:pPr>
      <w:spacing w:after="0" w:line="240" w:lineRule="auto"/>
    </w:pPr>
    <w:rPr>
      <w:rFonts w:eastAsiaTheme="minorHAnsi"/>
      <w:i/>
      <w:color w:val="000000" w:themeColor="text1"/>
      <w:sz w:val="28"/>
      <w:szCs w:val="24"/>
      <w:lang w:val="en-US" w:eastAsia="en-US"/>
    </w:rPr>
  </w:style>
  <w:style w:type="paragraph" w:customStyle="1" w:styleId="4EF11780B0044B7A958BADCCA763F901">
    <w:name w:val="4EF11780B0044B7A958BADCCA763F901"/>
    <w:rsid w:val="00527E20"/>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1B4D465C53724E4E808B4F1E8AA8258D">
    <w:name w:val="1B4D465C53724E4E808B4F1E8AA8258D"/>
    <w:rsid w:val="00527E20"/>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character" w:styleId="Hervorhebung">
    <w:name w:val="Emphasis"/>
    <w:basedOn w:val="Absatz-Standardschriftart"/>
    <w:uiPriority w:val="20"/>
    <w:qFormat/>
    <w:rsid w:val="0005483C"/>
    <w:rPr>
      <w:i w:val="0"/>
      <w:iCs/>
      <w:color w:val="BF4E14" w:themeColor="accent2" w:themeShade="BF"/>
    </w:rPr>
  </w:style>
  <w:style w:type="paragraph" w:customStyle="1" w:styleId="4EF11780B0044B7A958BADCCA763F9011">
    <w:name w:val="4EF11780B0044B7A958BADCCA763F9011"/>
    <w:rsid w:val="007F0301"/>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1B4D465C53724E4E808B4F1E8AA8258D1">
    <w:name w:val="1B4D465C53724E4E808B4F1E8AA8258D1"/>
    <w:rsid w:val="007F0301"/>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paragraph" w:customStyle="1" w:styleId="4EF11780B0044B7A958BADCCA763F9012">
    <w:name w:val="4EF11780B0044B7A958BADCCA763F9012"/>
    <w:rsid w:val="007F0301"/>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styleId="Zitat">
    <w:name w:val="Quote"/>
    <w:basedOn w:val="Standard"/>
    <w:next w:val="Standard"/>
    <w:link w:val="ZitatZchn"/>
    <w:uiPriority w:val="29"/>
    <w:qFormat/>
    <w:rsid w:val="0005483C"/>
    <w:pPr>
      <w:spacing w:after="0" w:line="192" w:lineRule="auto"/>
      <w:jc w:val="center"/>
    </w:pPr>
    <w:rPr>
      <w:rFonts w:asciiTheme="majorHAnsi" w:eastAsiaTheme="minorHAnsi" w:hAnsiTheme="majorHAnsi"/>
      <w:iCs/>
      <w:color w:val="156082" w:themeColor="accent1"/>
      <w:sz w:val="76"/>
      <w:szCs w:val="24"/>
      <w:lang w:val="en-US" w:eastAsia="en-US"/>
    </w:rPr>
  </w:style>
  <w:style w:type="character" w:customStyle="1" w:styleId="ZitatZchn">
    <w:name w:val="Zitat Zchn"/>
    <w:basedOn w:val="Absatz-Standardschriftart"/>
    <w:link w:val="Zitat"/>
    <w:uiPriority w:val="29"/>
    <w:rsid w:val="0005483C"/>
    <w:rPr>
      <w:rFonts w:asciiTheme="majorHAnsi" w:eastAsiaTheme="minorHAnsi" w:hAnsiTheme="majorHAnsi"/>
      <w:iCs/>
      <w:color w:val="156082" w:themeColor="accent1"/>
      <w:sz w:val="76"/>
      <w:szCs w:val="24"/>
      <w:lang w:val="en-US" w:eastAsia="en-US"/>
    </w:rPr>
  </w:style>
  <w:style w:type="paragraph" w:customStyle="1" w:styleId="9EBFC6E501E44100B906C77BFDF21EEC">
    <w:name w:val="9EBFC6E501E44100B906C77BFDF21EEC"/>
    <w:rsid w:val="007F0301"/>
    <w:pPr>
      <w:spacing w:after="0" w:line="192" w:lineRule="auto"/>
      <w:jc w:val="center"/>
    </w:pPr>
    <w:rPr>
      <w:rFonts w:asciiTheme="majorHAnsi" w:eastAsiaTheme="minorHAnsi" w:hAnsiTheme="majorHAnsi"/>
      <w:iCs/>
      <w:color w:val="156082" w:themeColor="accent1"/>
      <w:sz w:val="76"/>
      <w:szCs w:val="24"/>
      <w:lang w:val="en-US" w:eastAsia="en-US"/>
    </w:rPr>
  </w:style>
  <w:style w:type="paragraph" w:customStyle="1" w:styleId="4EF11780B0044B7A958BADCCA763F9013">
    <w:name w:val="4EF11780B0044B7A958BADCCA763F9013"/>
    <w:rsid w:val="007F0301"/>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9EBFC6E501E44100B906C77BFDF21EEC1">
    <w:name w:val="9EBFC6E501E44100B906C77BFDF21EEC1"/>
    <w:rsid w:val="007F0301"/>
    <w:pPr>
      <w:spacing w:after="0" w:line="192" w:lineRule="auto"/>
      <w:jc w:val="center"/>
    </w:pPr>
    <w:rPr>
      <w:rFonts w:asciiTheme="majorHAnsi" w:eastAsiaTheme="minorHAnsi" w:hAnsiTheme="majorHAnsi"/>
      <w:iCs/>
      <w:color w:val="156082" w:themeColor="accent1"/>
      <w:sz w:val="76"/>
      <w:szCs w:val="24"/>
      <w:lang w:val="en-US" w:eastAsia="en-US"/>
    </w:rPr>
  </w:style>
  <w:style w:type="paragraph" w:customStyle="1" w:styleId="716C4A757C3042049D746B2F56E2BA3A">
    <w:name w:val="716C4A757C3042049D746B2F56E2BA3A"/>
    <w:rsid w:val="007F0301"/>
    <w:rPr>
      <w:lang w:val="en-US" w:eastAsia="en-US"/>
    </w:rPr>
  </w:style>
  <w:style w:type="paragraph" w:customStyle="1" w:styleId="4EF11780B0044B7A958BADCCA763F9014">
    <w:name w:val="4EF11780B0044B7A958BADCCA763F9014"/>
    <w:rsid w:val="002635F9"/>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9EBFC6E501E44100B906C77BFDF21EEC2">
    <w:name w:val="9EBFC6E501E44100B906C77BFDF21EEC2"/>
    <w:rsid w:val="002635F9"/>
    <w:pPr>
      <w:spacing w:after="0" w:line="192" w:lineRule="auto"/>
      <w:jc w:val="center"/>
    </w:pPr>
    <w:rPr>
      <w:rFonts w:asciiTheme="majorHAnsi" w:eastAsiaTheme="minorHAnsi" w:hAnsiTheme="majorHAnsi"/>
      <w:iCs/>
      <w:color w:val="156082" w:themeColor="accent1"/>
      <w:sz w:val="76"/>
      <w:szCs w:val="24"/>
      <w:lang w:val="en-US" w:eastAsia="en-US"/>
    </w:rPr>
  </w:style>
  <w:style w:type="paragraph" w:customStyle="1" w:styleId="4EF11780B0044B7A958BADCCA763F9015">
    <w:name w:val="4EF11780B0044B7A958BADCCA763F9015"/>
    <w:rsid w:val="00F94F79"/>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9EBFC6E501E44100B906C77BFDF21EEC3">
    <w:name w:val="9EBFC6E501E44100B906C77BFDF21EEC3"/>
    <w:rsid w:val="00F94F79"/>
    <w:pPr>
      <w:spacing w:after="0" w:line="192" w:lineRule="auto"/>
      <w:jc w:val="center"/>
    </w:pPr>
    <w:rPr>
      <w:rFonts w:asciiTheme="majorHAnsi" w:eastAsiaTheme="minorHAnsi" w:hAnsiTheme="majorHAnsi"/>
      <w:iCs/>
      <w:color w:val="156082" w:themeColor="accent1"/>
      <w:sz w:val="76"/>
      <w:szCs w:val="24"/>
      <w:lang w:val="en-US" w:eastAsia="en-US"/>
    </w:rPr>
  </w:style>
  <w:style w:type="paragraph" w:customStyle="1" w:styleId="4EF11780B0044B7A958BADCCA763F9016">
    <w:name w:val="4EF11780B0044B7A958BADCCA763F9016"/>
    <w:rsid w:val="008D45F3"/>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9EBFC6E501E44100B906C77BFDF21EEC4">
    <w:name w:val="9EBFC6E501E44100B906C77BFDF21EEC4"/>
    <w:rsid w:val="008D45F3"/>
    <w:pPr>
      <w:spacing w:after="0" w:line="192" w:lineRule="auto"/>
      <w:jc w:val="center"/>
    </w:pPr>
    <w:rPr>
      <w:rFonts w:asciiTheme="majorHAnsi" w:eastAsiaTheme="minorHAnsi" w:hAnsiTheme="majorHAnsi"/>
      <w:iCs/>
      <w:color w:val="156082" w:themeColor="accent1"/>
      <w:sz w:val="76"/>
      <w:szCs w:val="24"/>
      <w:lang w:val="en-US" w:eastAsia="en-US"/>
    </w:rPr>
  </w:style>
  <w:style w:type="paragraph" w:customStyle="1" w:styleId="4EF11780B0044B7A958BADCCA763F9017">
    <w:name w:val="4EF11780B0044B7A958BADCCA763F9017"/>
    <w:rsid w:val="0005483C"/>
    <w:pPr>
      <w:keepNext/>
      <w:keepLines/>
      <w:spacing w:after="0" w:line="240" w:lineRule="auto"/>
      <w:outlineLvl w:val="2"/>
    </w:pPr>
    <w:rPr>
      <w:rFonts w:asciiTheme="majorHAnsi" w:eastAsiaTheme="majorEastAsia" w:hAnsiTheme="majorHAnsi" w:cstheme="majorBidi"/>
      <w:b/>
      <w:color w:val="156082" w:themeColor="accent1"/>
      <w:sz w:val="36"/>
      <w:szCs w:val="24"/>
      <w:lang w:val="en-US" w:eastAsia="en-US"/>
    </w:rPr>
  </w:style>
  <w:style w:type="paragraph" w:customStyle="1" w:styleId="9EBFC6E501E44100B906C77BFDF21EEC5">
    <w:name w:val="9EBFC6E501E44100B906C77BFDF21EEC5"/>
    <w:rsid w:val="0005483C"/>
    <w:pPr>
      <w:spacing w:after="0" w:line="192" w:lineRule="auto"/>
      <w:jc w:val="center"/>
    </w:pPr>
    <w:rPr>
      <w:rFonts w:asciiTheme="majorHAnsi" w:eastAsiaTheme="minorHAnsi" w:hAnsiTheme="majorHAnsi"/>
      <w:iCs/>
      <w:color w:val="156082" w:themeColor="accent1"/>
      <w:sz w:val="76"/>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704</Words>
  <Characters>4441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2021-12-10T21:05:00Z</dcterms:created>
  <dcterms:modified xsi:type="dcterms:W3CDTF">2025-03-11T23:07:00Z</dcterms:modified>
</cp:coreProperties>
</file>