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60" w:after="8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一、API基本信息</w:t>
      </w:r>
    </w:p>
    <w:tbl>
      <w:tblPr/>
      <w:tblGrid>
        <w:gridCol w:w="3960"/>
        <w:gridCol w:w="3960"/>
      </w:tblGrid>
      <w:tr>
        <w:trPr>
          <w:trHeight w:val="1" w:hRule="atLeast"/>
          <w:jc w:val="left"/>
        </w:trPr>
        <w:tc>
          <w:tcPr>
            <w:tcW w:w="3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属性</w:t>
            </w:r>
          </w:p>
        </w:tc>
        <w:tc>
          <w:tcPr>
            <w:tcW w:w="3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值</w:t>
            </w:r>
          </w:p>
        </w:tc>
      </w:tr>
      <w:tr>
        <w:trPr>
          <w:trHeight w:val="1" w:hRule="atLeast"/>
          <w:jc w:val="left"/>
        </w:trPr>
        <w:tc>
          <w:tcPr>
            <w:tcW w:w="3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接口名称</w:t>
            </w:r>
          </w:p>
        </w:tc>
        <w:tc>
          <w:tcPr>
            <w:tcW w:w="3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retrieve_chunks</w:t>
            </w:r>
          </w:p>
        </w:tc>
      </w:tr>
      <w:tr>
        <w:trPr>
          <w:trHeight w:val="1" w:hRule="atLeast"/>
          <w:jc w:val="left"/>
        </w:trPr>
        <w:tc>
          <w:tcPr>
            <w:tcW w:w="3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接口路径</w:t>
            </w:r>
          </w:p>
        </w:tc>
        <w:tc>
          <w:tcPr>
            <w:tcW w:w="3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0">
              <w:r>
                <w:rPr>
                  <w:rFonts w:ascii="Aptos" w:hAnsi="Aptos" w:cs="Aptos" w:eastAsia="Aptos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http://127.0.0.1:8000/retrieve/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3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HTTP方法</w:t>
            </w:r>
          </w:p>
        </w:tc>
        <w:tc>
          <w:tcPr>
            <w:tcW w:w="3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POST</w:t>
            </w:r>
          </w:p>
        </w:tc>
      </w:tr>
      <w:tr>
        <w:trPr>
          <w:trHeight w:val="1" w:hRule="atLeast"/>
          <w:jc w:val="left"/>
        </w:trPr>
        <w:tc>
          <w:tcPr>
            <w:tcW w:w="3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API文档标题</w:t>
            </w:r>
          </w:p>
        </w:tc>
        <w:tc>
          <w:tcPr>
            <w:tcW w:w="3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RAGFlow检索API</w:t>
            </w:r>
          </w:p>
        </w:tc>
      </w:tr>
      <w:tr>
        <w:trPr>
          <w:trHeight w:val="1" w:hRule="atLeast"/>
          <w:jc w:val="left"/>
        </w:trPr>
        <w:tc>
          <w:tcPr>
            <w:tcW w:w="3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API版本</w:t>
            </w:r>
          </w:p>
        </w:tc>
        <w:tc>
          <w:tcPr>
            <w:tcW w:w="3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1.0.0</w:t>
            </w:r>
          </w:p>
        </w:tc>
      </w:tr>
      <w:tr>
        <w:trPr>
          <w:trHeight w:val="1" w:hRule="atLeast"/>
          <w:jc w:val="left"/>
        </w:trPr>
        <w:tc>
          <w:tcPr>
            <w:tcW w:w="3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文档描述</w:t>
            </w:r>
          </w:p>
        </w:tc>
        <w:tc>
          <w:tcPr>
            <w:tcW w:w="3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基于混合搜索策略（关键词+向量）的知识库检索服务，支持分页和相似度筛选</w:t>
            </w:r>
          </w:p>
        </w:tc>
      </w:tr>
    </w:tbl>
    <w:p>
      <w:pPr>
        <w:spacing w:before="160" w:after="8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二、接口功能说明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接口摘要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：检索知识库相关文档片段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接口描述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：该接口使用混合搜索策略（同时启用关键词匹配和向量相似度分析）从指定数据集中检索与用户查询问题最相关的文档片段。检索结果支持分页返回，并允许通过相似度阈值和权重参数进行精细控制。当前接口固定使用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keyword=True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参数，这意味着检索过程将始终包含关键词匹配阶段。API返回的文档片段将包含原始文档ID和内容，以便后续处理或展示。</w:t>
      </w:r>
    </w:p>
    <w:p>
      <w:pPr>
        <w:spacing w:before="160" w:after="8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三、请求参数说明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本接口使用JSON格式的请求体，结构如下：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7020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QueryRequest(BaseModel):</w:t>
        <w:br/>
        <w:t xml:space="preserve">    question: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str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# </w:t>
      </w:r>
      <w:r>
        <w:rPr>
          <w:rFonts w:ascii="Aptos" w:hAnsi="Aptos" w:cs="Aptos" w:eastAsia="Aptos"/>
          <w:i/>
          <w:color w:val="60A0B0"/>
          <w:spacing w:val="0"/>
          <w:position w:val="0"/>
          <w:sz w:val="22"/>
          <w:shd w:fill="auto" w:val="clear"/>
        </w:rPr>
        <w:t xml:space="preserve">用户查询问题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page: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# </w:t>
      </w:r>
      <w:r>
        <w:rPr>
          <w:rFonts w:ascii="Aptos" w:hAnsi="Aptos" w:cs="Aptos" w:eastAsia="Aptos"/>
          <w:i/>
          <w:color w:val="60A0B0"/>
          <w:spacing w:val="0"/>
          <w:position w:val="0"/>
          <w:sz w:val="22"/>
          <w:shd w:fill="auto" w:val="clear"/>
        </w:rPr>
        <w:t xml:space="preserve">页码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page_size: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# </w:t>
      </w:r>
      <w:r>
        <w:rPr>
          <w:rFonts w:ascii="Aptos" w:hAnsi="Aptos" w:cs="Aptos" w:eastAsia="Aptos"/>
          <w:i/>
          <w:color w:val="60A0B0"/>
          <w:spacing w:val="0"/>
          <w:position w:val="0"/>
          <w:sz w:val="22"/>
          <w:shd w:fill="auto" w:val="clear"/>
        </w:rPr>
        <w:t xml:space="preserve">每页返回数量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similarity_threshold: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float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0.5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# </w:t>
      </w:r>
      <w:r>
        <w:rPr>
          <w:rFonts w:ascii="Aptos" w:hAnsi="Aptos" w:cs="Aptos" w:eastAsia="Aptos"/>
          <w:i/>
          <w:color w:val="60A0B0"/>
          <w:spacing w:val="0"/>
          <w:position w:val="0"/>
          <w:sz w:val="22"/>
          <w:shd w:fill="auto" w:val="clear"/>
        </w:rPr>
        <w:t xml:space="preserve">相似度阈值，默认为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0.5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vector_similarity_weight: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float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0.4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# </w:t>
      </w:r>
      <w:r>
        <w:rPr>
          <w:rFonts w:ascii="Aptos" w:hAnsi="Aptos" w:cs="Aptos" w:eastAsia="Aptos"/>
          <w:i/>
          <w:color w:val="60A0B0"/>
          <w:spacing w:val="0"/>
          <w:position w:val="0"/>
          <w:sz w:val="22"/>
          <w:shd w:fill="auto" w:val="clear"/>
        </w:rPr>
        <w:t xml:space="preserve">向量相似度权重，默认为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0.4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top_k: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512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# </w:t>
      </w:r>
      <w:r>
        <w:rPr>
          <w:rFonts w:ascii="Aptos" w:hAnsi="Aptos" w:cs="Aptos" w:eastAsia="Aptos"/>
          <w:i/>
          <w:color w:val="60A0B0"/>
          <w:spacing w:val="0"/>
          <w:position w:val="0"/>
          <w:sz w:val="22"/>
          <w:shd w:fill="auto" w:val="clear"/>
        </w:rPr>
        <w:t xml:space="preserve">从前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512</w:t>
      </w:r>
      <w:r>
        <w:rPr>
          <w:rFonts w:ascii="Aptos" w:hAnsi="Aptos" w:cs="Aptos" w:eastAsia="Aptos"/>
          <w:i/>
          <w:color w:val="60A0B0"/>
          <w:spacing w:val="0"/>
          <w:position w:val="0"/>
          <w:sz w:val="22"/>
          <w:shd w:fill="auto" w:val="clear"/>
        </w:rPr>
        <w:t xml:space="preserve">个候选中筛选，默认为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512</w:t>
      </w:r>
    </w:p>
    <w:tbl>
      <w:tblPr/>
      <w:tblGrid>
        <w:gridCol w:w="1320"/>
        <w:gridCol w:w="1320"/>
        <w:gridCol w:w="1320"/>
        <w:gridCol w:w="1320"/>
        <w:gridCol w:w="1320"/>
        <w:gridCol w:w="1320"/>
      </w:tblGrid>
      <w:tr>
        <w:trPr>
          <w:trHeight w:val="1" w:hRule="atLeast"/>
          <w:jc w:val="left"/>
        </w:trPr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字段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类型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必填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默认值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描述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示例值</w:t>
            </w:r>
          </w:p>
        </w:tc>
      </w:tr>
      <w:tr>
        <w:trPr>
          <w:trHeight w:val="1" w:hRule="atLeast"/>
          <w:jc w:val="left"/>
        </w:trPr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question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str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是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用户输入的查询文本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“如何配置RAGFlow参数？”</w:t>
            </w:r>
          </w:p>
        </w:tc>
      </w:tr>
      <w:tr>
        <w:trPr>
          <w:trHeight w:val="1" w:hRule="atLeast"/>
          <w:jc w:val="left"/>
        </w:trPr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page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否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请求的页码，默认返回第一页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page_size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否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每页最多返回的文档片段数量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left"/>
        </w:trPr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similarity_threshold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float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否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0.5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相似度阈值，用于过滤低相似度结果（0~1）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0.65</w:t>
            </w:r>
          </w:p>
        </w:tc>
      </w:tr>
      <w:tr>
        <w:trPr>
          <w:trHeight w:val="1" w:hRule="atLeast"/>
          <w:jc w:val="left"/>
        </w:trPr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vector_similarity_weight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float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否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0.4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向量相似度权重（0~1），剩余权重为BM25权重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0.6</w:t>
            </w:r>
          </w:p>
        </w:tc>
      </w:tr>
      <w:tr>
        <w:trPr>
          <w:trHeight w:val="1" w:hRule="atLeast"/>
          <w:jc w:val="left"/>
        </w:trPr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top_k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否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512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从候选结果中选取的前N个最高相似度片段</w:t>
            </w:r>
          </w:p>
        </w:tc>
        <w:tc>
          <w:tcPr>
            <w:tcW w:w="1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</w:tbl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注意事项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： 1.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similarity_threshold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和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vector_similarity_weight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的有效范围均为0~1。 2.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vector_similarity_weight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表示向量相似度的权重，剩余权重（1 - vector_similarity_weight）自动分配给BM25相似度。 3.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top_k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值应大于等于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page_size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，以确保足够的候选结果供分页使用。 4.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dataset_id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在代码中固定为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dc74c94c2bcb11f0bb44129440cf6ebc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，因此无需在请求中提供。</w:t>
      </w:r>
    </w:p>
    <w:p>
      <w:pPr>
        <w:spacing w:before="160" w:after="8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四、响应格式说明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成功调用API后，返回的JSON响应格式如下：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{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"results"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7020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{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"document_id"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"string"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"content"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"string"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color w:val="007020"/>
          <w:spacing w:val="0"/>
          <w:position w:val="0"/>
          <w:sz w:val="22"/>
          <w:shd w:fill="auto" w:val="clear"/>
        </w:rPr>
        <w:t xml:space="preserve">]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}</w:t>
      </w:r>
    </w:p>
    <w:tbl>
      <w:tblPr/>
      <w:tblGrid>
        <w:gridCol w:w="2640"/>
        <w:gridCol w:w="2640"/>
        <w:gridCol w:w="2640"/>
      </w:tblGrid>
      <w:tr>
        <w:trPr>
          <w:trHeight w:val="1" w:hRule="atLeast"/>
          <w:jc w:val="left"/>
        </w:trPr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字段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类型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描述</w:t>
            </w:r>
          </w:p>
        </w:tc>
      </w:tr>
      <w:tr>
        <w:trPr>
          <w:trHeight w:val="1" w:hRule="atLeast"/>
          <w:jc w:val="left"/>
        </w:trPr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results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List[dict]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包含检索到的文档片段的列表</w:t>
            </w:r>
          </w:p>
        </w:tc>
      </w:tr>
      <w:tr>
        <w:trPr>
          <w:trHeight w:val="1" w:hRule="atLeast"/>
          <w:jc w:val="left"/>
        </w:trPr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document_id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str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文档的唯一标识符</w:t>
            </w:r>
          </w:p>
        </w:tc>
      </w:tr>
      <w:tr>
        <w:trPr>
          <w:trHeight w:val="1" w:hRule="atLeast"/>
          <w:jc w:val="left"/>
        </w:trPr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content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str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000000"/>
                <w:spacing w:val="0"/>
                <w:position w:val="0"/>
                <w:sz w:val="24"/>
                <w:shd w:fill="auto" w:val="clear"/>
              </w:rPr>
              <w:t xml:space="preserve">检索到的文档片段内容</w:t>
            </w:r>
          </w:p>
        </w:tc>
      </w:tr>
    </w:tbl>
    <w:p>
      <w:pPr>
        <w:spacing w:before="160" w:after="8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五、示例请求与响应</w:t>
      </w:r>
    </w:p>
    <w:p>
      <w:pPr>
        <w:spacing w:before="160" w:after="8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Headers</w:t>
      </w: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请求头添加：</w:t>
      </w:r>
    </w:p>
    <w:p>
      <w:pPr>
        <w:spacing w:before="160" w:after="8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key：Authorization          </w:t>
      </w:r>
    </w:p>
    <w:p>
      <w:pPr>
        <w:spacing w:before="160" w:after="8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value：</w:t>
      </w: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Bearer ragflow-FjZTU2MmEyMmJkMTExZjBiMWQ5MTI5ND</w:t>
      </w:r>
    </w:p>
    <w:p>
      <w:pPr>
        <w:spacing w:before="160" w:after="8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示例请求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：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{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"question"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</w:t>
      </w:r>
      <w:r>
        <w:rPr>
          <w:rFonts w:ascii="Aptos" w:hAnsi="Aptos" w:cs="Aptos" w:eastAsia="Aptos"/>
          <w:color w:val="4070A0"/>
          <w:spacing w:val="0"/>
          <w:position w:val="0"/>
          <w:sz w:val="22"/>
          <w:shd w:fill="auto" w:val="clear"/>
        </w:rPr>
        <w:t xml:space="preserve">如何设置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RAGFlow</w:t>
      </w:r>
      <w:r>
        <w:rPr>
          <w:rFonts w:ascii="Aptos" w:hAnsi="Aptos" w:cs="Aptos" w:eastAsia="Aptos"/>
          <w:color w:val="4070A0"/>
          <w:spacing w:val="0"/>
          <w:position w:val="0"/>
          <w:sz w:val="22"/>
          <w:shd w:fill="auto" w:val="clear"/>
        </w:rPr>
        <w:t xml:space="preserve">的相似度阈值？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"page"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"page_size"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"similarity_threshold"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0.5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"vector_similarity_weight"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0.4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"top_k"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200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示例响应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：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{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"results"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7020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{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"document_id"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"507f191e810c19729de860ea"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"content"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</w:t>
      </w:r>
      <w:r>
        <w:rPr>
          <w:rFonts w:ascii="Aptos" w:hAnsi="Aptos" w:cs="Aptos" w:eastAsia="Aptos"/>
          <w:color w:val="4070A0"/>
          <w:spacing w:val="0"/>
          <w:position w:val="0"/>
          <w:sz w:val="22"/>
          <w:shd w:fill="auto" w:val="clear"/>
        </w:rPr>
        <w:t xml:space="preserve">相似度阈值设置在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RAGFlow</w:t>
      </w:r>
      <w:r>
        <w:rPr>
          <w:rFonts w:ascii="Aptos" w:hAnsi="Aptos" w:cs="Aptos" w:eastAsia="Aptos"/>
          <w:color w:val="4070A0"/>
          <w:spacing w:val="0"/>
          <w:position w:val="0"/>
          <w:sz w:val="22"/>
          <w:shd w:fill="auto" w:val="clear"/>
        </w:rPr>
        <w:t xml:space="preserve">中可以通过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retrieval_params</w:t>
      </w:r>
      <w:r>
        <w:rPr>
          <w:rFonts w:ascii="Aptos" w:hAnsi="Aptos" w:cs="Aptos" w:eastAsia="Aptos"/>
          <w:color w:val="4070A0"/>
          <w:spacing w:val="0"/>
          <w:position w:val="0"/>
          <w:sz w:val="22"/>
          <w:shd w:fill="auto" w:val="clear"/>
        </w:rPr>
        <w:t xml:space="preserve">配置，建议根据数据复杂度调整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}</w:t>
      </w:r>
      <w:r>
        <w:rPr>
          <w:rFonts w:ascii="Consolas" w:hAnsi="Consolas" w:cs="Consolas" w:eastAsia="Consolas"/>
          <w:color w:val="00702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{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"document_id"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"507f191e810c19729de860eb"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"content"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</w:t>
      </w:r>
      <w:r>
        <w:rPr>
          <w:rFonts w:ascii="Aptos" w:hAnsi="Aptos" w:cs="Aptos" w:eastAsia="Aptos"/>
          <w:color w:val="4070A0"/>
          <w:spacing w:val="0"/>
          <w:position w:val="0"/>
          <w:sz w:val="22"/>
          <w:shd w:fill="auto" w:val="clear"/>
        </w:rPr>
        <w:t xml:space="preserve">在混合检索中，相似度阈值与向量权重共同决定最终结果的质量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 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color w:val="007020"/>
          <w:spacing w:val="0"/>
          <w:position w:val="0"/>
          <w:sz w:val="22"/>
          <w:shd w:fill="auto" w:val="clear"/>
        </w:rPr>
        <w:t xml:space="preserve">]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60" w:after="8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  <w:t xml:space="preserve">六、错误处理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当API调用失败时，将返回HTTP 500错误（内部服务器错误），响应内容包含错误原因的简要描述：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{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"detail"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</w:t>
      </w:r>
      <w:r>
        <w:rPr>
          <w:rFonts w:ascii="Aptos" w:hAnsi="Aptos" w:cs="Aptos" w:eastAsia="Aptos"/>
          <w:color w:val="4070A0"/>
          <w:spacing w:val="0"/>
          <w:position w:val="0"/>
          <w:sz w:val="22"/>
          <w:shd w:fill="auto" w:val="clear"/>
        </w:rPr>
        <w:t xml:space="preserve">查询失败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: </w:t>
      </w:r>
      <w:r>
        <w:rPr>
          <w:rFonts w:ascii="Aptos" w:hAnsi="Aptos" w:cs="Aptos" w:eastAsia="Aptos"/>
          <w:color w:val="4070A0"/>
          <w:spacing w:val="0"/>
          <w:position w:val="0"/>
          <w:sz w:val="22"/>
          <w:shd w:fill="auto" w:val="clear"/>
        </w:rPr>
        <w:t xml:space="preserve">无效的相似度权重值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常见错误场景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： 1. 参数非法（如相似度阈值超出0~1范围，或权重之和不等于1）。 2. 服务内部错误（如连接到RAGFlow服务器失败）。 3. 无匹配结果（当相似度阈值过高时可能返回空列表）。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27.0.0.1:8000/retrieve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