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4DE3EEE5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EF41A2">
        <w:rPr>
          <w:b/>
          <w:sz w:val="28"/>
        </w:rPr>
        <w:t>Daftar Isi</w:t>
      </w:r>
      <w:bookmarkEnd w:id="1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EF41A2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Default="00FE5EF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EF41A2">
            <w:fldChar w:fldCharType="begin"/>
          </w:r>
          <w:r w:rsidRPr="00EF41A2">
            <w:instrText xml:space="preserve"> TOC \o "1-3" \h \z \u </w:instrText>
          </w:r>
          <w:r w:rsidRPr="00EF41A2">
            <w:fldChar w:fldCharType="separate"/>
          </w:r>
          <w:hyperlink w:anchor="_Toc82614858" w:history="1">
            <w:r w:rsidR="00974D27" w:rsidRPr="004E0414">
              <w:rPr>
                <w:rStyle w:val="Hyperlink"/>
                <w:b/>
                <w:noProof/>
              </w:rPr>
              <w:t>Daftar Isi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Default="009F687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59" w:history="1">
            <w:r w:rsidR="00974D27" w:rsidRPr="004E0414">
              <w:rPr>
                <w:rStyle w:val="Hyperlink"/>
                <w:b/>
                <w:noProof/>
              </w:rPr>
              <w:t>Tabel Gambar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Default="009F687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0" w:history="1">
            <w:r w:rsidR="00974D27" w:rsidRPr="004E0414">
              <w:rPr>
                <w:rStyle w:val="Hyperlink"/>
                <w:b/>
                <w:noProof/>
              </w:rPr>
              <w:t>1.0. Pendahuluan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1" w:history="1">
            <w:r w:rsidR="00974D27" w:rsidRPr="004E0414">
              <w:rPr>
                <w:rStyle w:val="Hyperlink"/>
                <w:noProof/>
              </w:rPr>
              <w:t>1.1</w:t>
            </w:r>
            <w:r w:rsidR="00974D27" w:rsidRPr="004E0414">
              <w:rPr>
                <w:rStyle w:val="Hyperlink"/>
                <w:iCs/>
                <w:noProof/>
              </w:rPr>
              <w:t>. Introduksi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2" w:history="1">
            <w:r w:rsidR="00974D27" w:rsidRPr="004E0414">
              <w:rPr>
                <w:rStyle w:val="Hyperlink"/>
                <w:noProof/>
              </w:rPr>
              <w:t xml:space="preserve">1.2. </w:t>
            </w:r>
            <w:r w:rsidR="00974D27" w:rsidRPr="004E0414">
              <w:rPr>
                <w:rStyle w:val="Hyperlink"/>
                <w:iCs/>
                <w:noProof/>
              </w:rPr>
              <w:t>Tujuan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3" w:history="1">
            <w:r w:rsidR="00974D27" w:rsidRPr="004E0414">
              <w:rPr>
                <w:rStyle w:val="Hyperlink"/>
                <w:iCs/>
                <w:noProof/>
              </w:rPr>
              <w:t>1.3. Detail Publikasi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4" w:history="1">
            <w:r w:rsidR="00974D27" w:rsidRPr="004E0414">
              <w:rPr>
                <w:rStyle w:val="Hyperlink"/>
                <w:noProof/>
              </w:rPr>
              <w:t xml:space="preserve">1.4. </w:t>
            </w:r>
            <w:r w:rsidR="00974D27" w:rsidRPr="004E0414">
              <w:rPr>
                <w:rStyle w:val="Hyperlink"/>
                <w:iCs/>
                <w:noProof/>
              </w:rPr>
              <w:t>Audiens Yang Dituju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5" w:history="1">
            <w:r w:rsidR="00974D27" w:rsidRPr="004E0414">
              <w:rPr>
                <w:rStyle w:val="Hyperlink"/>
                <w:noProof/>
              </w:rPr>
              <w:t xml:space="preserve">1.5 </w:t>
            </w:r>
            <w:r w:rsidR="00974D27" w:rsidRPr="004E0414">
              <w:rPr>
                <w:rStyle w:val="Hyperlink"/>
                <w:iCs/>
                <w:noProof/>
              </w:rPr>
              <w:t>Informasi Tambahan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6" w:history="1">
            <w:r w:rsidR="00974D27" w:rsidRPr="004E0414">
              <w:rPr>
                <w:rStyle w:val="Hyperlink"/>
                <w:noProof/>
              </w:rPr>
              <w:t xml:space="preserve">1.7. </w:t>
            </w:r>
            <w:r w:rsidR="00974D27" w:rsidRPr="004E0414">
              <w:rPr>
                <w:rStyle w:val="Hyperlink"/>
                <w:iCs/>
                <w:noProof/>
              </w:rPr>
              <w:t>Referensi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2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Default="009F687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7" w:history="1">
            <w:r w:rsidR="00974D27" w:rsidRPr="004E0414">
              <w:rPr>
                <w:rStyle w:val="Hyperlink"/>
                <w:b/>
                <w:noProof/>
              </w:rPr>
              <w:t>2.0. Deskripsi Umum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8" w:history="1">
            <w:r w:rsidR="00974D27" w:rsidRPr="004E0414">
              <w:rPr>
                <w:rStyle w:val="Hyperlink"/>
                <w:iCs/>
                <w:noProof/>
              </w:rPr>
              <w:t>2.1. Perspektif Produk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9" w:history="1">
            <w:r w:rsidR="00974D27" w:rsidRPr="004E0414">
              <w:rPr>
                <w:rStyle w:val="Hyperlink"/>
                <w:iCs/>
                <w:noProof/>
              </w:rPr>
              <w:t>2.2.</w:t>
            </w:r>
            <w:r w:rsidR="00974D27" w:rsidRPr="004E0414">
              <w:rPr>
                <w:rStyle w:val="Hyperlink"/>
                <w:noProof/>
              </w:rPr>
              <w:t xml:space="preserve"> </w:t>
            </w:r>
            <w:r w:rsidR="00974D27" w:rsidRPr="004E0414">
              <w:rPr>
                <w:rStyle w:val="Hyperlink"/>
                <w:iCs/>
                <w:noProof/>
              </w:rPr>
              <w:t>Fungsi- Fungsi Produk.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0" w:history="1">
            <w:r w:rsidR="00974D27" w:rsidRPr="004E0414">
              <w:rPr>
                <w:rStyle w:val="Hyperlink"/>
                <w:iCs/>
                <w:noProof/>
              </w:rPr>
              <w:t>2.3. Kelas Pengguna dan Karakteristik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1" w:history="1">
            <w:r w:rsidR="00974D27" w:rsidRPr="004E0414">
              <w:rPr>
                <w:rStyle w:val="Hyperlink"/>
                <w:iCs/>
                <w:noProof/>
              </w:rPr>
              <w:t>2.4</w:t>
            </w:r>
            <w:r w:rsidR="00974D27" w:rsidRPr="004E0414">
              <w:rPr>
                <w:rStyle w:val="Hyperlink"/>
                <w:noProof/>
              </w:rPr>
              <w:t xml:space="preserve">. </w:t>
            </w:r>
            <w:r w:rsidR="00974D27" w:rsidRPr="004E0414">
              <w:rPr>
                <w:rStyle w:val="Hyperlink"/>
                <w:iCs/>
                <w:noProof/>
              </w:rPr>
              <w:t>Lingkungan Pengoperasi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2" w:history="1">
            <w:r w:rsidR="00974D27" w:rsidRPr="004E0414">
              <w:rPr>
                <w:rStyle w:val="Hyperlink"/>
                <w:iCs/>
                <w:noProof/>
              </w:rPr>
              <w:t>2.5. Lingkungan Pengguna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3" w:history="1">
            <w:r w:rsidR="00974D27" w:rsidRPr="004E0414">
              <w:rPr>
                <w:rStyle w:val="Hyperlink"/>
                <w:iCs/>
                <w:noProof/>
              </w:rPr>
              <w:t>2.6. Hambatan Design Atau Implementasi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4" w:history="1">
            <w:r w:rsidR="00974D27" w:rsidRPr="004E0414">
              <w:rPr>
                <w:rStyle w:val="Hyperlink"/>
                <w:iCs/>
                <w:noProof/>
              </w:rPr>
              <w:t>2.7. Asumsi dan Ketergantungan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Default="009F687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5" w:history="1">
            <w:r w:rsidR="00974D27" w:rsidRPr="004E0414">
              <w:rPr>
                <w:rStyle w:val="Hyperlink"/>
                <w:b/>
                <w:noProof/>
              </w:rPr>
              <w:t>3.0. Requirement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6" w:history="1">
            <w:r w:rsidR="00974D27" w:rsidRPr="004E0414">
              <w:rPr>
                <w:rStyle w:val="Hyperlink"/>
                <w:noProof/>
              </w:rPr>
              <w:t>3.1. External interface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7" w:history="1">
            <w:r w:rsidR="00974D27" w:rsidRPr="004E0414">
              <w:rPr>
                <w:rStyle w:val="Hyperlink"/>
                <w:noProof/>
              </w:rPr>
              <w:t>3.2. 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8" w:history="1">
            <w:r w:rsidR="00974D27" w:rsidRPr="004E0414">
              <w:rPr>
                <w:rStyle w:val="Hyperlink"/>
                <w:noProof/>
              </w:rPr>
              <w:t>3.3. Detailed non-functional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Default="009F687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9" w:history="1">
            <w:r w:rsidR="00974D27" w:rsidRPr="004E0414">
              <w:rPr>
                <w:rStyle w:val="Hyperlink"/>
                <w:noProof/>
              </w:rPr>
              <w:t>3.4. System Evolution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Default="009F687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80" w:history="1">
            <w:r w:rsidR="00974D27" w:rsidRPr="004E0414">
              <w:rPr>
                <w:rStyle w:val="Hyperlink"/>
                <w:b/>
                <w:noProof/>
              </w:rPr>
              <w:t>4.0. Index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_Toc82614880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7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EF41A2" w:rsidRDefault="00FE5EFE" w:rsidP="00974D27">
          <w:pPr>
            <w:spacing w:line="360" w:lineRule="auto"/>
          </w:pPr>
          <w:r w:rsidRPr="00EF41A2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7A6A9801" w14:textId="66565EDD" w:rsidR="000D4593" w:rsidRPr="00EF41A2" w:rsidRDefault="000D4593" w:rsidP="00974D27">
      <w:pPr>
        <w:spacing w:line="360" w:lineRule="auto"/>
      </w:pPr>
    </w:p>
    <w:p w14:paraId="1A8231E8" w14:textId="0FC16128" w:rsidR="000D4593" w:rsidRPr="00EF41A2" w:rsidRDefault="000D4593" w:rsidP="00974D27">
      <w:pPr>
        <w:spacing w:line="360" w:lineRule="auto"/>
      </w:pPr>
    </w:p>
    <w:p w14:paraId="08B90723" w14:textId="3D5387C2" w:rsidR="000D4593" w:rsidRPr="00EF41A2" w:rsidRDefault="000D4593" w:rsidP="00974D27">
      <w:pPr>
        <w:spacing w:line="360" w:lineRule="auto"/>
      </w:pPr>
    </w:p>
    <w:p w14:paraId="488BE03D" w14:textId="392657EE" w:rsidR="000D4593" w:rsidRPr="00EF41A2" w:rsidRDefault="000D4593" w:rsidP="00974D27">
      <w:pPr>
        <w:spacing w:line="360" w:lineRule="auto"/>
      </w:pPr>
    </w:p>
    <w:p w14:paraId="0F082227" w14:textId="4612D9BB" w:rsidR="000D4593" w:rsidRPr="00EF41A2" w:rsidRDefault="000D4593" w:rsidP="00974D27">
      <w:pPr>
        <w:spacing w:line="360" w:lineRule="auto"/>
      </w:pPr>
    </w:p>
    <w:p w14:paraId="5C37B12D" w14:textId="5F94E7CF" w:rsidR="000D4593" w:rsidRPr="00EF41A2" w:rsidRDefault="000D4593" w:rsidP="00974D27">
      <w:pPr>
        <w:spacing w:line="360" w:lineRule="auto"/>
      </w:pPr>
    </w:p>
    <w:p w14:paraId="6E8DCF95" w14:textId="516169BC" w:rsidR="000D4593" w:rsidRPr="00EF41A2" w:rsidRDefault="000D4593" w:rsidP="00974D27">
      <w:pPr>
        <w:spacing w:line="360" w:lineRule="auto"/>
      </w:pPr>
    </w:p>
    <w:p w14:paraId="21222CA3" w14:textId="2A78E42E" w:rsidR="000D4593" w:rsidRDefault="000D4593" w:rsidP="00974D27">
      <w:pPr>
        <w:spacing w:line="360" w:lineRule="auto"/>
      </w:pPr>
    </w:p>
    <w:p w14:paraId="7AD67E64" w14:textId="77777777" w:rsidR="00974D27" w:rsidRPr="00EF41A2" w:rsidRDefault="00974D27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2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3" w:name="_Toc49605353"/>
      <w:bookmarkStart w:id="4" w:name="_Toc8261486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3"/>
      <w:r w:rsidR="00EF41A2" w:rsidRPr="00D8605B">
        <w:rPr>
          <w:b/>
          <w:szCs w:val="24"/>
        </w:rPr>
        <w:t>endahuluan</w:t>
      </w:r>
      <w:bookmarkEnd w:id="4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5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6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EF41A2">
        <w:rPr>
          <w:rFonts w:ascii="Times New Roman" w:hAnsi="Times New Roman"/>
        </w:rPr>
        <w:t xml:space="preserve">1.2. </w:t>
      </w:r>
      <w:bookmarkEnd w:id="7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8"/>
      <w:proofErr w:type="spellEnd"/>
    </w:p>
    <w:p w14:paraId="2010C4DF" w14:textId="477192EB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9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0" w:name="_Toc49605356"/>
      <w:bookmarkStart w:id="11" w:name="_Toc8261486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0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1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2" w:name="_Toc82614865"/>
      <w:bookmarkStart w:id="13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2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6C3C274" w14:textId="55D284A1" w:rsidR="00F8665C" w:rsidRDefault="00F8665C" w:rsidP="00974D27">
      <w:pPr>
        <w:spacing w:line="360" w:lineRule="auto"/>
        <w:rPr>
          <w:sz w:val="22"/>
          <w:szCs w:val="22"/>
        </w:rPr>
      </w:pPr>
    </w:p>
    <w:p w14:paraId="0836F899" w14:textId="3FEBAC78" w:rsidR="00F8665C" w:rsidRDefault="00F8665C" w:rsidP="00974D27">
      <w:pPr>
        <w:spacing w:line="360" w:lineRule="auto"/>
        <w:rPr>
          <w:sz w:val="22"/>
          <w:szCs w:val="22"/>
        </w:rPr>
      </w:pPr>
    </w:p>
    <w:p w14:paraId="4F445BD9" w14:textId="0C846F06" w:rsidR="00F8665C" w:rsidRDefault="00F8665C" w:rsidP="00974D27">
      <w:pPr>
        <w:spacing w:line="360" w:lineRule="auto"/>
        <w:rPr>
          <w:sz w:val="22"/>
          <w:szCs w:val="22"/>
        </w:rPr>
      </w:pPr>
    </w:p>
    <w:p w14:paraId="4FA3EED4" w14:textId="5F0E16F3" w:rsidR="00F8665C" w:rsidRDefault="00F8665C" w:rsidP="00974D27">
      <w:pPr>
        <w:spacing w:line="360" w:lineRule="auto"/>
        <w:rPr>
          <w:sz w:val="22"/>
          <w:szCs w:val="22"/>
        </w:rPr>
      </w:pPr>
    </w:p>
    <w:p w14:paraId="3A93639C" w14:textId="436130C3" w:rsidR="00F8665C" w:rsidRDefault="00F8665C" w:rsidP="00974D27">
      <w:pPr>
        <w:spacing w:line="360" w:lineRule="auto"/>
        <w:rPr>
          <w:sz w:val="22"/>
          <w:szCs w:val="22"/>
        </w:rPr>
      </w:pP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4" w:name="_Toc8261486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13"/>
      <w:r w:rsidR="000D4593" w:rsidRPr="00D8605B">
        <w:rPr>
          <w:rFonts w:ascii="Times New Roman" w:hAnsi="Times New Roman"/>
          <w:i w:val="0"/>
          <w:iCs/>
        </w:rPr>
        <w:t>nsi</w:t>
      </w:r>
      <w:bookmarkEnd w:id="14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15" w:name="_Toc49605359"/>
      <w:bookmarkStart w:id="16" w:name="_Toc82614867"/>
      <w:r w:rsidRPr="00F8665C">
        <w:rPr>
          <w:b/>
          <w:szCs w:val="24"/>
        </w:rPr>
        <w:lastRenderedPageBreak/>
        <w:t xml:space="preserve">2.0. </w:t>
      </w:r>
      <w:bookmarkEnd w:id="15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1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7" w:name="_Toc49605360"/>
      <w:bookmarkStart w:id="18" w:name="_Toc82614868"/>
      <w:r w:rsidRPr="00F8665C">
        <w:rPr>
          <w:rFonts w:ascii="Times New Roman" w:hAnsi="Times New Roman"/>
          <w:i w:val="0"/>
          <w:iCs/>
        </w:rPr>
        <w:t xml:space="preserve">2.1. </w:t>
      </w:r>
      <w:bookmarkEnd w:id="1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18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19" w:name="_Toc49605361"/>
      <w:bookmarkStart w:id="20" w:name="_Toc8261486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19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20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6C1164B7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1" w:name="_Toc49605362"/>
      <w:bookmarkStart w:id="22" w:name="_Toc82614870"/>
      <w:r w:rsidRPr="00F8665C">
        <w:rPr>
          <w:rFonts w:ascii="Times New Roman" w:hAnsi="Times New Roman"/>
          <w:i w:val="0"/>
          <w:iCs/>
        </w:rPr>
        <w:t xml:space="preserve">2.3. </w:t>
      </w:r>
      <w:bookmarkEnd w:id="21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22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3" w:name="_Toc8261487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23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4" w:name="_Toc8261487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24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5" w:name="_Toc8261487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25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6" w:name="_Toc8261487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26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web.Informasi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</w:t>
      </w:r>
      <w:proofErr w:type="gramStart"/>
      <w:r w:rsidRPr="00345A0D">
        <w:rPr>
          <w:sz w:val="22"/>
          <w:szCs w:val="22"/>
        </w:rPr>
        <w:t>HTML,CSS</w:t>
      </w:r>
      <w:proofErr w:type="gramEnd"/>
      <w:r w:rsidRPr="00345A0D">
        <w:rPr>
          <w:sz w:val="22"/>
          <w:szCs w:val="22"/>
        </w:rPr>
        <w:t xml:space="preserve">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 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tinggi,maka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proofErr w:type="gramStart"/>
      <w:r w:rsidRPr="00345A0D">
        <w:rPr>
          <w:sz w:val="22"/>
          <w:szCs w:val="22"/>
        </w:rPr>
        <w:t>HTTPS,data</w:t>
      </w:r>
      <w:proofErr w:type="spellEnd"/>
      <w:proofErr w:type="gram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27" w:name="_Toc49605379"/>
      <w:bookmarkStart w:id="28" w:name="_Toc82614880"/>
      <w:r w:rsidRPr="00EF41A2">
        <w:rPr>
          <w:b/>
        </w:rPr>
        <w:lastRenderedPageBreak/>
        <w:t xml:space="preserve">4.0. </w:t>
      </w:r>
      <w:bookmarkEnd w:id="27"/>
      <w:bookmarkEnd w:id="28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0EA9291C" w14:textId="1F4115FA" w:rsidR="006F2729" w:rsidRDefault="006F2729" w:rsidP="006F2729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1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login</w:t>
      </w:r>
    </w:p>
    <w:p w14:paraId="0A9ACF26" w14:textId="08792CF7" w:rsidR="006F2729" w:rsidRDefault="006F2729" w:rsidP="006F2729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menjaga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keamanan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aplikasi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</w:p>
    <w:p w14:paraId="4CAAA971" w14:textId="611CD4C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4A33329C" w14:textId="2F068C33" w:rsidR="006F2729" w:rsidRPr="004568AC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4.1.2 Tindakan/</w:t>
      </w:r>
      <w:proofErr w:type="spellStart"/>
      <w:r>
        <w:rPr>
          <w:b/>
          <w:bCs/>
        </w:rPr>
        <w:t>hasil</w:t>
      </w:r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6BF28DE5" w:rsidR="00624B1A" w:rsidRDefault="00624B1A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Default="00624B1A" w:rsidP="004568AC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 w:rsidR="004568AC">
        <w:rPr>
          <w:b/>
          <w:sz w:val="24"/>
          <w:szCs w:val="24"/>
        </w:rPr>
        <w:t>2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pendataan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pendapatan</w:t>
      </w:r>
      <w:proofErr w:type="spellEnd"/>
    </w:p>
    <w:p w14:paraId="7A4DBCAD" w14:textId="142D7855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2F6E1FBC" w14:textId="3437E53D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5D192ACE" w14:textId="7BC4F2CF" w:rsidR="00D24E3E" w:rsidRDefault="00D24E3E" w:rsidP="00D24E3E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3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pengeluaran</w:t>
      </w:r>
      <w:proofErr w:type="spellEnd"/>
    </w:p>
    <w:p w14:paraId="298C02FE" w14:textId="090FC0A2" w:rsidR="00D24E3E" w:rsidRDefault="00D24E3E" w:rsidP="00D24E3E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B5BA229" w14:textId="25C7E94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proofErr w:type="spellEnd"/>
    </w:p>
    <w:p w14:paraId="286E0F7D" w14:textId="269CA34D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69ABA8D6" w14:textId="77777777" w:rsidR="009F6876" w:rsidRDefault="009F6876" w:rsidP="009F6876">
      <w:pPr>
        <w:spacing w:line="360" w:lineRule="auto"/>
        <w:rPr>
          <w:rStyle w:val="Heading2Char"/>
          <w:i w:val="0"/>
          <w:iCs/>
          <w:szCs w:val="24"/>
        </w:rPr>
      </w:pPr>
      <w:r>
        <w:rPr>
          <w:b/>
          <w:sz w:val="24"/>
          <w:szCs w:val="24"/>
        </w:rPr>
        <w:t xml:space="preserve">4.4. </w:t>
      </w:r>
      <w:r>
        <w:rPr>
          <w:rStyle w:val="Heading2Char"/>
          <w:iCs/>
          <w:szCs w:val="24"/>
        </w:rPr>
        <w:t xml:space="preserve">Fitur </w:t>
      </w:r>
      <w:proofErr w:type="spellStart"/>
      <w:r>
        <w:rPr>
          <w:rStyle w:val="Heading2Char"/>
          <w:iCs/>
          <w:szCs w:val="24"/>
        </w:rPr>
        <w:t>sistem</w:t>
      </w:r>
      <w:proofErr w:type="spellEnd"/>
      <w:r>
        <w:rPr>
          <w:rStyle w:val="Heading2Char"/>
          <w:iCs/>
          <w:szCs w:val="24"/>
        </w:rPr>
        <w:t xml:space="preserve"> </w:t>
      </w:r>
      <w:proofErr w:type="spellStart"/>
      <w:r>
        <w:rPr>
          <w:rStyle w:val="Heading2Char"/>
          <w:iCs/>
          <w:szCs w:val="24"/>
        </w:rPr>
        <w:t>barang</w:t>
      </w:r>
      <w:proofErr w:type="spellEnd"/>
      <w:r>
        <w:rPr>
          <w:rStyle w:val="Heading2Char"/>
          <w:iCs/>
          <w:szCs w:val="24"/>
        </w:rPr>
        <w:t xml:space="preserve"> </w:t>
      </w:r>
      <w:proofErr w:type="spellStart"/>
      <w:r>
        <w:rPr>
          <w:rStyle w:val="Heading2Char"/>
          <w:iCs/>
          <w:szCs w:val="24"/>
        </w:rPr>
        <w:t>rusak</w:t>
      </w:r>
      <w:proofErr w:type="spellEnd"/>
    </w:p>
    <w:p w14:paraId="797900C4" w14:textId="77777777" w:rsidR="009F6876" w:rsidRPr="009F6876" w:rsidRDefault="009F6876" w:rsidP="009F6876">
      <w:pPr>
        <w:spacing w:line="360" w:lineRule="auto"/>
        <w:ind w:firstLine="720"/>
        <w:rPr>
          <w:rStyle w:val="Heading2Char"/>
          <w:rFonts w:ascii="Times New Roman" w:hAnsi="Times New Roman"/>
          <w:b w:val="0"/>
          <w:i w:val="0"/>
          <w:szCs w:val="24"/>
        </w:rPr>
      </w:pPr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Fitur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ini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adalah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fitur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berguna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untuk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menyimpan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data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tentang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barang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rusak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.</w:t>
      </w:r>
    </w:p>
    <w:p w14:paraId="321F560A" w14:textId="21BD1000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4826E726" wp14:editId="43620094">
            <wp:extent cx="52292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AC4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system </w:t>
      </w:r>
      <w:proofErr w:type="spellStart"/>
      <w:r>
        <w:rPr>
          <w:bCs/>
          <w:iCs/>
          <w:sz w:val="22"/>
          <w:szCs w:val="22"/>
        </w:rPr>
        <w:t>barang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rusak</w:t>
      </w:r>
      <w:proofErr w:type="spellEnd"/>
    </w:p>
    <w:p w14:paraId="382248F0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4.4.1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1655033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proofErr w:type="gram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 </w:t>
      </w:r>
      <w:proofErr w:type="spellStart"/>
      <w:r>
        <w:rPr>
          <w:sz w:val="22"/>
          <w:szCs w:val="18"/>
        </w:rPr>
        <w:t>barang</w:t>
      </w:r>
      <w:proofErr w:type="spellEnd"/>
      <w:proofErr w:type="gram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ada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566941A0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4.4.2 Tindakan/</w:t>
      </w:r>
      <w:proofErr w:type="spellStart"/>
      <w:r>
        <w:rPr>
          <w:b/>
          <w:bCs/>
        </w:rPr>
        <w:t>hasil</w:t>
      </w:r>
      <w:proofErr w:type="spellEnd"/>
    </w:p>
    <w:p w14:paraId="1F077F8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7DB32C4F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4.4.3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58DC0B9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D8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2FD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EC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079788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E4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0E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3F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</w:p>
        </w:tc>
      </w:tr>
      <w:tr w:rsidR="009F6876" w14:paraId="051AD3AA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69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CDD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1A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464D7281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0B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DDD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FC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088E2B6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03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2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34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3301CC7C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8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A64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4144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.</w:t>
            </w:r>
            <w:proofErr w:type="gramEnd"/>
            <w:r>
              <w:rPr>
                <w:sz w:val="22"/>
                <w:szCs w:val="18"/>
              </w:rPr>
              <w:t xml:space="preserve"> </w:t>
            </w:r>
          </w:p>
        </w:tc>
      </w:tr>
      <w:tr w:rsidR="009F6876" w14:paraId="54F25F1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6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A41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48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1B5C517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556FD90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item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554A610B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2179B3C5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135C220" w14:textId="77777777" w:rsidR="009F6876" w:rsidRDefault="009F6876" w:rsidP="009F6876">
      <w:pPr>
        <w:pStyle w:val="Header"/>
        <w:tabs>
          <w:tab w:val="left" w:pos="720"/>
        </w:tabs>
        <w:spacing w:line="360" w:lineRule="auto"/>
      </w:pPr>
    </w:p>
    <w:p w14:paraId="3665333F" w14:textId="77777777" w:rsidR="009F6876" w:rsidRDefault="009F6876" w:rsidP="009F6876">
      <w:pPr>
        <w:spacing w:line="360" w:lineRule="auto"/>
        <w:rPr>
          <w:rStyle w:val="Heading2Char"/>
          <w:i w:val="0"/>
          <w:iCs/>
          <w:szCs w:val="24"/>
        </w:rPr>
      </w:pPr>
      <w:r>
        <w:rPr>
          <w:b/>
          <w:sz w:val="24"/>
          <w:szCs w:val="24"/>
        </w:rPr>
        <w:t xml:space="preserve">4.5. </w:t>
      </w:r>
      <w:r>
        <w:rPr>
          <w:rStyle w:val="Heading2Char"/>
          <w:iCs/>
          <w:szCs w:val="24"/>
        </w:rPr>
        <w:t xml:space="preserve">Fitur </w:t>
      </w:r>
      <w:proofErr w:type="spellStart"/>
      <w:r>
        <w:rPr>
          <w:rStyle w:val="Heading2Char"/>
          <w:iCs/>
          <w:szCs w:val="24"/>
        </w:rPr>
        <w:t>sistem</w:t>
      </w:r>
      <w:proofErr w:type="spellEnd"/>
      <w:r>
        <w:rPr>
          <w:rStyle w:val="Heading2Char"/>
          <w:iCs/>
          <w:szCs w:val="24"/>
        </w:rPr>
        <w:t xml:space="preserve"> data sales</w:t>
      </w:r>
    </w:p>
    <w:p w14:paraId="636BC7D5" w14:textId="77777777" w:rsidR="009F6876" w:rsidRDefault="009F6876" w:rsidP="009F6876">
      <w:pPr>
        <w:spacing w:line="360" w:lineRule="auto"/>
        <w:ind w:firstLine="720"/>
        <w:rPr>
          <w:rStyle w:val="Heading2Char"/>
          <w:b w:val="0"/>
          <w:bCs/>
          <w:i w:val="0"/>
          <w:iCs/>
          <w:szCs w:val="24"/>
        </w:rPr>
      </w:pPr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Fitur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ini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adalah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fitur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yang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berguna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untuk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menyimpan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data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tentang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barang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rusak</w:t>
      </w:r>
      <w:proofErr w:type="spellEnd"/>
      <w:r>
        <w:rPr>
          <w:rStyle w:val="Heading2Char"/>
          <w:bCs/>
          <w:iCs/>
          <w:szCs w:val="24"/>
        </w:rPr>
        <w:t>.</w:t>
      </w:r>
    </w:p>
    <w:p w14:paraId="38DE2F50" w14:textId="62A0A9A9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177E7719" wp14:editId="50EE5787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059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>Use case data sales</w:t>
      </w:r>
    </w:p>
    <w:p w14:paraId="64164977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4.5.1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460D50D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07E3368E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4.5.2 Tindakan/</w:t>
      </w:r>
      <w:proofErr w:type="spellStart"/>
      <w:r>
        <w:rPr>
          <w:b/>
          <w:bCs/>
        </w:rPr>
        <w:t>hasil</w:t>
      </w:r>
      <w:proofErr w:type="spellEnd"/>
    </w:p>
    <w:p w14:paraId="32B08F06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data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3A6B9DD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4.5.3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2E9A636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1D1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DB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95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7A81410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5F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91E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E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Data Sales</w:t>
            </w:r>
          </w:p>
        </w:tc>
      </w:tr>
      <w:tr w:rsidR="009F6876" w14:paraId="620CF204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585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229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817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203D38B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6A1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61C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71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</w:t>
            </w:r>
          </w:p>
        </w:tc>
      </w:tr>
      <w:tr w:rsidR="009F6876" w14:paraId="3CEB7B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2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870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EF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41C7417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8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F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3A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 </w:t>
            </w:r>
          </w:p>
        </w:tc>
      </w:tr>
      <w:tr w:rsidR="009F6876" w14:paraId="6DA28BE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99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B7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A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48D9BE61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64697BE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DC2757A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821A4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2F447D1" w14:textId="7BE8BFA0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0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DC1976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BB1A9B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6"/>
  </w:num>
  <w:num w:numId="34">
    <w:abstractNumId w:val="24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7"/>
  </w:num>
  <w:num w:numId="40">
    <w:abstractNumId w:val="17"/>
  </w:num>
  <w:num w:numId="4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D2DA2"/>
    <w:rsid w:val="004D79F9"/>
    <w:rsid w:val="004F32ED"/>
    <w:rsid w:val="00503271"/>
    <w:rsid w:val="00570A7D"/>
    <w:rsid w:val="00577037"/>
    <w:rsid w:val="005C3C1F"/>
    <w:rsid w:val="00617F5C"/>
    <w:rsid w:val="00624B1A"/>
    <w:rsid w:val="006B4C73"/>
    <w:rsid w:val="006F2729"/>
    <w:rsid w:val="007305E7"/>
    <w:rsid w:val="00757778"/>
    <w:rsid w:val="0076782E"/>
    <w:rsid w:val="008355C6"/>
    <w:rsid w:val="0084066C"/>
    <w:rsid w:val="008518E1"/>
    <w:rsid w:val="00884D0D"/>
    <w:rsid w:val="00894416"/>
    <w:rsid w:val="00972B20"/>
    <w:rsid w:val="00974D27"/>
    <w:rsid w:val="009A66BE"/>
    <w:rsid w:val="009F6876"/>
    <w:rsid w:val="00B07A3B"/>
    <w:rsid w:val="00B73BCE"/>
    <w:rsid w:val="00C8268E"/>
    <w:rsid w:val="00D24E3E"/>
    <w:rsid w:val="00D26F48"/>
    <w:rsid w:val="00D8605B"/>
    <w:rsid w:val="00DB6AB6"/>
    <w:rsid w:val="00E42D01"/>
    <w:rsid w:val="00ED316A"/>
    <w:rsid w:val="00EF41A2"/>
    <w:rsid w:val="00F03820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24</cp:revision>
  <dcterms:created xsi:type="dcterms:W3CDTF">2021-09-08T01:33:00Z</dcterms:created>
  <dcterms:modified xsi:type="dcterms:W3CDTF">2021-09-16T10:25:00Z</dcterms:modified>
</cp:coreProperties>
</file>