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7484" w14:textId="77777777" w:rsidR="00342AAA" w:rsidRDefault="00375F65" w:rsidP="00EB7E16">
      <w:pPr>
        <w:spacing w:line="240" w:lineRule="atLeast"/>
        <w:rPr>
          <w:b/>
          <w:sz w:val="28"/>
          <w:szCs w:val="28"/>
        </w:rPr>
      </w:pPr>
      <w:r w:rsidRPr="00375F65">
        <w:rPr>
          <w:b/>
          <w:sz w:val="28"/>
          <w:szCs w:val="28"/>
        </w:rPr>
        <w:t>MEMO</w:t>
      </w:r>
    </w:p>
    <w:p w14:paraId="6EEEC544"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8"/>
        <w:gridCol w:w="7662"/>
      </w:tblGrid>
      <w:tr w:rsidR="00E327E9" w14:paraId="7E9B5F03" w14:textId="77777777" w:rsidTr="00C50627">
        <w:tc>
          <w:tcPr>
            <w:tcW w:w="1548" w:type="dxa"/>
          </w:tcPr>
          <w:p w14:paraId="5912AF52" w14:textId="77777777" w:rsidR="00E327E9" w:rsidRPr="00C50627" w:rsidRDefault="00E327E9" w:rsidP="00EB7E16">
            <w:pPr>
              <w:spacing w:line="240" w:lineRule="atLeast"/>
              <w:rPr>
                <w:b/>
              </w:rPr>
            </w:pPr>
            <w:r w:rsidRPr="00C50627">
              <w:rPr>
                <w:b/>
              </w:rPr>
              <w:t>Onderwerp</w:t>
            </w:r>
          </w:p>
        </w:tc>
        <w:tc>
          <w:tcPr>
            <w:tcW w:w="7662" w:type="dxa"/>
          </w:tcPr>
          <w:p w14:paraId="3CDCD31A" w14:textId="2F3C4CF2" w:rsidR="00E327E9" w:rsidRPr="00C50627" w:rsidRDefault="004A4B7F" w:rsidP="00EB7E16">
            <w:pPr>
              <w:spacing w:line="240" w:lineRule="atLeast"/>
              <w:rPr>
                <w:b/>
              </w:rPr>
            </w:pPr>
            <w:r>
              <w:rPr>
                <w:b/>
              </w:rPr>
              <w:t xml:space="preserve">Werkafspraak </w:t>
            </w:r>
            <w:proofErr w:type="spellStart"/>
            <w:r w:rsidR="00906FA3">
              <w:rPr>
                <w:b/>
              </w:rPr>
              <w:t>Putcode</w:t>
            </w:r>
            <w:proofErr w:type="spellEnd"/>
          </w:p>
        </w:tc>
      </w:tr>
      <w:tr w:rsidR="00E327E9" w14:paraId="3162BF3B" w14:textId="77777777" w:rsidTr="00C50627">
        <w:tc>
          <w:tcPr>
            <w:tcW w:w="1548" w:type="dxa"/>
          </w:tcPr>
          <w:p w14:paraId="2998FCBD" w14:textId="77777777" w:rsidR="00E327E9" w:rsidRPr="00C50627" w:rsidRDefault="00E327E9" w:rsidP="00EB7E16">
            <w:pPr>
              <w:spacing w:line="240" w:lineRule="atLeast"/>
              <w:rPr>
                <w:b/>
              </w:rPr>
            </w:pPr>
            <w:r w:rsidRPr="00C50627">
              <w:rPr>
                <w:b/>
              </w:rPr>
              <w:t>Aan</w:t>
            </w:r>
          </w:p>
        </w:tc>
        <w:tc>
          <w:tcPr>
            <w:tcW w:w="7662" w:type="dxa"/>
          </w:tcPr>
          <w:p w14:paraId="6D24A1DE" w14:textId="5C551B6D" w:rsidR="00E327E9" w:rsidRPr="00C50627" w:rsidRDefault="004A4B7F" w:rsidP="00F21411">
            <w:pPr>
              <w:spacing w:line="240" w:lineRule="atLeast"/>
              <w:rPr>
                <w:b/>
              </w:rPr>
            </w:pPr>
            <w:r>
              <w:rPr>
                <w:b/>
              </w:rPr>
              <w:t>Domeinbegeleidingsgroep grondwatermonitoring</w:t>
            </w:r>
            <w:r w:rsidR="009E46B2">
              <w:rPr>
                <w:b/>
              </w:rPr>
              <w:t xml:space="preserve"> </w:t>
            </w:r>
          </w:p>
        </w:tc>
      </w:tr>
      <w:tr w:rsidR="009E46B2" w14:paraId="7FCC5DC2" w14:textId="77777777" w:rsidTr="00C50627">
        <w:tc>
          <w:tcPr>
            <w:tcW w:w="1548" w:type="dxa"/>
          </w:tcPr>
          <w:p w14:paraId="344EFE65" w14:textId="77777777" w:rsidR="009E46B2" w:rsidRPr="00C50627" w:rsidRDefault="009E46B2" w:rsidP="00EB7E16">
            <w:pPr>
              <w:spacing w:line="240" w:lineRule="atLeast"/>
              <w:rPr>
                <w:b/>
              </w:rPr>
            </w:pPr>
            <w:r>
              <w:rPr>
                <w:b/>
              </w:rPr>
              <w:t>Kopie</w:t>
            </w:r>
          </w:p>
        </w:tc>
        <w:tc>
          <w:tcPr>
            <w:tcW w:w="7662" w:type="dxa"/>
          </w:tcPr>
          <w:p w14:paraId="558238DD" w14:textId="24E0BE61" w:rsidR="009E46B2" w:rsidRDefault="004A4B7F" w:rsidP="00EB7E16">
            <w:pPr>
              <w:spacing w:line="240" w:lineRule="atLeast"/>
              <w:rPr>
                <w:b/>
              </w:rPr>
            </w:pPr>
            <w:r>
              <w:rPr>
                <w:b/>
              </w:rPr>
              <w:t>Platform meetnetbeheerders</w:t>
            </w:r>
          </w:p>
        </w:tc>
      </w:tr>
      <w:tr w:rsidR="00E327E9" w14:paraId="5664D121" w14:textId="77777777" w:rsidTr="00C50627">
        <w:tc>
          <w:tcPr>
            <w:tcW w:w="1548" w:type="dxa"/>
          </w:tcPr>
          <w:p w14:paraId="5E35D5C2" w14:textId="77777777" w:rsidR="00E327E9" w:rsidRPr="00C50627" w:rsidRDefault="00E327E9" w:rsidP="00EB7E16">
            <w:pPr>
              <w:spacing w:line="240" w:lineRule="atLeast"/>
              <w:rPr>
                <w:b/>
              </w:rPr>
            </w:pPr>
            <w:r w:rsidRPr="00C50627">
              <w:rPr>
                <w:b/>
              </w:rPr>
              <w:t>Van</w:t>
            </w:r>
          </w:p>
        </w:tc>
        <w:tc>
          <w:tcPr>
            <w:tcW w:w="7662" w:type="dxa"/>
          </w:tcPr>
          <w:p w14:paraId="52565E19" w14:textId="73FC0BBC"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4941777B" w14:textId="77777777" w:rsidTr="00C50627">
        <w:tc>
          <w:tcPr>
            <w:tcW w:w="1548" w:type="dxa"/>
          </w:tcPr>
          <w:p w14:paraId="74B7B5FA" w14:textId="77777777" w:rsidR="00E327E9" w:rsidRPr="00C50627" w:rsidRDefault="00E327E9" w:rsidP="00EB7E16">
            <w:pPr>
              <w:spacing w:line="240" w:lineRule="atLeast"/>
              <w:rPr>
                <w:b/>
              </w:rPr>
            </w:pPr>
            <w:r w:rsidRPr="00C50627">
              <w:rPr>
                <w:b/>
              </w:rPr>
              <w:t>Datum</w:t>
            </w:r>
          </w:p>
        </w:tc>
        <w:tc>
          <w:tcPr>
            <w:tcW w:w="7662" w:type="dxa"/>
          </w:tcPr>
          <w:p w14:paraId="46CD339A" w14:textId="52DE847E" w:rsidR="00E327E9" w:rsidRPr="00C50627" w:rsidRDefault="007B368B" w:rsidP="00EB7E16">
            <w:pPr>
              <w:spacing w:line="240" w:lineRule="atLeast"/>
              <w:rPr>
                <w:b/>
              </w:rPr>
            </w:pPr>
            <w:r>
              <w:rPr>
                <w:b/>
              </w:rPr>
              <w:t>1</w:t>
            </w:r>
            <w:r w:rsidR="004A4B7F">
              <w:rPr>
                <w:b/>
              </w:rPr>
              <w:t>6</w:t>
            </w:r>
            <w:r w:rsidR="009E46B2">
              <w:rPr>
                <w:b/>
              </w:rPr>
              <w:t>-</w:t>
            </w:r>
            <w:r>
              <w:rPr>
                <w:b/>
              </w:rPr>
              <w:t>0</w:t>
            </w:r>
            <w:r w:rsidR="00BF3FC0">
              <w:rPr>
                <w:b/>
              </w:rPr>
              <w:t>8</w:t>
            </w:r>
            <w:r w:rsidR="009E46B2">
              <w:rPr>
                <w:b/>
              </w:rPr>
              <w:t>-2018</w:t>
            </w:r>
          </w:p>
        </w:tc>
      </w:tr>
      <w:tr w:rsidR="00E327E9" w14:paraId="0C17D2E7" w14:textId="77777777" w:rsidTr="00C50627">
        <w:tc>
          <w:tcPr>
            <w:tcW w:w="1548" w:type="dxa"/>
          </w:tcPr>
          <w:p w14:paraId="6F919008" w14:textId="77777777" w:rsidR="00E327E9" w:rsidRPr="00C50627" w:rsidRDefault="00E327E9" w:rsidP="00EB7E16">
            <w:pPr>
              <w:spacing w:line="240" w:lineRule="atLeast"/>
              <w:rPr>
                <w:b/>
              </w:rPr>
            </w:pPr>
            <w:r w:rsidRPr="00C50627">
              <w:rPr>
                <w:b/>
              </w:rPr>
              <w:t>Status</w:t>
            </w:r>
          </w:p>
        </w:tc>
        <w:tc>
          <w:tcPr>
            <w:tcW w:w="7662" w:type="dxa"/>
          </w:tcPr>
          <w:p w14:paraId="3E4F87C1" w14:textId="77777777" w:rsidR="00E327E9" w:rsidRPr="00C50627" w:rsidRDefault="009E46B2" w:rsidP="00EB7E16">
            <w:pPr>
              <w:spacing w:line="240" w:lineRule="atLeast"/>
              <w:rPr>
                <w:b/>
              </w:rPr>
            </w:pPr>
            <w:r>
              <w:rPr>
                <w:b/>
              </w:rPr>
              <w:t>Concept</w:t>
            </w:r>
          </w:p>
        </w:tc>
      </w:tr>
    </w:tbl>
    <w:p w14:paraId="0902AEF4" w14:textId="77777777" w:rsidR="00375F65" w:rsidRDefault="00375F65" w:rsidP="00EB7E16">
      <w:pPr>
        <w:pBdr>
          <w:bottom w:val="single" w:sz="6" w:space="1" w:color="auto"/>
        </w:pBdr>
        <w:spacing w:line="240" w:lineRule="atLeast"/>
      </w:pPr>
    </w:p>
    <w:p w14:paraId="46FE819C" w14:textId="77777777" w:rsidR="0001225F" w:rsidRDefault="0001225F" w:rsidP="00EB7E16">
      <w:pPr>
        <w:spacing w:line="240" w:lineRule="atLeast"/>
      </w:pPr>
    </w:p>
    <w:p w14:paraId="01B911A7" w14:textId="77BF53DF" w:rsidR="00844764" w:rsidRPr="00B836E7" w:rsidRDefault="00844764" w:rsidP="00414C8A">
      <w:pPr>
        <w:rPr>
          <w:b/>
          <w:lang w:eastAsia="en-US"/>
        </w:rPr>
      </w:pPr>
      <w:r w:rsidRPr="00B836E7">
        <w:rPr>
          <w:b/>
          <w:lang w:eastAsia="en-US"/>
        </w:rPr>
        <w:t>Aanleiding</w:t>
      </w:r>
    </w:p>
    <w:p w14:paraId="5F59A11F" w14:textId="13D73D65" w:rsidR="004A4B7F" w:rsidRDefault="004A4B7F" w:rsidP="004A4B7F">
      <w:r>
        <w:t xml:space="preserve">Vanuit het werkveld is er een grote behoefte aan een betekenisvol ID voor putten in de BRO. De BRO kent meerdere Ids, zie de bijlage voor een uitleg van het BRO-ID, de NITG code, het object-ID bronhouder en de </w:t>
      </w:r>
      <w:proofErr w:type="spellStart"/>
      <w:r w:rsidR="00906FA3">
        <w:t>Putcode</w:t>
      </w:r>
      <w:proofErr w:type="spellEnd"/>
      <w:r>
        <w:t xml:space="preserve">. </w:t>
      </w:r>
    </w:p>
    <w:p w14:paraId="0C871847" w14:textId="13D0F3BF" w:rsidR="004A4B7F" w:rsidRDefault="004A4B7F" w:rsidP="004A4B7F">
      <w:r>
        <w:t xml:space="preserve">Na overleg met het veld is ervoor gekozen om de huidige implementatie van </w:t>
      </w:r>
      <w:proofErr w:type="spellStart"/>
      <w:r w:rsidR="00906FA3">
        <w:t>Putcode</w:t>
      </w:r>
      <w:proofErr w:type="spellEnd"/>
      <w:r>
        <w:t xml:space="preserve"> aan te passen om te voldoen aan de wensen van het werkveld. Deze werkafspraak beschrijft de aanpassing. De werkafspraak bestaat uit twee delen. Een afspraak hoe om te gaan met bestaande putten uit DINO die al een NITG code hebben en een afspraak hoe om te gaan met nieuwe putten.</w:t>
      </w:r>
    </w:p>
    <w:p w14:paraId="35BB127E" w14:textId="77777777" w:rsidR="004A4B7F" w:rsidRDefault="004A4B7F" w:rsidP="004A4B7F">
      <w:pPr>
        <w:pStyle w:val="Kop1"/>
      </w:pPr>
      <w:r>
        <w:t>Werkafspraak</w:t>
      </w:r>
    </w:p>
    <w:p w14:paraId="64C1362D" w14:textId="20259D11" w:rsidR="004A4B7F" w:rsidRPr="007729C6" w:rsidRDefault="004A4B7F" w:rsidP="004A4B7F">
      <w:pPr>
        <w:rPr>
          <w:b/>
          <w:bCs/>
        </w:rPr>
      </w:pPr>
      <w:r w:rsidRPr="007729C6">
        <w:rPr>
          <w:b/>
          <w:bCs/>
        </w:rPr>
        <w:t>Werkwijze bestaande putten</w:t>
      </w:r>
      <w:r>
        <w:rPr>
          <w:b/>
          <w:bCs/>
        </w:rPr>
        <w:t xml:space="preserve"> uit DINO met NITG code</w:t>
      </w:r>
    </w:p>
    <w:p w14:paraId="63484459" w14:textId="3BBE3A5A" w:rsidR="004A4B7F" w:rsidRDefault="004A4B7F" w:rsidP="004A4B7F">
      <w:r>
        <w:t xml:space="preserve">Voor een bestaande put met een NITG code wordt op basis van de NITG code ook een betekenisvolle </w:t>
      </w:r>
      <w:proofErr w:type="spellStart"/>
      <w:r w:rsidR="00906FA3">
        <w:t>Putcode</w:t>
      </w:r>
      <w:proofErr w:type="spellEnd"/>
      <w:r>
        <w:t xml:space="preserve"> gegenereerd volgens onderstaande methode.</w:t>
      </w:r>
    </w:p>
    <w:p w14:paraId="43281EDA" w14:textId="77777777" w:rsidR="007E4650" w:rsidRDefault="007E4650" w:rsidP="004A4B7F"/>
    <w:p w14:paraId="6672E8AA" w14:textId="035DDE5C" w:rsidR="004A4B7F" w:rsidRDefault="004A4B7F" w:rsidP="004A4B7F">
      <w:r>
        <w:t>NITG</w:t>
      </w:r>
      <w:r w:rsidR="007E4650">
        <w:t xml:space="preserve"> c</w:t>
      </w:r>
      <w:r>
        <w:t>ode:         B25A1234 (B + '1:25000 kaartblad-aanduiding. versie1961' + 4-cijferig nummer)</w:t>
      </w:r>
    </w:p>
    <w:p w14:paraId="76DB6B5C" w14:textId="77777777" w:rsidR="007E4650" w:rsidRDefault="007E4650" w:rsidP="004A4B7F"/>
    <w:p w14:paraId="6154B5E5" w14:textId="75346A35" w:rsidR="004A4B7F" w:rsidRDefault="004A4B7F" w:rsidP="004A4B7F">
      <w:r>
        <w:t>wordt:</w:t>
      </w:r>
    </w:p>
    <w:p w14:paraId="13F8C87E" w14:textId="77777777" w:rsidR="007E4650" w:rsidRDefault="007E4650" w:rsidP="004A4B7F"/>
    <w:p w14:paraId="09D300DD" w14:textId="7CAC958A" w:rsidR="004A4B7F" w:rsidRDefault="00906FA3" w:rsidP="004A4B7F">
      <w:proofErr w:type="spellStart"/>
      <w:r>
        <w:t>Putcode</w:t>
      </w:r>
      <w:proofErr w:type="spellEnd"/>
      <w:r w:rsidR="004A4B7F">
        <w:t>:             GMW25A001234 (GMW + '1:25000 kaartblad-nr. versie2016'</w:t>
      </w:r>
      <w:r w:rsidR="004A310F">
        <w:rPr>
          <w:rStyle w:val="Voetnootmarkering"/>
        </w:rPr>
        <w:footnoteReference w:id="1"/>
      </w:r>
      <w:r w:rsidR="004A4B7F">
        <w:t xml:space="preserve"> + 00 + 4-cijferig nummer</w:t>
      </w:r>
      <w:r w:rsidR="00D61757">
        <w:rPr>
          <w:rStyle w:val="Voetnootmarkering"/>
        </w:rPr>
        <w:footnoteReference w:id="2"/>
      </w:r>
      <w:r w:rsidR="004A4B7F">
        <w:t>)</w:t>
      </w:r>
    </w:p>
    <w:p w14:paraId="3BC98276" w14:textId="77777777" w:rsidR="007E4650" w:rsidRDefault="007E4650" w:rsidP="004A4B7F"/>
    <w:p w14:paraId="7ED4DC9F" w14:textId="272303F1" w:rsidR="004A4B7F" w:rsidRDefault="004A4B7F" w:rsidP="004A4B7F">
      <w:r>
        <w:t xml:space="preserve">Het is in de huidige catalogus niet toegestaan dat een put zowel een </w:t>
      </w:r>
      <w:proofErr w:type="spellStart"/>
      <w:r w:rsidR="00906FA3">
        <w:t>Putcode</w:t>
      </w:r>
      <w:proofErr w:type="spellEnd"/>
      <w:r>
        <w:t xml:space="preserve"> als een NITG code heeft. </w:t>
      </w:r>
      <w:r w:rsidRPr="00B25FA9">
        <w:t>De catalogus wordt in de volgende versie op dit punt aangepast. In tegenstelling tot wat in de catalogus is beschreven, wordt met de</w:t>
      </w:r>
      <w:r>
        <w:t>ze</w:t>
      </w:r>
      <w:r w:rsidRPr="00B25FA9">
        <w:t xml:space="preserve"> werkafspraak besloten om ook de putten met een NITG-code te voorzien van een </w:t>
      </w:r>
      <w:proofErr w:type="spellStart"/>
      <w:r w:rsidR="00906FA3">
        <w:t>Putcode</w:t>
      </w:r>
      <w:proofErr w:type="spellEnd"/>
      <w:r w:rsidRPr="00B25FA9">
        <w:t>.</w:t>
      </w:r>
      <w:r>
        <w:t xml:space="preserve"> Voor bestaande putten wordt de </w:t>
      </w:r>
      <w:proofErr w:type="spellStart"/>
      <w:r w:rsidR="00906FA3">
        <w:t>Putcode</w:t>
      </w:r>
      <w:proofErr w:type="spellEnd"/>
      <w:r>
        <w:t xml:space="preserve"> door de LV-BRO automatisch afgeleid uit de NITG-code. Er hoeft geen kaartbladnummer aangeleverd te worden, de volgende versie van de catalogus wordt hier op aangepast.</w:t>
      </w:r>
    </w:p>
    <w:p w14:paraId="4720C4C2" w14:textId="77777777" w:rsidR="004A4B7F" w:rsidRPr="007729C6" w:rsidRDefault="004A4B7F" w:rsidP="004A4B7F">
      <w:pPr>
        <w:rPr>
          <w:b/>
          <w:bCs/>
        </w:rPr>
      </w:pPr>
      <w:r w:rsidRPr="007729C6">
        <w:rPr>
          <w:b/>
          <w:bCs/>
        </w:rPr>
        <w:t>Werkwijze nieuw</w:t>
      </w:r>
      <w:r>
        <w:rPr>
          <w:b/>
          <w:bCs/>
        </w:rPr>
        <w:t>e</w:t>
      </w:r>
      <w:r w:rsidRPr="007729C6">
        <w:rPr>
          <w:b/>
          <w:bCs/>
        </w:rPr>
        <w:t xml:space="preserve"> putten</w:t>
      </w:r>
    </w:p>
    <w:p w14:paraId="4F293033" w14:textId="0D24F377" w:rsidR="004A4B7F" w:rsidRDefault="004A4B7F" w:rsidP="004A4B7F">
      <w:r>
        <w:t xml:space="preserve">Nieuwe putten in de BRO krijgen een betekenisvolle </w:t>
      </w:r>
      <w:proofErr w:type="spellStart"/>
      <w:r w:rsidR="00906FA3">
        <w:t>Putcode</w:t>
      </w:r>
      <w:proofErr w:type="spellEnd"/>
      <w:r>
        <w:t xml:space="preserve"> volgens onderstaande methode.</w:t>
      </w:r>
    </w:p>
    <w:p w14:paraId="2F1F6844" w14:textId="77777777" w:rsidR="007E4650" w:rsidRDefault="007E4650" w:rsidP="004A4B7F"/>
    <w:p w14:paraId="7A2AF9AD" w14:textId="6637A923" w:rsidR="004A4B7F" w:rsidRDefault="00906FA3" w:rsidP="004A4B7F">
      <w:proofErr w:type="spellStart"/>
      <w:r>
        <w:t>Putcode</w:t>
      </w:r>
      <w:proofErr w:type="spellEnd"/>
      <w:r w:rsidR="004A4B7F">
        <w:t>:             GMW + '1:25000 kaartblad-nr. versie2016' + 10 + 4-cijferig nummer)</w:t>
      </w:r>
    </w:p>
    <w:p w14:paraId="251993EC" w14:textId="77777777" w:rsidR="007E4650" w:rsidRDefault="007E4650" w:rsidP="004A4B7F"/>
    <w:p w14:paraId="5DB96A4A" w14:textId="7E605F32" w:rsidR="004A4B7F" w:rsidRDefault="004A4B7F" w:rsidP="004A4B7F">
      <w:r w:rsidRPr="00B25FA9">
        <w:t xml:space="preserve">De </w:t>
      </w:r>
      <w:proofErr w:type="spellStart"/>
      <w:r w:rsidR="00906FA3">
        <w:t>Putcode</w:t>
      </w:r>
      <w:proofErr w:type="spellEnd"/>
      <w:r w:rsidRPr="00B25FA9">
        <w:t xml:space="preserve"> voor nieuwe putten wordt afgeleid o.b.v. '1:25000 kaartblad-nr. versie2016'. Eventuele toekomstige wijzigingen van de kaartbladindeling, zijn niet van toepassing op de wijze van afleiden van </w:t>
      </w:r>
      <w:r w:rsidR="00906FA3">
        <w:t>Putcode</w:t>
      </w:r>
      <w:r w:rsidRPr="00B25FA9">
        <w:t>s.</w:t>
      </w:r>
    </w:p>
    <w:p w14:paraId="4E44DA6F" w14:textId="77777777" w:rsidR="007E4650" w:rsidRDefault="007E4650" w:rsidP="004A4B7F"/>
    <w:p w14:paraId="2D2F903F" w14:textId="57DE1757" w:rsidR="004A4B7F" w:rsidRDefault="004A4B7F" w:rsidP="004A4B7F">
      <w:r>
        <w:t xml:space="preserve">Voor nieuwe putten wordt de </w:t>
      </w:r>
      <w:proofErr w:type="spellStart"/>
      <w:r w:rsidR="00906FA3">
        <w:t>Putcode</w:t>
      </w:r>
      <w:proofErr w:type="spellEnd"/>
      <w:r>
        <w:t xml:space="preserve"> door de LV-BRO automatisch afgeleid uit de aangeleverde XY coördinaten. De bronhouder hoeft geen kaartbladnummer meer aan te leveren, de volgende versie van de </w:t>
      </w:r>
      <w:r>
        <w:lastRenderedPageBreak/>
        <w:t xml:space="preserve">catalogus wordt hier op aangepast. Daarnaast komt er een </w:t>
      </w:r>
      <w:proofErr w:type="spellStart"/>
      <w:r w:rsidR="00906FA3">
        <w:t>Putcode</w:t>
      </w:r>
      <w:proofErr w:type="spellEnd"/>
      <w:r>
        <w:t xml:space="preserve"> API, hierin kan eenieder die toegang heeft tot het bronhouderportaal (en gemachtigd is om GMW aan te leveren) </w:t>
      </w:r>
      <w:r w:rsidR="00906FA3">
        <w:t>Putcode</w:t>
      </w:r>
      <w:r>
        <w:t xml:space="preserve">s aanvragen op basis van XY. Deze </w:t>
      </w:r>
      <w:r w:rsidR="00906FA3">
        <w:t>Putcode</w:t>
      </w:r>
      <w:r>
        <w:t>s worden gedurende 1 jaar gereserveerd en kan meegeg</w:t>
      </w:r>
      <w:r w:rsidR="00625CE0">
        <w:t>e</w:t>
      </w:r>
      <w:r>
        <w:t>ven worden bij het indienen van een GMW. Bij aanleveren van GMW zijn er dus twee mogelijkheden:</w:t>
      </w:r>
    </w:p>
    <w:p w14:paraId="14BD81ED" w14:textId="7A025474" w:rsidR="004A4B7F" w:rsidRDefault="004A4B7F" w:rsidP="004A4B7F">
      <w:pPr>
        <w:pStyle w:val="Lijstalinea"/>
        <w:numPr>
          <w:ilvl w:val="0"/>
          <w:numId w:val="48"/>
        </w:numPr>
        <w:spacing w:after="160" w:line="259" w:lineRule="auto"/>
        <w:jc w:val="left"/>
      </w:pPr>
      <w:r>
        <w:t xml:space="preserve">Eerst aanvragen </w:t>
      </w:r>
      <w:proofErr w:type="spellStart"/>
      <w:r w:rsidR="00906FA3">
        <w:t>Putcode</w:t>
      </w:r>
      <w:proofErr w:type="spellEnd"/>
      <w:r>
        <w:t xml:space="preserve"> via API daarna GMW met aangevraagde </w:t>
      </w:r>
      <w:proofErr w:type="spellStart"/>
      <w:r w:rsidR="00906FA3">
        <w:t>Putcode</w:t>
      </w:r>
      <w:proofErr w:type="spellEnd"/>
      <w:r>
        <w:t xml:space="preserve"> aanleveren.</w:t>
      </w:r>
    </w:p>
    <w:p w14:paraId="452E2E0D" w14:textId="243795CB" w:rsidR="004A4B7F" w:rsidRDefault="004A4B7F" w:rsidP="004A4B7F">
      <w:pPr>
        <w:pStyle w:val="Lijstalinea"/>
        <w:numPr>
          <w:ilvl w:val="0"/>
          <w:numId w:val="48"/>
        </w:numPr>
        <w:spacing w:after="160" w:line="259" w:lineRule="auto"/>
        <w:jc w:val="left"/>
      </w:pPr>
      <w:r>
        <w:t xml:space="preserve">Direct GMW aanleveren, de </w:t>
      </w:r>
      <w:proofErr w:type="spellStart"/>
      <w:r w:rsidR="00906FA3">
        <w:t>Putcode</w:t>
      </w:r>
      <w:proofErr w:type="spellEnd"/>
      <w:r>
        <w:t xml:space="preserve"> wordt dan door de LV-BRO gegenereerd.</w:t>
      </w:r>
    </w:p>
    <w:p w14:paraId="17A9711B" w14:textId="77777777" w:rsidR="004A4B7F" w:rsidRDefault="004A4B7F" w:rsidP="004A4B7F"/>
    <w:p w14:paraId="5A64DE1E" w14:textId="77777777" w:rsidR="004A4B7F" w:rsidRDefault="004A4B7F" w:rsidP="004A4B7F">
      <w:pPr>
        <w:pStyle w:val="Kop2"/>
      </w:pPr>
      <w:r>
        <w:t>Toelichting</w:t>
      </w:r>
    </w:p>
    <w:p w14:paraId="6AA9FF69" w14:textId="07E40F82" w:rsidR="004A4B7F" w:rsidRDefault="004A4B7F" w:rsidP="004A4B7F">
      <w:r>
        <w:t xml:space="preserve">Het BRO-ID en de </w:t>
      </w:r>
      <w:proofErr w:type="spellStart"/>
      <w:r w:rsidR="00906FA3">
        <w:t>Putcode</w:t>
      </w:r>
      <w:proofErr w:type="spellEnd"/>
      <w:r>
        <w:t xml:space="preserve"> zijn vastgelegd in de catalogus Grondwatermonitoringput. De versie van 27 juni 2017 is vastgelegd in de wet. </w:t>
      </w:r>
    </w:p>
    <w:p w14:paraId="16B8492C" w14:textId="7D28BB12" w:rsidR="004A4B7F" w:rsidRDefault="004A4B7F" w:rsidP="004A4B7F">
      <w:r>
        <w:t xml:space="preserve">In overleg met het werkveld is vastgesteld dat het BRO-ID niet ter discussie staat. Dat is de unieke </w:t>
      </w:r>
      <w:proofErr w:type="spellStart"/>
      <w:r>
        <w:t>ide</w:t>
      </w:r>
      <w:r w:rsidR="007E4650">
        <w:t>n</w:t>
      </w:r>
      <w:r>
        <w:t>tifier</w:t>
      </w:r>
      <w:proofErr w:type="spellEnd"/>
      <w:r>
        <w:t xml:space="preserve"> in de BRO en BRO database. Het gewenste Betekenisvolle ID wordt gerealiseerd  via het veld </w:t>
      </w:r>
      <w:r w:rsidR="00906FA3">
        <w:t>PUTCODE</w:t>
      </w:r>
      <w:r>
        <w:t>. Dit heeft de voorkeur boven het opnemen ervan in het “vrije veld van 200 karakters” (object-ID bronhouder).</w:t>
      </w:r>
    </w:p>
    <w:p w14:paraId="36DBD149" w14:textId="3515412E" w:rsidR="004A4B7F" w:rsidRPr="007729C6" w:rsidRDefault="004A4B7F" w:rsidP="004A4B7F">
      <w:r>
        <w:t xml:space="preserve">De </w:t>
      </w:r>
      <w:proofErr w:type="spellStart"/>
      <w:r w:rsidR="00906FA3">
        <w:t>Putcode</w:t>
      </w:r>
      <w:proofErr w:type="spellEnd"/>
      <w:r>
        <w:t xml:space="preserve"> kan met deze werkafspraak waar gewenst de uniforme naamgeving worden in de communicatie van putgegevens na de inwerkingtreding van de BRO. Het is daarom belangrijk dat voor zowel bestaande putten met NITG code als voor nieuwe putten een </w:t>
      </w:r>
      <w:proofErr w:type="spellStart"/>
      <w:r w:rsidR="00906FA3">
        <w:t>Putcode</w:t>
      </w:r>
      <w:proofErr w:type="spellEnd"/>
      <w:r>
        <w:t xml:space="preserve"> wordt afgeleid.</w:t>
      </w:r>
    </w:p>
    <w:p w14:paraId="29F8AF1E" w14:textId="77777777" w:rsidR="004A4B7F" w:rsidRDefault="004A4B7F" w:rsidP="004A4B7F">
      <w:pPr>
        <w:pStyle w:val="Kop2"/>
      </w:pPr>
      <w:r>
        <w:t>Aandachtspunten</w:t>
      </w:r>
    </w:p>
    <w:p w14:paraId="4462E452" w14:textId="45E45F67" w:rsidR="004A4B7F" w:rsidRDefault="004A4B7F" w:rsidP="004A4B7F">
      <w:r>
        <w:t>Voor bestaande</w:t>
      </w:r>
      <w:r w:rsidR="007E4650">
        <w:t xml:space="preserve"> </w:t>
      </w:r>
      <w:r>
        <w:t>putten met NITG code gelden de volgende aandachtspunten:</w:t>
      </w:r>
    </w:p>
    <w:p w14:paraId="20DDF023" w14:textId="3D574016" w:rsidR="004A4B7F" w:rsidRDefault="004A4B7F" w:rsidP="004A4B7F">
      <w:pPr>
        <w:pStyle w:val="Lijstalinea"/>
        <w:numPr>
          <w:ilvl w:val="0"/>
          <w:numId w:val="47"/>
        </w:numPr>
        <w:spacing w:after="160" w:line="259" w:lineRule="auto"/>
        <w:jc w:val="left"/>
      </w:pPr>
      <w:r w:rsidRPr="00163868">
        <w:t xml:space="preserve">De </w:t>
      </w:r>
      <w:proofErr w:type="spellStart"/>
      <w:r w:rsidR="00906FA3">
        <w:t>Putcode</w:t>
      </w:r>
      <w:proofErr w:type="spellEnd"/>
      <w:r w:rsidRPr="00163868">
        <w:t xml:space="preserve"> wordt afgeleid van de NITG code, deze is </w:t>
      </w:r>
      <w:r w:rsidR="009D0190">
        <w:t xml:space="preserve">(veelal) </w:t>
      </w:r>
      <w:r w:rsidRPr="00163868">
        <w:t xml:space="preserve">niet gebaseerd op de kaartbladnummers uit 2016, maar die uit 1961. Hier zit een klein verschil tussen en kan in sommige gevallen tot </w:t>
      </w:r>
      <w:r w:rsidR="009D0190">
        <w:t>afwijkingen</w:t>
      </w:r>
      <w:r w:rsidR="009D0190" w:rsidRPr="00163868">
        <w:t xml:space="preserve"> </w:t>
      </w:r>
      <w:r w:rsidRPr="00163868">
        <w:t>leiden</w:t>
      </w:r>
      <w:r>
        <w:t>. Deze probleemgevallen zijn bekend en beperkt(enkele tientallen) en zullen handmatig aangepast moeten worden.</w:t>
      </w:r>
    </w:p>
    <w:p w14:paraId="7D523A17" w14:textId="26529032" w:rsidR="004A4B7F" w:rsidRDefault="004A4B7F" w:rsidP="004A4B7F">
      <w:pPr>
        <w:pStyle w:val="Lijstalinea"/>
        <w:numPr>
          <w:ilvl w:val="0"/>
          <w:numId w:val="47"/>
        </w:numPr>
        <w:spacing w:after="160" w:line="259" w:lineRule="auto"/>
        <w:jc w:val="left"/>
      </w:pPr>
      <w:r>
        <w:t xml:space="preserve">Er zijn putten van voor 1-1-2018 die niet in DINO stonden, geen NITG code hadden maar wel in de BRO staan, deze krijgen een </w:t>
      </w:r>
      <w:proofErr w:type="spellStart"/>
      <w:r w:rsidR="00906FA3">
        <w:t>Putcode</w:t>
      </w:r>
      <w:proofErr w:type="spellEnd"/>
      <w:r>
        <w:t xml:space="preserve"> startend met “10”</w:t>
      </w:r>
      <w:r w:rsidR="009D0190">
        <w:t xml:space="preserve"> (overeenkomstig met de werkwijze nieuwe putten).</w:t>
      </w:r>
    </w:p>
    <w:p w14:paraId="7B35D13E" w14:textId="0AEDA7F9" w:rsidR="00906FA3" w:rsidRPr="00163868" w:rsidRDefault="00906FA3" w:rsidP="00906FA3">
      <w:pPr>
        <w:pStyle w:val="Lijstalinea"/>
        <w:numPr>
          <w:ilvl w:val="0"/>
          <w:numId w:val="47"/>
        </w:numPr>
        <w:spacing w:after="160" w:line="259" w:lineRule="auto"/>
        <w:jc w:val="left"/>
      </w:pPr>
      <w:r>
        <w:t xml:space="preserve">Bij omzetten van putten uit de DINO kan het voorkomen dat er in de BRO meerdere putten terecht komen met dezelfde </w:t>
      </w:r>
      <w:proofErr w:type="spellStart"/>
      <w:r>
        <w:t>Putcode</w:t>
      </w:r>
      <w:proofErr w:type="spellEnd"/>
      <w:r>
        <w:t xml:space="preserve"> maar een verschillend BRO-ID. Voor omgezette putten is de </w:t>
      </w:r>
      <w:proofErr w:type="spellStart"/>
      <w:r>
        <w:t>Putcode</w:t>
      </w:r>
      <w:proofErr w:type="spellEnd"/>
      <w:r>
        <w:t xml:space="preserve"> geen uniek nummer. Bijvoorbeeld in DI</w:t>
      </w:r>
      <w:bookmarkStart w:id="0" w:name="_GoBack"/>
      <w:bookmarkEnd w:id="0"/>
      <w:r>
        <w:t>NO stond een put waar later een extra buis met filter is bijgeplaatst, in DINO was dit één put met één NITG code. Bij omzetting naar de BRO worden de twee buizen aparte GMW objecten met eigen BRO-ID maar met dezelfde NITG code.</w:t>
      </w:r>
    </w:p>
    <w:p w14:paraId="3FDC858B" w14:textId="77777777" w:rsidR="004A4B7F" w:rsidRPr="00655542" w:rsidRDefault="004A4B7F" w:rsidP="004A4B7F">
      <w:pPr>
        <w:pStyle w:val="Lijstalinea"/>
        <w:rPr>
          <w:highlight w:val="yellow"/>
        </w:rPr>
      </w:pPr>
    </w:p>
    <w:p w14:paraId="09FBFF1D" w14:textId="77777777" w:rsidR="004A4B7F" w:rsidRDefault="004A4B7F" w:rsidP="004A4B7F">
      <w:r>
        <w:t>Voor nieuwe putten gelden de volgende aandachtspunten:</w:t>
      </w:r>
    </w:p>
    <w:p w14:paraId="2376B84E" w14:textId="65CC67C6" w:rsidR="004A4B7F" w:rsidRDefault="004A4B7F" w:rsidP="009D0190">
      <w:pPr>
        <w:pStyle w:val="Lijstalinea"/>
        <w:numPr>
          <w:ilvl w:val="0"/>
          <w:numId w:val="46"/>
        </w:numPr>
        <w:spacing w:after="160" w:line="259" w:lineRule="auto"/>
        <w:jc w:val="left"/>
      </w:pPr>
      <w:r>
        <w:t>Als er een nieuwe editie kaarten wordt uitgegeven door Kadaster, kan het zijn dat een put in ander kaart</w:t>
      </w:r>
      <w:r w:rsidR="009D0190">
        <w:t>blad</w:t>
      </w:r>
      <w:r>
        <w:t xml:space="preserve"> ligt. Voor de BRO heeft dit geen consequentie: De </w:t>
      </w:r>
      <w:proofErr w:type="spellStart"/>
      <w:r w:rsidR="00906FA3">
        <w:t>Putcode</w:t>
      </w:r>
      <w:proofErr w:type="spellEnd"/>
      <w:r>
        <w:t xml:space="preserve"> blijft wat hij was</w:t>
      </w:r>
      <w:r w:rsidR="009D0190">
        <w:t xml:space="preserve"> aangezien deze gebaseerd is en blijft op </w:t>
      </w:r>
      <w:r w:rsidR="009D0190" w:rsidRPr="009D0190">
        <w:t>'1:25000 kaartblad-nr. versie2016'</w:t>
      </w:r>
    </w:p>
    <w:p w14:paraId="1C8947BA" w14:textId="30219D39" w:rsidR="004A4B7F" w:rsidRDefault="004A4B7F" w:rsidP="004A4B7F">
      <w:pPr>
        <w:pStyle w:val="Lijstalinea"/>
        <w:numPr>
          <w:ilvl w:val="0"/>
          <w:numId w:val="46"/>
        </w:numPr>
        <w:spacing w:after="160" w:line="259" w:lineRule="auto"/>
        <w:jc w:val="left"/>
      </w:pPr>
      <w:r>
        <w:t xml:space="preserve">Het </w:t>
      </w:r>
      <w:r w:rsidR="009D0190">
        <w:t xml:space="preserve">vooraf </w:t>
      </w:r>
      <w:r>
        <w:t xml:space="preserve">aanvragen van de </w:t>
      </w:r>
      <w:proofErr w:type="spellStart"/>
      <w:r w:rsidR="00906FA3">
        <w:t>Putcode</w:t>
      </w:r>
      <w:proofErr w:type="spellEnd"/>
      <w:r>
        <w:t xml:space="preserve"> via de </w:t>
      </w:r>
      <w:proofErr w:type="spellStart"/>
      <w:r w:rsidR="00906FA3">
        <w:t>Putcode</w:t>
      </w:r>
      <w:proofErr w:type="spellEnd"/>
      <w:r>
        <w:t xml:space="preserve"> API is niet verplicht, een GMW kan ook direct aangeleverd worden waarbij de LV-BRO een </w:t>
      </w:r>
      <w:proofErr w:type="spellStart"/>
      <w:r w:rsidR="00906FA3">
        <w:t>Putcode</w:t>
      </w:r>
      <w:proofErr w:type="spellEnd"/>
      <w:r>
        <w:t xml:space="preserve"> genereer</w:t>
      </w:r>
      <w:r w:rsidR="009D0190">
        <w:t>t</w:t>
      </w:r>
      <w:r>
        <w:t>.</w:t>
      </w:r>
    </w:p>
    <w:p w14:paraId="599177AC" w14:textId="77777777" w:rsidR="004A4B7F" w:rsidRDefault="004A4B7F" w:rsidP="004A4B7F">
      <w:pPr>
        <w:pStyle w:val="Lijstalinea"/>
      </w:pPr>
    </w:p>
    <w:p w14:paraId="3CA8D7CD" w14:textId="77777777" w:rsidR="004A4B7F" w:rsidRDefault="004A4B7F" w:rsidP="004A4B7F">
      <w:pPr>
        <w:pStyle w:val="Kop1"/>
      </w:pPr>
      <w:r>
        <w:t>Impact</w:t>
      </w:r>
    </w:p>
    <w:p w14:paraId="346BB6E7" w14:textId="5C460E74" w:rsidR="004A4B7F" w:rsidRDefault="004A4B7F" w:rsidP="004A4B7F">
      <w:r>
        <w:t xml:space="preserve">Opgemerkt wordt dat er op dit moment minder dan 100 nieuwe locaties zijn uitgegeven, waarvoor met terugwerkende kracht een </w:t>
      </w:r>
      <w:proofErr w:type="spellStart"/>
      <w:r w:rsidR="00906FA3">
        <w:t>Putcode</w:t>
      </w:r>
      <w:proofErr w:type="spellEnd"/>
      <w:r>
        <w:t xml:space="preserve"> afgeleid moet worden. Dit afleiden heeft nog niet plaatsgevonden, het is voor de consistentie in de BRO wel essentieel dit te doen. Dit is een eenmalige actie die door de BRO-LV wordt uitgevoerd.</w:t>
      </w:r>
    </w:p>
    <w:p w14:paraId="04918D23" w14:textId="77777777" w:rsidR="007E4650" w:rsidRDefault="007E4650" w:rsidP="004A4B7F"/>
    <w:p w14:paraId="2354972F" w14:textId="79F66499" w:rsidR="004A4B7F" w:rsidRDefault="004A4B7F" w:rsidP="004A4B7F">
      <w:r>
        <w:t xml:space="preserve">Op basis van XY coördinaten van de put wordt automatisch het kaartblad afgeleid. Het LV-Team zal dit eenmalig moeten implementeren. In een volgende versie van de catalogus wordt aangegeven dat dit gegeven automatisch gegenereerd wordt. Er zal een register van </w:t>
      </w:r>
      <w:r w:rsidR="00906FA3">
        <w:t>Putcode</w:t>
      </w:r>
      <w:r>
        <w:t xml:space="preserve">s moeten worden bijgebouwd waarin wordt bijgehouden welke </w:t>
      </w:r>
      <w:r w:rsidR="00906FA3">
        <w:t>Putcode</w:t>
      </w:r>
      <w:r>
        <w:t xml:space="preserve">s via de API zijn uitgedeeld (en dus gereserveerd) en welke in de BRO zijn opgenomen (en dus niet meer uitgegeven kunnen worden). De </w:t>
      </w:r>
      <w:proofErr w:type="spellStart"/>
      <w:r w:rsidR="00906FA3">
        <w:t>Putcode</w:t>
      </w:r>
      <w:proofErr w:type="spellEnd"/>
      <w:r>
        <w:t xml:space="preserve"> API moet via het bronhouderportaal ontsloten worden net zoals dat nu al voor de validatieservice wordt gedaan. Hierbij moet in het </w:t>
      </w:r>
      <w:r>
        <w:lastRenderedPageBreak/>
        <w:t xml:space="preserve">bronhouderportaal authenticatie en autorisatie geregeld worden. Mogelijk komt er ook een webpagina in het bronhouderportaal waar op basis van de </w:t>
      </w:r>
      <w:proofErr w:type="spellStart"/>
      <w:r w:rsidR="00906FA3">
        <w:t>Putcode</w:t>
      </w:r>
      <w:proofErr w:type="spellEnd"/>
      <w:r>
        <w:t xml:space="preserve"> API </w:t>
      </w:r>
      <w:r w:rsidR="00906FA3">
        <w:t>Putcode</w:t>
      </w:r>
      <w:r>
        <w:t>s aangevraagd kunnen worden.</w:t>
      </w:r>
    </w:p>
    <w:p w14:paraId="5AE29195" w14:textId="77777777" w:rsidR="007E4650" w:rsidRDefault="007E4650" w:rsidP="004A4B7F"/>
    <w:p w14:paraId="7F38A2B0" w14:textId="1058A8AB" w:rsidR="004A4B7F" w:rsidRDefault="004A4B7F" w:rsidP="004A4B7F">
      <w:r w:rsidRPr="00510A2F">
        <w:t xml:space="preserve">De innameservice is </w:t>
      </w:r>
      <w:r>
        <w:t xml:space="preserve">reeds </w:t>
      </w:r>
      <w:r w:rsidR="0027199D">
        <w:t xml:space="preserve">actief en zal moeten worden </w:t>
      </w:r>
      <w:r w:rsidRPr="00510A2F">
        <w:t>aangepast</w:t>
      </w:r>
      <w:r>
        <w:t xml:space="preserve"> </w:t>
      </w:r>
      <w:r w:rsidR="0027199D">
        <w:t xml:space="preserve">zodat de bronhouder geen kaartbladnummer meer kan opgeven </w:t>
      </w:r>
      <w:r>
        <w:t>voor nieuwe putten</w:t>
      </w:r>
      <w:r w:rsidR="0027199D">
        <w:t xml:space="preserve">. Het kaartbladnummer wordt afgeleid o.b.v. XY </w:t>
      </w:r>
      <w:r w:rsidR="00D214AD">
        <w:t>coördinaten</w:t>
      </w:r>
      <w:r w:rsidR="0027199D">
        <w:t xml:space="preserve">. De innameservice </w:t>
      </w:r>
      <w:r w:rsidR="00906FA3">
        <w:t>genereert sinds januari 2019 reeds</w:t>
      </w:r>
      <w:r w:rsidRPr="00510A2F">
        <w:t xml:space="preserve"> </w:t>
      </w:r>
      <w:r w:rsidR="00906FA3">
        <w:t>Putcodes</w:t>
      </w:r>
      <w:r w:rsidRPr="00510A2F">
        <w:t xml:space="preserve">  van &gt;100000</w:t>
      </w:r>
      <w:r w:rsidR="00906FA3">
        <w:t xml:space="preserve"> voor nieuwe putten</w:t>
      </w:r>
      <w:r w:rsidR="0027199D">
        <w:t>.</w:t>
      </w:r>
    </w:p>
    <w:p w14:paraId="7F72CF71" w14:textId="77777777" w:rsidR="007E4650" w:rsidRDefault="007E4650" w:rsidP="004A4B7F"/>
    <w:p w14:paraId="3AC6381E" w14:textId="4D03431E" w:rsidR="004A4B7F" w:rsidRDefault="004A4B7F" w:rsidP="004A4B7F">
      <w:r>
        <w:t>Het implementeren van de afspraak voor bestaande putten met NITG code moet nog gebeuren. Het automat</w:t>
      </w:r>
      <w:r w:rsidR="00CE2E43">
        <w:t>i</w:t>
      </w:r>
      <w:r>
        <w:t xml:space="preserve">sch genereren van </w:t>
      </w:r>
      <w:r w:rsidR="00906FA3">
        <w:t>Putcode</w:t>
      </w:r>
      <w:r>
        <w:t xml:space="preserve">s, de </w:t>
      </w:r>
      <w:proofErr w:type="spellStart"/>
      <w:r w:rsidR="00906FA3">
        <w:t>Putcode</w:t>
      </w:r>
      <w:proofErr w:type="spellEnd"/>
      <w:r>
        <w:t xml:space="preserve"> API en de ontsluiting daarvan moeten ook nog gerealis</w:t>
      </w:r>
      <w:r w:rsidR="00CE2E43">
        <w:t>e</w:t>
      </w:r>
      <w:r>
        <w:t>erd worden.</w:t>
      </w:r>
    </w:p>
    <w:p w14:paraId="6163AC3D" w14:textId="289CEB72" w:rsidR="004A4B7F" w:rsidRDefault="004A4B7F" w:rsidP="004A4B7F">
      <w:r>
        <w:t>Eenmalig zal een conversie van de putten met NITG</w:t>
      </w:r>
      <w:r w:rsidR="007E4650">
        <w:t xml:space="preserve"> </w:t>
      </w:r>
      <w:r>
        <w:t>code moeten plaatsvinden. Dit kan grotendeels geautomatiseerd. Op basis van het NITG</w:t>
      </w:r>
      <w:r w:rsidR="007E4650">
        <w:t xml:space="preserve"> </w:t>
      </w:r>
      <w:r>
        <w:t>nummer wordt het kaartbladnummer ingevuld. Een eenmalige actie door LV-BRO in samenwerking met team transitie kan dit oplossen. In de volgende versie van de catalogus wordt toegestaan dat beide velden gevuld zijn.</w:t>
      </w:r>
    </w:p>
    <w:p w14:paraId="47D39C17" w14:textId="77777777" w:rsidR="004A4B7F" w:rsidRDefault="004A4B7F" w:rsidP="004A4B7F"/>
    <w:p w14:paraId="1C1808D5" w14:textId="77777777" w:rsidR="004A4B7F" w:rsidRDefault="004A4B7F" w:rsidP="004A4B7F">
      <w:pPr>
        <w:pStyle w:val="Kop1"/>
      </w:pPr>
      <w:r>
        <w:t>Registratie</w:t>
      </w:r>
    </w:p>
    <w:p w14:paraId="61178B20" w14:textId="62D71CF3" w:rsidR="004A4B7F" w:rsidRDefault="004A4B7F" w:rsidP="004A4B7F">
      <w:r>
        <w:t xml:space="preserve">Issue aanmaken in de </w:t>
      </w:r>
      <w:proofErr w:type="spellStart"/>
      <w:r w:rsidR="007E4650">
        <w:t>G</w:t>
      </w:r>
      <w:r>
        <w:t>ithub</w:t>
      </w:r>
      <w:proofErr w:type="spellEnd"/>
      <w:r>
        <w:t xml:space="preserve"> van GMW </w:t>
      </w:r>
      <w:hyperlink r:id="rId8" w:history="1">
        <w:r w:rsidR="00124860" w:rsidRPr="00124860">
          <w:rPr>
            <w:color w:val="0000FF"/>
            <w:u w:val="single"/>
          </w:rPr>
          <w:t>https://github.com/BROprogramma/GMW/issues/47</w:t>
        </w:r>
      </w:hyperlink>
      <w:r>
        <w:t xml:space="preserve">. De omschrijving van </w:t>
      </w:r>
      <w:proofErr w:type="spellStart"/>
      <w:r w:rsidR="00906FA3">
        <w:t>Putcode</w:t>
      </w:r>
      <w:proofErr w:type="spellEnd"/>
      <w:r>
        <w:t xml:space="preserve"> dient aangepast te worden op deze werkafspraak in de volgende versie van de catalogus GMW: </w:t>
      </w:r>
    </w:p>
    <w:p w14:paraId="5F4129DB" w14:textId="77777777" w:rsidR="004A4B7F" w:rsidRDefault="004A4B7F" w:rsidP="004A4B7F">
      <w:pPr>
        <w:pStyle w:val="Lijstalinea"/>
        <w:numPr>
          <w:ilvl w:val="0"/>
          <w:numId w:val="49"/>
        </w:numPr>
        <w:spacing w:after="160" w:line="259" w:lineRule="auto"/>
        <w:jc w:val="left"/>
      </w:pPr>
      <w:r>
        <w:t>Kaartbladnummer hoeft bij inname niet meer aangeleverd te worden</w:t>
      </w:r>
    </w:p>
    <w:p w14:paraId="61EFB197" w14:textId="1B0D3BA9" w:rsidR="004A4B7F" w:rsidRDefault="004A4B7F" w:rsidP="004A4B7F">
      <w:pPr>
        <w:pStyle w:val="Lijstalinea"/>
        <w:numPr>
          <w:ilvl w:val="0"/>
          <w:numId w:val="49"/>
        </w:numPr>
        <w:spacing w:after="160" w:line="259" w:lineRule="auto"/>
        <w:jc w:val="left"/>
      </w:pPr>
      <w:r>
        <w:t>NITG</w:t>
      </w:r>
      <w:r w:rsidR="007E4650">
        <w:t xml:space="preserve"> </w:t>
      </w:r>
      <w:r>
        <w:t xml:space="preserve">code en </w:t>
      </w:r>
      <w:proofErr w:type="spellStart"/>
      <w:r w:rsidR="00906FA3">
        <w:t>Putcode</w:t>
      </w:r>
      <w:proofErr w:type="spellEnd"/>
      <w:r>
        <w:t xml:space="preserve"> mogen tegelijk voorkomen</w:t>
      </w:r>
    </w:p>
    <w:p w14:paraId="2F6EF3B9" w14:textId="59EFB74B" w:rsidR="00124860" w:rsidRDefault="00124860" w:rsidP="00124860">
      <w:pPr>
        <w:spacing w:after="160" w:line="259" w:lineRule="auto"/>
      </w:pPr>
      <w:r w:rsidRPr="00124860">
        <w:rPr>
          <w:highlight w:val="yellow"/>
        </w:rPr>
        <w:t>Ketenbacklog issues voor aanpassingen bronhouderportaal en LV-BRO?</w:t>
      </w:r>
    </w:p>
    <w:p w14:paraId="437CD16F" w14:textId="77777777" w:rsidR="004A4B7F" w:rsidRDefault="004A4B7F" w:rsidP="004A4B7F">
      <w:pPr>
        <w:pStyle w:val="Kop1"/>
      </w:pPr>
      <w:r>
        <w:t>Bijlage: belangrijke begrippen</w:t>
      </w:r>
    </w:p>
    <w:p w14:paraId="267B7887" w14:textId="77777777" w:rsidR="004A4B7F" w:rsidRDefault="004A4B7F" w:rsidP="004A4B7F"/>
    <w:p w14:paraId="69CB876A" w14:textId="77777777" w:rsidR="004A4B7F" w:rsidRDefault="004A4B7F" w:rsidP="004A4B7F">
      <w:r>
        <w:t>Belangrijke begrippen zoals ze in de huidige catalogus grondwatermonitoringput staan.</w:t>
      </w:r>
    </w:p>
    <w:p w14:paraId="4016EC70" w14:textId="77777777" w:rsidR="004A4B7F" w:rsidRDefault="004A4B7F" w:rsidP="004A4B7F"/>
    <w:p w14:paraId="4A7952FD" w14:textId="77777777" w:rsidR="004A4B7F" w:rsidRDefault="004A4B7F" w:rsidP="004A4B7F">
      <w:r w:rsidRPr="007729C6">
        <w:rPr>
          <w:b/>
          <w:bCs/>
        </w:rPr>
        <w:t>1.1 BRO-ID</w:t>
      </w:r>
      <w:r>
        <w:t xml:space="preserve">: De identificatie van de grondwatermonitoringput in de registratie ondergrond. </w:t>
      </w:r>
    </w:p>
    <w:p w14:paraId="2B7186A2" w14:textId="77777777" w:rsidR="004A4B7F" w:rsidRDefault="004A4B7F" w:rsidP="004A4B7F"/>
    <w:p w14:paraId="3D46BCB5" w14:textId="77777777" w:rsidR="004A4B7F" w:rsidRDefault="004A4B7F" w:rsidP="004A4B7F">
      <w:r>
        <w:t>Opbouw: GMWNNNNNNNNNNNN</w:t>
      </w:r>
    </w:p>
    <w:p w14:paraId="5DC24D02" w14:textId="77777777" w:rsidR="004A4B7F" w:rsidRDefault="004A4B7F" w:rsidP="004A4B7F"/>
    <w:p w14:paraId="02113D17" w14:textId="77777777" w:rsidR="004A4B7F" w:rsidRDefault="004A4B7F" w:rsidP="004A4B7F">
      <w:r w:rsidRPr="007729C6">
        <w:rPr>
          <w:b/>
          <w:bCs/>
        </w:rPr>
        <w:t>1.3 object-ID bronhouder</w:t>
      </w:r>
      <w:r>
        <w:t xml:space="preserve">: De identificatie die door of voor de bronhouder is gebruikt om het object in de eigen administratie te kunnen vinden, voordat het was geregistreerd in de basisregistratie ondergrond. </w:t>
      </w:r>
    </w:p>
    <w:p w14:paraId="6A615C64" w14:textId="77777777" w:rsidR="004A4B7F" w:rsidRDefault="004A4B7F" w:rsidP="004A4B7F"/>
    <w:p w14:paraId="34225BA5" w14:textId="77777777" w:rsidR="004A4B7F" w:rsidRDefault="004A4B7F" w:rsidP="004A4B7F">
      <w:r>
        <w:t xml:space="preserve">Tekst; Maximale lengte 200. Het gegeven wordt alleen uitgeleverd aan de dataleverancier en de bronhouder. </w:t>
      </w:r>
    </w:p>
    <w:p w14:paraId="2522A854" w14:textId="77777777" w:rsidR="004A4B7F" w:rsidRDefault="004A4B7F" w:rsidP="004A4B7F"/>
    <w:p w14:paraId="3DA05AC2" w14:textId="77777777" w:rsidR="004A4B7F" w:rsidRDefault="004A4B7F" w:rsidP="004A4B7F">
      <w:r w:rsidRPr="007729C6">
        <w:rPr>
          <w:b/>
          <w:bCs/>
        </w:rPr>
        <w:t>1.14 NITG code</w:t>
      </w:r>
      <w:r>
        <w:t xml:space="preserve">:  De identificatie die de put in de registratie DINO had. </w:t>
      </w:r>
    </w:p>
    <w:p w14:paraId="4BC69FD0" w14:textId="77777777" w:rsidR="004A4B7F" w:rsidRDefault="004A4B7F" w:rsidP="004A4B7F">
      <w:r>
        <w:t xml:space="preserve">Opbouw: CNNCNNNN. Het gegeven is alleen aanwezig wanneer de put geregistreerd was in de registratie DINO. Het NITG-nummer is de algemeen gebruikte identificatie die een put voor invoering van de basisregistratie ondergrond had. De eerste letter is een B, dan volgt het nummer van het kaartblad waarop de locatie ligt gevolgd door de letter die het kaartblad nader specificeert, en dan een volgnummer voor de locatie op het kaartblad. De gebruikte kaartbladindeling is die van de Topografische Kaart van Nederland 1:25.000, versie 1961. De NITG-code kan gelijk zijn aan het object-ID bronhouder. Anders dan het object-ID bronhouder wordt de NITG-code standaard uitgeleverd </w:t>
      </w:r>
    </w:p>
    <w:p w14:paraId="1DEDD883" w14:textId="77777777" w:rsidR="004A4B7F" w:rsidRDefault="004A4B7F" w:rsidP="004A4B7F"/>
    <w:p w14:paraId="4897ED49" w14:textId="234AC3E5" w:rsidR="004A4B7F" w:rsidRDefault="004A4B7F" w:rsidP="004A4B7F">
      <w:r w:rsidRPr="007729C6">
        <w:rPr>
          <w:b/>
          <w:bCs/>
        </w:rPr>
        <w:t xml:space="preserve">1.15 </w:t>
      </w:r>
      <w:proofErr w:type="spellStart"/>
      <w:r w:rsidR="00906FA3">
        <w:rPr>
          <w:b/>
          <w:bCs/>
        </w:rPr>
        <w:t>Putcode</w:t>
      </w:r>
      <w:proofErr w:type="spellEnd"/>
      <w:r>
        <w:t xml:space="preserve">: De voor de gemiddelde gebruiker gemakkelijk herkenbare aanduiding van de put die geen NITG-code heeft. </w:t>
      </w:r>
    </w:p>
    <w:p w14:paraId="0776DF3E" w14:textId="77777777" w:rsidR="004A4B7F" w:rsidRDefault="004A4B7F" w:rsidP="004A4B7F"/>
    <w:p w14:paraId="765EF934" w14:textId="5B51B739" w:rsidR="004A4B7F" w:rsidRDefault="004A4B7F" w:rsidP="004A4B7F">
      <w:r>
        <w:t xml:space="preserve">Opbouw: CCCNNCNNNNNN. Het gegeven is alleen aanwezig wanneer de put geen NITG-code heeft. De </w:t>
      </w:r>
      <w:proofErr w:type="spellStart"/>
      <w:r w:rsidR="00906FA3">
        <w:t>Putcode</w:t>
      </w:r>
      <w:proofErr w:type="spellEnd"/>
      <w:r>
        <w:t xml:space="preserve"> wordt samengesteld uit de drie letters die het type registratieobject aangeven (GMW), dan volgt het nummer van het kaartblad waarop de locatie ligt gevolgd door de letter die het kaartbladonderdeel specificeert, en dan een volgnummer. De gebruikte kaartbladindeling is die van de Topografische Kaart van Nederland 1:25.000, </w:t>
      </w:r>
      <w:r>
        <w:lastRenderedPageBreak/>
        <w:t xml:space="preserve">versie juni 2016. De code wordt door de basisregistratie ondergrond gegenereerd op basis van het bij inname aangeleverd kaartbladnummer (NNC). </w:t>
      </w:r>
    </w:p>
    <w:p w14:paraId="348B3C1F" w14:textId="77777777" w:rsidR="004A4B7F" w:rsidRDefault="004A4B7F" w:rsidP="004A4B7F"/>
    <w:p w14:paraId="2375A31E" w14:textId="77777777" w:rsidR="009E46B2" w:rsidRPr="001D2287" w:rsidRDefault="009E46B2" w:rsidP="009E46B2">
      <w:pPr>
        <w:rPr>
          <w:color w:val="000000"/>
          <w:shd w:val="clear" w:color="auto" w:fill="FFFFFF"/>
        </w:rPr>
      </w:pPr>
    </w:p>
    <w:sectPr w:rsidR="009E46B2" w:rsidRPr="001D2287" w:rsidSect="0048274F">
      <w:headerReference w:type="default"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2EA2B" w14:textId="77777777" w:rsidR="007245F5" w:rsidRDefault="007245F5" w:rsidP="00567F85">
      <w:pPr>
        <w:pStyle w:val="Koptekst"/>
      </w:pPr>
      <w:r>
        <w:separator/>
      </w:r>
    </w:p>
  </w:endnote>
  <w:endnote w:type="continuationSeparator" w:id="0">
    <w:p w14:paraId="0AB4A52F" w14:textId="77777777" w:rsidR="007245F5" w:rsidRDefault="007245F5"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1A8B5" w14:textId="77777777" w:rsidR="00E2652F" w:rsidRDefault="00E2652F">
    <w:pPr>
      <w:pStyle w:val="Voettekst"/>
    </w:pPr>
  </w:p>
  <w:p w14:paraId="7941E438" w14:textId="77777777" w:rsidR="00E2652F" w:rsidRDefault="00E2652F">
    <w:pPr>
      <w:pStyle w:val="Voettekst"/>
    </w:pPr>
  </w:p>
  <w:p w14:paraId="6FDD2895" w14:textId="77777777" w:rsidR="00E2652F" w:rsidRDefault="00E2652F">
    <w:pPr>
      <w:pStyle w:val="Voettekst"/>
    </w:pPr>
  </w:p>
  <w:p w14:paraId="126AE03B"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4FA82808" w14:textId="77777777" w:rsidTr="003F6C35">
      <w:tc>
        <w:tcPr>
          <w:tcW w:w="397" w:type="dxa"/>
          <w:shd w:val="clear" w:color="auto" w:fill="auto"/>
        </w:tcPr>
        <w:p w14:paraId="3150727C"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644CA32"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480DE77C"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58765BAF"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B047F46" w14:textId="77777777" w:rsidTr="003F6C35">
      <w:tc>
        <w:tcPr>
          <w:tcW w:w="397" w:type="dxa"/>
          <w:shd w:val="clear" w:color="auto" w:fill="auto"/>
        </w:tcPr>
        <w:p w14:paraId="0114A47C"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0FF6D9E7"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0C1236E2" w14:textId="77777777" w:rsidR="00E2652F" w:rsidRPr="00931F65" w:rsidRDefault="00E2652F"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31D0316A"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1F305186" w14:textId="77777777" w:rsidTr="003F6C35">
      <w:tc>
        <w:tcPr>
          <w:tcW w:w="397" w:type="dxa"/>
          <w:shd w:val="clear" w:color="auto" w:fill="auto"/>
        </w:tcPr>
        <w:p w14:paraId="16934E67"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C337676"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4D544F11"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366A183B"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1BB43D1A"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272DD" w14:textId="77777777" w:rsidR="007245F5" w:rsidRDefault="007245F5" w:rsidP="00567F85">
      <w:pPr>
        <w:pStyle w:val="Koptekst"/>
      </w:pPr>
      <w:r>
        <w:separator/>
      </w:r>
    </w:p>
  </w:footnote>
  <w:footnote w:type="continuationSeparator" w:id="0">
    <w:p w14:paraId="0FE13204" w14:textId="77777777" w:rsidR="007245F5" w:rsidRDefault="007245F5" w:rsidP="00567F85">
      <w:pPr>
        <w:pStyle w:val="Koptekst"/>
      </w:pPr>
      <w:r>
        <w:continuationSeparator/>
      </w:r>
    </w:p>
  </w:footnote>
  <w:footnote w:id="1">
    <w:p w14:paraId="37E545F2" w14:textId="7026814C" w:rsidR="004A310F" w:rsidRDefault="004A310F">
      <w:pPr>
        <w:pStyle w:val="Voetnoottekst"/>
      </w:pPr>
      <w:r>
        <w:rPr>
          <w:rStyle w:val="Voetnootmarkering"/>
        </w:rPr>
        <w:footnoteRef/>
      </w:r>
      <w:r>
        <w:t xml:space="preserve"> </w:t>
      </w:r>
      <w:r w:rsidRPr="004A310F">
        <w:t>https://zakelijk.kadaster.nl/documents/20838/427978/Basis+Bladwijzer+25+000.pdf/d39e20d0-d542-4f74-ad39-69c883f806ba</w:t>
      </w:r>
    </w:p>
  </w:footnote>
  <w:footnote w:id="2">
    <w:p w14:paraId="13325B2C" w14:textId="68D94FCD" w:rsidR="00D61757" w:rsidRDefault="00D61757">
      <w:pPr>
        <w:pStyle w:val="Voetnoottekst"/>
      </w:pPr>
      <w:r>
        <w:rPr>
          <w:rStyle w:val="Voetnootmarkering"/>
        </w:rPr>
        <w:footnoteRef/>
      </w:r>
      <w:r>
        <w:t xml:space="preserve"> </w:t>
      </w:r>
      <w:r w:rsidRPr="00D61757">
        <w:t>Corresponderend met de laatste 4 cijfers uit de betreffende NITG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C4CF"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37CABAF3" wp14:editId="7772D956">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491D391A" w14:textId="77777777" w:rsidR="00E2652F" w:rsidRDefault="00E2652F" w:rsidP="0061443B">
    <w:pPr>
      <w:pStyle w:val="Koptekst"/>
    </w:pPr>
  </w:p>
  <w:p w14:paraId="0124769C" w14:textId="77777777" w:rsidR="00E2652F" w:rsidRDefault="00E2652F" w:rsidP="00342AAA">
    <w:pPr>
      <w:pStyle w:val="Koptekst"/>
      <w:jc w:val="center"/>
    </w:pPr>
  </w:p>
  <w:p w14:paraId="6EE7022E" w14:textId="77777777" w:rsidR="00E2652F" w:rsidRDefault="00E2652F" w:rsidP="00342AAA">
    <w:pPr>
      <w:pStyle w:val="Koptekst"/>
      <w:jc w:val="center"/>
    </w:pPr>
  </w:p>
  <w:p w14:paraId="2F4B91CE" w14:textId="77777777" w:rsidR="00E2652F" w:rsidRDefault="00E2652F" w:rsidP="00342AAA">
    <w:pPr>
      <w:pStyle w:val="Koptekst"/>
      <w:jc w:val="center"/>
    </w:pPr>
  </w:p>
  <w:p w14:paraId="01254ADB" w14:textId="77777777" w:rsidR="00E2652F" w:rsidRDefault="00E2652F" w:rsidP="00342AAA">
    <w:pPr>
      <w:pStyle w:val="Koptekst"/>
      <w:jc w:val="center"/>
    </w:pPr>
  </w:p>
  <w:p w14:paraId="0EB55DD2"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4C719FF1" w14:textId="77777777" w:rsidTr="003F6C35">
      <w:trPr>
        <w:trHeight w:val="200"/>
      </w:trPr>
      <w:tc>
        <w:tcPr>
          <w:tcW w:w="6533" w:type="dxa"/>
        </w:tcPr>
        <w:p w14:paraId="5EDD05D9" w14:textId="77777777" w:rsidR="00E2652F" w:rsidRPr="00370FFC" w:rsidRDefault="00E2652F" w:rsidP="00A64235"/>
      </w:tc>
      <w:tc>
        <w:tcPr>
          <w:tcW w:w="724" w:type="dxa"/>
        </w:tcPr>
        <w:p w14:paraId="603642E3" w14:textId="77777777" w:rsidR="00E2652F" w:rsidRPr="00C50627" w:rsidRDefault="00E2652F" w:rsidP="00A64235">
          <w:pPr>
            <w:rPr>
              <w:color w:val="999999"/>
            </w:rPr>
          </w:pPr>
          <w:r w:rsidRPr="00C50627">
            <w:rPr>
              <w:color w:val="999999"/>
            </w:rPr>
            <w:t>blad</w:t>
          </w:r>
        </w:p>
      </w:tc>
      <w:tc>
        <w:tcPr>
          <w:tcW w:w="1475" w:type="dxa"/>
        </w:tcPr>
        <w:p w14:paraId="1CB0F9F3" w14:textId="015DCC81" w:rsidR="00E2652F" w:rsidRPr="00370FFC" w:rsidRDefault="00E2652F" w:rsidP="00A64235">
          <w:r>
            <w:fldChar w:fldCharType="begin"/>
          </w:r>
          <w:r>
            <w:instrText xml:space="preserve"> PAGE </w:instrText>
          </w:r>
          <w:r>
            <w:fldChar w:fldCharType="separate"/>
          </w:r>
          <w:r w:rsidR="00C52CF9">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C52CF9">
            <w:rPr>
              <w:noProof/>
            </w:rPr>
            <w:t>4</w:t>
          </w:r>
          <w:r>
            <w:rPr>
              <w:noProof/>
            </w:rPr>
            <w:fldChar w:fldCharType="end"/>
          </w:r>
        </w:p>
      </w:tc>
    </w:tr>
  </w:tbl>
  <w:p w14:paraId="3E11B106" w14:textId="77777777" w:rsidR="00E2652F" w:rsidRDefault="00E2652F" w:rsidP="006F5810">
    <w:pPr>
      <w:pStyle w:val="Koptekst"/>
      <w:pBdr>
        <w:bottom w:val="single" w:sz="6" w:space="1" w:color="auto"/>
      </w:pBdr>
    </w:pPr>
  </w:p>
  <w:p w14:paraId="47C1102A" w14:textId="77777777" w:rsidR="00E2652F" w:rsidRDefault="00E2652F" w:rsidP="006F5810">
    <w:pPr>
      <w:pStyle w:val="Koptekst"/>
    </w:pPr>
  </w:p>
  <w:p w14:paraId="5496050E"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1AECD"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C08A903" wp14:editId="434899CD">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85D0895"/>
    <w:multiLevelType w:val="hybridMultilevel"/>
    <w:tmpl w:val="671872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CF1DE8"/>
    <w:multiLevelType w:val="hybridMultilevel"/>
    <w:tmpl w:val="15B4DB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95545AC"/>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BF32797"/>
    <w:multiLevelType w:val="hybridMultilevel"/>
    <w:tmpl w:val="EA60F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C3C1768"/>
    <w:multiLevelType w:val="hybridMultilevel"/>
    <w:tmpl w:val="7122AF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EA16C75"/>
    <w:multiLevelType w:val="hybridMultilevel"/>
    <w:tmpl w:val="C94E3D7C"/>
    <w:lvl w:ilvl="0" w:tplc="0413000F">
      <w:start w:val="1"/>
      <w:numFmt w:val="decimal"/>
      <w:lvlText w:val="%1."/>
      <w:lvlJc w:val="left"/>
      <w:pPr>
        <w:ind w:left="1430" w:hanging="360"/>
      </w:pPr>
    </w:lvl>
    <w:lvl w:ilvl="1" w:tplc="04130019">
      <w:start w:val="1"/>
      <w:numFmt w:val="lowerLetter"/>
      <w:lvlText w:val="%2."/>
      <w:lvlJc w:val="left"/>
      <w:pPr>
        <w:ind w:left="2150" w:hanging="360"/>
      </w:pPr>
    </w:lvl>
    <w:lvl w:ilvl="2" w:tplc="0413001B" w:tentative="1">
      <w:start w:val="1"/>
      <w:numFmt w:val="lowerRoman"/>
      <w:lvlText w:val="%3."/>
      <w:lvlJc w:val="right"/>
      <w:pPr>
        <w:ind w:left="2870" w:hanging="180"/>
      </w:pPr>
    </w:lvl>
    <w:lvl w:ilvl="3" w:tplc="0413000F" w:tentative="1">
      <w:start w:val="1"/>
      <w:numFmt w:val="decimal"/>
      <w:lvlText w:val="%4."/>
      <w:lvlJc w:val="left"/>
      <w:pPr>
        <w:ind w:left="3590" w:hanging="360"/>
      </w:pPr>
    </w:lvl>
    <w:lvl w:ilvl="4" w:tplc="04130019" w:tentative="1">
      <w:start w:val="1"/>
      <w:numFmt w:val="lowerLetter"/>
      <w:lvlText w:val="%5."/>
      <w:lvlJc w:val="left"/>
      <w:pPr>
        <w:ind w:left="4310" w:hanging="360"/>
      </w:pPr>
    </w:lvl>
    <w:lvl w:ilvl="5" w:tplc="0413001B" w:tentative="1">
      <w:start w:val="1"/>
      <w:numFmt w:val="lowerRoman"/>
      <w:lvlText w:val="%6."/>
      <w:lvlJc w:val="right"/>
      <w:pPr>
        <w:ind w:left="5030" w:hanging="180"/>
      </w:pPr>
    </w:lvl>
    <w:lvl w:ilvl="6" w:tplc="0413000F" w:tentative="1">
      <w:start w:val="1"/>
      <w:numFmt w:val="decimal"/>
      <w:lvlText w:val="%7."/>
      <w:lvlJc w:val="left"/>
      <w:pPr>
        <w:ind w:left="5750" w:hanging="360"/>
      </w:pPr>
    </w:lvl>
    <w:lvl w:ilvl="7" w:tplc="04130019" w:tentative="1">
      <w:start w:val="1"/>
      <w:numFmt w:val="lowerLetter"/>
      <w:lvlText w:val="%8."/>
      <w:lvlJc w:val="left"/>
      <w:pPr>
        <w:ind w:left="6470" w:hanging="360"/>
      </w:pPr>
    </w:lvl>
    <w:lvl w:ilvl="8" w:tplc="0413001B" w:tentative="1">
      <w:start w:val="1"/>
      <w:numFmt w:val="lowerRoman"/>
      <w:lvlText w:val="%9."/>
      <w:lvlJc w:val="right"/>
      <w:pPr>
        <w:ind w:left="7190" w:hanging="180"/>
      </w:pPr>
    </w:lvl>
  </w:abstractNum>
  <w:abstractNum w:abstractNumId="16" w15:restartNumberingAfterBreak="0">
    <w:nsid w:val="0FA42C80"/>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63348AB"/>
    <w:multiLevelType w:val="hybridMultilevel"/>
    <w:tmpl w:val="5DA04090"/>
    <w:lvl w:ilvl="0" w:tplc="3C7E0C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A432344"/>
    <w:multiLevelType w:val="hybridMultilevel"/>
    <w:tmpl w:val="23B2EF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B636CDD"/>
    <w:multiLevelType w:val="hybridMultilevel"/>
    <w:tmpl w:val="76EE22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D2A0ABD"/>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21630472"/>
    <w:multiLevelType w:val="hybridMultilevel"/>
    <w:tmpl w:val="51AC85A6"/>
    <w:lvl w:ilvl="0" w:tplc="04130001">
      <w:start w:val="1"/>
      <w:numFmt w:val="bullet"/>
      <w:lvlText w:val=""/>
      <w:lvlJc w:val="left"/>
      <w:pPr>
        <w:ind w:left="2150" w:hanging="360"/>
      </w:pPr>
      <w:rPr>
        <w:rFonts w:ascii="Symbol" w:hAnsi="Symbol" w:hint="default"/>
      </w:rPr>
    </w:lvl>
    <w:lvl w:ilvl="1" w:tplc="04130003" w:tentative="1">
      <w:start w:val="1"/>
      <w:numFmt w:val="bullet"/>
      <w:lvlText w:val="o"/>
      <w:lvlJc w:val="left"/>
      <w:pPr>
        <w:ind w:left="2870" w:hanging="360"/>
      </w:pPr>
      <w:rPr>
        <w:rFonts w:ascii="Courier New" w:hAnsi="Courier New" w:cs="Courier New" w:hint="default"/>
      </w:rPr>
    </w:lvl>
    <w:lvl w:ilvl="2" w:tplc="04130005" w:tentative="1">
      <w:start w:val="1"/>
      <w:numFmt w:val="bullet"/>
      <w:lvlText w:val=""/>
      <w:lvlJc w:val="left"/>
      <w:pPr>
        <w:ind w:left="3590" w:hanging="360"/>
      </w:pPr>
      <w:rPr>
        <w:rFonts w:ascii="Wingdings" w:hAnsi="Wingdings" w:hint="default"/>
      </w:rPr>
    </w:lvl>
    <w:lvl w:ilvl="3" w:tplc="04130001" w:tentative="1">
      <w:start w:val="1"/>
      <w:numFmt w:val="bullet"/>
      <w:lvlText w:val=""/>
      <w:lvlJc w:val="left"/>
      <w:pPr>
        <w:ind w:left="4310" w:hanging="360"/>
      </w:pPr>
      <w:rPr>
        <w:rFonts w:ascii="Symbol" w:hAnsi="Symbol" w:hint="default"/>
      </w:rPr>
    </w:lvl>
    <w:lvl w:ilvl="4" w:tplc="04130003" w:tentative="1">
      <w:start w:val="1"/>
      <w:numFmt w:val="bullet"/>
      <w:lvlText w:val="o"/>
      <w:lvlJc w:val="left"/>
      <w:pPr>
        <w:ind w:left="5030" w:hanging="360"/>
      </w:pPr>
      <w:rPr>
        <w:rFonts w:ascii="Courier New" w:hAnsi="Courier New" w:cs="Courier New" w:hint="default"/>
      </w:rPr>
    </w:lvl>
    <w:lvl w:ilvl="5" w:tplc="04130005" w:tentative="1">
      <w:start w:val="1"/>
      <w:numFmt w:val="bullet"/>
      <w:lvlText w:val=""/>
      <w:lvlJc w:val="left"/>
      <w:pPr>
        <w:ind w:left="5750" w:hanging="360"/>
      </w:pPr>
      <w:rPr>
        <w:rFonts w:ascii="Wingdings" w:hAnsi="Wingdings" w:hint="default"/>
      </w:rPr>
    </w:lvl>
    <w:lvl w:ilvl="6" w:tplc="04130001" w:tentative="1">
      <w:start w:val="1"/>
      <w:numFmt w:val="bullet"/>
      <w:lvlText w:val=""/>
      <w:lvlJc w:val="left"/>
      <w:pPr>
        <w:ind w:left="6470" w:hanging="360"/>
      </w:pPr>
      <w:rPr>
        <w:rFonts w:ascii="Symbol" w:hAnsi="Symbol" w:hint="default"/>
      </w:rPr>
    </w:lvl>
    <w:lvl w:ilvl="7" w:tplc="04130003" w:tentative="1">
      <w:start w:val="1"/>
      <w:numFmt w:val="bullet"/>
      <w:lvlText w:val="o"/>
      <w:lvlJc w:val="left"/>
      <w:pPr>
        <w:ind w:left="7190" w:hanging="360"/>
      </w:pPr>
      <w:rPr>
        <w:rFonts w:ascii="Courier New" w:hAnsi="Courier New" w:cs="Courier New" w:hint="default"/>
      </w:rPr>
    </w:lvl>
    <w:lvl w:ilvl="8" w:tplc="04130005" w:tentative="1">
      <w:start w:val="1"/>
      <w:numFmt w:val="bullet"/>
      <w:lvlText w:val=""/>
      <w:lvlJc w:val="left"/>
      <w:pPr>
        <w:ind w:left="7910" w:hanging="360"/>
      </w:pPr>
      <w:rPr>
        <w:rFonts w:ascii="Wingdings" w:hAnsi="Wingdings" w:hint="default"/>
      </w:rPr>
    </w:lvl>
  </w:abstractNum>
  <w:abstractNum w:abstractNumId="22"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282A0E42"/>
    <w:multiLevelType w:val="hybridMultilevel"/>
    <w:tmpl w:val="66DEE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8730196"/>
    <w:multiLevelType w:val="hybridMultilevel"/>
    <w:tmpl w:val="BF4C5A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8E63B1D"/>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E5F40AA"/>
    <w:multiLevelType w:val="hybridMultilevel"/>
    <w:tmpl w:val="D59A0A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2E924A2D"/>
    <w:multiLevelType w:val="hybridMultilevel"/>
    <w:tmpl w:val="0E36A9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1595A0F"/>
    <w:multiLevelType w:val="hybridMultilevel"/>
    <w:tmpl w:val="62689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15:restartNumberingAfterBreak="0">
    <w:nsid w:val="382058E9"/>
    <w:multiLevelType w:val="hybridMultilevel"/>
    <w:tmpl w:val="45F643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A823DE0"/>
    <w:multiLevelType w:val="hybridMultilevel"/>
    <w:tmpl w:val="EFCACD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3B957AA8"/>
    <w:multiLevelType w:val="hybridMultilevel"/>
    <w:tmpl w:val="7E9A7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42F57B52"/>
    <w:multiLevelType w:val="hybridMultilevel"/>
    <w:tmpl w:val="975C3538"/>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35" w15:restartNumberingAfterBreak="0">
    <w:nsid w:val="438C0E4E"/>
    <w:multiLevelType w:val="hybridMultilevel"/>
    <w:tmpl w:val="15CCA9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3BB1D03"/>
    <w:multiLevelType w:val="hybridMultilevel"/>
    <w:tmpl w:val="884893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8" w15:restartNumberingAfterBreak="0">
    <w:nsid w:val="445522A4"/>
    <w:multiLevelType w:val="hybridMultilevel"/>
    <w:tmpl w:val="F81E51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464C1968"/>
    <w:multiLevelType w:val="hybridMultilevel"/>
    <w:tmpl w:val="ACC6D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0E05EDD"/>
    <w:multiLevelType w:val="hybridMultilevel"/>
    <w:tmpl w:val="0F847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44" w15:restartNumberingAfterBreak="0">
    <w:nsid w:val="531B79EF"/>
    <w:multiLevelType w:val="hybridMultilevel"/>
    <w:tmpl w:val="4EDCD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66771DB"/>
    <w:multiLevelType w:val="hybridMultilevel"/>
    <w:tmpl w:val="43C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67F908E2"/>
    <w:multiLevelType w:val="hybridMultilevel"/>
    <w:tmpl w:val="E6422D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D064354"/>
    <w:multiLevelType w:val="hybridMultilevel"/>
    <w:tmpl w:val="638E9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4B22DF8"/>
    <w:multiLevelType w:val="hybridMultilevel"/>
    <w:tmpl w:val="89CE3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0"/>
  </w:num>
  <w:num w:numId="2">
    <w:abstractNumId w:val="41"/>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7"/>
  </w:num>
  <w:num w:numId="15">
    <w:abstractNumId w:val="29"/>
  </w:num>
  <w:num w:numId="16">
    <w:abstractNumId w:val="22"/>
  </w:num>
  <w:num w:numId="17">
    <w:abstractNumId w:val="43"/>
  </w:num>
  <w:num w:numId="18">
    <w:abstractNumId w:val="15"/>
  </w:num>
  <w:num w:numId="19">
    <w:abstractNumId w:val="30"/>
  </w:num>
  <w:num w:numId="20">
    <w:abstractNumId w:val="42"/>
  </w:num>
  <w:num w:numId="21">
    <w:abstractNumId w:val="21"/>
  </w:num>
  <w:num w:numId="22">
    <w:abstractNumId w:val="44"/>
  </w:num>
  <w:num w:numId="23">
    <w:abstractNumId w:val="23"/>
  </w:num>
  <w:num w:numId="24">
    <w:abstractNumId w:val="47"/>
  </w:num>
  <w:num w:numId="25">
    <w:abstractNumId w:val="13"/>
  </w:num>
  <w:num w:numId="26">
    <w:abstractNumId w:val="12"/>
  </w:num>
  <w:num w:numId="27">
    <w:abstractNumId w:val="24"/>
  </w:num>
  <w:num w:numId="28">
    <w:abstractNumId w:val="18"/>
  </w:num>
  <w:num w:numId="29">
    <w:abstractNumId w:val="38"/>
  </w:num>
  <w:num w:numId="30">
    <w:abstractNumId w:val="28"/>
  </w:num>
  <w:num w:numId="31">
    <w:abstractNumId w:val="19"/>
  </w:num>
  <w:num w:numId="32">
    <w:abstractNumId w:val="25"/>
  </w:num>
  <w:num w:numId="33">
    <w:abstractNumId w:val="27"/>
  </w:num>
  <w:num w:numId="34">
    <w:abstractNumId w:val="14"/>
  </w:num>
  <w:num w:numId="35">
    <w:abstractNumId w:val="10"/>
  </w:num>
  <w:num w:numId="36">
    <w:abstractNumId w:val="39"/>
  </w:num>
  <w:num w:numId="37">
    <w:abstractNumId w:val="16"/>
  </w:num>
  <w:num w:numId="38">
    <w:abstractNumId w:val="20"/>
  </w:num>
  <w:num w:numId="39">
    <w:abstractNumId w:val="26"/>
  </w:num>
  <w:num w:numId="40">
    <w:abstractNumId w:val="34"/>
  </w:num>
  <w:num w:numId="41">
    <w:abstractNumId w:val="36"/>
  </w:num>
  <w:num w:numId="42">
    <w:abstractNumId w:val="32"/>
  </w:num>
  <w:num w:numId="43">
    <w:abstractNumId w:val="11"/>
  </w:num>
  <w:num w:numId="44">
    <w:abstractNumId w:val="17"/>
  </w:num>
  <w:num w:numId="45">
    <w:abstractNumId w:val="46"/>
  </w:num>
  <w:num w:numId="46">
    <w:abstractNumId w:val="45"/>
  </w:num>
  <w:num w:numId="47">
    <w:abstractNumId w:val="31"/>
  </w:num>
  <w:num w:numId="48">
    <w:abstractNumId w:val="35"/>
  </w:num>
  <w:num w:numId="49">
    <w:abstractNumId w:val="4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133"/>
    <w:rsid w:val="00000845"/>
    <w:rsid w:val="000020F4"/>
    <w:rsid w:val="0001225F"/>
    <w:rsid w:val="0002432F"/>
    <w:rsid w:val="00027B8B"/>
    <w:rsid w:val="0003193B"/>
    <w:rsid w:val="00077714"/>
    <w:rsid w:val="00095EEA"/>
    <w:rsid w:val="000A12CB"/>
    <w:rsid w:val="000A6F90"/>
    <w:rsid w:val="000C4B63"/>
    <w:rsid w:val="000C62C4"/>
    <w:rsid w:val="000C77B2"/>
    <w:rsid w:val="000D0CCF"/>
    <w:rsid w:val="000D4017"/>
    <w:rsid w:val="000D49F8"/>
    <w:rsid w:val="000D4D90"/>
    <w:rsid w:val="000E54DD"/>
    <w:rsid w:val="000E7F4D"/>
    <w:rsid w:val="00124860"/>
    <w:rsid w:val="00136358"/>
    <w:rsid w:val="00145A20"/>
    <w:rsid w:val="00152A8D"/>
    <w:rsid w:val="00171E9C"/>
    <w:rsid w:val="00174BCF"/>
    <w:rsid w:val="0018060A"/>
    <w:rsid w:val="0018768D"/>
    <w:rsid w:val="00190A73"/>
    <w:rsid w:val="001A5208"/>
    <w:rsid w:val="001B2B88"/>
    <w:rsid w:val="001C5A14"/>
    <w:rsid w:val="001D45AB"/>
    <w:rsid w:val="001D4E67"/>
    <w:rsid w:val="001D504B"/>
    <w:rsid w:val="001D7A53"/>
    <w:rsid w:val="001E62A2"/>
    <w:rsid w:val="001F1135"/>
    <w:rsid w:val="00216BFC"/>
    <w:rsid w:val="002231C0"/>
    <w:rsid w:val="002336A2"/>
    <w:rsid w:val="00233867"/>
    <w:rsid w:val="0026649E"/>
    <w:rsid w:val="0027199D"/>
    <w:rsid w:val="00296326"/>
    <w:rsid w:val="002A4A82"/>
    <w:rsid w:val="002A6C5F"/>
    <w:rsid w:val="002B1FA1"/>
    <w:rsid w:val="002C3665"/>
    <w:rsid w:val="002E1C60"/>
    <w:rsid w:val="002E4033"/>
    <w:rsid w:val="00300743"/>
    <w:rsid w:val="003207F6"/>
    <w:rsid w:val="00333D3F"/>
    <w:rsid w:val="00342AAA"/>
    <w:rsid w:val="00351382"/>
    <w:rsid w:val="003679FF"/>
    <w:rsid w:val="00375F65"/>
    <w:rsid w:val="003774C5"/>
    <w:rsid w:val="00380216"/>
    <w:rsid w:val="00381BEE"/>
    <w:rsid w:val="00391FCD"/>
    <w:rsid w:val="003B680E"/>
    <w:rsid w:val="003F6C35"/>
    <w:rsid w:val="00414C8A"/>
    <w:rsid w:val="00440CA5"/>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67F85"/>
    <w:rsid w:val="005921AC"/>
    <w:rsid w:val="005B5335"/>
    <w:rsid w:val="005B63D4"/>
    <w:rsid w:val="005D16B3"/>
    <w:rsid w:val="005D2A8C"/>
    <w:rsid w:val="005D7188"/>
    <w:rsid w:val="005F02C7"/>
    <w:rsid w:val="005F4F68"/>
    <w:rsid w:val="00611D47"/>
    <w:rsid w:val="00611FEC"/>
    <w:rsid w:val="0061443B"/>
    <w:rsid w:val="00624E14"/>
    <w:rsid w:val="00625CE0"/>
    <w:rsid w:val="00633810"/>
    <w:rsid w:val="006423A4"/>
    <w:rsid w:val="00644A62"/>
    <w:rsid w:val="006454B1"/>
    <w:rsid w:val="0064652C"/>
    <w:rsid w:val="00654924"/>
    <w:rsid w:val="00656E42"/>
    <w:rsid w:val="0066021B"/>
    <w:rsid w:val="006A6131"/>
    <w:rsid w:val="006A6B33"/>
    <w:rsid w:val="006C7E00"/>
    <w:rsid w:val="006F5810"/>
    <w:rsid w:val="007037A4"/>
    <w:rsid w:val="00707F17"/>
    <w:rsid w:val="00721624"/>
    <w:rsid w:val="007245F5"/>
    <w:rsid w:val="00730350"/>
    <w:rsid w:val="0073259D"/>
    <w:rsid w:val="007342FF"/>
    <w:rsid w:val="00754A87"/>
    <w:rsid w:val="007554A5"/>
    <w:rsid w:val="007852FB"/>
    <w:rsid w:val="00786ED8"/>
    <w:rsid w:val="00794DF5"/>
    <w:rsid w:val="007A5B07"/>
    <w:rsid w:val="007B00F8"/>
    <w:rsid w:val="007B368B"/>
    <w:rsid w:val="007C4F7F"/>
    <w:rsid w:val="007E4650"/>
    <w:rsid w:val="007F08E5"/>
    <w:rsid w:val="007F3B93"/>
    <w:rsid w:val="00802499"/>
    <w:rsid w:val="008167D3"/>
    <w:rsid w:val="00844764"/>
    <w:rsid w:val="0086256E"/>
    <w:rsid w:val="00863560"/>
    <w:rsid w:val="008640E9"/>
    <w:rsid w:val="008906B9"/>
    <w:rsid w:val="0089550A"/>
    <w:rsid w:val="008B7290"/>
    <w:rsid w:val="008C79C7"/>
    <w:rsid w:val="008F5B88"/>
    <w:rsid w:val="008F77ED"/>
    <w:rsid w:val="00903F0B"/>
    <w:rsid w:val="00905399"/>
    <w:rsid w:val="00906FA3"/>
    <w:rsid w:val="009125FB"/>
    <w:rsid w:val="00931F65"/>
    <w:rsid w:val="009424D0"/>
    <w:rsid w:val="00954196"/>
    <w:rsid w:val="009668EF"/>
    <w:rsid w:val="00975E59"/>
    <w:rsid w:val="009912C1"/>
    <w:rsid w:val="009B0C34"/>
    <w:rsid w:val="009C49B7"/>
    <w:rsid w:val="009D0190"/>
    <w:rsid w:val="009D38DA"/>
    <w:rsid w:val="009E46B2"/>
    <w:rsid w:val="00A14674"/>
    <w:rsid w:val="00A170CE"/>
    <w:rsid w:val="00A2193D"/>
    <w:rsid w:val="00A21A7A"/>
    <w:rsid w:val="00A223A4"/>
    <w:rsid w:val="00A32B2C"/>
    <w:rsid w:val="00A4164E"/>
    <w:rsid w:val="00A64235"/>
    <w:rsid w:val="00A74620"/>
    <w:rsid w:val="00A766FB"/>
    <w:rsid w:val="00A90E98"/>
    <w:rsid w:val="00A9375A"/>
    <w:rsid w:val="00A95679"/>
    <w:rsid w:val="00AD407A"/>
    <w:rsid w:val="00AD7B0F"/>
    <w:rsid w:val="00AF4813"/>
    <w:rsid w:val="00AF7C34"/>
    <w:rsid w:val="00B10EA6"/>
    <w:rsid w:val="00B36EF5"/>
    <w:rsid w:val="00B44814"/>
    <w:rsid w:val="00B45025"/>
    <w:rsid w:val="00B513A6"/>
    <w:rsid w:val="00B562EA"/>
    <w:rsid w:val="00B60B8D"/>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F0511"/>
    <w:rsid w:val="00D05F56"/>
    <w:rsid w:val="00D12E58"/>
    <w:rsid w:val="00D214AD"/>
    <w:rsid w:val="00D24CEF"/>
    <w:rsid w:val="00D25D47"/>
    <w:rsid w:val="00D2722C"/>
    <w:rsid w:val="00D444B8"/>
    <w:rsid w:val="00D45B7D"/>
    <w:rsid w:val="00D574B9"/>
    <w:rsid w:val="00D57B56"/>
    <w:rsid w:val="00D61757"/>
    <w:rsid w:val="00D623CF"/>
    <w:rsid w:val="00D73FFB"/>
    <w:rsid w:val="00D9334F"/>
    <w:rsid w:val="00DB1E8A"/>
    <w:rsid w:val="00DD17E0"/>
    <w:rsid w:val="00E2652F"/>
    <w:rsid w:val="00E327E9"/>
    <w:rsid w:val="00E44330"/>
    <w:rsid w:val="00E54670"/>
    <w:rsid w:val="00E75133"/>
    <w:rsid w:val="00E805D5"/>
    <w:rsid w:val="00E8699F"/>
    <w:rsid w:val="00EB5EED"/>
    <w:rsid w:val="00EB7E16"/>
    <w:rsid w:val="00EE12D2"/>
    <w:rsid w:val="00F053FF"/>
    <w:rsid w:val="00F21411"/>
    <w:rsid w:val="00F27A21"/>
    <w:rsid w:val="00F84F2C"/>
    <w:rsid w:val="00F962C0"/>
    <w:rsid w:val="00F97C17"/>
    <w:rsid w:val="00FA115F"/>
    <w:rsid w:val="00FB50DB"/>
    <w:rsid w:val="00FC3288"/>
    <w:rsid w:val="00FC6A78"/>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31AB5CD"/>
  <w15:docId w15:val="{14E000DF-7DAA-4B6D-B4FA-4CDF803C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GMW/issues/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2.%20Geonovum\Communicatie\2.%20Huisstijl\Sjablonen\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7DF50-9322-4CAF-B168-7CDA34A1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memo.dotx</Template>
  <TotalTime>1</TotalTime>
  <Pages>4</Pages>
  <Words>1485</Words>
  <Characters>8169</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2</cp:revision>
  <cp:lastPrinted>2012-03-19T10:34:00Z</cp:lastPrinted>
  <dcterms:created xsi:type="dcterms:W3CDTF">2019-08-16T12:48:00Z</dcterms:created>
  <dcterms:modified xsi:type="dcterms:W3CDTF">2019-08-16T12:48:00Z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