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4.png" ContentType="image/png"/>
  <Override PartName="/word/media/rId4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Quiz 2</w:t>
      </w:r>
    </w:p>
    <w:p>
      <w:pPr>
        <w:pStyle w:val="Heading2"/>
      </w:pPr>
      <w:bookmarkStart w:id="21" w:name="header-n128"/>
      <w:bookmarkEnd w:id="21"/>
      <w:r>
        <w:t xml:space="preserve">hy2574 Haoyu Yan</w:t>
      </w:r>
    </w:p>
    <w:p>
      <w:pPr>
        <w:pStyle w:val="Heading2"/>
      </w:pPr>
      <w:bookmarkStart w:id="22" w:name="header-n129"/>
      <w:bookmarkEnd w:id="22"/>
      <w:r>
        <w:t xml:space="preserve">A</w:t>
      </w:r>
    </w:p>
    <w:p>
      <w:pPr>
        <w:pStyle w:val="Heading3"/>
      </w:pPr>
      <w:bookmarkStart w:id="23" w:name="header-n132"/>
      <w:bookmarkEnd w:id="23"/>
      <w:r>
        <w:t xml:space="preserve">1</w:t>
      </w:r>
    </w:p>
    <w:p>
      <w:pPr>
        <w:pStyle w:val="FirstParagraph"/>
      </w:pPr>
      <w:r>
        <w:t xml:space="preserve">The infrastructure is as below:</w:t>
      </w:r>
    </w:p>
    <w:p>
      <w:pPr>
        <w:pStyle w:val="FigureWithCaption"/>
      </w:pPr>
      <w:r>
        <w:drawing>
          <wp:inline>
            <wp:extent cx="5334000" cy="4934138"/>
            <wp:effectExtent b="0" l="0" r="0" t="0"/>
            <wp:docPr descr="" title="" id="1" name="Picture"/>
            <a:graphic>
              <a:graphicData uri="http://schemas.openxmlformats.org/drawingml/2006/picture">
                <pic:pic>
                  <pic:nvPicPr>
                    <pic:cNvPr descr="/Users/yanhaoyu/Desktop/Cloud Computing/COMS6998CloudComputing/quiz2/assets/image-20181215125313720-4896393.png" id="0" name="Picture"/>
                    <pic:cNvPicPr>
                      <a:picLocks noChangeArrowheads="1" noChangeAspect="1"/>
                    </pic:cNvPicPr>
                  </pic:nvPicPr>
                  <pic:blipFill>
                    <a:blip r:embed="rId24"/>
                    <a:stretch>
                      <a:fillRect/>
                    </a:stretch>
                  </pic:blipFill>
                  <pic:spPr bwMode="auto">
                    <a:xfrm>
                      <a:off x="0" y="0"/>
                      <a:ext cx="5334000" cy="4934138"/>
                    </a:xfrm>
                    <a:prstGeom prst="rect">
                      <a:avLst/>
                    </a:prstGeom>
                    <a:noFill/>
                    <a:ln w="9525">
                      <a:noFill/>
                      <a:headEnd/>
                      <a:tailEnd/>
                    </a:ln>
                  </pic:spPr>
                </pic:pic>
              </a:graphicData>
            </a:graphic>
          </wp:inline>
        </w:drawing>
      </w:r>
    </w:p>
    <w:p>
      <w:pPr>
        <w:pStyle w:val="ImageCaption"/>
      </w:pPr>
      <w:r>
        <w:t xml:space="preserve"/>
      </w:r>
    </w:p>
    <w:p>
      <w:pPr>
        <w:pStyle w:val="BodyText"/>
      </w:pPr>
      <w:r>
        <w:t xml:space="preserve">Step 1: Creating a Bucket and Configuring It as a Website</w:t>
      </w:r>
    </w:p>
    <w:p>
      <w:pPr>
        <w:numPr>
          <w:numId w:val="1001"/>
          <w:ilvl w:val="0"/>
        </w:numPr>
      </w:pPr>
      <w:r>
        <w:t xml:space="preserve">Sign in to the AWS Management Console and open the Amazon S3 console at</w:t>
      </w:r>
      <w:r>
        <w:t xml:space="preserve"> </w:t>
      </w:r>
      <w:hyperlink r:id="rId25">
        <w:r>
          <w:rPr>
            <w:rStyle w:val="Hyperlink"/>
          </w:rPr>
          <w:t xml:space="preserve">https://console.aws.amazon.com/s3/</w:t>
        </w:r>
      </w:hyperlink>
      <w:r>
        <w:t xml:space="preserve">.</w:t>
      </w:r>
    </w:p>
    <w:p>
      <w:pPr>
        <w:numPr>
          <w:numId w:val="1001"/>
          <w:ilvl w:val="0"/>
        </w:numPr>
      </w:pPr>
      <w:r>
        <w:t xml:space="preserve">Create a bucket.</w:t>
      </w:r>
    </w:p>
    <w:p>
      <w:pPr>
        <w:numPr>
          <w:numId w:val="1000"/>
          <w:ilvl w:val="0"/>
        </w:numPr>
      </w:pPr>
      <w:r>
        <w:t xml:space="preserve">For step-by-step instructions, see</w:t>
      </w:r>
      <w:r>
        <w:t xml:space="preserve"> </w:t>
      </w:r>
      <w:hyperlink r:id="rId26">
        <w:r>
          <w:rPr>
            <w:rStyle w:val="Hyperlink"/>
          </w:rPr>
          <w:t xml:space="preserve">How Do I Create an S3 Bucket?</w:t>
        </w:r>
      </w:hyperlink>
      <w:r>
        <w:t xml:space="preserve"> </w:t>
      </w:r>
      <w:r>
        <w:t xml:space="preserve">in</w:t>
      </w:r>
      <w:r>
        <w:t xml:space="preserve"> </w:t>
      </w:r>
      <w:r>
        <w:rPr>
          <w:i/>
        </w:rPr>
        <w:t xml:space="preserve">Amazon Simple Storage Service Console User Guide</w:t>
      </w:r>
      <w:r>
        <w:t xml:space="preserve">.</w:t>
      </w:r>
    </w:p>
    <w:p>
      <w:pPr>
        <w:numPr>
          <w:numId w:val="1000"/>
          <w:ilvl w:val="0"/>
        </w:numPr>
      </w:pPr>
      <w:r>
        <w:t xml:space="preserve">For bucket naming guidelines, see</w:t>
      </w:r>
      <w:r>
        <w:t xml:space="preserve"> </w:t>
      </w:r>
      <w:hyperlink r:id="rId27">
        <w:r>
          <w:rPr>
            <w:rStyle w:val="Hyperlink"/>
          </w:rPr>
          <w:t xml:space="preserve">Bucket Restrictions and Limitations</w:t>
        </w:r>
      </w:hyperlink>
      <w:r>
        <w:t xml:space="preserve">. If you have a registered domain name, for additional information about bucket naming, see</w:t>
      </w:r>
      <w:r>
        <w:t xml:space="preserve"> </w:t>
      </w:r>
      <w:hyperlink r:id="rId28">
        <w:r>
          <w:rPr>
            <w:rStyle w:val="Hyperlink"/>
          </w:rPr>
          <w:t xml:space="preserve">Customizing Amazon S3 URLs with CNAMEs</w:t>
        </w:r>
      </w:hyperlink>
      <w:r>
        <w:t xml:space="preserve">.</w:t>
      </w:r>
    </w:p>
    <w:p>
      <w:pPr>
        <w:numPr>
          <w:numId w:val="1001"/>
          <w:ilvl w:val="0"/>
        </w:numPr>
      </w:pPr>
      <w:r>
        <w:t xml:space="preserve">Open the bucket</w:t>
      </w:r>
      <w:r>
        <w:t xml:space="preserve"> </w:t>
      </w:r>
      <w:r>
        <w:rPr>
          <w:b/>
        </w:rPr>
        <w:t xml:space="preserve">Properties</w:t>
      </w:r>
      <w:r>
        <w:t xml:space="preserve"> </w:t>
      </w:r>
      <w:r>
        <w:t xml:space="preserve">pane, choose</w:t>
      </w:r>
      <w:r>
        <w:t xml:space="preserve"> </w:t>
      </w:r>
      <w:r>
        <w:rPr>
          <w:b/>
        </w:rPr>
        <w:t xml:space="preserve">Static Website Hosting</w:t>
      </w:r>
      <w:r>
        <w:t xml:space="preserve">, and do the following:</w:t>
      </w:r>
    </w:p>
    <w:p>
      <w:pPr>
        <w:numPr>
          <w:numId w:val="1002"/>
          <w:ilvl w:val="1"/>
        </w:numPr>
      </w:pPr>
      <w:r>
        <w:t xml:space="preserve">Choose</w:t>
      </w:r>
      <w:r>
        <w:t xml:space="preserve"> </w:t>
      </w:r>
      <w:r>
        <w:rPr>
          <w:b/>
        </w:rPr>
        <w:t xml:space="preserve">Use this bucket to host a website</w:t>
      </w:r>
      <w:r>
        <w:t xml:space="preserve">.</w:t>
      </w:r>
    </w:p>
    <w:p>
      <w:pPr>
        <w:numPr>
          <w:numId w:val="1002"/>
          <w:ilvl w:val="1"/>
        </w:numPr>
      </w:pPr>
      <w:r>
        <w:t xml:space="preserve">In the</w:t>
      </w:r>
      <w:r>
        <w:t xml:space="preserve"> </w:t>
      </w:r>
      <w:r>
        <w:rPr>
          <w:b/>
        </w:rPr>
        <w:t xml:space="preserve">Index Document</w:t>
      </w:r>
      <w:r>
        <w:t xml:space="preserve"> </w:t>
      </w:r>
      <w:r>
        <w:t xml:space="preserve">box, type the name of your index document. The name is typically</w:t>
      </w:r>
      <w:r>
        <w:rPr>
          <w:rStyle w:val="VerbatimChar"/>
        </w:rPr>
        <w:t xml:space="preserve">index.html</w:t>
      </w:r>
      <w:r>
        <w:t xml:space="preserve">.</w:t>
      </w:r>
    </w:p>
    <w:p>
      <w:pPr>
        <w:numPr>
          <w:numId w:val="1002"/>
          <w:ilvl w:val="1"/>
        </w:numPr>
      </w:pPr>
      <w:r>
        <w:t xml:space="preserve">Choose</w:t>
      </w:r>
      <w:r>
        <w:t xml:space="preserve"> </w:t>
      </w:r>
      <w:r>
        <w:rPr>
          <w:b/>
        </w:rPr>
        <w:t xml:space="preserve">Save</w:t>
      </w:r>
      <w:r>
        <w:t xml:space="preserve"> </w:t>
      </w:r>
      <w:r>
        <w:t xml:space="preserve">to save the website configuration.</w:t>
      </w:r>
    </w:p>
    <w:p>
      <w:pPr>
        <w:numPr>
          <w:numId w:val="1002"/>
          <w:ilvl w:val="1"/>
        </w:numPr>
      </w:pPr>
      <w:r>
        <w:t xml:space="preserve">Write down the</w:t>
      </w:r>
      <w:r>
        <w:t xml:space="preserve"> </w:t>
      </w:r>
      <w:r>
        <w:rPr>
          <w:b/>
        </w:rPr>
        <w:t xml:space="preserve">Endpoint</w:t>
      </w:r>
      <w:r>
        <w:t xml:space="preserve">.</w:t>
      </w:r>
    </w:p>
    <w:p>
      <w:pPr>
        <w:numPr>
          <w:numId w:val="1000"/>
          <w:ilvl w:val="1"/>
        </w:numPr>
      </w:pPr>
      <w:r>
        <w:t xml:space="preserve">This is the Amazon S3-provided website endpoint for your bucket. You use this endpoint in the following steps to test your website.</w:t>
      </w:r>
    </w:p>
    <w:p>
      <w:pPr>
        <w:pStyle w:val="FirstParagraph"/>
      </w:pPr>
      <w:r>
        <w:t xml:space="preserve">Step 2: Adding a Bucket Policy That Makes Your Bucket Content Publicly Available</w:t>
      </w:r>
    </w:p>
    <w:p>
      <w:pPr>
        <w:numPr>
          <w:numId w:val="1003"/>
          <w:ilvl w:val="0"/>
        </w:numPr>
      </w:pPr>
      <w:r>
        <w:t xml:space="preserve">In the</w:t>
      </w:r>
      <w:r>
        <w:t xml:space="preserve"> </w:t>
      </w:r>
      <w:r>
        <w:rPr>
          <w:b/>
        </w:rPr>
        <w:t xml:space="preserve">Properties</w:t>
      </w:r>
      <w:r>
        <w:t xml:space="preserve"> </w:t>
      </w:r>
      <w:r>
        <w:t xml:space="preserve">pane for the bucket, choose</w:t>
      </w:r>
      <w:r>
        <w:t xml:space="preserve"> </w:t>
      </w:r>
      <w:r>
        <w:rPr>
          <w:b/>
        </w:rPr>
        <w:t xml:space="preserve">Permissions</w:t>
      </w:r>
      <w:r>
        <w:t xml:space="preserve">.</w:t>
      </w:r>
    </w:p>
    <w:p>
      <w:pPr>
        <w:numPr>
          <w:numId w:val="1003"/>
          <w:ilvl w:val="0"/>
        </w:numPr>
      </w:pPr>
      <w:r>
        <w:t xml:space="preserve">Choose</w:t>
      </w:r>
      <w:r>
        <w:t xml:space="preserve"> </w:t>
      </w:r>
      <w:r>
        <w:rPr>
          <w:b/>
        </w:rPr>
        <w:t xml:space="preserve">Add Bucket Policy</w:t>
      </w:r>
      <w:r>
        <w:t xml:space="preserve">.</w:t>
      </w:r>
    </w:p>
    <w:p>
      <w:pPr>
        <w:numPr>
          <w:numId w:val="1003"/>
          <w:ilvl w:val="0"/>
        </w:numPr>
      </w:pPr>
      <w:r>
        <w:t xml:space="preserve">To host a website, your bucket must have public read access. It is intentional that everyone in the world will have read access to this bucket. Copy the following bucket policy, and then paste it in the Bucket Policy Editor.</w:t>
      </w:r>
    </w:p>
    <w:p>
      <w:pPr>
        <w:pStyle w:val="SourceCode"/>
        <w:numPr>
          <w:numId w:val="1000"/>
          <w:ilvl w:val="0"/>
        </w:numPr>
      </w:pPr>
      <w:r>
        <w:rPr>
          <w:rStyle w:val="VerbatimChar"/>
        </w:rPr>
        <w:t xml:space="preserve">{</w:t>
      </w:r>
      <w:r>
        <w:br w:type="textWrapping"/>
      </w:r>
      <w:r>
        <w:rPr>
          <w:rStyle w:val="VerbatimChar"/>
        </w:rPr>
        <w:t xml:space="preserve">   "Version":"2012-10-17",</w:t>
      </w:r>
      <w:r>
        <w:br w:type="textWrapping"/>
      </w:r>
      <w:r>
        <w:rPr>
          <w:rStyle w:val="VerbatimChar"/>
        </w:rPr>
        <w:t xml:space="preserve">   "Statement":[{</w:t>
      </w:r>
      <w:r>
        <w:br w:type="textWrapping"/>
      </w:r>
      <w:r>
        <w:rPr>
          <w:rStyle w:val="VerbatimChar"/>
        </w:rPr>
        <w:t xml:space="preserve"> 	"Sid":"PublicReadForGetBucketObjects",</w:t>
      </w:r>
      <w:r>
        <w:br w:type="textWrapping"/>
      </w:r>
      <w:r>
        <w:rPr>
          <w:rStyle w:val="VerbatimChar"/>
        </w:rPr>
        <w:t xml:space="preserve">         "Effect":"Allow",</w:t>
      </w:r>
      <w:r>
        <w:br w:type="textWrapping"/>
      </w:r>
      <w:r>
        <w:rPr>
          <w:rStyle w:val="VerbatimChar"/>
        </w:rPr>
        <w:t xml:space="preserve"> 	  "Principal": "*",</w:t>
      </w:r>
      <w:r>
        <w:br w:type="textWrapping"/>
      </w:r>
      <w:r>
        <w:rPr>
          <w:rStyle w:val="VerbatimChar"/>
        </w:rPr>
        <w:t xml:space="preserve">       "Action":["s3:GetObject"],</w:t>
      </w:r>
      <w:r>
        <w:br w:type="textWrapping"/>
      </w:r>
      <w:r>
        <w:rPr>
          <w:rStyle w:val="VerbatimChar"/>
        </w:rPr>
        <w:t xml:space="preserve">       "Resource":["arn:aws:s3:::example-bucket/*"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numPr>
          <w:numId w:val="1003"/>
          <w:ilvl w:val="0"/>
        </w:numPr>
      </w:pPr>
      <w:r>
        <w:t xml:space="preserve">In the policy, replace</w:t>
      </w:r>
      <w:r>
        <w:t xml:space="preserve"> </w:t>
      </w:r>
      <w:r>
        <w:rPr>
          <w:i/>
        </w:rPr>
        <w:t xml:space="preserve">example-bucket</w:t>
      </w:r>
      <w:r>
        <w:t xml:space="preserve"> </w:t>
      </w:r>
      <w:r>
        <w:t xml:space="preserve">with the name of your bucket.</w:t>
      </w:r>
    </w:p>
    <w:p>
      <w:pPr>
        <w:numPr>
          <w:numId w:val="1003"/>
          <w:ilvl w:val="0"/>
        </w:numPr>
      </w:pPr>
      <w:r>
        <w:t xml:space="preserve">Choose</w:t>
      </w:r>
      <w:r>
        <w:t xml:space="preserve"> </w:t>
      </w:r>
      <w:r>
        <w:rPr>
          <w:b/>
        </w:rPr>
        <w:t xml:space="preserve">Save</w:t>
      </w:r>
      <w:r>
        <w:t xml:space="preserve">.</w:t>
      </w:r>
    </w:p>
    <w:p>
      <w:pPr>
        <w:pStyle w:val="FirstParagraph"/>
      </w:pPr>
      <w:r>
        <w:t xml:space="preserve">Step 3: Uploading an Index Document</w:t>
      </w:r>
    </w:p>
    <w:p>
      <w:pPr>
        <w:numPr>
          <w:numId w:val="1004"/>
          <w:ilvl w:val="0"/>
        </w:numPr>
      </w:pPr>
      <w:r>
        <w:t xml:space="preserve">Create a document. Give it the same name that you gave the index document earlier.</w:t>
      </w:r>
    </w:p>
    <w:p>
      <w:pPr>
        <w:numPr>
          <w:numId w:val="1004"/>
          <w:ilvl w:val="0"/>
        </w:numPr>
      </w:pPr>
      <w:r>
        <w:t xml:space="preserve">Using the console, upload the index document to your bucket.</w:t>
      </w:r>
    </w:p>
    <w:p>
      <w:pPr>
        <w:numPr>
          <w:numId w:val="1000"/>
          <w:ilvl w:val="0"/>
        </w:numPr>
      </w:pPr>
      <w:r>
        <w:t xml:space="preserve">For instructions, see</w:t>
      </w:r>
      <w:r>
        <w:t xml:space="preserve"> </w:t>
      </w:r>
      <w:hyperlink r:id="rId29">
        <w:r>
          <w:rPr>
            <w:rStyle w:val="Hyperlink"/>
          </w:rPr>
          <w:t xml:space="preserve">Uploading S3 Objects</w:t>
        </w:r>
      </w:hyperlink>
      <w:r>
        <w:t xml:space="preserve"> </w:t>
      </w:r>
      <w:r>
        <w:t xml:space="preserve">in the</w:t>
      </w:r>
      <w:r>
        <w:t xml:space="preserve"> </w:t>
      </w:r>
      <w:r>
        <w:rPr>
          <w:i/>
        </w:rPr>
        <w:t xml:space="preserve">Amazon Simple Storage Service Console User Guide</w:t>
      </w:r>
      <w:r>
        <w:t xml:space="preserve">.</w:t>
      </w:r>
    </w:p>
    <w:p>
      <w:pPr>
        <w:pStyle w:val="FirstParagraph"/>
      </w:pPr>
      <w:r>
        <w:t xml:space="preserve">Step 4: Testing Your Website</w:t>
      </w:r>
      <w:r>
        <w:t xml:space="preserve"> </w:t>
      </w:r>
    </w:p>
    <w:p>
      <w:pPr>
        <w:pStyle w:val="BodyText"/>
      </w:pPr>
      <w:r>
        <w:t xml:space="preserve"> </w:t>
      </w:r>
      <w:r>
        <w:t xml:space="preserve">Type the following URL in the browser, replacing</w:t>
      </w:r>
      <w:r>
        <w:t xml:space="preserve"> </w:t>
      </w:r>
      <w:r>
        <w:rPr>
          <w:i/>
        </w:rPr>
        <w:t xml:space="preserve">example-bucket</w:t>
      </w:r>
      <w:r>
        <w:t xml:space="preserve"> </w:t>
      </w:r>
      <w:r>
        <w:t xml:space="preserve">with the name of your bucket and</w:t>
      </w:r>
      <w:r>
        <w:rPr>
          <w:i/>
        </w:rPr>
        <w:t xml:space="preserve">website-region</w:t>
      </w:r>
      <w:r>
        <w:t xml:space="preserve"> </w:t>
      </w:r>
      <w:r>
        <w:t xml:space="preserve">with the name of the AWS Region where you deployed your bucket. For information about AWS Region names, see</w:t>
      </w:r>
      <w:r>
        <w:t xml:space="preserve"> </w:t>
      </w:r>
      <w:hyperlink r:id="rId30">
        <w:r>
          <w:rPr>
            <w:rStyle w:val="Hyperlink"/>
          </w:rPr>
          <w:t xml:space="preserve">Website Endpoints</w:t>
        </w:r>
      </w:hyperlink>
      <w:r>
        <w:t xml:space="preserve"> </w:t>
      </w:r>
      <w:r>
        <w:t xml:space="preserve">).</w:t>
      </w:r>
    </w:p>
    <w:p>
      <w:pPr>
        <w:pStyle w:val="SourceCode"/>
      </w:pPr>
      <w:r>
        <w:rPr>
          <w:rStyle w:val="VerbatimChar"/>
        </w:rPr>
        <w:t xml:space="preserve">   http://example-bucket.s3-website-region.amazonaws.com</w:t>
      </w:r>
    </w:p>
    <w:p>
      <w:pPr>
        <w:pStyle w:val="FirstParagraph"/>
      </w:pPr>
      <w:r>
        <w:t xml:space="preserve"> </w:t>
      </w:r>
      <w:r>
        <w:t xml:space="preserve">If your browser displays your</w:t>
      </w:r>
      <w:r>
        <w:t xml:space="preserve"> </w:t>
      </w:r>
      <w:r>
        <w:rPr>
          <w:rStyle w:val="VerbatimChar"/>
        </w:rPr>
        <w:t xml:space="preserve">index.html</w:t>
      </w:r>
      <w:r>
        <w:t xml:space="preserve"> </w:t>
      </w:r>
      <w:r>
        <w:t xml:space="preserve">page, the website was successfully deployed.</w:t>
      </w:r>
    </w:p>
    <w:p>
      <w:pPr>
        <w:pStyle w:val="BodyText"/>
      </w:pPr>
      <w:r>
        <w:t xml:space="preserve"> </w:t>
      </w:r>
      <w:r>
        <w:t xml:space="preserve">Note</w:t>
      </w:r>
    </w:p>
    <w:p>
      <w:pPr>
        <w:pStyle w:val="BodyText"/>
      </w:pPr>
      <w:r>
        <w:t xml:space="preserve"> </w:t>
      </w:r>
      <w:r>
        <w:t xml:space="preserve">HTTPS access to the website is not supported.</w:t>
      </w:r>
    </w:p>
    <w:p>
      <w:pPr>
        <w:pStyle w:val="BodyText"/>
      </w:pPr>
      <w:r>
        <w:t xml:space="preserve"> </w:t>
      </w:r>
      <w:r>
        <w:t xml:space="preserve">You now have a website hosted on Amazon S3. This website is available at the Amazon S3 website endpoint. However, you might have a domain, such as</w:t>
      </w:r>
      <w:r>
        <w:t xml:space="preserve"> </w:t>
      </w:r>
      <w:r>
        <w:rPr>
          <w:rStyle w:val="VerbatimChar"/>
        </w:rPr>
        <w:t xml:space="preserve">example.com</w:t>
      </w:r>
      <w:r>
        <w:t xml:space="preserve">, that you want to use to serve the content from the website you created. You might also want to use Amazon S3 root domain support to serve requests for both</w:t>
      </w:r>
      <w:r>
        <w:t xml:space="preserve"> </w:t>
      </w:r>
      <w:r>
        <w:rPr>
          <w:rStyle w:val="VerbatimChar"/>
        </w:rPr>
        <w:t xml:space="preserve">http://www.example.com</w:t>
      </w:r>
      <w:r>
        <w:t xml:space="preserve"> </w:t>
      </w:r>
      <w:r>
        <w:t xml:space="preserve">and</w:t>
      </w:r>
      <w:r>
        <w:t xml:space="preserve"> </w:t>
      </w:r>
      <w:r>
        <w:rPr>
          <w:rStyle w:val="VerbatimChar"/>
        </w:rPr>
        <w:t xml:space="preserve">http://example.com</w:t>
      </w:r>
      <w:r>
        <w:t xml:space="preserve">.</w:t>
      </w:r>
      <w:r>
        <w:t xml:space="preserve"> </w:t>
      </w:r>
    </w:p>
    <w:p>
      <w:pPr>
        <w:pStyle w:val="Heading3"/>
      </w:pPr>
      <w:bookmarkStart w:id="31" w:name="header-n735"/>
      <w:bookmarkEnd w:id="31"/>
      <w:r>
        <w:t xml:space="preserve">2</w:t>
      </w:r>
    </w:p>
    <w:p>
      <w:pPr>
        <w:pStyle w:val="FirstParagraph"/>
      </w:pPr>
      <w:r>
        <w:t xml:space="preserve">You want to use AWS Cognito as your identity provider, because it integrates easily with API Gateway. What Cognito resources do you need to create? Please specify the purpose of each resource you are going to create.</w:t>
      </w:r>
    </w:p>
    <w:p>
      <w:pPr>
        <w:pStyle w:val="BodyText"/>
      </w:pPr>
      <w:r>
        <w:t xml:space="preserve"> </w:t>
      </w:r>
    </w:p>
    <w:p>
      <w:pPr>
        <w:pStyle w:val="BodyText"/>
      </w:pPr>
      <w:r>
        <w:rPr>
          <w:b/>
        </w:rPr>
        <w:t xml:space="preserve">User Pool:</w:t>
      </w:r>
    </w:p>
    <w:p>
      <w:pPr>
        <w:pStyle w:val="BodyText"/>
      </w:pPr>
      <w:r>
        <w:t xml:space="preserve"> </w:t>
      </w:r>
    </w:p>
    <w:p>
      <w:pPr>
        <w:pStyle w:val="BodyText"/>
      </w:pPr>
      <w:r>
        <w:t xml:space="preserve">A user pool is a user directory in Amazon Cognito. With a user pool, users can sign in to our web or mobile app through Amazon Cognito. Our users can also sign in through social identity providers like Facebook or Amazon, and through SAML identity providers. Whether our users sign in directly or through a third party, all members of the user pool have a directory profile that we can access through an SDK.</w:t>
      </w:r>
      <w:r>
        <w:t xml:space="preserve"> </w:t>
      </w:r>
    </w:p>
    <w:p>
      <w:pPr>
        <w:pStyle w:val="BodyText"/>
      </w:pPr>
      <w:r>
        <w:t xml:space="preserve"> </w:t>
      </w:r>
    </w:p>
    <w:p>
      <w:pPr>
        <w:pStyle w:val="BodyText"/>
      </w:pPr>
      <w:r>
        <w:t xml:space="preserve">User pools provide:</w:t>
      </w:r>
    </w:p>
    <w:p>
      <w:pPr>
        <w:pStyle w:val="BodyText"/>
      </w:pPr>
      <w:r>
        <w:t xml:space="preserve">· Sign-up and sign-in services.</w:t>
      </w:r>
    </w:p>
    <w:p>
      <w:pPr>
        <w:pStyle w:val="BodyText"/>
      </w:pPr>
      <w:r>
        <w:t xml:space="preserve">· A built-in, customizable web UI to sign in users.</w:t>
      </w:r>
    </w:p>
    <w:p>
      <w:pPr>
        <w:pStyle w:val="BodyText"/>
      </w:pPr>
      <w:r>
        <w:t xml:space="preserve">· Social sign-in with Facebook, Google, and Login with Amazon, as well as sign-in with SAML identity providers from your user pool.</w:t>
      </w:r>
    </w:p>
    <w:p>
      <w:pPr>
        <w:pStyle w:val="BodyText"/>
      </w:pPr>
      <w:r>
        <w:t xml:space="preserve">· User directory management and user profiles.</w:t>
      </w:r>
    </w:p>
    <w:p>
      <w:pPr>
        <w:pStyle w:val="BodyText"/>
      </w:pPr>
      <w:r>
        <w:t xml:space="preserve">· Security features such as multi-factor authentication (MFA), checks for compromised credentials, account takeover protection, and phone and email verification.</w:t>
      </w:r>
    </w:p>
    <w:p>
      <w:pPr>
        <w:pStyle w:val="BodyText"/>
      </w:pPr>
      <w:r>
        <w:t xml:space="preserve">· Customized workflows and user migration through AWS Lambda triggers.</w:t>
      </w:r>
    </w:p>
    <w:p>
      <w:pPr>
        <w:pStyle w:val="BodyText"/>
      </w:pPr>
      <w:r>
        <w:t xml:space="preserve"> </w:t>
      </w:r>
    </w:p>
    <w:p>
      <w:pPr>
        <w:pStyle w:val="BodyText"/>
      </w:pPr>
      <w:r>
        <w:t xml:space="preserve">As for our assignment 2&amp;3, we create a user pool to manage users of our website. We configure the our app to the user pool. We allow users to sign up and sign in using their emails and passwords. And we can delete or add uses of our website in user pool. And user pool provides us with a default sign in or sign out user interface. We modify the user interface to make it pretty. After we configure app to user pool, we can get a URL to allow users to sign in or sign up. After user sign in or sign up, user can use our web app.</w:t>
      </w:r>
    </w:p>
    <w:p>
      <w:pPr>
        <w:pStyle w:val="BodyText"/>
      </w:pPr>
      <w:r>
        <w:t xml:space="preserve"/>
      </w:r>
    </w:p>
    <w:p>
      <w:pPr>
        <w:pStyle w:val="BodyText"/>
      </w:pPr>
      <w:r>
        <w:rPr>
          <w:b/>
        </w:rPr>
        <w:t xml:space="preserve">Identity Pool:</w:t>
      </w:r>
    </w:p>
    <w:p>
      <w:pPr>
        <w:pStyle w:val="BodyText"/>
      </w:pPr>
      <w:r>
        <w:t xml:space="preserve">Amazon Cognito identity pools (federated identities) enable we to create unique identities for users and federate them with identity providers. With an identity pool, we can obtain temporary, limited-privilege AWS credentials to access other AWS services. Amazon Cognito identity pools support the following identity providers:</w:t>
      </w:r>
    </w:p>
    <w:p>
      <w:pPr>
        <w:pStyle w:val="BodyText"/>
      </w:pPr>
      <w:r>
        <w:t xml:space="preserve">· Public providers:</w:t>
      </w:r>
      <w:r>
        <w:t xml:space="preserve"> </w:t>
      </w:r>
      <w:hyperlink r:id="rId32">
        <w:r>
          <w:rPr>
            <w:rStyle w:val="Hyperlink"/>
          </w:rPr>
          <w:t xml:space="preserve">Login with Amazon (Identity Pools)</w:t>
        </w:r>
      </w:hyperlink>
      <w:r>
        <w:t xml:space="preserve">,</w:t>
      </w:r>
      <w:r>
        <w:t xml:space="preserve"> </w:t>
      </w:r>
      <w:hyperlink r:id="rId33">
        <w:r>
          <w:rPr>
            <w:rStyle w:val="Hyperlink"/>
          </w:rPr>
          <w:t xml:space="preserve">Facebook (Identity Pools)</w:t>
        </w:r>
      </w:hyperlink>
      <w:r>
        <w:t xml:space="preserve">,</w:t>
      </w:r>
      <w:r>
        <w:t xml:space="preserve"> </w:t>
      </w:r>
      <w:hyperlink r:id="rId34">
        <w:r>
          <w:rPr>
            <w:rStyle w:val="Hyperlink"/>
          </w:rPr>
          <w:t xml:space="preserve">Google (Identity Pools)</w:t>
        </w:r>
      </w:hyperlink>
      <w:r>
        <w:t xml:space="preserve">.</w:t>
      </w:r>
    </w:p>
    <w:p>
      <w:pPr>
        <w:pStyle w:val="BodyText"/>
      </w:pPr>
      <w:r>
        <w:t xml:space="preserve">·</w:t>
      </w:r>
      <w:r>
        <w:t xml:space="preserve"> </w:t>
      </w:r>
      <w:hyperlink r:id="rId35">
        <w:r>
          <w:rPr>
            <w:rStyle w:val="Hyperlink"/>
          </w:rPr>
          <w:t xml:space="preserve">Amazon Cognito User Pools</w:t>
        </w:r>
      </w:hyperlink>
    </w:p>
    <w:p>
      <w:pPr>
        <w:pStyle w:val="BodyText"/>
      </w:pPr>
      <w:r>
        <w:t xml:space="preserve">·</w:t>
      </w:r>
      <w:r>
        <w:t xml:space="preserve"> </w:t>
      </w:r>
      <w:hyperlink r:id="rId36">
        <w:r>
          <w:rPr>
            <w:rStyle w:val="Hyperlink"/>
          </w:rPr>
          <w:t xml:space="preserve">Open ID Connect Providers (Identity Pools)</w:t>
        </w:r>
      </w:hyperlink>
    </w:p>
    <w:p>
      <w:pPr>
        <w:pStyle w:val="BodyText"/>
      </w:pPr>
      <w:r>
        <w:t xml:space="preserve">·</w:t>
      </w:r>
      <w:r>
        <w:t xml:space="preserve"> </w:t>
      </w:r>
      <w:hyperlink r:id="rId37">
        <w:r>
          <w:rPr>
            <w:rStyle w:val="Hyperlink"/>
          </w:rPr>
          <w:t xml:space="preserve">SAML Identity Providers (Identity Pools)</w:t>
        </w:r>
      </w:hyperlink>
    </w:p>
    <w:p>
      <w:pPr>
        <w:pStyle w:val="BodyText"/>
      </w:pPr>
      <w:r>
        <w:t xml:space="preserve">·</w:t>
      </w:r>
      <w:r>
        <w:t xml:space="preserve"> </w:t>
      </w:r>
      <w:hyperlink r:id="rId38">
        <w:r>
          <w:rPr>
            <w:rStyle w:val="Hyperlink"/>
          </w:rPr>
          <w:t xml:space="preserve">Developer Authenticated Identities (Identity Pools)</w:t>
        </w:r>
      </w:hyperlink>
    </w:p>
    <w:p>
      <w:pPr>
        <w:pStyle w:val="BodyText"/>
      </w:pPr>
      <w:r>
        <w:t xml:space="preserve"> </w:t>
      </w:r>
    </w:p>
    <w:p>
      <w:pPr>
        <w:pStyle w:val="BodyText"/>
      </w:pPr>
      <w:r>
        <w:t xml:space="preserve">As for our assignment 2&amp;3, we use identity pool to create roles involved in our web app. There are two roles: authenticated user and un authenticated user. With an identity pool, we can assign each authenticated user with temporary, limited-privilege AWS credentials to access other AWS services. So authenticated user can access our web app.</w:t>
      </w:r>
      <w:r>
        <w:t xml:space="preserve"> </w:t>
      </w:r>
    </w:p>
    <w:p>
      <w:pPr>
        <w:pStyle w:val="Heading3"/>
      </w:pPr>
      <w:bookmarkStart w:id="39" w:name="header-n203"/>
      <w:bookmarkEnd w:id="39"/>
      <w:r>
        <w:t xml:space="preserve">3</w:t>
      </w:r>
    </w:p>
    <w:p>
      <w:pPr>
        <w:pStyle w:val="FirstParagraph"/>
      </w:pPr>
      <w:r>
        <w:t xml:space="preserve">What it is:</w:t>
      </w:r>
    </w:p>
    <w:p>
      <w:pPr>
        <w:pStyle w:val="BodyText"/>
      </w:pPr>
      <w:r>
        <w:t xml:space="preserve">The Amazon S3 notification feature enables you to receive notifications when certain events happen in your bucket. To enable notifications, you must first add a notification configuration identifying the events you want Amazon S3 to publish, and the destinations where you want Amazon S3 to send the event notifications. You store this configuration in the</w:t>
      </w:r>
      <w:r>
        <w:t xml:space="preserve"> </w:t>
      </w:r>
      <w:r>
        <w:rPr>
          <w:i/>
        </w:rPr>
        <w:t xml:space="preserve">notification</w:t>
      </w:r>
      <w:r>
        <w:t xml:space="preserve"> </w:t>
      </w:r>
      <w:r>
        <w:t xml:space="preserve">subresource associated with a bucket. Amazon S3 provides an API for you to manage this subresource.</w:t>
      </w:r>
    </w:p>
    <w:p>
      <w:pPr>
        <w:pStyle w:val="BodyText"/>
      </w:pPr>
      <w:r>
        <w:t xml:space="preserve">How to use:</w:t>
      </w:r>
    </w:p>
    <w:p>
      <w:pPr>
        <w:pStyle w:val="BodyText"/>
      </w:pPr>
      <w:r>
        <w:t xml:space="preserve">Enabling notifications is a bucket-level operation; that is, you store notification configuration information in the</w:t>
      </w:r>
      <w:r>
        <w:t xml:space="preserve"> </w:t>
      </w:r>
      <w:r>
        <w:rPr>
          <w:i/>
        </w:rPr>
        <w:t xml:space="preserve">notification</w:t>
      </w:r>
      <w:r>
        <w:t xml:space="preserve"> </w:t>
      </w:r>
      <w:r>
        <w:t xml:space="preserve">subresource associated with a bucket. You can use any of the following methods to manage notification configuration:</w:t>
      </w:r>
    </w:p>
    <w:p>
      <w:pPr>
        <w:numPr>
          <w:numId w:val="1005"/>
          <w:ilvl w:val="0"/>
        </w:numPr>
      </w:pPr>
      <w:r>
        <w:t xml:space="preserve">Using the Amazon S3 console</w:t>
      </w:r>
    </w:p>
    <w:p>
      <w:pPr>
        <w:numPr>
          <w:numId w:val="1000"/>
          <w:ilvl w:val="0"/>
        </w:numPr>
      </w:pPr>
      <w:r>
        <w:t xml:space="preserve">The console UI enables you to set a notification configuration on a bucket without having to write any code. For instruction, see</w:t>
      </w:r>
      <w:r>
        <w:t xml:space="preserve"> </w:t>
      </w:r>
      <w:hyperlink r:id="rId40">
        <w:r>
          <w:rPr>
            <w:rStyle w:val="Hyperlink"/>
          </w:rPr>
          <w:t xml:space="preserve">How Do I Enable and Configure Event Notifications for an S3 Bucket?</w:t>
        </w:r>
      </w:hyperlink>
      <w:r>
        <w:t xml:space="preserve"> </w:t>
      </w:r>
      <w:r>
        <w:t xml:space="preserve">in the</w:t>
      </w:r>
      <w:r>
        <w:t xml:space="preserve"> </w:t>
      </w:r>
      <w:r>
        <w:rPr>
          <w:i/>
        </w:rPr>
        <w:t xml:space="preserve">Amazon Simple Storage Service Console User Guide</w:t>
      </w:r>
      <w:r>
        <w:t xml:space="preserve">.</w:t>
      </w:r>
    </w:p>
    <w:p>
      <w:pPr>
        <w:numPr>
          <w:numId w:val="1005"/>
          <w:ilvl w:val="0"/>
        </w:numPr>
      </w:pPr>
      <w:r>
        <w:t xml:space="preserve">Programmatically using the AWS SDKs</w:t>
      </w:r>
    </w:p>
    <w:p>
      <w:pPr>
        <w:numPr>
          <w:numId w:val="1000"/>
          <w:ilvl w:val="0"/>
        </w:numPr>
      </w:pPr>
      <w:r>
        <w:t xml:space="preserve">Note</w:t>
      </w:r>
    </w:p>
    <w:p>
      <w:pPr>
        <w:numPr>
          <w:numId w:val="1000"/>
          <w:ilvl w:val="0"/>
        </w:numPr>
      </w:pPr>
      <w:r>
        <w:t xml:space="preserve">If you need to, you can also make the Amazon S3 REST API calls directly from your code. However, this can be cumbersome because it requires you to write code to authenticate your requests.</w:t>
      </w:r>
    </w:p>
    <w:p>
      <w:pPr>
        <w:numPr>
          <w:numId w:val="1000"/>
          <w:ilvl w:val="0"/>
        </w:numPr>
      </w:pPr>
      <w:r>
        <w:t xml:space="preserve">Internally, both the console and the SDKs call the Amazon S3 REST API to manage</w:t>
      </w:r>
      <w:r>
        <w:t xml:space="preserve"> </w:t>
      </w:r>
      <w:r>
        <w:rPr>
          <w:i/>
        </w:rPr>
        <w:t xml:space="preserve">notification</w:t>
      </w:r>
      <w:r>
        <w:t xml:space="preserve">subresources associated with the bucket. For notification configuration using AWS SDK examples, see the walkthrough link provided in the preceding section.</w:t>
      </w:r>
    </w:p>
    <w:p>
      <w:pPr>
        <w:numPr>
          <w:numId w:val="1000"/>
          <w:ilvl w:val="0"/>
        </w:numPr>
      </w:pPr>
      <w:r>
        <w:t xml:space="preserve">Regardless of the method you use, Amazon S3 stores the notification configuration as XML in the</w:t>
      </w:r>
      <w:r>
        <w:t xml:space="preserve"> </w:t>
      </w:r>
      <w:r>
        <w:rPr>
          <w:i/>
        </w:rPr>
        <w:t xml:space="preserve">notification</w:t>
      </w:r>
      <w:r>
        <w:t xml:space="preserve"> </w:t>
      </w:r>
      <w:r>
        <w:t xml:space="preserve">subresource associated with a bucket. For information about bucket subresources, see</w:t>
      </w:r>
      <w:r>
        <w:t xml:space="preserve"> </w:t>
      </w:r>
      <w:hyperlink r:id="rId41">
        <w:r>
          <w:rPr>
            <w:rStyle w:val="Hyperlink"/>
          </w:rPr>
          <w:t xml:space="preserve">Bucket Configuration Options</w:t>
        </w:r>
      </w:hyperlink>
      <w:r>
        <w:t xml:space="preserve">). By default, notifications are not enabled for any type of event. Therefore, initially the</w:t>
      </w:r>
      <w:r>
        <w:t xml:space="preserve"> </w:t>
      </w:r>
      <w:r>
        <w:rPr>
          <w:i/>
        </w:rPr>
        <w:t xml:space="preserve">notification</w:t>
      </w:r>
      <w:r>
        <w:t xml:space="preserve"> </w:t>
      </w:r>
      <w:r>
        <w:t xml:space="preserve">subresource stores an empty configuration.</w:t>
      </w:r>
    </w:p>
    <w:p>
      <w:pPr>
        <w:pStyle w:val="SourceCode"/>
        <w:numPr>
          <w:numId w:val="1000"/>
          <w:ilvl w:val="0"/>
        </w:numPr>
      </w:pPr>
      <w:r>
        <w:rPr>
          <w:rStyle w:val="VerbatimChar"/>
        </w:rPr>
        <w:t xml:space="preserve">&lt;NotificationConfiguration xmlns="http://s3.amazonaws.com/doc/2006-03-01/"&gt; </w:t>
      </w:r>
      <w:r>
        <w:br w:type="textWrapping"/>
      </w:r>
      <w:r>
        <w:rPr>
          <w:rStyle w:val="VerbatimChar"/>
        </w:rPr>
        <w:t xml:space="preserve">&lt;/NotificationConfiguration&gt;</w:t>
      </w:r>
    </w:p>
    <w:p>
      <w:pPr>
        <w:numPr>
          <w:numId w:val="1000"/>
          <w:ilvl w:val="0"/>
        </w:numPr>
      </w:pPr>
      <w:r>
        <w:t xml:space="preserve">To enable notifications for events of specific types, you replace the XML with the appropriate configuration that identifies the event types you want Amazon S3 to publish and the destination where you want the events published. For each destination, you add a corresponding XML configuration. For example:</w:t>
      </w:r>
    </w:p>
    <w:p>
      <w:pPr>
        <w:numPr>
          <w:numId w:val="1006"/>
          <w:ilvl w:val="1"/>
        </w:numPr>
      </w:pPr>
      <w:r>
        <w:t xml:space="preserve">Publish event messages to an SQS queue—To set an SQS queue as the notification destination for one or more event types, you add the</w:t>
      </w:r>
      <w:r>
        <w:t xml:space="preserve"> </w:t>
      </w:r>
      <w:r>
        <w:rPr>
          <w:rStyle w:val="VerbatimChar"/>
        </w:rPr>
        <w:t xml:space="preserve">QueueConfiguration</w:t>
      </w:r>
      <w:r>
        <w:t xml:space="preserve">.</w:t>
      </w:r>
    </w:p>
    <w:p>
      <w:pPr>
        <w:pStyle w:val="SourceCode"/>
        <w:numPr>
          <w:numId w:val="1000"/>
          <w:ilvl w:val="1"/>
        </w:numPr>
      </w:pPr>
      <w:r>
        <w:rPr>
          <w:rStyle w:val="VerbatimChar"/>
        </w:rPr>
        <w:t xml:space="preserve">&lt;NotificationConfiguration&gt;</w:t>
      </w:r>
      <w:r>
        <w:br w:type="textWrapping"/>
      </w:r>
      <w:r>
        <w:rPr>
          <w:rStyle w:val="VerbatimChar"/>
        </w:rPr>
        <w:t xml:space="preserve">  &lt;QueueConfiguration&gt;</w:t>
      </w:r>
      <w:r>
        <w:br w:type="textWrapping"/>
      </w:r>
      <w:r>
        <w:rPr>
          <w:rStyle w:val="VerbatimChar"/>
        </w:rPr>
        <w:t xml:space="preserve">    &lt;Id&gt;optional-id-string&lt;/Id&gt;</w:t>
      </w:r>
      <w:r>
        <w:br w:type="textWrapping"/>
      </w:r>
      <w:r>
        <w:rPr>
          <w:rStyle w:val="VerbatimChar"/>
        </w:rPr>
        <w:t xml:space="preserve">    &lt;Queue&gt;sqs-queue-arn&lt;/Queue&gt;</w:t>
      </w:r>
      <w:r>
        <w:br w:type="textWrapping"/>
      </w:r>
      <w:r>
        <w:rPr>
          <w:rStyle w:val="VerbatimChar"/>
        </w:rPr>
        <w:t xml:space="preserve">    &lt;Event&gt;event-type&lt;/Event&gt;</w:t>
      </w:r>
      <w:r>
        <w:br w:type="textWrapping"/>
      </w:r>
      <w:r>
        <w:rPr>
          <w:rStyle w:val="VerbatimChar"/>
        </w:rPr>
        <w:t xml:space="preserve">    &lt;Event&gt;event-type&lt;/Event&gt;</w:t>
      </w:r>
      <w:r>
        <w:br w:type="textWrapping"/>
      </w:r>
      <w:r>
        <w:rPr>
          <w:rStyle w:val="VerbatimChar"/>
        </w:rPr>
        <w:t xml:space="preserve">     ...</w:t>
      </w:r>
      <w:r>
        <w:br w:type="textWrapping"/>
      </w:r>
      <w:r>
        <w:rPr>
          <w:rStyle w:val="VerbatimChar"/>
        </w:rPr>
        <w:t xml:space="preserve">  &lt;/QueueConfiguration&gt;</w:t>
      </w:r>
      <w:r>
        <w:br w:type="textWrapping"/>
      </w:r>
      <w:r>
        <w:rPr>
          <w:rStyle w:val="VerbatimChar"/>
        </w:rPr>
        <w:t xml:space="preserve">   ...</w:t>
      </w:r>
      <w:r>
        <w:br w:type="textWrapping"/>
      </w:r>
      <w:r>
        <w:rPr>
          <w:rStyle w:val="VerbatimChar"/>
        </w:rPr>
        <w:t xml:space="preserve">&lt;/NotificationConfiguration&gt;</w:t>
      </w:r>
    </w:p>
    <w:p>
      <w:pPr>
        <w:numPr>
          <w:numId w:val="1006"/>
          <w:ilvl w:val="1"/>
        </w:numPr>
      </w:pPr>
      <w:r>
        <w:t xml:space="preserve">Publish event messages to an SNS topic—To set an SNS topic as the notification destination for specific event types, you add the</w:t>
      </w:r>
      <w:r>
        <w:t xml:space="preserve"> </w:t>
      </w:r>
      <w:r>
        <w:rPr>
          <w:rStyle w:val="VerbatimChar"/>
        </w:rPr>
        <w:t xml:space="preserve">TopicConfiguration</w:t>
      </w:r>
      <w:r>
        <w:t xml:space="preserve">.</w:t>
      </w:r>
    </w:p>
    <w:p>
      <w:pPr>
        <w:pStyle w:val="SourceCode"/>
        <w:numPr>
          <w:numId w:val="1000"/>
          <w:ilvl w:val="1"/>
        </w:numPr>
      </w:pPr>
      <w:r>
        <w:rPr>
          <w:rStyle w:val="VerbatimChar"/>
        </w:rPr>
        <w:t xml:space="preserve">&lt;NotificationConfiguration&gt;</w:t>
      </w:r>
      <w:r>
        <w:br w:type="textWrapping"/>
      </w:r>
      <w:r>
        <w:rPr>
          <w:rStyle w:val="VerbatimChar"/>
        </w:rPr>
        <w:t xml:space="preserve">  &lt;TopicConfiguration&gt;</w:t>
      </w:r>
      <w:r>
        <w:br w:type="textWrapping"/>
      </w:r>
      <w:r>
        <w:rPr>
          <w:rStyle w:val="VerbatimChar"/>
        </w:rPr>
        <w:t xml:space="preserve">     &lt;Id&gt;optional-id-string&lt;/Id&gt;</w:t>
      </w:r>
      <w:r>
        <w:br w:type="textWrapping"/>
      </w:r>
      <w:r>
        <w:rPr>
          <w:rStyle w:val="VerbatimChar"/>
        </w:rPr>
        <w:t xml:space="preserve">     &lt;Topic&gt;sns-topic-arn&lt;/Topic&gt;</w:t>
      </w:r>
      <w:r>
        <w:br w:type="textWrapping"/>
      </w:r>
      <w:r>
        <w:rPr>
          <w:rStyle w:val="VerbatimChar"/>
        </w:rPr>
        <w:t xml:space="preserve">     &lt;Event&gt;event-type&lt;/Event&gt;</w:t>
      </w:r>
      <w:r>
        <w:br w:type="textWrapping"/>
      </w:r>
      <w:r>
        <w:rPr>
          <w:rStyle w:val="VerbatimChar"/>
        </w:rPr>
        <w:t xml:space="preserve">     &lt;Event&gt;event-type&lt;/Event&gt;</w:t>
      </w:r>
      <w:r>
        <w:br w:type="textWrapping"/>
      </w:r>
      <w:r>
        <w:rPr>
          <w:rStyle w:val="VerbatimChar"/>
        </w:rPr>
        <w:t xml:space="preserve">      ...</w:t>
      </w:r>
      <w:r>
        <w:br w:type="textWrapping"/>
      </w:r>
      <w:r>
        <w:rPr>
          <w:rStyle w:val="VerbatimChar"/>
        </w:rPr>
        <w:t xml:space="preserve">  &lt;/TopicConfiguration&gt;</w:t>
      </w:r>
      <w:r>
        <w:br w:type="textWrapping"/>
      </w:r>
      <w:r>
        <w:rPr>
          <w:rStyle w:val="VerbatimChar"/>
        </w:rPr>
        <w:t xml:space="preserve">   ...</w:t>
      </w:r>
      <w:r>
        <w:br w:type="textWrapping"/>
      </w:r>
      <w:r>
        <w:rPr>
          <w:rStyle w:val="VerbatimChar"/>
        </w:rPr>
        <w:t xml:space="preserve">&lt;/NotificationConfiguration&gt;</w:t>
      </w:r>
    </w:p>
    <w:p>
      <w:pPr>
        <w:numPr>
          <w:numId w:val="1006"/>
          <w:ilvl w:val="1"/>
        </w:numPr>
      </w:pPr>
      <w:r>
        <w:t xml:space="preserve">Invoke the AWS Lambda function and provide an event message as an argument—To set a Lambda function as the notification destination for specific event types, you add the</w:t>
      </w:r>
      <w:r>
        <w:rPr>
          <w:rStyle w:val="VerbatimChar"/>
        </w:rPr>
        <w:t xml:space="preserve">CloudFunctionConfiguration</w:t>
      </w:r>
      <w:r>
        <w:t xml:space="preserve">.</w:t>
      </w:r>
    </w:p>
    <w:p>
      <w:pPr>
        <w:pStyle w:val="SourceCode"/>
        <w:numPr>
          <w:numId w:val="1000"/>
          <w:ilvl w:val="1"/>
        </w:numPr>
      </w:pPr>
      <w:r>
        <w:rPr>
          <w:rStyle w:val="VerbatimChar"/>
        </w:rPr>
        <w:t xml:space="preserve">&lt;NotificationConfiguration&gt;</w:t>
      </w:r>
      <w:r>
        <w:br w:type="textWrapping"/>
      </w:r>
      <w:r>
        <w:rPr>
          <w:rStyle w:val="VerbatimChar"/>
        </w:rPr>
        <w:t xml:space="preserve">  &lt;CloudFunctionConfiguration&gt;   </w:t>
      </w:r>
      <w:r>
        <w:br w:type="textWrapping"/>
      </w:r>
      <w:r>
        <w:rPr>
          <w:rStyle w:val="VerbatimChar"/>
        </w:rPr>
        <w:t xml:space="preserve">     &lt;Id&gt;optional-id-string&lt;/Id&gt;   </w:t>
      </w:r>
      <w:r>
        <w:br w:type="textWrapping"/>
      </w:r>
      <w:r>
        <w:rPr>
          <w:rStyle w:val="VerbatimChar"/>
        </w:rPr>
        <w:t xml:space="preserve">     &lt;Cloudcode&gt;cloud-function-arn&lt;/Cloudcode&gt;        </w:t>
      </w:r>
      <w:r>
        <w:br w:type="textWrapping"/>
      </w:r>
      <w:r>
        <w:rPr>
          <w:rStyle w:val="VerbatimChar"/>
        </w:rPr>
        <w:t xml:space="preserve">     &lt;Event&gt;event-type&lt;/Event&gt;      </w:t>
      </w:r>
      <w:r>
        <w:br w:type="textWrapping"/>
      </w:r>
      <w:r>
        <w:rPr>
          <w:rStyle w:val="VerbatimChar"/>
        </w:rPr>
        <w:t xml:space="preserve">     &lt;Event&gt;event-type&lt;/Event&gt;      </w:t>
      </w:r>
      <w:r>
        <w:br w:type="textWrapping"/>
      </w:r>
      <w:r>
        <w:rPr>
          <w:rStyle w:val="VerbatimChar"/>
        </w:rPr>
        <w:t xml:space="preserve">      ...  </w:t>
      </w:r>
      <w:r>
        <w:br w:type="textWrapping"/>
      </w:r>
      <w:r>
        <w:rPr>
          <w:rStyle w:val="VerbatimChar"/>
        </w:rPr>
        <w:t xml:space="preserve">  &lt;/CloudFunctionConfiguration&gt;</w:t>
      </w:r>
      <w:r>
        <w:br w:type="textWrapping"/>
      </w:r>
      <w:r>
        <w:rPr>
          <w:rStyle w:val="VerbatimChar"/>
        </w:rPr>
        <w:t xml:space="preserve">   ...</w:t>
      </w:r>
      <w:r>
        <w:br w:type="textWrapping"/>
      </w:r>
      <w:r>
        <w:rPr>
          <w:rStyle w:val="VerbatimChar"/>
        </w:rPr>
        <w:t xml:space="preserve">&lt;/NotificationConfiguration&gt;</w:t>
      </w:r>
    </w:p>
    <w:p>
      <w:pPr>
        <w:numPr>
          <w:numId w:val="1000"/>
          <w:ilvl w:val="0"/>
        </w:numPr>
      </w:pPr>
      <w:r>
        <w:t xml:space="preserve">To remove all notifications configured on a bucket, you save an empty</w:t>
      </w:r>
      <w:r>
        <w:rPr>
          <w:rStyle w:val="VerbatimChar"/>
        </w:rPr>
        <w:t xml:space="preserve">&lt;NotificationConfiguration/&gt;</w:t>
      </w:r>
      <w:r>
        <w:t xml:space="preserve"> </w:t>
      </w:r>
      <w:r>
        <w:t xml:space="preserve">element in the</w:t>
      </w:r>
      <w:r>
        <w:t xml:space="preserve"> </w:t>
      </w:r>
      <w:r>
        <w:rPr>
          <w:i/>
        </w:rPr>
        <w:t xml:space="preserve">notification</w:t>
      </w:r>
      <w:r>
        <w:t xml:space="preserve"> </w:t>
      </w:r>
      <w:r>
        <w:t xml:space="preserve">subresource.</w:t>
      </w:r>
    </w:p>
    <w:p>
      <w:pPr>
        <w:numPr>
          <w:numId w:val="1000"/>
          <w:ilvl w:val="0"/>
        </w:numPr>
      </w:pPr>
      <w:r>
        <w:t xml:space="preserve">When Amazon S3 detects an event of the specific type, it publishes a message with the event information.</w:t>
      </w:r>
      <w:r>
        <w:t xml:space="preserve"> </w:t>
      </w:r>
    </w:p>
    <w:p>
      <w:pPr>
        <w:pStyle w:val="Heading3"/>
        <w:numPr>
          <w:numId w:val="1000"/>
          <w:ilvl w:val="0"/>
        </w:numPr>
      </w:pPr>
      <w:bookmarkStart w:id="42" w:name="header-n771"/>
      <w:bookmarkEnd w:id="42"/>
      <w:r>
        <w:t xml:space="preserve">4</w:t>
      </w:r>
    </w:p>
    <w:p>
      <w:pPr>
        <w:numPr>
          <w:numId w:val="1000"/>
          <w:ilvl w:val="0"/>
        </w:numPr>
      </w:pPr>
      <w:r>
        <w:rPr>
          <w:b/>
        </w:rPr>
        <w:t xml:space="preserve">Use Case 1</w:t>
      </w:r>
      <w:r>
        <w:t xml:space="preserve">:</w:t>
      </w:r>
    </w:p>
    <w:p>
      <w:pPr>
        <w:numPr>
          <w:numId w:val="1000"/>
          <w:ilvl w:val="0"/>
        </w:numPr>
      </w:pPr>
      <w:r>
        <w:t xml:space="preserve">Use Case Name: LF2</w:t>
      </w:r>
    </w:p>
    <w:p>
      <w:pPr>
        <w:numPr>
          <w:numId w:val="1000"/>
          <w:ilvl w:val="0"/>
        </w:numPr>
      </w:pPr>
      <w:r>
        <w:t xml:space="preserve">Actors: 1. SQS 2. Users 3. Yelp API 4. DynamoDB 5. SNS</w:t>
      </w:r>
    </w:p>
    <w:p>
      <w:pPr>
        <w:numPr>
          <w:numId w:val="1000"/>
          <w:ilvl w:val="0"/>
        </w:numPr>
      </w:pPr>
      <w:r>
        <w:t xml:space="preserve">Description: The CloudWatch periodically executes LF2. When user is interacting with Lex Robot, Lex Robot will retrieve important information (slots defined in Lex) from dialogue. Then the information will be pushed to SQS queue in another lambda function. In LF2, we pull one message from SQS queue and parse it. By parsing the message, we can get important information provided by user, such as phone number, number of people, category, etc. Then we use Yelp API to get restaurant suggestions according to information we get. Then we store suggestions in DynamoDB. And we also use SNS to send suggestions to corresponding user.</w:t>
      </w:r>
      <w:r>
        <w:t xml:space="preserve"> </w:t>
      </w:r>
    </w:p>
    <w:p>
      <w:pPr>
        <w:numPr>
          <w:numId w:val="1000"/>
          <w:ilvl w:val="0"/>
        </w:numPr>
      </w:pPr>
      <w:r>
        <w:rPr>
          <w:b/>
        </w:rPr>
        <w:t xml:space="preserve">Use Case 2</w:t>
      </w:r>
      <w:r>
        <w:t xml:space="preserve">:</w:t>
      </w:r>
    </w:p>
    <w:p>
      <w:pPr>
        <w:numPr>
          <w:numId w:val="1000"/>
          <w:ilvl w:val="0"/>
        </w:numPr>
      </w:pPr>
      <w:r>
        <w:t xml:space="preserve">Use Case Name: index-photos</w:t>
      </w:r>
    </w:p>
    <w:p>
      <w:pPr>
        <w:numPr>
          <w:numId w:val="1000"/>
          <w:ilvl w:val="0"/>
        </w:numPr>
      </w:pPr>
      <w:r>
        <w:t xml:space="preserve">Actors: 1. ElasticSearch 2. Rekognition</w:t>
      </w:r>
      <w:r>
        <w:t xml:space="preserve"> </w:t>
      </w:r>
    </w:p>
    <w:p>
      <w:pPr>
        <w:numPr>
          <w:numId w:val="1000"/>
          <w:ilvl w:val="0"/>
        </w:numPr>
      </w:pPr>
      <w:r>
        <w:t xml:space="preserve">Description: When I upload an image to S3, index-photos will be executed once. Index-photos uses Rekognition to identify labels in the image and construct a JSON object, then store the JSON object to ElasticSearch.</w:t>
      </w:r>
      <w:r>
        <w:t xml:space="preserve"> </w:t>
      </w:r>
    </w:p>
    <w:p>
      <w:pPr>
        <w:pStyle w:val="Heading2"/>
        <w:numPr>
          <w:numId w:val="1000"/>
          <w:ilvl w:val="0"/>
        </w:numPr>
      </w:pPr>
      <w:bookmarkStart w:id="43" w:name="header-n339"/>
      <w:bookmarkEnd w:id="43"/>
      <w:r>
        <w:t xml:space="preserve">B</w:t>
      </w:r>
    </w:p>
    <w:p>
      <w:pPr>
        <w:numPr>
          <w:numId w:val="1000"/>
          <w:ilvl w:val="0"/>
        </w:numPr>
      </w:pPr>
      <w:r>
        <w:t xml:space="preserve">We design a system searching the news on twitter that have the given hashtag.</w:t>
      </w:r>
    </w:p>
    <w:p>
      <w:pPr>
        <w:numPr>
          <w:numId w:val="1000"/>
          <w:ilvl w:val="0"/>
        </w:numPr>
      </w:pPr>
      <w:r>
        <w:t xml:space="preserve">Here is the API that we need to use to get the streaming data from twitter:</w:t>
      </w:r>
    </w:p>
    <w:p>
      <w:pPr>
        <w:pStyle w:val="SourceCode"/>
        <w:numPr>
          <w:numId w:val="1000"/>
          <w:ilvl w:val="0"/>
        </w:numPr>
      </w:pPr>
      <w:r>
        <w:rPr>
          <w:rStyle w:val="NormalTok"/>
        </w:rPr>
        <w:t xml:space="preserve">JavaStreamingContext ssc = </w:t>
      </w:r>
      <w:r>
        <w:rPr>
          <w:rStyle w:val="KeywordTok"/>
        </w:rPr>
        <w:t xml:space="preserve">new</w:t>
      </w:r>
      <w:r>
        <w:rPr>
          <w:rStyle w:val="NormalTok"/>
        </w:rPr>
        <w:t xml:space="preserve"> </w:t>
      </w:r>
      <w:r>
        <w:rPr>
          <w:rStyle w:val="FunctionTok"/>
        </w:rPr>
        <w:t xml:space="preserve">JavaStreamingContext</w:t>
      </w:r>
      <w:r>
        <w:rPr>
          <w:rStyle w:val="NormalTok"/>
        </w:rPr>
        <w:t xml:space="preserve">(conf, </w:t>
      </w:r>
      <w:r>
        <w:rPr>
          <w:rStyle w:val="KeywordTok"/>
        </w:rPr>
        <w:t xml:space="preserve">new</w:t>
      </w:r>
      <w:r>
        <w:rPr>
          <w:rStyle w:val="NormalTok"/>
        </w:rPr>
        <w:t xml:space="preserve"> </w:t>
      </w:r>
      <w:r>
        <w:rPr>
          <w:rStyle w:val="BuiltInTok"/>
        </w:rPr>
        <w:t xml:space="preserve">Duration</w:t>
      </w:r>
      <w:r>
        <w:rPr>
          <w:rStyle w:val="NormalTok"/>
        </w:rPr>
        <w:t xml:space="preserve">(</w:t>
      </w:r>
      <w:r>
        <w:rPr>
          <w:rStyle w:val="DecValTok"/>
        </w:rPr>
        <w:t xml:space="preserve">1000</w:t>
      </w:r>
      <w:r>
        <w:rPr>
          <w:rStyle w:val="NormalTok"/>
        </w:rPr>
        <w:t xml:space="preserve">));</w:t>
      </w:r>
      <w:r>
        <w:br w:type="textWrapping"/>
      </w:r>
      <w:r>
        <w:rPr>
          <w:rStyle w:val="NormalTok"/>
        </w:rPr>
        <w:t xml:space="preserve">JavaDStream&lt;Status&gt; tweetsStream=ssc.</w:t>
      </w:r>
      <w:r>
        <w:rPr>
          <w:rStyle w:val="FunctionTok"/>
        </w:rPr>
        <w:t xml:space="preserve">twitterStream</w:t>
      </w:r>
      <w:r>
        <w:rPr>
          <w:rStyle w:val="NormalTok"/>
        </w:rPr>
        <w:t xml:space="preserve">()</w:t>
      </w:r>
    </w:p>
    <w:p>
      <w:pPr>
        <w:numPr>
          <w:numId w:val="1000"/>
          <w:ilvl w:val="0"/>
        </w:numPr>
      </w:pPr>
      <w:r>
        <w:t xml:space="preserve">The code above we initialize the tweeter data stream.</w:t>
      </w:r>
    </w:p>
    <w:p>
      <w:pPr>
        <w:numPr>
          <w:numId w:val="1000"/>
          <w:ilvl w:val="0"/>
        </w:numPr>
      </w:pPr>
      <w:r>
        <w:t xml:space="preserve">Then we need get the user's input to filter the data stream.</w:t>
      </w:r>
    </w:p>
    <w:p>
      <w:pPr>
        <w:pStyle w:val="SourceCode"/>
        <w:numPr>
          <w:numId w:val="1000"/>
          <w:ilvl w:val="0"/>
        </w:numPr>
      </w:pPr>
      <w:r>
        <w:rPr>
          <w:rStyle w:val="BuiltInTok"/>
        </w:rPr>
        <w:t xml:space="preserve">Scanner</w:t>
      </w:r>
      <w:r>
        <w:rPr>
          <w:rStyle w:val="NormalTok"/>
        </w:rPr>
        <w:t xml:space="preserve"> reader = </w:t>
      </w:r>
      <w:r>
        <w:rPr>
          <w:rStyle w:val="KeywordTok"/>
        </w:rPr>
        <w:t xml:space="preserve">new</w:t>
      </w:r>
      <w:r>
        <w:rPr>
          <w:rStyle w:val="NormalTok"/>
        </w:rPr>
        <w:t xml:space="preserve"> </w:t>
      </w:r>
      <w:r>
        <w:rPr>
          <w:rStyle w:val="BuiltInTok"/>
        </w:rPr>
        <w:t xml:space="preserve">Scanner</w:t>
      </w:r>
      <w:r>
        <w:rPr>
          <w:rStyle w:val="NormalTok"/>
        </w:rPr>
        <w:t xml:space="preserve">(</w:t>
      </w:r>
      <w:r>
        <w:rPr>
          <w:rStyle w:val="BuiltInTok"/>
        </w:rPr>
        <w:t xml:space="preserve">System</w:t>
      </w:r>
      <w:r>
        <w:rPr>
          <w:rStyle w:val="NormalTok"/>
        </w:rPr>
        <w:t xml:space="preserve">.</w:t>
      </w:r>
      <w:r>
        <w:rPr>
          <w:rStyle w:val="FunctionTok"/>
        </w:rPr>
        <w:t xml:space="preserve">in</w:t>
      </w:r>
      <w:r>
        <w:rPr>
          <w:rStyle w:val="NormalTok"/>
        </w:rPr>
        <w:t xml:space="preserve">);  </w:t>
      </w:r>
      <w:r>
        <w:br w:type="textWrapping"/>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"Enter a topic!: "</w:t>
      </w:r>
      <w:r>
        <w:rPr>
          <w:rStyle w:val="NormalTok"/>
        </w:rPr>
        <w:t xml:space="preserve">);</w:t>
      </w:r>
      <w:r>
        <w:br w:type="textWrapping"/>
      </w:r>
      <w:r>
        <w:rPr>
          <w:rStyle w:val="DataTypeTok"/>
        </w:rPr>
        <w:t xml:space="preserve">int</w:t>
      </w:r>
      <w:r>
        <w:rPr>
          <w:rStyle w:val="NormalTok"/>
        </w:rPr>
        <w:t xml:space="preserve"> topic = reader.</w:t>
      </w:r>
      <w:r>
        <w:rPr>
          <w:rStyle w:val="FunctionTok"/>
        </w:rPr>
        <w:t xml:space="preserve">nextInt</w:t>
      </w:r>
      <w:r>
        <w:rPr>
          <w:rStyle w:val="NormalTok"/>
        </w:rPr>
        <w:t xml:space="preserve">(); </w:t>
      </w:r>
      <w:r>
        <w:br w:type="textWrapping"/>
      </w:r>
      <w:r>
        <w:rPr>
          <w:rStyle w:val="NormalTok"/>
        </w:rPr>
        <w:t xml:space="preserve">reader.</w:t>
      </w:r>
      <w:r>
        <w:rPr>
          <w:rStyle w:val="FunctionTok"/>
        </w:rPr>
        <w:t xml:space="preserve">close</w:t>
      </w:r>
      <w:r>
        <w:rPr>
          <w:rStyle w:val="NormalTok"/>
        </w:rPr>
        <w:t xml:space="preserve">();</w:t>
      </w:r>
    </w:p>
    <w:p>
      <w:pPr>
        <w:numPr>
          <w:numId w:val="1000"/>
          <w:ilvl w:val="0"/>
        </w:numPr>
      </w:pPr>
      <w:r>
        <w:t xml:space="preserve">Next we need to use the API to get a tweeter filter query:</w:t>
      </w:r>
    </w:p>
    <w:p>
      <w:pPr>
        <w:pStyle w:val="SourceCode"/>
        <w:numPr>
          <w:numId w:val="1000"/>
          <w:ilvl w:val="0"/>
        </w:numPr>
      </w:pPr>
      <w:r>
        <w:rPr>
          <w:rStyle w:val="NormalTok"/>
        </w:rPr>
        <w:t xml:space="preserve">FilterQuery tweetFilterQuery = </w:t>
      </w:r>
      <w:r>
        <w:rPr>
          <w:rStyle w:val="KeywordTok"/>
        </w:rPr>
        <w:t xml:space="preserve">new</w:t>
      </w:r>
      <w:r>
        <w:rPr>
          <w:rStyle w:val="NormalTok"/>
        </w:rPr>
        <w:t xml:space="preserve"> </w:t>
      </w:r>
      <w:r>
        <w:rPr>
          <w:rStyle w:val="FunctionTok"/>
        </w:rPr>
        <w:t xml:space="preserve">FilterQuery</w:t>
      </w:r>
      <w:r>
        <w:rPr>
          <w:rStyle w:val="NormalTok"/>
        </w:rPr>
        <w:t xml:space="preserve">(); </w:t>
      </w:r>
      <w:r>
        <w:rPr>
          <w:rStyle w:val="CommentTok"/>
        </w:rPr>
        <w:t xml:space="preserve">// See </w:t>
      </w:r>
      <w:r>
        <w:br w:type="textWrapping"/>
      </w:r>
      <w:r>
        <w:rPr>
          <w:rStyle w:val="NormalTok"/>
        </w:rPr>
        <w:t xml:space="preserve">tweetFilterQuery.</w:t>
      </w:r>
      <w:r>
        <w:rPr>
          <w:rStyle w:val="FunctionTok"/>
        </w:rPr>
        <w:t xml:space="preserve">track</w:t>
      </w:r>
      <w:r>
        <w:rPr>
          <w:rStyle w:val="NormalTok"/>
        </w:rPr>
        <w:t xml:space="preserve">(</w:t>
      </w:r>
      <w:r>
        <w:rPr>
          <w:rStyle w:val="KeywordTok"/>
        </w:rPr>
        <w:t xml:space="preserve">new</w:t>
      </w:r>
      <w:r>
        <w:rPr>
          <w:rStyle w:val="NormalTok"/>
        </w:rPr>
        <w:t xml:space="preserve"> </w:t>
      </w:r>
      <w:r>
        <w:rPr>
          <w:rStyle w:val="BuiltInTok"/>
        </w:rPr>
        <w:t xml:space="preserve">String</w:t>
      </w:r>
      <w:r>
        <w:rPr>
          <w:rStyle w:val="NormalTok"/>
        </w:rPr>
        <w:t xml:space="preserve">[]{topic}); </w:t>
      </w:r>
      <w:r>
        <w:rPr>
          <w:rStyle w:val="CommentTok"/>
        </w:rPr>
        <w:t xml:space="preserve">// keywords</w:t>
      </w:r>
      <w:r>
        <w:br w:type="textWrapping"/>
      </w:r>
      <w:r>
        <w:rPr>
          <w:rStyle w:val="NormalTok"/>
        </w:rPr>
        <w:t xml:space="preserve">tweetFilterQuery.</w:t>
      </w:r>
      <w:r>
        <w:rPr>
          <w:rStyle w:val="FunctionTok"/>
        </w:rPr>
        <w:t xml:space="preserve">locations</w:t>
      </w:r>
      <w:r>
        <w:rPr>
          <w:rStyle w:val="NormalTok"/>
        </w:rPr>
        <w:t xml:space="preserve">(</w:t>
      </w:r>
      <w:r>
        <w:rPr>
          <w:rStyle w:val="KeywordTok"/>
        </w:rPr>
        <w:t xml:space="preserve">new</w:t>
      </w:r>
      <w:r>
        <w:rPr>
          <w:rStyle w:val="NormalTok"/>
        </w:rPr>
        <w:t xml:space="preserve"> </w:t>
      </w:r>
      <w:r>
        <w:rPr>
          <w:rStyle w:val="DataTypeTok"/>
        </w:rPr>
        <w:t xml:space="preserve">double</w:t>
      </w:r>
      <w:r>
        <w:rPr>
          <w:rStyle w:val="NormalTok"/>
        </w:rPr>
        <w:t xml:space="preserve">[][]{</w:t>
      </w:r>
      <w:r>
        <w:rPr>
          <w:rStyle w:val="KeywordTok"/>
        </w:rPr>
        <w:t xml:space="preserve">new</w:t>
      </w:r>
      <w:r>
        <w:rPr>
          <w:rStyle w:val="NormalTok"/>
        </w:rPr>
        <w:t xml:space="preserve"> </w:t>
      </w:r>
      <w:r>
        <w:rPr>
          <w:rStyle w:val="DataTypeTok"/>
        </w:rPr>
        <w:t xml:space="preserve">double</w:t>
      </w:r>
      <w:r>
        <w:rPr>
          <w:rStyle w:val="NormalTok"/>
        </w:rPr>
        <w:t xml:space="preserve">[]{-</w:t>
      </w:r>
      <w:r>
        <w:rPr>
          <w:rStyle w:val="FloatTok"/>
        </w:rPr>
        <w:t xml:space="preserve">126.562500</w:t>
      </w:r>
      <w:r>
        <w:rPr>
          <w:rStyle w:val="NormalTok"/>
        </w:rPr>
        <w:t xml:space="preserve">,</w:t>
      </w:r>
      <w:r>
        <w:rPr>
          <w:rStyle w:val="FloatTok"/>
        </w:rPr>
        <w:t xml:space="preserve">30.448674</w:t>
      </w:r>
      <w:r>
        <w:rPr>
          <w:rStyle w:val="NormalTok"/>
        </w:rPr>
        <w:t xml:space="preserve">},</w:t>
      </w:r>
      <w:r>
        <w:br w:type="textWrapping"/>
      </w:r>
      <w:r>
        <w:rPr>
          <w:rStyle w:val="NormalTok"/>
        </w:rPr>
        <w:t xml:space="preserve">                </w:t>
      </w:r>
      <w:r>
        <w:rPr>
          <w:rStyle w:val="KeywordTok"/>
        </w:rPr>
        <w:t xml:space="preserve">new</w:t>
      </w:r>
      <w:r>
        <w:rPr>
          <w:rStyle w:val="NormalTok"/>
        </w:rPr>
        <w:t xml:space="preserve"> </w:t>
      </w:r>
      <w:r>
        <w:rPr>
          <w:rStyle w:val="DataTypeTok"/>
        </w:rPr>
        <w:t xml:space="preserve">double</w:t>
      </w:r>
      <w:r>
        <w:rPr>
          <w:rStyle w:val="NormalTok"/>
        </w:rPr>
        <w:t xml:space="preserve">[]{-</w:t>
      </w:r>
      <w:r>
        <w:rPr>
          <w:rStyle w:val="FloatTok"/>
        </w:rPr>
        <w:t xml:space="preserve">61.171875</w:t>
      </w:r>
      <w:r>
        <w:rPr>
          <w:rStyle w:val="NormalTok"/>
        </w:rPr>
        <w:t xml:space="preserve">,</w:t>
      </w:r>
      <w:r>
        <w:rPr>
          <w:rStyle w:val="FloatTok"/>
        </w:rPr>
        <w:t xml:space="preserve">44.087585</w:t>
      </w:r>
      <w:r>
        <w:br w:type="textWrapping"/>
      </w:r>
      <w:r>
        <w:rPr>
          <w:rStyle w:val="NormalTok"/>
        </w:rPr>
        <w:t xml:space="preserve">                }});  </w:t>
      </w:r>
      <w:r>
        <w:rPr>
          <w:rStyle w:val="CommentTok"/>
        </w:rPr>
        <w:t xml:space="preserve">// Only search news in USA</w:t>
      </w:r>
      <w:r>
        <w:br w:type="textWrapping"/>
      </w:r>
      <w:r>
        <w:rPr>
          <w:rStyle w:val="NormalTok"/>
        </w:rPr>
        <w:t xml:space="preserve">tweetFilterQuery.</w:t>
      </w:r>
      <w:r>
        <w:rPr>
          <w:rStyle w:val="FunctionTok"/>
        </w:rPr>
        <w:t xml:space="preserve">language</w:t>
      </w:r>
      <w:r>
        <w:rPr>
          <w:rStyle w:val="NormalTok"/>
        </w:rPr>
        <w:t xml:space="preserve">(</w:t>
      </w:r>
      <w:r>
        <w:rPr>
          <w:rStyle w:val="KeywordTok"/>
        </w:rPr>
        <w:t xml:space="preserve">new</w:t>
      </w:r>
      <w:r>
        <w:rPr>
          <w:rStyle w:val="NormalTok"/>
        </w:rPr>
        <w:t xml:space="preserve"> </w:t>
      </w:r>
      <w:r>
        <w:rPr>
          <w:rStyle w:val="BuiltInTok"/>
        </w:rPr>
        <w:t xml:space="preserve">String</w:t>
      </w:r>
      <w:r>
        <w:rPr>
          <w:rStyle w:val="NormalTok"/>
        </w:rPr>
        <w:t xml:space="preserve">[]{</w:t>
      </w:r>
      <w:r>
        <w:rPr>
          <w:rStyle w:val="StringTok"/>
        </w:rPr>
        <w:t xml:space="preserve">"en"</w:t>
      </w:r>
      <w:r>
        <w:rPr>
          <w:rStyle w:val="NormalTok"/>
        </w:rPr>
        <w:t xml:space="preserve">}); </w:t>
      </w:r>
      <w:r>
        <w:rPr>
          <w:rStyle w:val="CommentTok"/>
        </w:rPr>
        <w:t xml:space="preserve">// //Only search news that is written in English.</w:t>
      </w:r>
    </w:p>
    <w:p>
      <w:pPr>
        <w:numPr>
          <w:numId w:val="1000"/>
          <w:ilvl w:val="0"/>
        </w:numPr>
      </w:pPr>
      <w:r>
        <w:t xml:space="preserve">Finally we can use filter transformation to get our results, and then we can save it as Hadoop Files.</w:t>
      </w:r>
    </w:p>
    <w:p>
      <w:pPr>
        <w:pStyle w:val="SourceCode"/>
        <w:numPr>
          <w:numId w:val="1000"/>
          <w:ilvl w:val="0"/>
        </w:numPr>
      </w:pPr>
      <w:r>
        <w:rPr>
          <w:rStyle w:val="NormalTok"/>
        </w:rPr>
        <w:t xml:space="preserve">JavaDstream&lt;</w:t>
      </w:r>
      <w:r>
        <w:rPr>
          <w:rStyle w:val="BuiltInTok"/>
        </w:rPr>
        <w:t xml:space="preserve">String</w:t>
      </w:r>
      <w:r>
        <w:rPr>
          <w:rStyle w:val="NormalTok"/>
        </w:rPr>
        <w:t xml:space="preserve">&gt; results = twitterStream.</w:t>
      </w:r>
      <w:r>
        <w:rPr>
          <w:rStyle w:val="FunctionTok"/>
        </w:rPr>
        <w:t xml:space="preserve">filter</w:t>
      </w:r>
      <w:r>
        <w:rPr>
          <w:rStyle w:val="NormalTok"/>
        </w:rPr>
        <w:t xml:space="preserve">(tweetFilterQuery);</w:t>
      </w:r>
      <w:r>
        <w:br w:type="textWrapping"/>
      </w:r>
      <w:r>
        <w:rPr>
          <w:rStyle w:val="NormalTok"/>
        </w:rPr>
        <w:t xml:space="preserve">results.</w:t>
      </w:r>
      <w:r>
        <w:rPr>
          <w:rStyle w:val="FunctionTok"/>
        </w:rPr>
        <w:t xml:space="preserve">saveAsHadoopFiles</w:t>
      </w:r>
      <w:r>
        <w:rPr>
          <w:rStyle w:val="NormalTok"/>
        </w:rPr>
        <w:t xml:space="preserve">(</w:t>
      </w:r>
      <w:r>
        <w:rPr>
          <w:rStyle w:val="StringTok"/>
        </w:rPr>
        <w:t xml:space="preserve">"hdfs://..."</w:t>
      </w:r>
      <w:r>
        <w:rPr>
          <w:rStyle w:val="NormalTok"/>
        </w:rPr>
        <w:t xml:space="preserve">)</w:t>
      </w:r>
    </w:p>
    <w:p>
      <w:pPr>
        <w:numPr>
          <w:numId w:val="1000"/>
          <w:ilvl w:val="0"/>
        </w:numPr>
      </w:pPr>
      <w:r>
        <w:t xml:space="preserve"/>
      </w:r>
    </w:p>
    <w:p>
      <w:pPr>
        <w:numPr>
          <w:numId w:val="1000"/>
          <w:ilvl w:val="0"/>
        </w:numPr>
      </w:pPr>
      <w:r>
        <w:t xml:space="preserve">The architecture design and data flow is as below:</w:t>
      </w:r>
    </w:p>
    <w:p>
      <w:pPr>
        <w:numPr>
          <w:numId w:val="1000"/>
          <w:ilvl w:val="0"/>
        </w:numPr>
      </w:pPr>
      <w:r>
        <w:t xml:space="preserve">Architecture:</w:t>
      </w:r>
    </w:p>
    <w:p>
      <w:pPr>
        <w:pStyle w:val="FigureWithCaption"/>
        <w:numPr>
          <w:numId w:val="1000"/>
          <w:ilvl w:val="0"/>
        </w:numPr>
      </w:pPr>
      <w:r>
        <w:drawing>
          <wp:inline>
            <wp:extent cx="5334000" cy="1277782"/>
            <wp:effectExtent b="0" l="0" r="0" t="0"/>
            <wp:docPr descr="" title="" id="1" name="Picture"/>
            <a:graphic>
              <a:graphicData uri="http://schemas.openxmlformats.org/drawingml/2006/picture">
                <pic:pic>
                  <pic:nvPicPr>
                    <pic:cNvPr descr="/Users/yanhaoyu/Desktop/Cloud Computing/COMS6998CloudComputing/quiz2/assets/image-20181215151057216-4904657.png" id="0" name="Picture"/>
                    <pic:cNvPicPr>
                      <a:picLocks noChangeArrowheads="1" noChangeAspect="1"/>
                    </pic:cNvPicPr>
                  </pic:nvPicPr>
                  <pic:blipFill>
                    <a:blip r:embed="rId44"/>
                    <a:stretch>
                      <a:fillRect/>
                    </a:stretch>
                  </pic:blipFill>
                  <pic:spPr bwMode="auto">
                    <a:xfrm>
                      <a:off x="0" y="0"/>
                      <a:ext cx="5334000" cy="1277782"/>
                    </a:xfrm>
                    <a:prstGeom prst="rect">
                      <a:avLst/>
                    </a:prstGeom>
                    <a:noFill/>
                    <a:ln w="9525">
                      <a:noFill/>
                      <a:headEnd/>
                      <a:tailEnd/>
                    </a:ln>
                  </pic:spPr>
                </pic:pic>
              </a:graphicData>
            </a:graphic>
          </wp:inline>
        </w:drawing>
      </w:r>
    </w:p>
    <w:p>
      <w:pPr>
        <w:pStyle w:val="ImageCaption"/>
        <w:numPr>
          <w:numId w:val="1000"/>
          <w:ilvl w:val="0"/>
        </w:numPr>
      </w:pPr>
      <w:r>
        <w:t xml:space="preserve"/>
      </w:r>
    </w:p>
    <w:p>
      <w:pPr>
        <w:numPr>
          <w:numId w:val="1000"/>
          <w:ilvl w:val="0"/>
        </w:numPr>
      </w:pPr>
      <w:r>
        <w:t xml:space="preserve">Data Flow:</w:t>
      </w:r>
    </w:p>
    <w:p>
      <w:pPr>
        <w:pStyle w:val="FigureWithCaption"/>
        <w:numPr>
          <w:numId w:val="1000"/>
          <w:ilvl w:val="0"/>
        </w:numPr>
      </w:pPr>
      <w:r>
        <w:drawing>
          <wp:inline>
            <wp:extent cx="5334000" cy="558491"/>
            <wp:effectExtent b="0" l="0" r="0" t="0"/>
            <wp:docPr descr="" title="" id="1" name="Picture"/>
            <a:graphic>
              <a:graphicData uri="http://schemas.openxmlformats.org/drawingml/2006/picture">
                <pic:pic>
                  <pic:nvPicPr>
                    <pic:cNvPr descr="/Users/yanhaoyu/Desktop/Cloud Computing/COMS6998CloudComputing/quiz2/assets/image-20181215151403126-4904843.png" id="0" name="Picture"/>
                    <pic:cNvPicPr>
                      <a:picLocks noChangeArrowheads="1" noChangeAspect="1"/>
                    </pic:cNvPicPr>
                  </pic:nvPicPr>
                  <pic:blipFill>
                    <a:blip r:embed="rId45"/>
                    <a:stretch>
                      <a:fillRect/>
                    </a:stretch>
                  </pic:blipFill>
                  <pic:spPr bwMode="auto">
                    <a:xfrm>
                      <a:off x="0" y="0"/>
                      <a:ext cx="5334000" cy="558491"/>
                    </a:xfrm>
                    <a:prstGeom prst="rect">
                      <a:avLst/>
                    </a:prstGeom>
                    <a:noFill/>
                    <a:ln w="9525">
                      <a:noFill/>
                      <a:headEnd/>
                      <a:tailEnd/>
                    </a:ln>
                  </pic:spPr>
                </pic:pic>
              </a:graphicData>
            </a:graphic>
          </wp:inline>
        </w:drawing>
      </w:r>
    </w:p>
    <w:p>
      <w:pPr>
        <w:pStyle w:val="ImageCaption"/>
        <w:numPr>
          <w:numId w:val="1000"/>
          <w:ilvl w:val="0"/>
        </w:numPr>
      </w:pPr>
      <w:r>
        <w:t xml:space="preserve"/>
      </w:r>
    </w:p>
    <w:p>
      <w:pPr>
        <w:numPr>
          <w:numId w:val="1000"/>
          <w:ilvl w:val="0"/>
        </w:numPr>
      </w:pPr>
      <w:r>
        <w:t xml:space="preserve"/>
      </w:r>
    </w:p>
    <w:p>
      <w:pPr>
        <w:pStyle w:val="Heading2"/>
        <w:numPr>
          <w:numId w:val="1000"/>
          <w:ilvl w:val="0"/>
        </w:numPr>
      </w:pPr>
      <w:bookmarkStart w:id="46" w:name="header-n248"/>
      <w:bookmarkEnd w:id="46"/>
      <w:r>
        <w:t xml:space="preserve">C</w:t>
      </w:r>
    </w:p>
    <w:p>
      <w:pPr>
        <w:pStyle w:val="Heading3"/>
        <w:numPr>
          <w:numId w:val="1000"/>
          <w:ilvl w:val="0"/>
        </w:numPr>
      </w:pPr>
      <w:bookmarkStart w:id="47" w:name="header-n334"/>
      <w:bookmarkEnd w:id="47"/>
      <w:r>
        <w:t xml:space="preserve">C.1</w:t>
      </w:r>
    </w:p>
    <w:p>
      <w:pPr>
        <w:numPr>
          <w:numId w:val="1000"/>
          <w:ilvl w:val="0"/>
        </w:numPr>
      </w:pPr>
      <w:r>
        <w:t xml:space="preserve">In spark, each RDD is represented by a Scala object.</w:t>
      </w:r>
    </w:p>
    <w:p>
      <w:pPr>
        <w:pStyle w:val="FigureWithCaption"/>
        <w:numPr>
          <w:numId w:val="1000"/>
          <w:ilvl w:val="0"/>
        </w:numPr>
      </w:pPr>
      <w:r>
        <w:drawing>
          <wp:inline>
            <wp:extent cx="3683177" cy="2544973"/>
            <wp:effectExtent b="0" l="0" r="0" t="0"/>
            <wp:docPr descr="" title="" id="1" name="Picture"/>
            <a:graphic>
              <a:graphicData uri="http://schemas.openxmlformats.org/drawingml/2006/picture">
                <pic:pic>
                  <pic:nvPicPr>
                    <pic:cNvPr descr="/Users/yanhaoyu/Desktop/Cloud Computing/COMS6998CloudComputing/quiz2/assets/image-20181215152350053-4905430.png" id="0" name="Picture"/>
                    <pic:cNvPicPr>
                      <a:picLocks noChangeArrowheads="1" noChangeAspect="1"/>
                    </pic:cNvPicPr>
                  </pic:nvPicPr>
                  <pic:blipFill>
                    <a:blip r:embed="rId48"/>
                    <a:stretch>
                      <a:fillRect/>
                    </a:stretch>
                  </pic:blipFill>
                  <pic:spPr bwMode="auto">
                    <a:xfrm>
                      <a:off x="0" y="0"/>
                      <a:ext cx="3683177" cy="2544973"/>
                    </a:xfrm>
                    <a:prstGeom prst="rect">
                      <a:avLst/>
                    </a:prstGeom>
                    <a:noFill/>
                    <a:ln w="9525">
                      <a:noFill/>
                      <a:headEnd/>
                      <a:tailEnd/>
                    </a:ln>
                  </pic:spPr>
                </pic:pic>
              </a:graphicData>
            </a:graphic>
          </wp:inline>
        </w:drawing>
      </w:r>
    </w:p>
    <w:p>
      <w:pPr>
        <w:pStyle w:val="ImageCaption"/>
        <w:numPr>
          <w:numId w:val="1000"/>
          <w:ilvl w:val="0"/>
        </w:numPr>
      </w:pPr>
      <w:r>
        <w:t xml:space="preserve"/>
      </w:r>
    </w:p>
    <w:p>
      <w:pPr>
        <w:numPr>
          <w:numId w:val="1000"/>
          <w:ilvl w:val="0"/>
        </w:numPr>
      </w:pPr>
      <w:r>
        <w:t xml:space="preserve">The RDDs are: linesRDD, ranksRDD, contributionsRDD, links</w:t>
      </w:r>
      <w:r>
        <w:rPr>
          <w:i/>
        </w:rPr>
        <w:t xml:space="preserve">join</w:t>
      </w:r>
      <w:r>
        <w:t xml:space="preserve">ranksRDD, contributions_reducedByKeyRDD,</w:t>
      </w:r>
    </w:p>
    <w:p>
      <w:pPr>
        <w:numPr>
          <w:numId w:val="1000"/>
          <w:ilvl w:val="0"/>
        </w:numPr>
      </w:pPr>
      <w:r>
        <w:t xml:space="preserve">The transformations are: join, flatMap, reduceByKey, mapValues.</w:t>
      </w:r>
    </w:p>
    <w:p>
      <w:pPr>
        <w:pStyle w:val="Heading3"/>
        <w:numPr>
          <w:numId w:val="1000"/>
          <w:ilvl w:val="0"/>
        </w:numPr>
      </w:pPr>
      <w:bookmarkStart w:id="49" w:name="header-n265"/>
      <w:bookmarkEnd w:id="49"/>
      <w:r>
        <w:t xml:space="preserve">C.2</w:t>
      </w:r>
    </w:p>
    <w:p>
      <w:pPr>
        <w:numPr>
          <w:numId w:val="1000"/>
          <w:ilvl w:val="0"/>
        </w:numPr>
      </w:pPr>
      <m:oMath>
        <m:r>
          <m:t>P</m:t>
        </m:r>
        <m:r>
          <m:t>r</m:t>
        </m:r>
        <m:r>
          <m:t>(</m:t>
        </m:r>
        <m:r>
          <m:t>A</m:t>
        </m:r>
        <m:r>
          <m:t>)</m:t>
        </m:r>
        <m:r>
          <m:t>=</m:t>
        </m:r>
        <m:r>
          <m:t>0.15</m:t>
        </m:r>
        <m:r>
          <m:t>+</m:t>
        </m:r>
        <m:r>
          <m:t>0.85</m:t>
        </m:r>
        <m:r>
          <m:t>*</m:t>
        </m:r>
        <m:r>
          <m:t>(</m:t>
        </m:r>
        <m:r>
          <m:t>1</m:t>
        </m:r>
        <m:r>
          <m:t>+</m:t>
        </m:r>
        <m:r>
          <m:t>1</m:t>
        </m:r>
        <m:r>
          <m:t>/</m:t>
        </m:r>
        <m:r>
          <m:t>2</m:t>
        </m:r>
        <m:r>
          <m:t>+</m:t>
        </m:r>
        <m:r>
          <m:t>1</m:t>
        </m:r>
        <m:r>
          <m:t>/</m:t>
        </m:r>
        <m:r>
          <m:t>2</m:t>
        </m:r>
        <m:r>
          <m:t>)</m:t>
        </m:r>
        <m:r>
          <m:t>=</m:t>
        </m:r>
        <m:r>
          <m:t>1.85</m:t>
        </m:r>
      </m:oMath>
    </w:p>
    <w:p>
      <w:pPr>
        <w:numPr>
          <w:numId w:val="1000"/>
          <w:ilvl w:val="0"/>
        </w:numPr>
      </w:pPr>
      <m:oMath>
        <m:r>
          <m:t>P</m:t>
        </m:r>
        <m:r>
          <m:t>r</m:t>
        </m:r>
        <m:r>
          <m:t>(</m:t>
        </m:r>
        <m:r>
          <m:t>B</m:t>
        </m:r>
        <m:r>
          <m:t>)</m:t>
        </m:r>
        <m:r>
          <m:t>=</m:t>
        </m:r>
        <m:r>
          <m:t>0.15</m:t>
        </m:r>
        <m:r>
          <m:t>+</m:t>
        </m:r>
        <m:r>
          <m:t>0.85</m:t>
        </m:r>
        <m:r>
          <m:t>*</m:t>
        </m:r>
        <m:r>
          <m:t>1</m:t>
        </m:r>
        <m:r>
          <m:t>/</m:t>
        </m:r>
        <m:r>
          <m:t>2</m:t>
        </m:r>
        <m:r>
          <m:t>=</m:t>
        </m:r>
        <m:r>
          <m:t>0.575</m:t>
        </m:r>
      </m:oMath>
    </w:p>
    <w:p>
      <w:pPr>
        <w:numPr>
          <w:numId w:val="1000"/>
          <w:ilvl w:val="0"/>
        </w:numPr>
      </w:pPr>
      <m:oMath>
        <m:r>
          <m:t>P</m:t>
        </m:r>
        <m:r>
          <m:t>r</m:t>
        </m:r>
        <m:r>
          <m:t>(</m:t>
        </m:r>
        <m:r>
          <m:t>C</m:t>
        </m:r>
        <m:r>
          <m:t>)</m:t>
        </m:r>
        <m:r>
          <m:t>=</m:t>
        </m:r>
        <m:r>
          <m:t>0.15</m:t>
        </m:r>
        <m:r>
          <m:t>+</m:t>
        </m:r>
        <m:r>
          <m:t>0.85</m:t>
        </m:r>
        <m:r>
          <m:t>*</m:t>
        </m:r>
        <m:r>
          <m:t>1</m:t>
        </m:r>
        <m:r>
          <m:t>/</m:t>
        </m:r>
        <m:r>
          <m:t>2</m:t>
        </m:r>
        <m:r>
          <m:t>=</m:t>
        </m:r>
        <m:r>
          <m:t>0.575</m:t>
        </m:r>
      </m:oMath>
    </w:p>
    <w:p>
      <w:pPr>
        <w:numPr>
          <w:numId w:val="1000"/>
          <w:ilvl w:val="0"/>
        </w:numPr>
      </w:pPr>
      <m:oMath>
        <m:r>
          <m:t>P</m:t>
        </m:r>
        <m:r>
          <m:t>r</m:t>
        </m:r>
        <m:r>
          <m:t>(</m:t>
        </m:r>
        <m:r>
          <m:t>D</m:t>
        </m:r>
        <m:r>
          <m:t>)</m:t>
        </m:r>
        <m:r>
          <m:t>=</m:t>
        </m:r>
        <m:r>
          <m:t>0.15</m:t>
        </m:r>
        <m:r>
          <m:t>+</m:t>
        </m:r>
        <m:r>
          <m:t>0.85</m:t>
        </m:r>
        <m:r>
          <m:t>*</m:t>
        </m:r>
        <m:r>
          <m:t>1</m:t>
        </m:r>
        <m:r>
          <m:t>=</m:t>
        </m:r>
        <m:r>
          <m:t>1</m:t>
        </m:r>
      </m:oMath>
    </w:p>
    <w:p>
      <w:pPr>
        <w:pStyle w:val="Heading2"/>
        <w:numPr>
          <w:numId w:val="1000"/>
          <w:ilvl w:val="0"/>
        </w:numPr>
      </w:pPr>
      <w:bookmarkStart w:id="50" w:name="header-n813"/>
      <w:bookmarkEnd w:id="50"/>
      <w:r>
        <w:t xml:space="preserve">D</w:t>
      </w:r>
    </w:p>
    <w:p>
      <w:pPr>
        <w:numPr>
          <w:numId w:val="1000"/>
          <w:ilvl w:val="0"/>
        </w:numPr>
      </w:pPr>
      <w:r>
        <w:t xml:space="preserve">Assume we have the raw file raw_file.txt</w:t>
      </w:r>
    </w:p>
    <w:p>
      <w:pPr>
        <w:numPr>
          <w:numId w:val="1000"/>
          <w:ilvl w:val="0"/>
        </w:numPr>
      </w:pPr>
      <w:r>
        <w:rPr>
          <w:b/>
        </w:rPr>
        <w:t xml:space="preserve">First, put the file into S3 bucket by command:</w:t>
      </w:r>
    </w:p>
    <w:p>
      <w:pPr>
        <w:pStyle w:val="SourceCode"/>
        <w:numPr>
          <w:numId w:val="1000"/>
          <w:ilvl w:val="0"/>
        </w:numPr>
      </w:pPr>
      <w:r>
        <w:rPr>
          <w:rStyle w:val="VerbatimChar"/>
        </w:rPr>
        <w:t xml:space="preserve">aws s3 mb s3://{your_bucket_name}</w:t>
      </w:r>
    </w:p>
    <w:p>
      <w:pPr>
        <w:numPr>
          <w:numId w:val="1000"/>
          <w:ilvl w:val="0"/>
        </w:numPr>
      </w:pPr>
      <w:r>
        <w:t xml:space="preserve">and then upload it to S3.</w:t>
      </w:r>
    </w:p>
    <w:p>
      <w:pPr>
        <w:numPr>
          <w:numId w:val="1000"/>
          <w:ilvl w:val="0"/>
        </w:numPr>
      </w:pPr>
      <w:r>
        <w:rPr>
          <w:b/>
        </w:rPr>
        <w:t xml:space="preserve">Second, create the spark cluster on AWS EMR (use the m3.xlarge instances)</w:t>
      </w:r>
    </w:p>
    <w:p>
      <w:pPr>
        <w:numPr>
          <w:numId w:val="1000"/>
          <w:ilvl w:val="0"/>
        </w:numPr>
      </w:pPr>
      <w:r>
        <w:t xml:space="preserve">command, the install number is 4:</w:t>
      </w:r>
    </w:p>
    <w:p>
      <w:pPr>
        <w:pStyle w:val="SourceCode"/>
        <w:numPr>
          <w:numId w:val="1000"/>
          <w:ilvl w:val="0"/>
        </w:numPr>
      </w:pPr>
      <w:r>
        <w:rPr>
          <w:rStyle w:val="NormalTok"/>
        </w:rPr>
        <w:t xml:space="preserve">*elastic-mapreduce --create --alive --name </w:t>
      </w:r>
      <w:r>
        <w:rPr>
          <w:rStyle w:val="StringTok"/>
        </w:rPr>
        <w:t xml:space="preserve">"Spark/Shark Cluster"</w:t>
      </w:r>
      <w:r>
        <w:rPr>
          <w:rStyle w:val="NormalTok"/>
        </w:rPr>
        <w:t xml:space="preserve">  \*</w:t>
      </w:r>
      <w:r>
        <w:br w:type="textWrapping"/>
      </w:r>
      <w:r>
        <w:br w:type="textWrapping"/>
      </w:r>
      <w:r>
        <w:rPr>
          <w:rStyle w:val="NormalTok"/>
        </w:rPr>
        <w:t xml:space="preserve">*--bootstrap-action s3:</w:t>
      </w:r>
      <w:r>
        <w:rPr>
          <w:rStyle w:val="CommentTok"/>
        </w:rPr>
        <w:t xml:space="preserve">//elasticmapreduce/samples/spark/0.8.1/install-spark-shark.sh \*</w:t>
      </w:r>
      <w:r>
        <w:br w:type="textWrapping"/>
      </w:r>
      <w:r>
        <w:br w:type="textWrapping"/>
      </w:r>
      <w:r>
        <w:rPr>
          <w:rStyle w:val="NormalTok"/>
        </w:rPr>
        <w:t xml:space="preserve">*--bootstrap-name </w:t>
      </w:r>
      <w:r>
        <w:rPr>
          <w:rStyle w:val="StringTok"/>
        </w:rPr>
        <w:t xml:space="preserve">"Spark/Shark"</w:t>
      </w:r>
      <w:r>
        <w:rPr>
          <w:rStyle w:val="NormalTok"/>
        </w:rPr>
        <w:t xml:space="preserve">  --instance-</w:t>
      </w:r>
      <w:r>
        <w:rPr>
          <w:rStyle w:val="KeywordTok"/>
        </w:rPr>
        <w:t xml:space="preserve">type</w:t>
      </w:r>
      <w:r>
        <w:rPr>
          <w:rStyle w:val="NormalTok"/>
        </w:rPr>
        <w:t xml:space="preserve"> m3.</w:t>
      </w:r>
      <w:r>
        <w:rPr>
          <w:rStyle w:val="FunctionTok"/>
        </w:rPr>
        <w:t xml:space="preserve">xlarge</w:t>
      </w:r>
      <w:r>
        <w:rPr>
          <w:rStyle w:val="NormalTok"/>
        </w:rPr>
        <w:t xml:space="preserve"> --instance-count </w:t>
      </w:r>
      <w:r>
        <w:rPr>
          <w:rStyle w:val="DecValTok"/>
        </w:rPr>
        <w:t xml:space="preserve">4</w:t>
      </w:r>
      <w:r>
        <w:rPr>
          <w:rStyle w:val="NormalTok"/>
        </w:rPr>
        <w:t xml:space="preserve">*</w:t>
      </w:r>
    </w:p>
    <w:p>
      <w:pPr>
        <w:numPr>
          <w:numId w:val="1000"/>
          <w:ilvl w:val="0"/>
        </w:numPr>
      </w:pPr>
      <w:r>
        <w:t xml:space="preserve">Then the command will return the job with ID, assume this ID is XXX</w:t>
      </w:r>
    </w:p>
    <w:p>
      <w:pPr>
        <w:numPr>
          <w:numId w:val="1000"/>
          <w:ilvl w:val="0"/>
        </w:numPr>
      </w:pPr>
      <w:r>
        <w:t xml:space="preserve">When the cluster is in “warning” state, which means it is ready to accept queries, I connect to master node of Spark cluster using SSH:</w:t>
      </w:r>
    </w:p>
    <w:p>
      <w:pPr>
        <w:pStyle w:val="SourceCode"/>
        <w:numPr>
          <w:numId w:val="1000"/>
          <w:ilvl w:val="0"/>
        </w:numPr>
      </w:pPr>
      <w:r>
        <w:rPr>
          <w:rStyle w:val="NormalTok"/>
        </w:rPr>
        <w:t xml:space="preserve">*elastic-mapreduce --ssh XXX*</w:t>
      </w:r>
    </w:p>
    <w:p>
      <w:pPr>
        <w:numPr>
          <w:numId w:val="1000"/>
          <w:ilvl w:val="0"/>
        </w:numPr>
      </w:pPr>
      <w:r>
        <w:t xml:space="preserve">Then I can connect to the master node.</w:t>
      </w:r>
    </w:p>
    <w:p>
      <w:pPr>
        <w:numPr>
          <w:numId w:val="1000"/>
          <w:ilvl w:val="0"/>
        </w:numPr>
      </w:pPr>
      <w:r>
        <w:rPr>
          <w:b/>
        </w:rPr>
        <w:t xml:space="preserve">Then, run query in spark shell.</w:t>
      </w:r>
    </w:p>
    <w:p>
      <w:pPr>
        <w:numPr>
          <w:numId w:val="1000"/>
          <w:ilvl w:val="0"/>
        </w:numPr>
      </w:pPr>
      <w:r>
        <w:t xml:space="preserve">Enter the spark shell:</w:t>
      </w:r>
    </w:p>
    <w:p>
      <w:pPr>
        <w:pStyle w:val="SourceCode"/>
        <w:numPr>
          <w:numId w:val="1000"/>
          <w:ilvl w:val="0"/>
        </w:numPr>
      </w:pPr>
      <w:r>
        <w:rPr>
          <w:rStyle w:val="NormalTok"/>
        </w:rPr>
        <w:t xml:space="preserve">*SPARK_MEM=</w:t>
      </w:r>
      <w:r>
        <w:rPr>
          <w:rStyle w:val="StringTok"/>
        </w:rPr>
        <w:t xml:space="preserve">"2g"</w:t>
      </w:r>
      <w:r>
        <w:rPr>
          <w:rStyle w:val="NormalTok"/>
        </w:rPr>
        <w:t xml:space="preserve"> /home/hadoop/spark/spark-shell </w:t>
      </w:r>
      <w:r>
        <w:rPr>
          <w:rStyle w:val="CommentTok"/>
        </w:rPr>
        <w:t xml:space="preserve">// enter spark shell*</w:t>
      </w:r>
      <w:r>
        <w:br w:type="textWrapping"/>
      </w:r>
      <w:r>
        <w:rPr>
          <w:rStyle w:val="NormalTok"/>
        </w:rPr>
        <w:t xml:space="preserve">*</w:t>
      </w:r>
      <w:r>
        <w:rPr>
          <w:rStyle w:val="KeywordTok"/>
        </w:rPr>
        <w:t xml:space="preserve">val</w:t>
      </w:r>
      <w:r>
        <w:rPr>
          <w:rStyle w:val="NormalTok"/>
        </w:rPr>
        <w:t xml:space="preserve"> file = sc.</w:t>
      </w:r>
      <w:r>
        <w:rPr>
          <w:rStyle w:val="FunctionTok"/>
        </w:rPr>
        <w:t xml:space="preserve">textFile</w:t>
      </w:r>
      <w:r>
        <w:rPr>
          <w:rStyle w:val="NormalTok"/>
        </w:rPr>
        <w:t xml:space="preserve">(</w:t>
      </w:r>
      <w:r>
        <w:rPr>
          <w:rStyle w:val="StringTok"/>
        </w:rPr>
        <w:t xml:space="preserve">"s3://[your-bucket-name]/raw_file.txt"</w:t>
      </w:r>
      <w:r>
        <w:rPr>
          <w:rStyle w:val="NormalTok"/>
        </w:rPr>
        <w:t xml:space="preserve">) </w:t>
      </w:r>
      <w:r>
        <w:rPr>
          <w:rStyle w:val="CommentTok"/>
        </w:rPr>
        <w:t xml:space="preserve">// load file into spark from S3*</w:t>
      </w:r>
      <w:r>
        <w:br w:type="textWrapping"/>
      </w:r>
      <w:r>
        <w:rPr>
          <w:rStyle w:val="KeywordTok"/>
        </w:rPr>
        <w:t xml:space="preserve">val</w:t>
      </w:r>
      <w:r>
        <w:rPr>
          <w:rStyle w:val="NormalTok"/>
        </w:rPr>
        <w:t xml:space="preserve"> counts = file</w:t>
      </w:r>
      <w:r>
        <w:br w:type="textWrapping"/>
      </w:r>
      <w:r>
        <w:rPr>
          <w:rStyle w:val="NormalTok"/>
        </w:rPr>
        <w:t xml:space="preserve">  .</w:t>
      </w:r>
      <w:r>
        <w:rPr>
          <w:rStyle w:val="FunctionTok"/>
        </w:rPr>
        <w:t xml:space="preserve">flatMap</w:t>
      </w:r>
      <w:r>
        <w:rPr>
          <w:rStyle w:val="NormalTok"/>
        </w:rPr>
        <w:t xml:space="preserve">(line =&gt; line</w:t>
      </w:r>
      <w:r>
        <w:br w:type="textWrapping"/>
      </w:r>
      <w:r>
        <w:rPr>
          <w:rStyle w:val="NormalTok"/>
        </w:rPr>
        <w:t xml:space="preserve">    .</w:t>
      </w:r>
      <w:r>
        <w:rPr>
          <w:rStyle w:val="FunctionTok"/>
        </w:rPr>
        <w:t xml:space="preserve">toLowerCase</w:t>
      </w:r>
      <w:r>
        <w:rPr>
          <w:rStyle w:val="NormalTok"/>
        </w:rPr>
        <w:t xml:space="preserve">()</w:t>
      </w:r>
      <w:r>
        <w:br w:type="textWrapping"/>
      </w:r>
      <w:r>
        <w:rPr>
          <w:rStyle w:val="NormalTok"/>
        </w:rPr>
        <w:t xml:space="preserve">    .</w:t>
      </w:r>
      <w:r>
        <w:rPr>
          <w:rStyle w:val="FunctionTok"/>
        </w:rPr>
        <w:t xml:space="preserve">replace</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FunctionTok"/>
        </w:rPr>
        <w:t xml:space="preserve">replace</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FunctionTok"/>
        </w:rPr>
        <w:t xml:space="preserve">split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FunctionTok"/>
        </w:rPr>
        <w:t xml:space="preserve">map</w:t>
      </w:r>
      <w:r>
        <w:rPr>
          <w:rStyle w:val="NormalTok"/>
        </w:rPr>
        <w:t xml:space="preserve">(word =&gt; (word, 1L))</w:t>
      </w:r>
      <w:r>
        <w:br w:type="textWrapping"/>
      </w:r>
      <w:r>
        <w:rPr>
          <w:rStyle w:val="NormalTok"/>
        </w:rPr>
        <w:t xml:space="preserve">  .</w:t>
      </w:r>
      <w:r>
        <w:rPr>
          <w:rStyle w:val="FunctionTok"/>
        </w:rPr>
        <w:t xml:space="preserve">reduceByKey</w:t>
      </w:r>
      <w:r>
        <w:rPr>
          <w:rStyle w:val="NormalTok"/>
        </w:rPr>
        <w:t xml:space="preserve">(_ + _) </w:t>
      </w:r>
      <w:r>
        <w:rPr>
          <w:rStyle w:val="CommentTok"/>
        </w:rPr>
        <w:t xml:space="preserve">//  count words in file, replacing dots and commas with space:</w:t>
      </w:r>
      <w:r>
        <w:br w:type="textWrapping"/>
      </w:r>
      <w:r>
        <w:rPr>
          <w:rStyle w:val="KeywordTok"/>
        </w:rPr>
        <w:t xml:space="preserve">val</w:t>
      </w:r>
      <w:r>
        <w:rPr>
          <w:rStyle w:val="NormalTok"/>
        </w:rPr>
        <w:t xml:space="preserve"> sorted_counts = counts.</w:t>
      </w:r>
      <w:r>
        <w:rPr>
          <w:rStyle w:val="FunctionTok"/>
        </w:rPr>
        <w:t xml:space="preserve">collect</w:t>
      </w:r>
      <w:r>
        <w:rPr>
          <w:rStyle w:val="NormalTok"/>
        </w:rPr>
        <w:t xml:space="preserve">().</w:t>
      </w:r>
      <w:r>
        <w:rPr>
          <w:rStyle w:val="FunctionTok"/>
        </w:rPr>
        <w:t xml:space="preserve">sortBy</w:t>
      </w:r>
      <w:r>
        <w:rPr>
          <w:rStyle w:val="NormalTok"/>
        </w:rPr>
        <w:t xml:space="preserve">(wc =&gt; -wc._</w:t>
      </w:r>
      <w:r>
        <w:rPr>
          <w:rStyle w:val="DecValTok"/>
        </w:rPr>
        <w:t xml:space="preserve">2</w:t>
      </w:r>
      <w:r>
        <w:rPr>
          <w:rStyle w:val="NormalTok"/>
        </w:rPr>
        <w:t xml:space="preserve">)</w:t>
      </w:r>
      <w:r>
        <w:br w:type="textWrapping"/>
      </w:r>
      <w:r>
        <w:rPr>
          <w:rStyle w:val="NormalTok"/>
        </w:rPr>
        <w:t xml:space="preserve">sorted_counts.</w:t>
      </w:r>
      <w:r>
        <w:rPr>
          <w:rStyle w:val="FunctionTok"/>
        </w:rPr>
        <w:t xml:space="preserve">take</w:t>
      </w:r>
      <w:r>
        <w:rPr>
          <w:rStyle w:val="NormalTok"/>
        </w:rPr>
        <w:t xml:space="preserve">(</w:t>
      </w:r>
      <w:r>
        <w:rPr>
          <w:rStyle w:val="DecValTok"/>
        </w:rPr>
        <w:t xml:space="preserve">10</w:t>
      </w:r>
      <w:r>
        <w:rPr>
          <w:rStyle w:val="NormalTok"/>
        </w:rPr>
        <w:t xml:space="preserve">).</w:t>
      </w:r>
      <w:r>
        <w:rPr>
          <w:rStyle w:val="FunctionTok"/>
        </w:rPr>
        <w:t xml:space="preserve">foreach</w:t>
      </w:r>
      <w:r>
        <w:rPr>
          <w:rStyle w:val="NormalTok"/>
        </w:rPr>
        <w:t xml:space="preserve">(println)</w:t>
      </w:r>
      <w:r>
        <w:br w:type="textWrapping"/>
      </w:r>
      <w:r>
        <w:rPr>
          <w:rStyle w:val="NormalTok"/>
        </w:rPr>
        <w:t xml:space="preserve"># prints lines </w:t>
      </w:r>
      <w:r>
        <w:rPr>
          <w:rStyle w:val="FunctionTok"/>
        </w:rPr>
        <w:t xml:space="preserve">containing</w:t>
      </w:r>
      <w:r>
        <w:rPr>
          <w:rStyle w:val="NormalTok"/>
        </w:rPr>
        <w:t xml:space="preserve"> (word, count) pairs</w:t>
      </w:r>
      <w:r>
        <w:br w:type="textWrapping"/>
      </w:r>
      <w:r>
        <w:rPr>
          <w:rStyle w:val="NormalTok"/>
        </w:rPr>
        <w:t xml:space="preserve">*</w:t>
      </w:r>
      <w:r>
        <w:rPr>
          <w:rStyle w:val="CommentTok"/>
        </w:rPr>
        <w:t xml:space="preserve">//  Inspect ten most prominent words (using unary minus to invert sort-order, i.e. descending):*</w:t>
      </w:r>
      <w:r>
        <w:br w:type="textWrapping"/>
      </w:r>
      <w:r>
        <w:rPr>
          <w:rStyle w:val="NormalTok"/>
        </w:rPr>
        <w:t xml:space="preserve">*sc.</w:t>
      </w:r>
      <w:r>
        <w:rPr>
          <w:rStyle w:val="FunctionTok"/>
        </w:rPr>
        <w:t xml:space="preserve">parallelize</w:t>
      </w:r>
      <w:r>
        <w:rPr>
          <w:rStyle w:val="NormalTok"/>
        </w:rPr>
        <w:t xml:space="preserve">(sorted_counts).</w:t>
      </w:r>
      <w:r>
        <w:rPr>
          <w:rStyle w:val="FunctionTok"/>
        </w:rPr>
        <w:t xml:space="preserve">saveAsTextFile</w:t>
      </w:r>
      <w:r>
        <w:rPr>
          <w:rStyle w:val="NormalTok"/>
        </w:rPr>
        <w:t xml:space="preserve">(</w:t>
      </w:r>
      <w:r>
        <w:rPr>
          <w:rStyle w:val="StringTok"/>
        </w:rPr>
        <w:t xml:space="preserve">"s3://[your-bucket-name]/word count-raw_file "</w:t>
      </w:r>
      <w:r>
        <w:rPr>
          <w:rStyle w:val="NormalTok"/>
        </w:rPr>
        <w:t xml:space="preserve">)</w:t>
      </w:r>
      <w:r>
        <w:rPr>
          <w:rStyle w:val="CommentTok"/>
        </w:rPr>
        <w:t xml:space="preserve">// Save the sorted counts in S3:*</w:t>
      </w:r>
      <w:r>
        <w:br w:type="textWrapping"/>
      </w:r>
      <w:r>
        <w:br w:type="textWrapping"/>
      </w:r>
      <w:r>
        <w:rPr>
          <w:rStyle w:val="NormalTok"/>
        </w:rPr>
        <w:t xml:space="preserve">*elastic-mapreduce --terminate XXX*</w:t>
      </w:r>
    </w:p>
    <w:p>
      <w:pPr>
        <w:numPr>
          <w:numId w:val="1000"/>
          <w:ilvl w:val="0"/>
        </w:numPr>
      </w:pPr>
      <w:r>
        <w:t xml:space="preserve"> </w:t>
      </w:r>
    </w:p>
    <w:p>
      <w:pPr>
        <w:numPr>
          <w:numId w:val="1000"/>
          <w:ilvl w:val="0"/>
        </w:numPr>
      </w:pPr>
      <w:r>
        <w:t xml:space="preserve"/>
      </w:r>
    </w:p>
    <w:p>
      <w:pPr>
        <w:numPr>
          <w:numId w:val="1000"/>
          <w:ilvl w:val="0"/>
        </w:numPr>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6cfc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5ebbc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fadde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25" Target="https://console.aws.amazon.com/s3" TargetMode="External" /><Relationship Type="http://schemas.openxmlformats.org/officeDocument/2006/relationships/hyperlink" Id="rId27" Target="https://docs.aws.amazon.com/AmazonS3/latest/dev/BucketRestrictions.html" TargetMode="External" /><Relationship Type="http://schemas.openxmlformats.org/officeDocument/2006/relationships/hyperlink" Id="rId41" Target="https://docs.aws.amazon.com/AmazonS3/latest/dev/UsingBucket.html#bucket-config-options-intro" TargetMode="External" /><Relationship Type="http://schemas.openxmlformats.org/officeDocument/2006/relationships/hyperlink" Id="rId28" Target="https://docs.aws.amazon.com/AmazonS3/latest/dev/VirtualHosting.html#VirtualHostingCustomURLs" TargetMode="External" /><Relationship Type="http://schemas.openxmlformats.org/officeDocument/2006/relationships/hyperlink" Id="rId30" Target="https://docs.aws.amazon.com/AmazonS3/latest/dev/WebsiteEndpoints.html" TargetMode="External" /><Relationship Type="http://schemas.openxmlformats.org/officeDocument/2006/relationships/hyperlink" Id="rId26" Target="https://docs.aws.amazon.com/AmazonS3/latest/user-guide/create-bucket.html" TargetMode="External" /><Relationship Type="http://schemas.openxmlformats.org/officeDocument/2006/relationships/hyperlink" Id="rId40" Target="https://docs.aws.amazon.com/AmazonS3/latest/user-guide/enable-event-notifications.html" TargetMode="External" /><Relationship Type="http://schemas.openxmlformats.org/officeDocument/2006/relationships/hyperlink" Id="rId29" Target="https://docs.aws.amazon.com/AmazonS3/latest/user-guide/upload-objects.html" TargetMode="External" /><Relationship Type="http://schemas.openxmlformats.org/officeDocument/2006/relationships/hyperlink" Id="rId32" Target="https://docs.aws.amazon.com/cognito/latest/developerguide/amazon.html" TargetMode="External" /><Relationship Type="http://schemas.openxmlformats.org/officeDocument/2006/relationships/hyperlink" Id="rId35" Target="https://docs.aws.amazon.com/cognito/latest/developerguide/cognito-user-identity-pools.html" TargetMode="External" /><Relationship Type="http://schemas.openxmlformats.org/officeDocument/2006/relationships/hyperlink" Id="rId38" Target="https://docs.aws.amazon.com/cognito/latest/developerguide/developer-authenticated-identities.html" TargetMode="External" /><Relationship Type="http://schemas.openxmlformats.org/officeDocument/2006/relationships/hyperlink" Id="rId33" Target="https://docs.aws.amazon.com/cognito/latest/developerguide/facebook.html" TargetMode="External" /><Relationship Type="http://schemas.openxmlformats.org/officeDocument/2006/relationships/hyperlink" Id="rId34" Target="https://docs.aws.amazon.com/cognito/latest/developerguide/google.html" TargetMode="External" /><Relationship Type="http://schemas.openxmlformats.org/officeDocument/2006/relationships/hyperlink" Id="rId36" Target="https://docs.aws.amazon.com/cognito/latest/developerguide/open-id.html" TargetMode="External" /><Relationship Type="http://schemas.openxmlformats.org/officeDocument/2006/relationships/hyperlink" Id="rId37" Target="https://docs.aws.amazon.com/cognito/latest/developerguide/saml-identity-provider.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console.aws.amazon.com/s3" TargetMode="External" /><Relationship Type="http://schemas.openxmlformats.org/officeDocument/2006/relationships/hyperlink" Id="rId27" Target="https://docs.aws.amazon.com/AmazonS3/latest/dev/BucketRestrictions.html" TargetMode="External" /><Relationship Type="http://schemas.openxmlformats.org/officeDocument/2006/relationships/hyperlink" Id="rId41" Target="https://docs.aws.amazon.com/AmazonS3/latest/dev/UsingBucket.html#bucket-config-options-intro" TargetMode="External" /><Relationship Type="http://schemas.openxmlformats.org/officeDocument/2006/relationships/hyperlink" Id="rId28" Target="https://docs.aws.amazon.com/AmazonS3/latest/dev/VirtualHosting.html#VirtualHostingCustomURLs" TargetMode="External" /><Relationship Type="http://schemas.openxmlformats.org/officeDocument/2006/relationships/hyperlink" Id="rId30" Target="https://docs.aws.amazon.com/AmazonS3/latest/dev/WebsiteEndpoints.html" TargetMode="External" /><Relationship Type="http://schemas.openxmlformats.org/officeDocument/2006/relationships/hyperlink" Id="rId26" Target="https://docs.aws.amazon.com/AmazonS3/latest/user-guide/create-bucket.html" TargetMode="External" /><Relationship Type="http://schemas.openxmlformats.org/officeDocument/2006/relationships/hyperlink" Id="rId40" Target="https://docs.aws.amazon.com/AmazonS3/latest/user-guide/enable-event-notifications.html" TargetMode="External" /><Relationship Type="http://schemas.openxmlformats.org/officeDocument/2006/relationships/hyperlink" Id="rId29" Target="https://docs.aws.amazon.com/AmazonS3/latest/user-guide/upload-objects.html" TargetMode="External" /><Relationship Type="http://schemas.openxmlformats.org/officeDocument/2006/relationships/hyperlink" Id="rId32" Target="https://docs.aws.amazon.com/cognito/latest/developerguide/amazon.html" TargetMode="External" /><Relationship Type="http://schemas.openxmlformats.org/officeDocument/2006/relationships/hyperlink" Id="rId35" Target="https://docs.aws.amazon.com/cognito/latest/developerguide/cognito-user-identity-pools.html" TargetMode="External" /><Relationship Type="http://schemas.openxmlformats.org/officeDocument/2006/relationships/hyperlink" Id="rId38" Target="https://docs.aws.amazon.com/cognito/latest/developerguide/developer-authenticated-identities.html" TargetMode="External" /><Relationship Type="http://schemas.openxmlformats.org/officeDocument/2006/relationships/hyperlink" Id="rId33" Target="https://docs.aws.amazon.com/cognito/latest/developerguide/facebook.html" TargetMode="External" /><Relationship Type="http://schemas.openxmlformats.org/officeDocument/2006/relationships/hyperlink" Id="rId34" Target="https://docs.aws.amazon.com/cognito/latest/developerguide/google.html" TargetMode="External" /><Relationship Type="http://schemas.openxmlformats.org/officeDocument/2006/relationships/hyperlink" Id="rId36" Target="https://docs.aws.amazon.com/cognito/latest/developerguide/open-id.html" TargetMode="External" /><Relationship Type="http://schemas.openxmlformats.org/officeDocument/2006/relationships/hyperlink" Id="rId37" Target="https://docs.aws.amazon.com/cognito/latest/developerguide/saml-identity-provid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2018-12-15T20:32:11Z</dcterms:created>
  <dcterms:modified xsi:type="dcterms:W3CDTF">2018-12-15T20:32:11Z</dcterms:modified>
</cp:coreProperties>
</file>