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98D5B9" w14:textId="67A2E382" w:rsidR="009D0059" w:rsidRDefault="009D0059" w:rsidP="009D0059">
      <w:pPr>
        <w:jc w:val="center"/>
        <w:rPr>
          <w:rFonts w:hint="eastAsia"/>
        </w:rPr>
      </w:pPr>
      <w:r>
        <w:rPr>
          <w:rFonts w:hint="eastAsia"/>
        </w:rPr>
        <w:t>琅勃拉邦测试-图片来源google earth</w:t>
      </w:r>
      <w:r>
        <w:br/>
      </w:r>
      <w:r>
        <w:rPr>
          <w:rFonts w:hint="eastAsia"/>
        </w:rPr>
        <w:t>图片来自琅勃拉邦内重要建筑大皇宫不同视角</w:t>
      </w:r>
      <w:r>
        <w:br/>
      </w:r>
      <w:r>
        <w:rPr>
          <w:rFonts w:hint="eastAsia"/>
          <w:noProof/>
        </w:rPr>
        <w:drawing>
          <wp:inline distT="0" distB="0" distL="0" distR="0" wp14:anchorId="36270C1C" wp14:editId="2DC0E764">
            <wp:extent cx="2688170" cy="2243485"/>
            <wp:effectExtent l="0" t="0" r="4445" b="4445"/>
            <wp:docPr id="967581666" name="图片 2" descr="图片包含 游戏机, 食物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81666" name="图片 2" descr="图片包含 游戏机, 食物&#10;&#10;描述已自动生成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6273" cy="230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81D1087" wp14:editId="06C0CE8F">
            <wp:extent cx="2705392" cy="2289779"/>
            <wp:effectExtent l="0" t="0" r="0" b="0"/>
            <wp:docPr id="1347605341" name="图片 1" descr="图片包含 桌子, 食物, 大, 乐高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605341" name="图片 1" descr="图片包含 桌子, 食物, 大, 乐高&#10;&#10;描述已自动生成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929" cy="233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E93E1A4" wp14:editId="6B1E5C1E">
            <wp:extent cx="2800360" cy="1963556"/>
            <wp:effectExtent l="0" t="0" r="0" b="5080"/>
            <wp:docPr id="1781231230" name="图片 4" descr="建筑的摆设布局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31230" name="图片 4" descr="建筑的摆设布局&#10;&#10;中度可信度描述已自动生成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3587" cy="201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6B5B5F66" wp14:editId="3AF1D8FE">
            <wp:extent cx="2667629" cy="2798987"/>
            <wp:effectExtent l="0" t="0" r="0" b="0"/>
            <wp:docPr id="1475425601" name="图片 5" descr="建筑与房屋的城市空拍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25601" name="图片 5" descr="建筑与房屋的城市空拍图&#10;&#10;描述已自动生成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8355" cy="28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0B49522" wp14:editId="754A3576">
            <wp:extent cx="2706172" cy="2251994"/>
            <wp:effectExtent l="0" t="0" r="0" b="0"/>
            <wp:docPr id="719392800" name="图片 6" descr="建筑与房屋的城市空拍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92800" name="图片 6" descr="建筑与房屋的城市空拍图&#10;&#10;描述已自动生成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8061" cy="231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1794FA4" wp14:editId="66D7865B">
            <wp:extent cx="2725523" cy="2524046"/>
            <wp:effectExtent l="0" t="0" r="5080" b="3810"/>
            <wp:docPr id="1980831105" name="图片 3" descr="建筑的摆设布局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831105" name="图片 3" descr="建筑的摆设布局&#10;&#10;描述已自动生成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5410" cy="260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1B197615" wp14:editId="42DE57B5">
            <wp:extent cx="2697858" cy="2446132"/>
            <wp:effectExtent l="0" t="0" r="0" b="5080"/>
            <wp:docPr id="1075891831" name="图片 8" descr="图片包含 蛋糕, 桌子, 大, 食物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91831" name="图片 8" descr="图片包含 蛋糕, 桌子, 大, 食物&#10;&#10;描述已自动生成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341" cy="2466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744D107" wp14:editId="6EFEDFD8">
            <wp:extent cx="2735643" cy="2434281"/>
            <wp:effectExtent l="0" t="0" r="0" b="4445"/>
            <wp:docPr id="910952315" name="图片 7" descr="图片包含 桌子, 大, 乐高, 蛋糕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52315" name="图片 7" descr="图片包含 桌子, 大, 乐高, 蛋糕&#10;&#10;描述已自动生成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939" cy="249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00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059"/>
    <w:rsid w:val="0016424E"/>
    <w:rsid w:val="00837923"/>
    <w:rsid w:val="009D0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E61583"/>
  <w15:chartTrackingRefBased/>
  <w15:docId w15:val="{F9352B28-013E-6540-BDF0-EA445144B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D00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0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00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005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005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005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005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005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005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D005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D0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D00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D005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D005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D005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D005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005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005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D005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D0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005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D00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0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D00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00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005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0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005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00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 MENGYANG</dc:creator>
  <cp:keywords/>
  <dc:description/>
  <cp:lastModifiedBy>XU MENGYANG</cp:lastModifiedBy>
  <cp:revision>1</cp:revision>
  <dcterms:created xsi:type="dcterms:W3CDTF">2026-07-01T07:18:00Z</dcterms:created>
  <dcterms:modified xsi:type="dcterms:W3CDTF">2026-07-01T07:30:00Z</dcterms:modified>
</cp:coreProperties>
</file>