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Fase 3 - Reporte Tecnico de Parches</w:t>
      </w:r>
    </w:p>
    <w:p>
      <w:pPr>
        <w:pStyle w:val="Heading1"/>
      </w:pPr>
      <w:r>
        <w:t>Fase 3 — Reporte Técnico de Parches</w:t>
      </w:r>
    </w:p>
    <w:p>
      <w:r>
        <w:rPr>
          <w:b/>
        </w:rPr>
        <w:t>Proyecto Final IC-8071 Seguridad del Software · DVBank Lab</w:t>
      </w:r>
    </w:p>
    <w:p>
      <w:r>
        <w:t xml:space="preserve">Repositorio con trazabilidad por commits y ramas. Estrategia: una rama por módulo fusionada a </w:t>
      </w:r>
      <w:r>
        <w:rPr>
          <w:rFonts w:ascii="Consolas" w:hAnsi="Consolas"/>
          <w:color w:val="B03060"/>
          <w:sz w:val="19"/>
        </w:rPr>
        <w:t>master</w:t>
      </w:r>
      <w:r>
        <w:t xml:space="preserve"> mediante merge sin fast-forward (equivalente a un Pull Request).</w:t>
      </w:r>
    </w:p>
    <w:p>
      <w:pPr>
        <w:ind w:left="288"/>
      </w:pPr>
      <w:r>
        <w:rPr>
          <w:i/>
        </w:rPr>
        <w:t>**Nota de trazabilidad individual:** los commits de cada módulo llevan como *autor* el</w:t>
      </w:r>
    </w:p>
    <w:p>
      <w:pPr>
        <w:ind w:left="288"/>
      </w:pPr>
      <w:r>
        <w:rPr>
          <w:i/>
        </w:rPr>
        <w:t>nombre de su responsable. Al publicar el repositorio en GitHub, cada integrante debería</w:t>
      </w:r>
    </w:p>
    <w:p>
      <w:pPr>
        <w:ind w:left="288"/>
      </w:pPr>
      <w:r>
        <w:rPr>
          <w:i/>
        </w:rPr>
        <w:t>abrir/firmar su propio Pull Request desde su cuenta para cumplir al 100 % la trazabilidad</w:t>
      </w:r>
    </w:p>
    <w:p>
      <w:pPr>
        <w:ind w:left="288"/>
      </w:pPr>
      <w:r>
        <w:rPr>
          <w:i/>
        </w:rPr>
        <w:t>individual exigida. Complete la columna «Enlace al PR» con la URL real tras el push:</w:t>
      </w:r>
    </w:p>
    <w:p>
      <w:pPr>
        <w:ind w:left="288"/>
      </w:pPr>
      <w:r>
        <w:rPr>
          <w:i/>
        </w:rPr>
        <w:t>`https://github.com/&lt;org&gt;/DVBLab-Seguridad/pull/&lt;n&gt;`.</w:t>
      </w:r>
    </w:p>
    <w:p>
      <w:r>
        <w:t xml:space="preserve">Repositorio: </w:t>
      </w:r>
      <w:r>
        <w:rPr>
          <w:b/>
        </w:rPr>
        <w:t>https://github.com/Annn13/DVBLab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Commit base</w:t>
            </w:r>
          </w:p>
        </w:tc>
        <w:tc>
          <w:tcPr>
            <w:tcW w:type="dxa" w:w="4320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SHA</w:t>
            </w:r>
          </w:p>
        </w:tc>
      </w:tr>
      <w:tr>
        <w:tc>
          <w:tcPr>
            <w:tcW w:type="dxa" w:w="4320"/>
          </w:tcPr>
          <w:p>
            <w:r/>
            <w:r>
              <w:t>Baseline vulnerable (main del equipo)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9969a44</w:t>
            </w:r>
          </w:p>
        </w:tc>
      </w:tr>
      <w:tr>
        <w:tc>
          <w:tcPr>
            <w:tcW w:type="dxa" w:w="4320"/>
          </w:tcPr>
          <w:p>
            <w:r/>
            <w:r>
              <w:t>Base de hardening compartida (</w:t>
            </w:r>
            <w:r>
              <w:rPr>
                <w:rFonts w:ascii="Consolas" w:hAnsi="Consolas"/>
                <w:color w:val="B03060"/>
                <w:sz w:val="19"/>
              </w:rPr>
              <w:t>seguridad/base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fa9a80d</w:t>
            </w:r>
          </w:p>
        </w:tc>
      </w:tr>
    </w:tbl>
    <w:p/>
    <w:p>
      <w:pPr>
        <w:pStyle w:val="Heading2"/>
      </w:pPr>
      <w:r>
        <w:t>1. Ficha de integrantes y trazabilidad de Git</w:t>
      </w:r>
    </w:p>
    <w:p>
      <w:r>
        <w:t xml:space="preserve">Flujo de PRs apilados (cada PR se fusiona sobre el anterior; su diff muestra solo su módulo): </w:t>
      </w:r>
      <w:r>
        <w:rPr>
          <w:rFonts w:ascii="Consolas" w:hAnsi="Consolas"/>
          <w:color w:val="B03060"/>
          <w:sz w:val="19"/>
        </w:rPr>
        <w:t>main → seguridad/base → modulo1 → modulo2 → modulo3 → modulo4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Integrante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Rama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Commit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Pull Request</w:t>
            </w:r>
          </w:p>
        </w:tc>
      </w:tr>
      <w:tr>
        <w:tc>
          <w:tcPr>
            <w:tcW w:type="dxa" w:w="1728"/>
          </w:tcPr>
          <w:p>
            <w:r/>
            <w:r>
              <w:t>Jose Arrieta</w:t>
            </w:r>
          </w:p>
        </w:tc>
        <w:tc>
          <w:tcPr>
            <w:tcW w:type="dxa" w:w="1728"/>
          </w:tcPr>
          <w:p>
            <w:r/>
            <w:r>
              <w:t>1 · Autenticación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seguridad/modulo1-autenticacion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9f10f22</w:t>
            </w:r>
          </w:p>
        </w:tc>
        <w:tc>
          <w:tcPr>
            <w:tcW w:type="dxa" w:w="1728"/>
          </w:tcPr>
          <w:p>
            <w:r/>
            <w:r>
              <w:t>https://github.com/Annn13/DVBLab/pull/4</w:t>
            </w:r>
          </w:p>
        </w:tc>
      </w:tr>
      <w:tr>
        <w:tc>
          <w:tcPr>
            <w:tcW w:type="dxa" w:w="1728"/>
          </w:tcPr>
          <w:p>
            <w:r/>
            <w:r>
              <w:t>Angie Aguilar</w:t>
            </w:r>
          </w:p>
        </w:tc>
        <w:tc>
          <w:tcPr>
            <w:tcW w:type="dxa" w:w="1728"/>
          </w:tcPr>
          <w:p>
            <w:r/>
            <w:r>
              <w:t>2 · Gestión de Usuarios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seguridad/modulo2-gestion-usuarios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4a6bf55</w:t>
            </w:r>
          </w:p>
        </w:tc>
        <w:tc>
          <w:tcPr>
            <w:tcW w:type="dxa" w:w="1728"/>
          </w:tcPr>
          <w:p>
            <w:r/>
            <w:r>
              <w:t>https://github.com/Annn13/DVBLab/pull/5</w:t>
            </w:r>
          </w:p>
        </w:tc>
      </w:tr>
      <w:tr>
        <w:tc>
          <w:tcPr>
            <w:tcW w:type="dxa" w:w="1728"/>
          </w:tcPr>
          <w:p>
            <w:r/>
            <w:r>
              <w:t>Laura Alpízar</w:t>
            </w:r>
          </w:p>
        </w:tc>
        <w:tc>
          <w:tcPr>
            <w:tcW w:type="dxa" w:w="1728"/>
          </w:tcPr>
          <w:p>
            <w:r/>
            <w:r>
              <w:t>3 · Operaciones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seguridad/modulo3-operaciones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b45f723</w:t>
            </w:r>
          </w:p>
        </w:tc>
        <w:tc>
          <w:tcPr>
            <w:tcW w:type="dxa" w:w="1728"/>
          </w:tcPr>
          <w:p>
            <w:r/>
            <w:r>
              <w:t>https://github.com/Annn13/DVBLab/pull/6</w:t>
            </w:r>
          </w:p>
        </w:tc>
      </w:tr>
      <w:tr>
        <w:tc>
          <w:tcPr>
            <w:tcW w:type="dxa" w:w="1728"/>
          </w:tcPr>
          <w:p>
            <w:r/>
            <w:r>
              <w:t>Melany Bustos</w:t>
            </w:r>
          </w:p>
        </w:tc>
        <w:tc>
          <w:tcPr>
            <w:tcW w:type="dxa" w:w="1728"/>
          </w:tcPr>
          <w:p>
            <w:r/>
            <w:r>
              <w:t>4 · Auditoría y Logs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seguridad/modulo4-auditoria-logs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d95e9dd</w:t>
            </w:r>
          </w:p>
        </w:tc>
        <w:tc>
          <w:tcPr>
            <w:tcW w:type="dxa" w:w="1728"/>
          </w:tcPr>
          <w:p>
            <w:r/>
            <w:r>
              <w:t>https://github.com/Annn13/DVBLab/pull/7</w:t>
            </w:r>
          </w:p>
        </w:tc>
      </w:tr>
    </w:tbl>
    <w:p/>
    <w:p>
      <w:r>
        <w:t>Base compartida (</w:t>
      </w:r>
      <w:r>
        <w:rPr>
          <w:rFonts w:ascii="Consolas" w:hAnsi="Consolas"/>
          <w:color w:val="B03060"/>
          <w:sz w:val="19"/>
        </w:rPr>
        <w:t>seguridad/base</w:t>
      </w:r>
      <w:r>
        <w:t xml:space="preserve">, commit </w:t>
      </w:r>
      <w:r>
        <w:rPr>
          <w:rFonts w:ascii="Consolas" w:hAnsi="Consolas"/>
          <w:color w:val="B03060"/>
          <w:sz w:val="19"/>
        </w:rPr>
        <w:t>fa9a80d</w:t>
      </w:r>
      <w:r>
        <w:t xml:space="preserve">, PR https://github.com/Annn13/DVBLab/pull/3): </w:t>
      </w:r>
      <w:r>
        <w:rPr>
          <w:rFonts w:ascii="Consolas" w:hAnsi="Consolas"/>
          <w:color w:val="B03060"/>
          <w:sz w:val="19"/>
        </w:rPr>
        <w:t>security.py</w:t>
      </w:r>
      <w:r>
        <w:t xml:space="preserve">, </w:t>
      </w:r>
      <w:r>
        <w:rPr>
          <w:rFonts w:ascii="Consolas" w:hAnsi="Consolas"/>
          <w:color w:val="B03060"/>
          <w:sz w:val="19"/>
        </w:rPr>
        <w:t>config.py</w:t>
      </w:r>
      <w:r>
        <w:t xml:space="preserve">, </w:t>
      </w:r>
      <w:r>
        <w:rPr>
          <w:rFonts w:ascii="Consolas" w:hAnsi="Consolas"/>
          <w:color w:val="B03060"/>
          <w:sz w:val="19"/>
        </w:rPr>
        <w:t>extensions.py</w:t>
      </w:r>
      <w:r>
        <w:t xml:space="preserve">, </w:t>
      </w:r>
      <w:r>
        <w:rPr>
          <w:rFonts w:ascii="Consolas" w:hAnsi="Consolas"/>
          <w:color w:val="B03060"/>
          <w:sz w:val="19"/>
        </w:rPr>
        <w:t>app.py</w:t>
      </w:r>
      <w:r>
        <w:t xml:space="preserve">, </w:t>
      </w:r>
      <w:r>
        <w:rPr>
          <w:rFonts w:ascii="Consolas" w:hAnsi="Consolas"/>
          <w:color w:val="B03060"/>
          <w:sz w:val="19"/>
        </w:rPr>
        <w:t>requirements.txt</w:t>
      </w:r>
      <w:r>
        <w:t>. Documentación: PR https://github.com/Annn13/DVBLab/pull/8.</w:t>
      </w:r>
    </w:p>
    <w:p>
      <w:pPr>
        <w:ind w:left="288"/>
      </w:pPr>
      <w:r>
        <w:rPr>
          <w:i/>
        </w:rPr>
        <w:t>**Trazabilidad individual:** los commits llevan como autor el nombre de cada responsable.</w:t>
      </w:r>
    </w:p>
    <w:p>
      <w:pPr>
        <w:ind w:left="288"/>
      </w:pPr>
      <w:r>
        <w:rPr>
          <w:i/>
        </w:rPr>
        <w:t>Para cumplir al 100 % la autoría individual, cada integrante debería **abrir su propio PR</w:t>
      </w:r>
    </w:p>
    <w:p>
      <w:pPr>
        <w:ind w:left="288"/>
      </w:pPr>
      <w:r>
        <w:rPr>
          <w:i/>
        </w:rPr>
        <w:t>desde su cuenta de GitHub** con el enlace correspondiente y, si la profesora lo exige,</w:t>
      </w:r>
    </w:p>
    <w:p>
      <w:pPr>
        <w:ind w:left="288"/>
      </w:pPr>
      <w:r>
        <w:rPr>
          <w:i/>
        </w:rPr>
        <w:t>re-firmar su commit desde su usuario. Complete el nº de PR una vez creados.</w:t>
      </w:r>
    </w:p>
    <w:p>
      <w:r>
        <w:t xml:space="preserve">Controles transversales (política de contraseñas, </w:t>
      </w:r>
      <w:r>
        <w:rPr>
          <w:rFonts w:ascii="Consolas" w:hAnsi="Consolas"/>
          <w:color w:val="B03060"/>
          <w:sz w:val="19"/>
        </w:rPr>
        <w:t>require_role</w:t>
      </w:r>
      <w:r>
        <w:t xml:space="preserve">, </w:t>
      </w:r>
      <w:r>
        <w:rPr>
          <w:rFonts w:ascii="Consolas" w:hAnsi="Consolas"/>
          <w:color w:val="B03060"/>
          <w:sz w:val="19"/>
        </w:rPr>
        <w:t>safe_path</w:t>
      </w:r>
      <w:r>
        <w:t xml:space="preserve">, guardia anti-SSRF, saneamiento de logs, config por entorno, CORS, CSP, logging) viven en </w:t>
      </w:r>
      <w:r>
        <w:rPr>
          <w:rFonts w:ascii="Consolas" w:hAnsi="Consolas"/>
          <w:color w:val="B03060"/>
          <w:sz w:val="19"/>
        </w:rPr>
        <w:t>backend/security.py</w:t>
      </w:r>
      <w:r>
        <w:t xml:space="preserve">, </w:t>
      </w:r>
      <w:r>
        <w:rPr>
          <w:rFonts w:ascii="Consolas" w:hAnsi="Consolas"/>
          <w:color w:val="B03060"/>
          <w:sz w:val="19"/>
        </w:rPr>
        <w:t>backend/config.py</w:t>
      </w:r>
      <w:r>
        <w:t xml:space="preserve">, </w:t>
      </w:r>
      <w:r>
        <w:rPr>
          <w:rFonts w:ascii="Consolas" w:hAnsi="Consolas"/>
          <w:color w:val="B03060"/>
          <w:sz w:val="19"/>
        </w:rPr>
        <w:t>backend/extensions.py</w:t>
      </w:r>
      <w:r>
        <w:t xml:space="preserve"> y </w:t>
      </w:r>
      <w:r>
        <w:rPr>
          <w:rFonts w:ascii="Consolas" w:hAnsi="Consolas"/>
          <w:color w:val="B03060"/>
          <w:sz w:val="19"/>
        </w:rPr>
        <w:t>backend/app.py</w:t>
      </w:r>
      <w:r>
        <w:t xml:space="preserve"> (commit </w:t>
      </w:r>
      <w:r>
        <w:rPr>
          <w:rFonts w:ascii="Consolas" w:hAnsi="Consolas"/>
          <w:color w:val="B03060"/>
          <w:sz w:val="19"/>
        </w:rPr>
        <w:t>84c7f55</w:t>
      </w:r>
      <w:r>
        <w:t>).</w:t>
      </w:r>
    </w:p>
    <w:p>
      <w:pPr>
        <w:pStyle w:val="Heading2"/>
      </w:pPr>
      <w:r>
        <w:t>2. Mapeo de vulnerabilidad y parche (por módulo)</w:t>
      </w:r>
    </w:p>
    <w:p>
      <w:pPr>
        <w:pStyle w:val="Heading3"/>
      </w:pPr>
      <w:r>
        <w:t>Módulo 1 — Autenticación (Jose Arrieta)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Vulnerabilidad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OWASP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Archivo (antes → después)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SQLi en login/register</w:t>
            </w:r>
          </w:p>
        </w:tc>
        <w:tc>
          <w:tcPr>
            <w:tcW w:type="dxa" w:w="1728"/>
          </w:tcPr>
          <w:p>
            <w:r/>
            <w:r>
              <w:t>A03</w:t>
            </w:r>
          </w:p>
        </w:tc>
        <w:tc>
          <w:tcPr>
            <w:tcW w:type="dxa" w:w="1728"/>
          </w:tcPr>
          <w:p>
            <w:r/>
            <w:r>
              <w:t>PR.DS-01, PR.PS-06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routes/auth_routes.py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 xml:space="preserve">JWT </w:t>
            </w:r>
            <w:r>
              <w:rPr>
                <w:rFonts w:ascii="Consolas" w:hAnsi="Consolas"/>
                <w:color w:val="B03060"/>
                <w:sz w:val="19"/>
              </w:rPr>
              <w:t>alg:none</w:t>
            </w:r>
            <w:r>
              <w:t xml:space="preserve"> / sin verificar firma</w:t>
            </w:r>
          </w:p>
        </w:tc>
        <w:tc>
          <w:tcPr>
            <w:tcW w:type="dxa" w:w="1728"/>
          </w:tcPr>
          <w:p>
            <w:r/>
            <w:r>
              <w:t>A02/A07</w:t>
            </w:r>
          </w:p>
        </w:tc>
        <w:tc>
          <w:tcPr>
            <w:tcW w:type="dxa" w:w="1728"/>
          </w:tcPr>
          <w:p>
            <w:r/>
            <w:r>
              <w:t>PR.AA-03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auth.py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Contraseñas MD5 sin sal</w:t>
            </w:r>
          </w:p>
        </w:tc>
        <w:tc>
          <w:tcPr>
            <w:tcW w:type="dxa" w:w="1728"/>
          </w:tcPr>
          <w:p>
            <w:r/>
            <w:r>
              <w:t>A02</w:t>
            </w:r>
          </w:p>
        </w:tc>
        <w:tc>
          <w:tcPr>
            <w:tcW w:type="dxa" w:w="1728"/>
          </w:tcPr>
          <w:p>
            <w:r/>
            <w:r>
              <w:t>PR.DS-01, PR.AA-01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models.py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IDOR en update-password</w:t>
            </w:r>
          </w:p>
        </w:tc>
        <w:tc>
          <w:tcPr>
            <w:tcW w:type="dxa" w:w="1728"/>
          </w:tcPr>
          <w:p>
            <w:r/>
            <w:r>
              <w:t>A01</w:t>
            </w:r>
          </w:p>
        </w:tc>
        <w:tc>
          <w:tcPr>
            <w:tcW w:type="dxa" w:w="1728"/>
          </w:tcPr>
          <w:p>
            <w:r/>
            <w:r>
              <w:t>PR.AA-05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routes/auth_routes.py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Reset token predecible/expuesto</w:t>
            </w:r>
          </w:p>
        </w:tc>
        <w:tc>
          <w:tcPr>
            <w:tcW w:type="dxa" w:w="1728"/>
          </w:tcPr>
          <w:p>
            <w:r/>
            <w:r>
              <w:t>A01/A07</w:t>
            </w:r>
          </w:p>
        </w:tc>
        <w:tc>
          <w:tcPr>
            <w:tcW w:type="dxa" w:w="1728"/>
          </w:tcPr>
          <w:p>
            <w:r/>
            <w:r>
              <w:t>PR.AA-01/02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routes/auth_routes.py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models.py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Cookie sin HttpOnly/SameSite</w:t>
            </w:r>
          </w:p>
        </w:tc>
        <w:tc>
          <w:tcPr>
            <w:tcW w:type="dxa" w:w="1728"/>
          </w:tcPr>
          <w:p>
            <w:r/>
            <w:r>
              <w:t>A05</w:t>
            </w:r>
          </w:p>
        </w:tc>
        <w:tc>
          <w:tcPr>
            <w:tcW w:type="dxa" w:w="1728"/>
          </w:tcPr>
          <w:p>
            <w:r/>
            <w:r>
              <w:t>PR.AA-01, PR.DS-02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routes/auth_routes.py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Deserialización YAML (RCE)</w:t>
            </w:r>
          </w:p>
        </w:tc>
        <w:tc>
          <w:tcPr>
            <w:tcW w:type="dxa" w:w="1728"/>
          </w:tcPr>
          <w:p>
            <w:r/>
            <w:r>
              <w:t>A08</w:t>
            </w:r>
          </w:p>
        </w:tc>
        <w:tc>
          <w:tcPr>
            <w:tcW w:type="dxa" w:w="1728"/>
          </w:tcPr>
          <w:p>
            <w:r/>
            <w:r>
              <w:t>PR.PS-06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routes/auth_routes.py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Sin rate limiting en login</w:t>
            </w:r>
          </w:p>
        </w:tc>
        <w:tc>
          <w:tcPr>
            <w:tcW w:type="dxa" w:w="1728"/>
          </w:tcPr>
          <w:p>
            <w:r/>
            <w:r>
              <w:t>A07</w:t>
            </w:r>
          </w:p>
        </w:tc>
        <w:tc>
          <w:tcPr>
            <w:tcW w:type="dxa" w:w="1728"/>
          </w:tcPr>
          <w:p>
            <w:r/>
            <w:r>
              <w:t>PR.AA-03, PR.IR-04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routes/auth_routes.py</w:t>
            </w:r>
          </w:p>
        </w:tc>
      </w:tr>
    </w:tbl>
    <w:p/>
    <w:p>
      <w:pPr>
        <w:pStyle w:val="Heading3"/>
      </w:pPr>
      <w:r>
        <w:t>Módulo 2 — Gestión de Usuarios (Angie Aguilar)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Vulnerabilidad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OWASP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Archivo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Mass assignment (role/balance)</w:t>
            </w:r>
          </w:p>
        </w:tc>
        <w:tc>
          <w:tcPr>
            <w:tcW w:type="dxa" w:w="1728"/>
          </w:tcPr>
          <w:p>
            <w:r/>
            <w:r>
              <w:t>A08/A01</w:t>
            </w:r>
          </w:p>
        </w:tc>
        <w:tc>
          <w:tcPr>
            <w:tcW w:type="dxa" w:w="1728"/>
          </w:tcPr>
          <w:p>
            <w:r/>
            <w:r>
              <w:t>PR.AA-05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routes/admin_routes.py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Broken access control admin</w:t>
            </w:r>
          </w:p>
        </w:tc>
        <w:tc>
          <w:tcPr>
            <w:tcW w:type="dxa" w:w="1728"/>
          </w:tcPr>
          <w:p>
            <w:r/>
            <w:r>
              <w:t>A01</w:t>
            </w:r>
          </w:p>
        </w:tc>
        <w:tc>
          <w:tcPr>
            <w:tcW w:type="dxa" w:w="1728"/>
          </w:tcPr>
          <w:p>
            <w:r/>
            <w:r>
              <w:t>PR.AA-05, GV.RR-02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routes/admin_routes.py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 xml:space="preserve">Fuga de </w:t>
            </w:r>
            <w:r>
              <w:rPr>
                <w:rFonts w:ascii="Consolas" w:hAnsi="Consolas"/>
                <w:color w:val="B03060"/>
                <w:sz w:val="19"/>
              </w:rPr>
              <w:t>password_hash</w:t>
            </w:r>
          </w:p>
        </w:tc>
        <w:tc>
          <w:tcPr>
            <w:tcW w:type="dxa" w:w="1728"/>
          </w:tcPr>
          <w:p>
            <w:r/>
            <w:r>
              <w:t>A01/A02</w:t>
            </w:r>
          </w:p>
        </w:tc>
        <w:tc>
          <w:tcPr>
            <w:tcW w:type="dxa" w:w="1728"/>
          </w:tcPr>
          <w:p>
            <w:r/>
            <w:r>
              <w:t>PR.DS-01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routes/admin_routes.py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ReDoS en search-users</w:t>
            </w:r>
          </w:p>
        </w:tc>
        <w:tc>
          <w:tcPr>
            <w:tcW w:type="dxa" w:w="1728"/>
          </w:tcPr>
          <w:p>
            <w:r/>
            <w:r>
              <w:t>A05</w:t>
            </w:r>
          </w:p>
        </w:tc>
        <w:tc>
          <w:tcPr>
            <w:tcW w:type="dxa" w:w="1728"/>
          </w:tcPr>
          <w:p>
            <w:r/>
            <w:r>
              <w:t>PR.IR-04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routes/admin_routes.py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SSRF en fetch-avatar</w:t>
            </w:r>
          </w:p>
        </w:tc>
        <w:tc>
          <w:tcPr>
            <w:tcW w:type="dxa" w:w="1728"/>
          </w:tcPr>
          <w:p>
            <w:r/>
            <w:r>
              <w:t>A10</w:t>
            </w:r>
          </w:p>
        </w:tc>
        <w:tc>
          <w:tcPr>
            <w:tcW w:type="dxa" w:w="1728"/>
          </w:tcPr>
          <w:p>
            <w:r/>
            <w:r>
              <w:t>PR.IR-01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routes/admin_routes.py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SSTI en preview-email</w:t>
            </w:r>
          </w:p>
        </w:tc>
        <w:tc>
          <w:tcPr>
            <w:tcW w:type="dxa" w:w="1728"/>
          </w:tcPr>
          <w:p>
            <w:r/>
            <w:r>
              <w:t>A03</w:t>
            </w:r>
          </w:p>
        </w:tc>
        <w:tc>
          <w:tcPr>
            <w:tcW w:type="dxa" w:w="1728"/>
          </w:tcPr>
          <w:p>
            <w:r/>
            <w:r>
              <w:t>PR.PS-06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routes/admin_routes.py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RCE (eval/exec/pickle), backdoors</w:t>
            </w:r>
          </w:p>
        </w:tc>
        <w:tc>
          <w:tcPr>
            <w:tcW w:type="dxa" w:w="1728"/>
          </w:tcPr>
          <w:p>
            <w:r/>
            <w:r>
              <w:t>A08/A01</w:t>
            </w:r>
          </w:p>
        </w:tc>
        <w:tc>
          <w:tcPr>
            <w:tcW w:type="dxa" w:w="1728"/>
          </w:tcPr>
          <w:p>
            <w:r/>
            <w:r>
              <w:t>PR.PS-06, PR.AA-05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routes/admin_routes.py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Subida de archivos insegura</w:t>
            </w:r>
          </w:p>
        </w:tc>
        <w:tc>
          <w:tcPr>
            <w:tcW w:type="dxa" w:w="1728"/>
          </w:tcPr>
          <w:p>
            <w:r/>
            <w:r>
              <w:t>A05/A08</w:t>
            </w:r>
          </w:p>
        </w:tc>
        <w:tc>
          <w:tcPr>
            <w:tcW w:type="dxa" w:w="1728"/>
          </w:tcPr>
          <w:p>
            <w:r/>
            <w:r>
              <w:t>PR.PS-05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routes/upload_routes.py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XSS en AdminPanel</w:t>
            </w:r>
          </w:p>
        </w:tc>
        <w:tc>
          <w:tcPr>
            <w:tcW w:type="dxa" w:w="1728"/>
          </w:tcPr>
          <w:p>
            <w:r/>
            <w:r>
              <w:t>A03</w:t>
            </w:r>
          </w:p>
        </w:tc>
        <w:tc>
          <w:tcPr>
            <w:tcW w:type="dxa" w:w="1728"/>
          </w:tcPr>
          <w:p>
            <w:r/>
            <w:r>
              <w:t>PR.DS-10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frontend/.../AdminPanel.js</w:t>
            </w:r>
          </w:p>
        </w:tc>
      </w:tr>
    </w:tbl>
    <w:p/>
    <w:p>
      <w:pPr>
        <w:pStyle w:val="Heading3"/>
      </w:pPr>
      <w:r>
        <w:t>Módulo 3 — Operaciones (Laura Alpízar)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Vulnerabilidad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OWASP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Archivo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SQLi historial/búsqueda</w:t>
            </w:r>
          </w:p>
        </w:tc>
        <w:tc>
          <w:tcPr>
            <w:tcW w:type="dxa" w:w="1728"/>
          </w:tcPr>
          <w:p>
            <w:r/>
            <w:r>
              <w:t>A03</w:t>
            </w:r>
          </w:p>
        </w:tc>
        <w:tc>
          <w:tcPr>
            <w:tcW w:type="dxa" w:w="1728"/>
          </w:tcPr>
          <w:p>
            <w:r/>
            <w:r>
              <w:t>PR.DS-01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routes/transaction_routes.py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IDOR en historial</w:t>
            </w:r>
          </w:p>
        </w:tc>
        <w:tc>
          <w:tcPr>
            <w:tcW w:type="dxa" w:w="1728"/>
          </w:tcPr>
          <w:p>
            <w:r/>
            <w:r>
              <w:t>A01</w:t>
            </w:r>
          </w:p>
        </w:tc>
        <w:tc>
          <w:tcPr>
            <w:tcW w:type="dxa" w:w="1728"/>
          </w:tcPr>
          <w:p>
            <w:r/>
            <w:r>
              <w:t>PR.AA-05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routes/transaction_routes.py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Monto negativo / sin saldo</w:t>
            </w:r>
          </w:p>
        </w:tc>
        <w:tc>
          <w:tcPr>
            <w:tcW w:type="dxa" w:w="1728"/>
          </w:tcPr>
          <w:p>
            <w:r/>
            <w:r>
              <w:t>A04</w:t>
            </w:r>
          </w:p>
        </w:tc>
        <w:tc>
          <w:tcPr>
            <w:tcW w:type="dxa" w:w="1728"/>
          </w:tcPr>
          <w:p>
            <w:r/>
            <w:r>
              <w:t>ID.RA-01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routes/transaction_routes.py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Débito de cuenta ajena (split-bill)</w:t>
            </w:r>
          </w:p>
        </w:tc>
        <w:tc>
          <w:tcPr>
            <w:tcW w:type="dxa" w:w="1728"/>
          </w:tcPr>
          <w:p>
            <w:r/>
            <w:r>
              <w:t>A01</w:t>
            </w:r>
          </w:p>
        </w:tc>
        <w:tc>
          <w:tcPr>
            <w:tcW w:type="dxa" w:w="1728"/>
          </w:tcPr>
          <w:p>
            <w:r/>
            <w:r>
              <w:t>PR.AA-05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routes/transaction_routes.py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XSS almacenado en recibo</w:t>
            </w:r>
          </w:p>
        </w:tc>
        <w:tc>
          <w:tcPr>
            <w:tcW w:type="dxa" w:w="1728"/>
          </w:tcPr>
          <w:p>
            <w:r/>
            <w:r>
              <w:t>A03</w:t>
            </w:r>
          </w:p>
        </w:tc>
        <w:tc>
          <w:tcPr>
            <w:tcW w:type="dxa" w:w="1728"/>
          </w:tcPr>
          <w:p>
            <w:r/>
            <w:r>
              <w:t>PR.DS-10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routes/transaction_routes.py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Command injection</w:t>
            </w:r>
          </w:p>
        </w:tc>
        <w:tc>
          <w:tcPr>
            <w:tcW w:type="dxa" w:w="1728"/>
          </w:tcPr>
          <w:p>
            <w:r/>
            <w:r>
              <w:t>A03</w:t>
            </w:r>
          </w:p>
        </w:tc>
        <w:tc>
          <w:tcPr>
            <w:tcW w:type="dxa" w:w="1728"/>
          </w:tcPr>
          <w:p>
            <w:r/>
            <w:r>
              <w:t>PR.PS-06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routes/admin_routes.py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XXE en import-data</w:t>
            </w:r>
          </w:p>
        </w:tc>
        <w:tc>
          <w:tcPr>
            <w:tcW w:type="dxa" w:w="1728"/>
          </w:tcPr>
          <w:p>
            <w:r/>
            <w:r>
              <w:t>A05</w:t>
            </w:r>
          </w:p>
        </w:tc>
        <w:tc>
          <w:tcPr>
            <w:tcW w:type="dxa" w:w="1728"/>
          </w:tcPr>
          <w:p>
            <w:r/>
            <w:r>
              <w:t>PR.PS-06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routes/admin_routes.py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Path traversal download-statement</w:t>
            </w:r>
          </w:p>
        </w:tc>
        <w:tc>
          <w:tcPr>
            <w:tcW w:type="dxa" w:w="1728"/>
          </w:tcPr>
          <w:p>
            <w:r/>
            <w:r>
              <w:t>A01</w:t>
            </w:r>
          </w:p>
        </w:tc>
        <w:tc>
          <w:tcPr>
            <w:tcW w:type="dxa" w:w="1728"/>
          </w:tcPr>
          <w:p>
            <w:r/>
            <w:r>
              <w:t>PR.DS-01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routes/admin_routes.py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Integridad SHA-1 sin clave</w:t>
            </w:r>
          </w:p>
        </w:tc>
        <w:tc>
          <w:tcPr>
            <w:tcW w:type="dxa" w:w="1728"/>
          </w:tcPr>
          <w:p>
            <w:r/>
            <w:r>
              <w:t>A02/A08</w:t>
            </w:r>
          </w:p>
        </w:tc>
        <w:tc>
          <w:tcPr>
            <w:tcW w:type="dxa" w:w="1728"/>
          </w:tcPr>
          <w:p>
            <w:r/>
            <w:r>
              <w:t>PR.DS-02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routes/admin_routes.py</w:t>
            </w:r>
          </w:p>
        </w:tc>
      </w:tr>
    </w:tbl>
    <w:p/>
    <w:p>
      <w:pPr>
        <w:pStyle w:val="Heading3"/>
      </w:pPr>
      <w:r>
        <w:t>Módulo 4 — Auditoría y Logs (Melany Bustos)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Vulnerabilidad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OWASP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728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Archivo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Audit poisoning / log injection</w:t>
            </w:r>
          </w:p>
        </w:tc>
        <w:tc>
          <w:tcPr>
            <w:tcW w:type="dxa" w:w="1728"/>
          </w:tcPr>
          <w:p>
            <w:r/>
            <w:r>
              <w:t>A09</w:t>
            </w:r>
          </w:p>
        </w:tc>
        <w:tc>
          <w:tcPr>
            <w:tcW w:type="dxa" w:w="1728"/>
          </w:tcPr>
          <w:p>
            <w:r/>
            <w:r>
              <w:t>PR.PS-04, DE.AE-02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routes/admin_routes.py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Path traversal en view-log</w:t>
            </w:r>
          </w:p>
        </w:tc>
        <w:tc>
          <w:tcPr>
            <w:tcW w:type="dxa" w:w="1728"/>
          </w:tcPr>
          <w:p>
            <w:r/>
            <w:r>
              <w:t>A01/A05</w:t>
            </w:r>
          </w:p>
        </w:tc>
        <w:tc>
          <w:tcPr>
            <w:tcW w:type="dxa" w:w="1728"/>
          </w:tcPr>
          <w:p>
            <w:r/>
            <w:r>
              <w:t>PR.DS-01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routes/admin_routes.py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Fuga de secretos (dashboard/código)</w:t>
            </w:r>
          </w:p>
        </w:tc>
        <w:tc>
          <w:tcPr>
            <w:tcW w:type="dxa" w:w="1728"/>
          </w:tcPr>
          <w:p>
            <w:r/>
            <w:r>
              <w:t>A05</w:t>
            </w:r>
          </w:p>
        </w:tc>
        <w:tc>
          <w:tcPr>
            <w:tcW w:type="dxa" w:w="1728"/>
          </w:tcPr>
          <w:p>
            <w:r/>
            <w:r>
              <w:t>PR.PS-01, ID.AM-05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routes/admin_routes.py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app.py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Logging ausente + debug activo</w:t>
            </w:r>
          </w:p>
        </w:tc>
        <w:tc>
          <w:tcPr>
            <w:tcW w:type="dxa" w:w="1728"/>
          </w:tcPr>
          <w:p>
            <w:r/>
            <w:r>
              <w:t>A09/A05</w:t>
            </w:r>
          </w:p>
        </w:tc>
        <w:tc>
          <w:tcPr>
            <w:tcW w:type="dxa" w:w="1728"/>
          </w:tcPr>
          <w:p>
            <w:r/>
            <w:r>
              <w:t>PR.PS-04, DE.CM-01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app.py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Secretos en docker-compose</w:t>
            </w:r>
          </w:p>
        </w:tc>
        <w:tc>
          <w:tcPr>
            <w:tcW w:type="dxa" w:w="1728"/>
          </w:tcPr>
          <w:p>
            <w:r/>
            <w:r>
              <w:t>A05</w:t>
            </w:r>
          </w:p>
        </w:tc>
        <w:tc>
          <w:tcPr>
            <w:tcW w:type="dxa" w:w="1728"/>
          </w:tcPr>
          <w:p>
            <w:r/>
            <w:r>
              <w:t>ID.AM-05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docker-compose.yml</w:t>
            </w:r>
          </w:p>
        </w:tc>
      </w:tr>
    </w:tbl>
    <w:p/>
    <w:p>
      <w:pPr>
        <w:pStyle w:val="Heading2"/>
      </w:pPr>
      <w:r>
        <w:t>3. Comparativa de código (Diff de remediación) — extractos representativos</w:t>
      </w:r>
    </w:p>
    <w:p>
      <w:pPr>
        <w:pStyle w:val="Heading3"/>
      </w:pPr>
      <w:r>
        <w:t>M1 · SQLi + JWT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# backend/routes/auth_routes.py — login</w:t>
        <w:br/>
      </w:r>
      <w:r>
        <w:rPr>
          <w:rFonts w:ascii="Consolas" w:hAnsi="Consolas"/>
          <w:sz w:val="18"/>
        </w:rPr>
        <w:t>- query = f"SELECT * FROM user WHERE username = '{username}'"</w:t>
        <w:br/>
      </w:r>
      <w:r>
        <w:rPr>
          <w:rFonts w:ascii="Consolas" w:hAnsi="Consolas"/>
          <w:sz w:val="18"/>
        </w:rPr>
        <w:t>- user = db.session.execute(query).fetchone()</w:t>
        <w:br/>
      </w:r>
      <w:r>
        <w:rPr>
          <w:rFonts w:ascii="Consolas" w:hAnsi="Consolas"/>
          <w:sz w:val="18"/>
        </w:rPr>
        <w:t>+ user = User.query.filter_by(username=username).first()   # ORM parametrizado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# backend/auth.py — _decode_token</w:t>
        <w:br/>
      </w:r>
      <w:r>
        <w:rPr>
          <w:rFonts w:ascii="Consolas" w:hAnsi="Consolas"/>
          <w:sz w:val="18"/>
        </w:rPr>
        <w:t>- try:</w:t>
        <w:br/>
      </w:r>
      <w:r>
        <w:rPr>
          <w:rFonts w:ascii="Consolas" w:hAnsi="Consolas"/>
          <w:sz w:val="18"/>
        </w:rPr>
        <w:t>-     return jwt.decode(token, 'secret', algorithms=['HS256'])</w:t>
        <w:br/>
      </w:r>
      <w:r>
        <w:rPr>
          <w:rFonts w:ascii="Consolas" w:hAnsi="Consolas"/>
          <w:sz w:val="18"/>
        </w:rPr>
        <w:t>- except Exception:</w:t>
        <w:br/>
      </w:r>
      <w:r>
        <w:rPr>
          <w:rFonts w:ascii="Consolas" w:hAnsi="Consolas"/>
          <w:sz w:val="18"/>
        </w:rPr>
        <w:t>-     return jwt.decode(token, options={'verify_signature': False, 'verify_exp': False},</w:t>
        <w:br/>
      </w:r>
      <w:r>
        <w:rPr>
          <w:rFonts w:ascii="Consolas" w:hAnsi="Consolas"/>
          <w:sz w:val="18"/>
        </w:rPr>
        <w:t>-                       algorithms=['HS256', 'none'])</w:t>
        <w:br/>
      </w:r>
      <w:r>
        <w:rPr>
          <w:rFonts w:ascii="Consolas" w:hAnsi="Consolas"/>
          <w:sz w:val="18"/>
        </w:rPr>
        <w:t>+ return jwt.decode(token, current_app.config['SECRET_KEY'], algorithms=['HS256'])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# backend/models.py — contraseñas</w:t>
        <w:br/>
      </w:r>
      <w:r>
        <w:rPr>
          <w:rFonts w:ascii="Consolas" w:hAnsi="Consolas"/>
          <w:sz w:val="18"/>
        </w:rPr>
        <w:t>- self.password_hash = hashlib.md5(password.encode()).hexdigest()</w:t>
        <w:br/>
      </w:r>
      <w:r>
        <w:rPr>
          <w:rFonts w:ascii="Consolas" w:hAnsi="Consolas"/>
          <w:sz w:val="18"/>
        </w:rPr>
        <w:t>+ self.password_hash = generate_password_hash(password)   # PBKDF2-SHA256 con sal</w:t>
      </w:r>
    </w:p>
    <w:p>
      <w:pPr>
        <w:pStyle w:val="Heading3"/>
      </w:pPr>
      <w:r>
        <w:t>M2 · Mass assignment + fuga de hashes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# backend/routes/admin_routes.py — update_user</w:t>
        <w:br/>
      </w:r>
      <w:r>
        <w:rPr>
          <w:rFonts w:ascii="Consolas" w:hAnsi="Consolas"/>
          <w:sz w:val="18"/>
        </w:rPr>
        <w:t>- for key, value in data.items():</w:t>
        <w:br/>
      </w:r>
      <w:r>
        <w:rPr>
          <w:rFonts w:ascii="Consolas" w:hAnsi="Consolas"/>
          <w:sz w:val="18"/>
        </w:rPr>
        <w:t>-     setattr(user, key, value)</w:t>
        <w:br/>
      </w:r>
      <w:r>
        <w:rPr>
          <w:rFonts w:ascii="Consolas" w:hAnsi="Consolas"/>
          <w:sz w:val="18"/>
        </w:rPr>
        <w:t>+ if 'email' in data:</w:t>
        <w:br/>
      </w:r>
      <w:r>
        <w:rPr>
          <w:rFonts w:ascii="Consolas" w:hAnsi="Consolas"/>
          <w:sz w:val="18"/>
        </w:rPr>
        <w:t>+     if not valid_email(data['email']): return jsonify({'error':'Correo invalido'}),400</w:t>
        <w:br/>
      </w:r>
      <w:r>
        <w:rPr>
          <w:rFonts w:ascii="Consolas" w:hAnsi="Consolas"/>
          <w:sz w:val="18"/>
        </w:rPr>
        <w:t>+     user.email = data['email']</w:t>
        <w:br/>
      </w:r>
      <w:r>
        <w:rPr>
          <w:rFonts w:ascii="Consolas" w:hAnsi="Consolas"/>
          <w:sz w:val="18"/>
        </w:rPr>
        <w:t>+ if 'role' in data and data['role'] in ('user','admin','auditor'):</w:t>
        <w:br/>
      </w:r>
      <w:r>
        <w:rPr>
          <w:rFonts w:ascii="Consolas" w:hAnsi="Consolas"/>
          <w:sz w:val="18"/>
        </w:rPr>
        <w:t>+     user.role = data['role']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# backend/routes/admin_routes.py — list_all_users</w:t>
        <w:br/>
      </w:r>
      <w:r>
        <w:rPr>
          <w:rFonts w:ascii="Consolas" w:hAnsi="Consolas"/>
          <w:sz w:val="18"/>
        </w:rPr>
        <w:t>- 'password_hash': u.password_hash,   # fuga de credenciales</w:t>
        <w:br/>
      </w:r>
      <w:r>
        <w:rPr>
          <w:rFonts w:ascii="Consolas" w:hAnsi="Consolas"/>
          <w:sz w:val="18"/>
        </w:rPr>
        <w:t>+ # _user_public(u): solo campos públicos, sin hash ni reset_token</w:t>
      </w:r>
    </w:p>
    <w:p>
      <w:pPr>
        <w:pStyle w:val="Heading3"/>
      </w:pPr>
      <w:r>
        <w:t>M3 · SQLi + lógica de dinero + XSS recibo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# backend/routes/transaction_routes.py — transferencia</w:t>
        <w:br/>
      </w:r>
      <w:r>
        <w:rPr>
          <w:rFonts w:ascii="Consolas" w:hAnsi="Consolas"/>
          <w:sz w:val="18"/>
        </w:rPr>
        <w:t xml:space="preserve">- transaction = Transaction(...); </w:t>
        <w:br/>
      </w:r>
      <w:r>
        <w:rPr>
          <w:rFonts w:ascii="Consolas" w:hAnsi="Consolas"/>
          <w:sz w:val="18"/>
        </w:rPr>
        <w:t>- if current_user.balance &lt; amount: return 'Insufficient', 400   # tarde</w:t>
        <w:br/>
      </w:r>
      <w:r>
        <w:rPr>
          <w:rFonts w:ascii="Consolas" w:hAnsi="Consolas"/>
          <w:sz w:val="18"/>
        </w:rPr>
        <w:t>+ amount, err = _parse_amount(data.get('amount', 0))   # &gt; 0, 2 decimales</w:t>
        <w:br/>
      </w:r>
      <w:r>
        <w:rPr>
          <w:rFonts w:ascii="Consolas" w:hAnsi="Consolas"/>
          <w:sz w:val="18"/>
        </w:rPr>
        <w:t>+ if current_user.balance &lt; amount: return jsonify({'error':'Insufficient balance'}),400</w:t>
        <w:br/>
      </w:r>
      <w:r>
        <w:rPr>
          <w:rFonts w:ascii="Consolas" w:hAnsi="Consolas"/>
          <w:sz w:val="18"/>
        </w:rPr>
        <w:t>+ current_user.balance -= amount; receiver.balance += amount      # atómico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# backend/routes/transaction_routes.py — recibo</w:t>
        <w:br/>
      </w:r>
      <w:r>
        <w:rPr>
          <w:rFonts w:ascii="Consolas" w:hAnsi="Consolas"/>
          <w:sz w:val="18"/>
        </w:rPr>
        <w:t>- &lt;p&gt;&lt;b&gt;Memo:&lt;/b&gt; {transaction.description or ''}&lt;/p&gt;</w:t>
        <w:br/>
      </w:r>
      <w:r>
        <w:rPr>
          <w:rFonts w:ascii="Consolas" w:hAnsi="Consolas"/>
          <w:sz w:val="18"/>
        </w:rPr>
        <w:t>+ &lt;p&gt;&lt;b&gt;Memo:&lt;/b&gt; {escape(transaction.description or '')}&lt;/p&gt;   # markupsafe + @token_required</w:t>
      </w:r>
    </w:p>
    <w:p>
      <w:pPr>
        <w:pStyle w:val="Heading3"/>
      </w:pPr>
      <w:r>
        <w:t>M4 · Audit poisoning</w:t>
      </w:r>
    </w:p>
    <w:p>
      <w:pPr>
        <w:spacing w:after="120"/>
        <w:ind w:left="216"/>
        <w:shd w:val="clear" w:fill="F2F3F5"/>
      </w:pPr>
      <w:r>
        <w:rPr>
          <w:rFonts w:ascii="Consolas" w:hAnsi="Consolas"/>
          <w:sz w:val="18"/>
        </w:rPr>
        <w:t># backend/routes/admin_routes.py — create_audit_entry</w:t>
        <w:br/>
      </w:r>
      <w:r>
        <w:rPr>
          <w:rFonts w:ascii="Consolas" w:hAnsi="Consolas"/>
          <w:sz w:val="18"/>
        </w:rPr>
        <w:t>- logger.info(f"AUDIT: User {current_user.username} ... Details: {details}")</w:t>
        <w:br/>
      </w:r>
      <w:r>
        <w:rPr>
          <w:rFonts w:ascii="Consolas" w:hAnsi="Consolas"/>
          <w:sz w:val="18"/>
        </w:rPr>
        <w:t>- audit = AuditLog(..., details=details, ...)</w:t>
        <w:br/>
      </w:r>
      <w:r>
        <w:rPr>
          <w:rFonts w:ascii="Consolas" w:hAnsi="Consolas"/>
          <w:sz w:val="18"/>
        </w:rPr>
        <w:t>+ if action not in _AUDIT_ACTIONS: return jsonify({'error':'Accion no permitida'}),400</w:t>
        <w:br/>
      </w:r>
      <w:r>
        <w:rPr>
          <w:rFonts w:ascii="Consolas" w:hAnsi="Consolas"/>
          <w:sz w:val="18"/>
        </w:rPr>
        <w:t>+ safe_details = sanitize_log_value(details, max_len=512)   # sin CR/LF ni control</w:t>
        <w:br/>
      </w:r>
      <w:r>
        <w:rPr>
          <w:rFonts w:ascii="Consolas" w:hAnsi="Consolas"/>
          <w:sz w:val="18"/>
        </w:rPr>
        <w:t>+ audit_logger.info(f'user=... action={action} ip=... details={safe_details}')</w:t>
      </w:r>
    </w:p>
    <w:p>
      <w:pPr>
        <w:pStyle w:val="Heading2"/>
      </w:pPr>
      <w:r>
        <w:t>4. Verificación de no-reincidencia (prueba de regresión)</w:t>
      </w:r>
    </w:p>
    <w:p>
      <w:r>
        <w:t>Para cada PoC de la Fase 2, se re-ejecuta contra la versión remediada (</w:t>
      </w:r>
      <w:r>
        <w:rPr>
          <w:rFonts w:ascii="Consolas" w:hAnsi="Consolas"/>
          <w:color w:val="B03060"/>
          <w:sz w:val="19"/>
        </w:rPr>
        <w:t>master</w:t>
      </w:r>
      <w:r>
        <w:t xml:space="preserve">) y se documenta el nuevo comportamiento. Resultado esperado: la PoC original ya </w:t>
      </w:r>
      <w:r>
        <w:rPr>
          <w:b/>
        </w:rPr>
        <w:t>no</w:t>
      </w:r>
      <w:r>
        <w:t xml:space="preserve"> es ejecutable.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PoC original</w:t>
            </w:r>
          </w:p>
        </w:tc>
        <w:tc>
          <w:tcPr>
            <w:tcW w:type="dxa" w:w="4320"/>
            <w:shd w:val="clear" w:fill="2E4A7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Resultado tras el parche</w:t>
            </w:r>
          </w:p>
        </w:tc>
      </w:tr>
      <w:tr>
        <w:tc>
          <w:tcPr>
            <w:tcW w:type="dxa" w:w="4320"/>
          </w:tcPr>
          <w:p>
            <w:r/>
            <w:r>
              <w:t xml:space="preserve">SQLi login </w:t>
            </w:r>
            <w:r>
              <w:rPr>
                <w:rFonts w:ascii="Consolas" w:hAnsi="Consolas"/>
                <w:color w:val="B03060"/>
                <w:sz w:val="19"/>
              </w:rPr>
              <w:t xml:space="preserve">' OR '1'='1' -- </w:t>
            </w:r>
          </w:p>
        </w:tc>
        <w:tc>
          <w:tcPr>
            <w:tcW w:type="dxa" w:w="4320"/>
          </w:tcPr>
          <w:p>
            <w:r/>
            <w:r>
              <w:t>401 Invalid username or password (ORM parametrizado)</w:t>
            </w:r>
          </w:p>
        </w:tc>
      </w:tr>
      <w:tr>
        <w:tc>
          <w:tcPr>
            <w:tcW w:type="dxa" w:w="4320"/>
          </w:tcPr>
          <w:p>
            <w:r/>
            <w:r>
              <w:t xml:space="preserve">JWT </w:t>
            </w:r>
            <w:r>
              <w:rPr>
                <w:rFonts w:ascii="Consolas" w:hAnsi="Consolas"/>
                <w:color w:val="B03060"/>
                <w:sz w:val="19"/>
              </w:rPr>
              <w:t>alg:none</w:t>
            </w:r>
            <w:r>
              <w:t xml:space="preserve"> / token forjado</w:t>
            </w:r>
          </w:p>
        </w:tc>
        <w:tc>
          <w:tcPr>
            <w:tcW w:type="dxa" w:w="4320"/>
          </w:tcPr>
          <w:p>
            <w:r/>
            <w:r>
              <w:t>401 Invalid token (firma HS256 obligatoria)</w:t>
            </w:r>
          </w:p>
        </w:tc>
      </w:tr>
      <w:tr>
        <w:tc>
          <w:tcPr>
            <w:tcW w:type="dxa" w:w="4320"/>
          </w:tcPr>
          <w:p>
            <w:r/>
            <w:r>
              <w:t xml:space="preserve">IDOR update-password con </w:t>
            </w:r>
            <w:r>
              <w:rPr>
                <w:rFonts w:ascii="Consolas" w:hAnsi="Consolas"/>
                <w:color w:val="B03060"/>
                <w:sz w:val="19"/>
              </w:rPr>
              <w:t>user_id</w:t>
            </w:r>
            <w:r>
              <w:t xml:space="preserve"> ajeno</w:t>
            </w:r>
          </w:p>
        </w:tc>
        <w:tc>
          <w:tcPr>
            <w:tcW w:type="dxa" w:w="4320"/>
          </w:tcPr>
          <w:p>
            <w:r/>
            <w:r>
              <w:t xml:space="preserve">403; se exige </w:t>
            </w:r>
            <w:r>
              <w:rPr>
                <w:rFonts w:ascii="Consolas" w:hAnsi="Consolas"/>
                <w:color w:val="B03060"/>
                <w:sz w:val="19"/>
              </w:rPr>
              <w:t>current_password</w:t>
            </w:r>
            <w:r>
              <w:t xml:space="preserve"> del propio usuario</w:t>
            </w:r>
          </w:p>
        </w:tc>
      </w:tr>
      <w:tr>
        <w:tc>
          <w:tcPr>
            <w:tcW w:type="dxa" w:w="4320"/>
          </w:tcPr>
          <w:p>
            <w:r/>
            <w:r>
              <w:t xml:space="preserve">Reset token </w:t>
            </w:r>
            <w:r>
              <w:rPr>
                <w:rFonts w:ascii="Consolas" w:hAnsi="Consolas"/>
                <w:color w:val="B03060"/>
                <w:sz w:val="19"/>
              </w:rPr>
              <w:t>md5(username)</w:t>
            </w:r>
          </w:p>
        </w:tc>
        <w:tc>
          <w:tcPr>
            <w:tcW w:type="dxa" w:w="4320"/>
          </w:tcPr>
          <w:p>
            <w:r/>
            <w:r>
              <w:t>403 Invalid or expired reset token (token aleatorio + hash + expiración)</w:t>
            </w:r>
          </w:p>
        </w:tc>
      </w:tr>
      <w:tr>
        <w:tc>
          <w:tcPr>
            <w:tcW w:type="dxa" w:w="4320"/>
          </w:tcPr>
          <w:p>
            <w:r/>
            <w:r>
              <w:t xml:space="preserve">YAML </w:t>
            </w:r>
            <w:r>
              <w:rPr>
                <w:rFonts w:ascii="Consolas" w:hAnsi="Consolas"/>
                <w:color w:val="B03060"/>
                <w:sz w:val="19"/>
              </w:rPr>
              <w:t>!!python/object/apply</w:t>
            </w:r>
          </w:p>
        </w:tc>
        <w:tc>
          <w:tcPr>
            <w:tcW w:type="dxa" w:w="4320"/>
          </w:tcPr>
          <w:p>
            <w:r/>
            <w:r>
              <w:t xml:space="preserve">Perfil no se importa; </w:t>
            </w:r>
            <w:r>
              <w:rPr>
                <w:rFonts w:ascii="Consolas" w:hAnsi="Consolas"/>
                <w:color w:val="B03060"/>
                <w:sz w:val="19"/>
              </w:rPr>
              <w:t>safe_load</w:t>
            </w:r>
            <w:r>
              <w:t xml:space="preserve"> no instancia objetos</w:t>
            </w:r>
          </w:p>
        </w:tc>
      </w:tr>
      <w:tr>
        <w:tc>
          <w:tcPr>
            <w:tcW w:type="dxa" w:w="4320"/>
          </w:tcPr>
          <w:p>
            <w:r/>
            <w:r>
              <w:t xml:space="preserve">Mass assignment </w:t>
            </w:r>
            <w:r>
              <w:rPr>
                <w:rFonts w:ascii="Consolas" w:hAnsi="Consolas"/>
                <w:color w:val="B03060"/>
                <w:sz w:val="19"/>
              </w:rPr>
              <w:t>role=admin</w:t>
            </w:r>
          </w:p>
        </w:tc>
        <w:tc>
          <w:tcPr>
            <w:tcW w:type="dxa" w:w="4320"/>
          </w:tcPr>
          <w:p>
            <w:r/>
            <w:r>
              <w:t>role ignorado salvo valor de lista blanca; endpoint exige admin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GET /admin/users</w:t>
            </w:r>
            <w:r>
              <w:t xml:space="preserve"> expone hashes</w:t>
            </w:r>
          </w:p>
        </w:tc>
        <w:tc>
          <w:tcPr>
            <w:tcW w:type="dxa" w:w="4320"/>
          </w:tcPr>
          <w:p>
            <w:r/>
            <w:r>
              <w:t xml:space="preserve">403 sin rol admin; respuesta sin </w:t>
            </w:r>
            <w:r>
              <w:rPr>
                <w:rFonts w:ascii="Consolas" w:hAnsi="Consolas"/>
                <w:color w:val="B03060"/>
                <w:sz w:val="19"/>
              </w:rPr>
              <w:t>password_hash</w:t>
            </w:r>
          </w:p>
        </w:tc>
      </w:tr>
      <w:tr>
        <w:tc>
          <w:tcPr>
            <w:tcW w:type="dxa" w:w="4320"/>
          </w:tcPr>
          <w:p>
            <w:r/>
            <w:r>
              <w:t xml:space="preserve">SSRF </w:t>
            </w:r>
            <w:r>
              <w:rPr>
                <w:rFonts w:ascii="Consolas" w:hAnsi="Consolas"/>
                <w:color w:val="B03060"/>
                <w:sz w:val="19"/>
              </w:rPr>
              <w:t>169.254.169.254</w:t>
            </w:r>
          </w:p>
        </w:tc>
        <w:tc>
          <w:tcPr>
            <w:tcW w:type="dxa" w:w="4320"/>
          </w:tcPr>
          <w:p>
            <w:r/>
            <w:r>
              <w:t>400 URL no permitida (IP de metadatos bloqueada)</w:t>
            </w:r>
          </w:p>
        </w:tc>
      </w:tr>
      <w:tr>
        <w:tc>
          <w:tcPr>
            <w:tcW w:type="dxa" w:w="4320"/>
          </w:tcPr>
          <w:p>
            <w:r/>
            <w:r>
              <w:t xml:space="preserve">SSTI </w:t>
            </w:r>
            <w:r>
              <w:rPr>
                <w:rFonts w:ascii="Consolas" w:hAnsi="Consolas"/>
                <w:color w:val="B03060"/>
                <w:sz w:val="19"/>
              </w:rPr>
              <w:t>{{7*7}}</w:t>
            </w:r>
          </w:p>
        </w:tc>
        <w:tc>
          <w:tcPr>
            <w:tcW w:type="dxa" w:w="4320"/>
          </w:tcPr>
          <w:p>
            <w:r/>
            <w:r>
              <w:t>No se evalúa; plantilla fija del servidor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eval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exec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pickle</w:t>
            </w:r>
            <w:r>
              <w:t xml:space="preserve"> RCE</w:t>
            </w:r>
          </w:p>
        </w:tc>
        <w:tc>
          <w:tcPr>
            <w:tcW w:type="dxa" w:w="4320"/>
          </w:tcPr>
          <w:p>
            <w:r/>
            <w:r>
              <w:t>Endpoints eliminados o parser aritmético seguro</w:t>
            </w:r>
          </w:p>
        </w:tc>
      </w:tr>
      <w:tr>
        <w:tc>
          <w:tcPr>
            <w:tcW w:type="dxa" w:w="4320"/>
          </w:tcPr>
          <w:p>
            <w:r/>
            <w:r>
              <w:t xml:space="preserve">SQLi </w:t>
            </w:r>
            <w:r>
              <w:rPr>
                <w:rFonts w:ascii="Consolas" w:hAnsi="Consolas"/>
                <w:color w:val="B03060"/>
                <w:sz w:val="19"/>
              </w:rPr>
              <w:t>UNION</w:t>
            </w:r>
            <w:r>
              <w:t xml:space="preserve"> en /transactions</w:t>
            </w:r>
          </w:p>
        </w:tc>
        <w:tc>
          <w:tcPr>
            <w:tcW w:type="dxa" w:w="4320"/>
          </w:tcPr>
          <w:p>
            <w:r/>
            <w:r>
              <w:t xml:space="preserve">ORM parametrizado; </w:t>
            </w:r>
            <w:r>
              <w:rPr>
                <w:rFonts w:ascii="Consolas" w:hAnsi="Consolas"/>
                <w:color w:val="B03060"/>
                <w:sz w:val="19"/>
              </w:rPr>
              <w:t>user_id</w:t>
            </w:r>
            <w:r>
              <w:t xml:space="preserve"> del cliente ignorado</w:t>
            </w:r>
          </w:p>
        </w:tc>
      </w:tr>
      <w:tr>
        <w:tc>
          <w:tcPr>
            <w:tcW w:type="dxa" w:w="4320"/>
          </w:tcPr>
          <w:p>
            <w:r/>
            <w:r>
              <w:t>Monto negativo / split-bill ajeno</w:t>
            </w:r>
          </w:p>
        </w:tc>
        <w:tc>
          <w:tcPr>
            <w:tcW w:type="dxa" w:w="4320"/>
          </w:tcPr>
          <w:p>
            <w:r/>
            <w:r>
              <w:t>400 monto inválido; el pagador es el usuario de sesión</w:t>
            </w:r>
          </w:p>
        </w:tc>
      </w:tr>
      <w:tr>
        <w:tc>
          <w:tcPr>
            <w:tcW w:type="dxa" w:w="4320"/>
          </w:tcPr>
          <w:p>
            <w:r/>
            <w:r>
              <w:t>XSS en recibo</w:t>
            </w:r>
          </w:p>
        </w:tc>
        <w:tc>
          <w:tcPr>
            <w:tcW w:type="dxa" w:w="4320"/>
          </w:tcPr>
          <w:p>
            <w:r/>
            <w:r>
              <w:t>Datos escapados; endpoint con auth + CSP + nosniff</w:t>
            </w:r>
          </w:p>
        </w:tc>
      </w:tr>
      <w:tr>
        <w:tc>
          <w:tcPr>
            <w:tcW w:type="dxa" w:w="4320"/>
          </w:tcPr>
          <w:p>
            <w:r/>
            <w:r>
              <w:t>Command injection generate-report</w:t>
            </w:r>
          </w:p>
        </w:tc>
        <w:tc>
          <w:tcPr>
            <w:tcW w:type="dxa" w:w="4320"/>
          </w:tcPr>
          <w:p>
            <w:r/>
            <w:r>
              <w:t>400 parámetros inválidos; sin shell</w:t>
            </w:r>
          </w:p>
        </w:tc>
      </w:tr>
      <w:tr>
        <w:tc>
          <w:tcPr>
            <w:tcW w:type="dxa" w:w="4320"/>
          </w:tcPr>
          <w:p>
            <w:r/>
            <w:r>
              <w:t>XXE import-data</w:t>
            </w:r>
          </w:p>
        </w:tc>
        <w:tc>
          <w:tcPr>
            <w:tcW w:type="dxa" w:w="4320"/>
          </w:tcPr>
          <w:p>
            <w:r/>
            <w:r>
              <w:t>Entidades externas deshabilitadas (defusedxml)</w:t>
            </w:r>
          </w:p>
        </w:tc>
      </w:tr>
      <w:tr>
        <w:tc>
          <w:tcPr>
            <w:tcW w:type="dxa" w:w="4320"/>
          </w:tcPr>
          <w:p>
            <w:r/>
            <w:r>
              <w:t>Path traversal view-log/download</w:t>
            </w:r>
          </w:p>
        </w:tc>
        <w:tc>
          <w:tcPr>
            <w:tcW w:type="dxa" w:w="4320"/>
          </w:tcPr>
          <w:p>
            <w:r/>
            <w:r>
              <w:t xml:space="preserve">400/404; </w:t>
            </w:r>
            <w:r>
              <w:rPr>
                <w:rFonts w:ascii="Consolas" w:hAnsi="Consolas"/>
                <w:color w:val="B03060"/>
                <w:sz w:val="19"/>
              </w:rPr>
              <w:t>safe_path</w:t>
            </w:r>
            <w:r>
              <w:t xml:space="preserve"> + lista blanca</w:t>
            </w:r>
          </w:p>
        </w:tc>
      </w:tr>
      <w:tr>
        <w:tc>
          <w:tcPr>
            <w:tcW w:type="dxa" w:w="4320"/>
          </w:tcPr>
          <w:p>
            <w:r/>
            <w:r>
              <w:t xml:space="preserve">Audit poisoning con </w:t>
            </w:r>
            <w:r>
              <w:rPr>
                <w:rFonts w:ascii="Consolas" w:hAnsi="Consolas"/>
                <w:color w:val="B03060"/>
                <w:sz w:val="19"/>
              </w:rPr>
              <w:t>\n</w:t>
            </w:r>
          </w:p>
        </w:tc>
        <w:tc>
          <w:tcPr>
            <w:tcW w:type="dxa" w:w="4320"/>
          </w:tcPr>
          <w:p>
            <w:r/>
            <w:r>
              <w:t>CR/LF eliminados; acción validada contra lista cerrada</w:t>
            </w:r>
          </w:p>
        </w:tc>
      </w:tr>
      <w:tr>
        <w:tc>
          <w:tcPr>
            <w:tcW w:type="dxa" w:w="4320"/>
          </w:tcPr>
          <w:p>
            <w:r/>
            <w:r>
              <w:t>Fuga de secretos dashboard-data</w:t>
            </w:r>
          </w:p>
        </w:tc>
        <w:tc>
          <w:tcPr>
            <w:tcW w:type="dxa" w:w="4320"/>
          </w:tcPr>
          <w:p>
            <w:r/>
            <w:r>
              <w:t>Respuesta sin claves; secretos solo en entorno</w:t>
            </w:r>
          </w:p>
        </w:tc>
      </w:tr>
    </w:tbl>
    <w:p/>
    <w:p>
      <w:pPr>
        <w:ind w:left="288"/>
      </w:pPr>
      <w:r>
        <w:rPr>
          <w:i/>
        </w:rPr>
        <w:t>**Cómo reproducir la regresión:** instalar dependencias</w:t>
      </w:r>
    </w:p>
    <w:p>
      <w:pPr>
        <w:ind w:left="288"/>
      </w:pPr>
      <w:r>
        <w:rPr>
          <w:i/>
        </w:rPr>
        <w:t>(`pip install -r backend/requirements.txt`), definir `SECRET_KEY` (ver `.env.example`),</w:t>
      </w:r>
    </w:p>
    <w:p>
      <w:pPr>
        <w:ind w:left="288"/>
      </w:pPr>
      <w:r>
        <w:rPr>
          <w:i/>
        </w:rPr>
        <w:t>`python backend/app.py`, y repetir cada `curl` de la Fase 2 sobre `master`.</w:t>
      </w:r>
    </w:p>
    <w:p>
      <w:pPr>
        <w:ind w:left="288"/>
      </w:pPr>
      <w:r>
        <w:rPr>
          <w:i/>
        </w:rPr>
        <w:t>Adjuntar capturas por cada caso como evidencia.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