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C7F59" w14:textId="4EF434FC" w:rsidR="001549CE" w:rsidRDefault="001549CE" w:rsidP="001549CE">
      <w:pPr>
        <w:pStyle w:val="Heading1"/>
      </w:pP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API</w:t>
      </w:r>
    </w:p>
    <w:p w14:paraId="09A185F6" w14:textId="7B4D45C5" w:rsidR="001549CE" w:rsidRPr="001549CE" w:rsidRDefault="001549CE" w:rsidP="001549CE">
      <w:r w:rsidRPr="001549CE">
        <w:t xml:space="preserve">This document is used to describe the use of functions in the </w:t>
      </w:r>
      <w:r w:rsidR="00293587">
        <w:rPr>
          <w:lang w:val="en-US"/>
        </w:rPr>
        <w:t>findPrimes</w:t>
      </w:r>
      <w:r w:rsidRPr="001549CE">
        <w:t xml:space="preserve"> library</w:t>
      </w:r>
    </w:p>
    <w:p w14:paraId="4C9E1E36" w14:textId="77777777" w:rsidR="001549CE" w:rsidRPr="001549CE" w:rsidRDefault="001549CE" w:rsidP="001549CE"/>
    <w:p w14:paraId="27E1AEAB" w14:textId="77777777" w:rsidR="001549CE" w:rsidRDefault="00293587" w:rsidP="001549CE">
      <w:pPr>
        <w:pStyle w:val="Heading2"/>
        <w:shd w:val="clear" w:color="auto" w:fill="FFFFFF"/>
        <w:spacing w:before="0" w:after="180"/>
        <w:rPr>
          <w:rFonts w:ascii="Palatino" w:hAnsi="Palatino"/>
          <w:color w:val="1B1B1B"/>
        </w:rPr>
      </w:pPr>
      <w:hyperlink r:id="rId4" w:anchor="constructor" w:tooltip="Permalink to Constructor" w:history="1">
        <w:r w:rsidR="001549CE">
          <w:rPr>
            <w:rStyle w:val="Hyperlink"/>
            <w:rFonts w:ascii="Palatino" w:hAnsi="Palatino"/>
            <w:color w:val="1B1B1B"/>
            <w:u w:val="none"/>
          </w:rPr>
          <w:t>Constructor</w:t>
        </w:r>
      </w:hyperlink>
    </w:p>
    <w:p w14:paraId="17F69404" w14:textId="51DA42CD" w:rsidR="001549CE" w:rsidRDefault="001549CE" w:rsidP="001549CE">
      <w:pPr>
        <w:shd w:val="clear" w:color="auto" w:fill="FFFFFF"/>
        <w:rPr>
          <w:rFonts w:ascii="Arial" w:hAnsi="Arial" w:cs="Arial"/>
          <w:b/>
          <w:bCs/>
          <w:color w:val="1B1B1B"/>
          <w:spacing w:val="-1"/>
        </w:rPr>
      </w:pPr>
      <w:r>
        <w:rPr>
          <w:rStyle w:val="HTMLCode"/>
          <w:rFonts w:ascii="Consolas" w:eastAsiaTheme="minorEastAsia" w:hAnsi="Consolas" w:cs="Consolas"/>
          <w:b/>
          <w:bCs/>
          <w:color w:val="005282"/>
          <w:spacing w:val="-1"/>
          <w:u w:val="single"/>
          <w:shd w:val="clear" w:color="auto" w:fill="F4F4F4"/>
          <w:lang w:val="en-US"/>
        </w:rPr>
        <w:t>Solution</w:t>
      </w:r>
      <w:r>
        <w:rPr>
          <w:rStyle w:val="HTMLCode"/>
          <w:rFonts w:ascii="Consolas" w:eastAsiaTheme="minorEastAsia" w:hAnsi="Consolas" w:cs="Consolas"/>
          <w:b/>
          <w:bCs/>
          <w:color w:val="005282"/>
          <w:spacing w:val="-1"/>
          <w:u w:val="single"/>
          <w:shd w:val="clear" w:color="auto" w:fill="F4F4F4"/>
        </w:rPr>
        <w:t>()</w:t>
      </w:r>
    </w:p>
    <w:p w14:paraId="69991246" w14:textId="00DEDD3D" w:rsidR="001549CE" w:rsidRDefault="001549CE" w:rsidP="001549CE">
      <w:pPr>
        <w:pStyle w:val="NormalWeb"/>
        <w:shd w:val="clear" w:color="auto" w:fill="FFFFFF"/>
        <w:spacing w:before="0" w:beforeAutospacing="0" w:after="360" w:afterAutospacing="0"/>
        <w:ind w:left="720" w:right="36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Creates a new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F4F4F4"/>
          <w:lang w:val="en-US"/>
        </w:rPr>
        <w:t>Solution</w:t>
      </w:r>
      <w:r>
        <w:rPr>
          <w:rFonts w:ascii="Arial" w:hAnsi="Arial" w:cs="Arial"/>
          <w:color w:val="1B1B1B"/>
          <w:spacing w:val="-1"/>
        </w:rPr>
        <w:t> object.</w:t>
      </w:r>
    </w:p>
    <w:p w14:paraId="4CD7DFB9" w14:textId="77777777" w:rsidR="001549CE" w:rsidRDefault="00293587" w:rsidP="001549CE">
      <w:pPr>
        <w:pStyle w:val="Heading2"/>
        <w:shd w:val="clear" w:color="auto" w:fill="FFFFFF"/>
        <w:spacing w:before="0" w:after="180"/>
        <w:rPr>
          <w:rFonts w:ascii="Palatino" w:hAnsi="Palatino"/>
          <w:color w:val="1B1B1B"/>
        </w:rPr>
      </w:pPr>
      <w:hyperlink r:id="rId5" w:anchor="properties" w:tooltip="Permalink to Properties" w:history="1">
        <w:r w:rsidR="001549CE">
          <w:rPr>
            <w:rStyle w:val="Hyperlink"/>
            <w:rFonts w:ascii="Palatino" w:hAnsi="Palatino"/>
            <w:color w:val="1B1B1B"/>
            <w:u w:val="none"/>
          </w:rPr>
          <w:t>Properties</w:t>
        </w:r>
      </w:hyperlink>
    </w:p>
    <w:p w14:paraId="79053D1F" w14:textId="1CB7E23B" w:rsidR="001549CE" w:rsidRDefault="001549CE" w:rsidP="001549CE">
      <w:pPr>
        <w:shd w:val="clear" w:color="auto" w:fill="FFFFFF"/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</w:pP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Solution</w:t>
      </w:r>
      <w:r w:rsidRPr="001549CE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</w:rPr>
        <w:t>.</w:t>
      </w:r>
      <w:r w:rsidR="006D5420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findPrime</w:t>
      </w: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(</w:t>
      </w:r>
      <w:r w:rsidR="006D5420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long start, long end</w:t>
      </w: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)</w:t>
      </w:r>
    </w:p>
    <w:p w14:paraId="0B5AA9BB" w14:textId="72350C20" w:rsidR="001549CE" w:rsidRPr="001549CE" w:rsidRDefault="001549CE" w:rsidP="001549CE">
      <w:pPr>
        <w:shd w:val="clear" w:color="auto" w:fill="FFFFFF"/>
        <w:rPr>
          <w:rFonts w:ascii="Arial" w:eastAsia="Times New Roman" w:hAnsi="Arial" w:cs="Arial"/>
          <w:b/>
          <w:bCs/>
          <w:color w:val="1B1B1B"/>
          <w:spacing w:val="-1"/>
          <w:lang w:val="en-US"/>
        </w:rPr>
      </w:pPr>
    </w:p>
    <w:p w14:paraId="6598D4FB" w14:textId="57633E8C" w:rsidR="001549CE" w:rsidRPr="001549CE" w:rsidRDefault="001549CE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>
        <w:rPr>
          <w:rFonts w:ascii="Arial" w:eastAsia="Times New Roman" w:hAnsi="Arial" w:cs="Arial"/>
          <w:color w:val="1B1B1B"/>
          <w:spacing w:val="-1"/>
          <w:lang w:val="en-US"/>
        </w:rPr>
        <w:t xml:space="preserve">Take </w:t>
      </w:r>
      <w:r w:rsidR="006D5420">
        <w:rPr>
          <w:rFonts w:ascii="Arial" w:eastAsia="Times New Roman" w:hAnsi="Arial" w:cs="Arial"/>
          <w:color w:val="1B1B1B"/>
          <w:spacing w:val="-1"/>
          <w:lang w:val="en-US"/>
        </w:rPr>
        <w:t>two</w:t>
      </w:r>
      <w:r>
        <w:rPr>
          <w:rFonts w:ascii="Arial" w:eastAsia="Times New Roman" w:hAnsi="Arial" w:cs="Arial" w:hint="eastAsia"/>
          <w:color w:val="1B1B1B"/>
          <w:spacing w:val="-1"/>
          <w:lang w:val="en-US"/>
        </w:rPr>
        <w:t xml:space="preserve"> </w:t>
      </w:r>
      <w:r>
        <w:rPr>
          <w:rFonts w:ascii="Arial" w:eastAsia="Times New Roman" w:hAnsi="Arial" w:cs="Arial"/>
          <w:color w:val="1B1B1B"/>
          <w:spacing w:val="-1"/>
          <w:lang w:val="en-US"/>
        </w:rPr>
        <w:t>integer number as input.</w:t>
      </w:r>
    </w:p>
    <w:p w14:paraId="4E251421" w14:textId="674C59B9" w:rsidR="001549CE" w:rsidRDefault="001549CE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 w:rsidRPr="001549CE">
        <w:rPr>
          <w:rFonts w:ascii="Arial" w:eastAsia="Times New Roman" w:hAnsi="Arial" w:cs="Arial"/>
          <w:color w:val="1B1B1B"/>
          <w:spacing w:val="-1"/>
        </w:rPr>
        <w:t>Returns the</w:t>
      </w:r>
      <w:r>
        <w:rPr>
          <w:rFonts w:ascii="Arial" w:eastAsia="Times New Roman" w:hAnsi="Arial" w:cs="Arial"/>
          <w:color w:val="1B1B1B"/>
          <w:spacing w:val="-1"/>
          <w:lang w:val="en-US"/>
        </w:rPr>
        <w:t xml:space="preserve"> </w:t>
      </w:r>
      <w:r>
        <w:rPr>
          <w:rStyle w:val="HTMLCode"/>
          <w:rFonts w:ascii="Consolas" w:eastAsiaTheme="minorEastAsia" w:hAnsi="Consolas" w:cs="Consolas"/>
          <w:color w:val="1B1B1B"/>
          <w:spacing w:val="-1"/>
          <w:shd w:val="clear" w:color="auto" w:fill="F4F4F4"/>
          <w:lang w:val="en-US"/>
        </w:rPr>
        <w:t>String</w:t>
      </w:r>
      <w:r>
        <w:rPr>
          <w:rFonts w:ascii="Arial" w:hAnsi="Arial" w:cs="Arial"/>
          <w:color w:val="1B1B1B"/>
          <w:spacing w:val="-1"/>
        </w:rPr>
        <w:t> </w:t>
      </w:r>
      <w:r w:rsidRPr="001549CE">
        <w:rPr>
          <w:rFonts w:ascii="Arial" w:eastAsia="Times New Roman" w:hAnsi="Arial" w:cs="Arial"/>
          <w:color w:val="1B1B1B"/>
          <w:spacing w:val="-1"/>
        </w:rPr>
        <w:t> </w:t>
      </w:r>
      <w:r>
        <w:rPr>
          <w:rFonts w:ascii="Arial" w:eastAsia="Times New Roman" w:hAnsi="Arial" w:cs="Arial"/>
          <w:color w:val="1B1B1B"/>
          <w:spacing w:val="-1"/>
          <w:lang w:val="en-US"/>
        </w:rPr>
        <w:t>of</w:t>
      </w:r>
      <w:r w:rsidRPr="001549CE">
        <w:rPr>
          <w:rFonts w:ascii="Arial" w:eastAsia="Times New Roman" w:hAnsi="Arial" w:cs="Arial"/>
          <w:color w:val="1B1B1B"/>
          <w:spacing w:val="-1"/>
        </w:rPr>
        <w:t> </w:t>
      </w:r>
      <w:r>
        <w:rPr>
          <w:rFonts w:ascii="Arial" w:eastAsia="Times New Roman" w:hAnsi="Arial" w:cs="Arial"/>
          <w:color w:val="1B1B1B"/>
          <w:spacing w:val="-1"/>
          <w:lang w:val="en-US"/>
        </w:rPr>
        <w:t>gray code sequence.</w:t>
      </w:r>
    </w:p>
    <w:p w14:paraId="6415E30A" w14:textId="5D684548" w:rsidR="001549CE" w:rsidRDefault="001549CE" w:rsidP="001549CE">
      <w:pPr>
        <w:shd w:val="clear" w:color="auto" w:fill="FFFFFF"/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</w:pP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Solution</w:t>
      </w:r>
      <w:r w:rsidRPr="001549CE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</w:rPr>
        <w:t>.</w:t>
      </w:r>
      <w:r w:rsidR="006D5420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findPrimeMul</w:t>
      </w: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(</w:t>
      </w:r>
      <w:r w:rsidR="006D5420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long lime</w:t>
      </w: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)</w:t>
      </w:r>
    </w:p>
    <w:p w14:paraId="36B3DDA9" w14:textId="77777777" w:rsidR="001549CE" w:rsidRPr="001549CE" w:rsidRDefault="001549CE" w:rsidP="001549CE">
      <w:pPr>
        <w:shd w:val="clear" w:color="auto" w:fill="FFFFFF"/>
        <w:rPr>
          <w:rFonts w:ascii="Arial" w:eastAsia="Times New Roman" w:hAnsi="Arial" w:cs="Arial"/>
          <w:b/>
          <w:bCs/>
          <w:color w:val="1B1B1B"/>
          <w:spacing w:val="-1"/>
          <w:lang w:val="en-US"/>
        </w:rPr>
      </w:pPr>
    </w:p>
    <w:p w14:paraId="43CFC4FB" w14:textId="7B58190B" w:rsidR="001549CE" w:rsidRDefault="006D5420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>
        <w:rPr>
          <w:rFonts w:ascii="Arial" w:eastAsia="Times New Roman" w:hAnsi="Arial" w:cs="Arial"/>
          <w:color w:val="1B1B1B"/>
          <w:spacing w:val="-1"/>
          <w:lang w:val="en-US"/>
        </w:rPr>
        <w:t>Take an integer number as input.</w:t>
      </w:r>
    </w:p>
    <w:p w14:paraId="771B0EDB" w14:textId="3C91ACA8" w:rsidR="001549CE" w:rsidRPr="006D5420" w:rsidRDefault="006D5420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 w:hint="eastAsia"/>
          <w:color w:val="1B1B1B"/>
          <w:spacing w:val="-1"/>
          <w:lang w:val="en-US"/>
        </w:rPr>
      </w:pPr>
      <w:r>
        <w:rPr>
          <w:rFonts w:ascii="Arial" w:eastAsia="Times New Roman" w:hAnsi="Arial" w:cs="Arial"/>
          <w:color w:val="1B1B1B"/>
          <w:spacing w:val="-1"/>
          <w:lang w:val="en-US"/>
        </w:rPr>
        <w:t xml:space="preserve">Return a double number </w:t>
      </w:r>
      <w:r>
        <w:rPr>
          <w:rFonts w:ascii="Arial" w:eastAsia="Times New Roman" w:hAnsi="Arial" w:cs="Arial" w:hint="eastAsia"/>
          <w:color w:val="1B1B1B"/>
          <w:spacing w:val="-1"/>
          <w:lang w:val="en-US"/>
        </w:rPr>
        <w:t>r</w:t>
      </w:r>
      <w:r w:rsidRPr="006D5420">
        <w:rPr>
          <w:rFonts w:ascii="Arial" w:eastAsia="Times New Roman" w:hAnsi="Arial" w:cs="Arial"/>
          <w:color w:val="1B1B1B"/>
          <w:spacing w:val="-1"/>
          <w:lang w:val="en-US"/>
        </w:rPr>
        <w:t xml:space="preserve">epresentative </w:t>
      </w:r>
      <w:r>
        <w:rPr>
          <w:rFonts w:ascii="Arial" w:eastAsia="Times New Roman" w:hAnsi="Arial" w:cs="Arial" w:hint="eastAsia"/>
          <w:color w:val="1B1B1B"/>
          <w:spacing w:val="-1"/>
          <w:lang w:val="en-US"/>
        </w:rPr>
        <w:t>the</w:t>
      </w:r>
      <w:r>
        <w:rPr>
          <w:rFonts w:ascii="Arial" w:eastAsia="Times New Roman" w:hAnsi="Arial" w:cs="Arial"/>
          <w:color w:val="1B1B1B"/>
          <w:spacing w:val="-1"/>
          <w:lang w:val="en-US"/>
        </w:rPr>
        <w:t xml:space="preserve"> </w:t>
      </w:r>
      <w:r w:rsidRPr="006D5420">
        <w:rPr>
          <w:rFonts w:ascii="Arial" w:eastAsia="Times New Roman" w:hAnsi="Arial" w:cs="Arial"/>
          <w:color w:val="1B1B1B"/>
          <w:spacing w:val="-1"/>
          <w:lang w:val="en-US"/>
        </w:rPr>
        <w:t>time</w:t>
      </w:r>
      <w:r>
        <w:rPr>
          <w:rFonts w:ascii="Arial" w:eastAsia="Times New Roman" w:hAnsi="Arial" w:cs="Arial"/>
          <w:color w:val="1B1B1B"/>
          <w:spacing w:val="-1"/>
          <w:lang w:val="en-US"/>
        </w:rPr>
        <w:t xml:space="preserve"> spent</w:t>
      </w:r>
    </w:p>
    <w:p w14:paraId="00DA2D87" w14:textId="77777777" w:rsidR="001549CE" w:rsidRPr="006D5420" w:rsidRDefault="001549CE" w:rsidP="001549CE">
      <w:pPr>
        <w:pStyle w:val="NormalWeb"/>
        <w:shd w:val="clear" w:color="auto" w:fill="FFFFFF"/>
        <w:spacing w:before="0" w:beforeAutospacing="0" w:after="360" w:afterAutospacing="0"/>
        <w:ind w:right="360"/>
        <w:rPr>
          <w:rFonts w:ascii="Arial" w:hAnsi="Arial" w:cs="Arial"/>
          <w:color w:val="1B1B1B"/>
          <w:spacing w:val="-1"/>
          <w:lang w:val="en-US"/>
        </w:rPr>
      </w:pPr>
    </w:p>
    <w:p w14:paraId="5E27423A" w14:textId="77777777" w:rsidR="001549CE" w:rsidRPr="001549CE" w:rsidRDefault="001549CE">
      <w:pPr>
        <w:rPr>
          <w:lang w:val="en-US"/>
        </w:rPr>
      </w:pPr>
    </w:p>
    <w:sectPr w:rsidR="001549CE" w:rsidRPr="00154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E"/>
    <w:rsid w:val="001549CE"/>
    <w:rsid w:val="00293587"/>
    <w:rsid w:val="006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5569B"/>
  <w15:chartTrackingRefBased/>
  <w15:docId w15:val="{407499D8-49DD-C14E-BBF1-8EA2B8A9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549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49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49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Document" TargetMode="External"/><Relationship Id="rId4" Type="http://schemas.openxmlformats.org/officeDocument/2006/relationships/hyperlink" Target="https://developer.mozilla.org/en-US/docs/Web/API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1029614411@qq.com</dc:creator>
  <cp:keywords/>
  <dc:description/>
  <cp:lastModifiedBy>1029614411@qq.com</cp:lastModifiedBy>
  <cp:revision>6</cp:revision>
  <dcterms:created xsi:type="dcterms:W3CDTF">2021-10-19T17:51:00Z</dcterms:created>
  <dcterms:modified xsi:type="dcterms:W3CDTF">2021-11-03T08:47:00Z</dcterms:modified>
</cp:coreProperties>
</file>