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8592" w14:textId="1A8AC628" w:rsidR="12B7D110" w:rsidRDefault="12B7D110" w:rsidP="00B0CF77">
      <w:pPr>
        <w:jc w:val="center"/>
        <w:rPr>
          <w:sz w:val="40"/>
          <w:szCs w:val="40"/>
          <w:u w:val="single"/>
        </w:rPr>
      </w:pPr>
      <w:r w:rsidRPr="00B0CF77">
        <w:rPr>
          <w:sz w:val="40"/>
          <w:szCs w:val="40"/>
          <w:u w:val="single"/>
        </w:rPr>
        <w:t>Game Manager – Konzept und Features</w:t>
      </w:r>
    </w:p>
    <w:p w14:paraId="0A5589F9" w14:textId="2FC1114D" w:rsidR="00081A5F" w:rsidRDefault="00E15E1C" w:rsidP="00E15E1C">
      <w:pPr>
        <w:rPr>
          <w:sz w:val="28"/>
          <w:szCs w:val="28"/>
        </w:rPr>
      </w:pPr>
      <w:r>
        <w:rPr>
          <w:sz w:val="28"/>
          <w:szCs w:val="28"/>
        </w:rPr>
        <w:t xml:space="preserve">Vorab: Dieses Dokument ist nur ein oberflächlicher Überblick zu meinem Projekt. </w:t>
      </w:r>
      <w:r w:rsidR="00612330">
        <w:rPr>
          <w:sz w:val="28"/>
          <w:szCs w:val="28"/>
        </w:rPr>
        <w:t>Für einen detaillierten Einblick</w:t>
      </w:r>
      <w:r w:rsidR="00696467">
        <w:rPr>
          <w:sz w:val="28"/>
          <w:szCs w:val="28"/>
        </w:rPr>
        <w:t xml:space="preserve"> </w:t>
      </w:r>
      <w:r w:rsidR="00821218">
        <w:rPr>
          <w:sz w:val="28"/>
          <w:szCs w:val="28"/>
        </w:rPr>
        <w:t xml:space="preserve">sehen Sie sich die </w:t>
      </w:r>
      <w:r w:rsidR="00D6588B">
        <w:rPr>
          <w:sz w:val="28"/>
          <w:szCs w:val="28"/>
        </w:rPr>
        <w:t xml:space="preserve">Dateien an (Java, </w:t>
      </w:r>
      <w:proofErr w:type="spellStart"/>
      <w:r w:rsidR="00D6588B">
        <w:rPr>
          <w:sz w:val="28"/>
          <w:szCs w:val="28"/>
        </w:rPr>
        <w:t>FXML</w:t>
      </w:r>
      <w:proofErr w:type="spellEnd"/>
      <w:r w:rsidR="00D6588B">
        <w:rPr>
          <w:sz w:val="28"/>
          <w:szCs w:val="28"/>
        </w:rPr>
        <w:t>, CSS etc.).</w:t>
      </w:r>
    </w:p>
    <w:p w14:paraId="13233D14" w14:textId="525E954C" w:rsidR="0004104D" w:rsidRDefault="0004104D" w:rsidP="00E15E1C">
      <w:pPr>
        <w:rPr>
          <w:sz w:val="28"/>
          <w:szCs w:val="28"/>
        </w:rPr>
      </w:pPr>
    </w:p>
    <w:p w14:paraId="718A7C1A" w14:textId="1303C30B" w:rsidR="00B7315B" w:rsidRPr="00B7315B" w:rsidRDefault="00B7315B" w:rsidP="00E15E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 zum ER-Diagramm der Datenbank:</w:t>
      </w:r>
      <w:r w:rsidR="0089457F">
        <w:rPr>
          <w:sz w:val="28"/>
          <w:szCs w:val="28"/>
        </w:rPr>
        <w:t xml:space="preserve"> </w:t>
      </w:r>
      <w:hyperlink r:id="rId7" w:history="1">
        <w:r w:rsidR="006E7CCA" w:rsidRPr="006E7CCA">
          <w:rPr>
            <w:rStyle w:val="Hyperlink"/>
            <w:sz w:val="28"/>
            <w:szCs w:val="28"/>
          </w:rPr>
          <w:t>https://online.visual-paradigm.com/community/share/game-manager-db-1cfgq1</w:t>
        </w:r>
        <w:r w:rsidR="006E7CCA" w:rsidRPr="006E7CCA">
          <w:rPr>
            <w:rStyle w:val="Hyperlink"/>
            <w:sz w:val="28"/>
            <w:szCs w:val="28"/>
          </w:rPr>
          <w:t>o</w:t>
        </w:r>
        <w:r w:rsidR="006E7CCA" w:rsidRPr="006E7CCA">
          <w:rPr>
            <w:rStyle w:val="Hyperlink"/>
            <w:sz w:val="28"/>
            <w:szCs w:val="28"/>
          </w:rPr>
          <w:t>qes</w:t>
        </w:r>
      </w:hyperlink>
    </w:p>
    <w:p w14:paraId="70F92C38" w14:textId="22224B45" w:rsidR="00F7126E" w:rsidRDefault="00D5242B" w:rsidP="00E15E1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Verwendeter Datenbankserver:</w:t>
      </w:r>
      <w:r>
        <w:rPr>
          <w:bCs/>
          <w:sz w:val="28"/>
          <w:szCs w:val="28"/>
        </w:rPr>
        <w:t xml:space="preserve"> Microsoft Azure SQL</w:t>
      </w:r>
    </w:p>
    <w:p w14:paraId="7972257D" w14:textId="2B15147D" w:rsidR="00F7126E" w:rsidRDefault="00DC4959" w:rsidP="00E15E1C">
      <w:pPr>
        <w:rPr>
          <w:sz w:val="28"/>
          <w:szCs w:val="28"/>
        </w:rPr>
      </w:pPr>
      <w:r>
        <w:rPr>
          <w:b/>
          <w:sz w:val="28"/>
          <w:szCs w:val="28"/>
        </w:rPr>
        <w:t>GUI-Framework:</w:t>
      </w:r>
      <w:r>
        <w:rPr>
          <w:sz w:val="28"/>
          <w:szCs w:val="28"/>
        </w:rPr>
        <w:t xml:space="preserve"> JavaFX</w:t>
      </w:r>
    </w:p>
    <w:p w14:paraId="4375F2BF" w14:textId="5621E017" w:rsidR="00762F66" w:rsidRDefault="00762F66" w:rsidP="00E15E1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505C2D">
        <w:rPr>
          <w:b/>
          <w:bCs/>
          <w:sz w:val="28"/>
          <w:szCs w:val="28"/>
        </w:rPr>
        <w:t>eitere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Dependencies</w:t>
      </w:r>
      <w:proofErr w:type="spellEnd"/>
      <w:r w:rsidR="00B22D42">
        <w:rPr>
          <w:b/>
          <w:bCs/>
          <w:sz w:val="28"/>
          <w:szCs w:val="28"/>
        </w:rPr>
        <w:t xml:space="preserve"> (Maven)</w:t>
      </w:r>
      <w:r>
        <w:rPr>
          <w:b/>
          <w:bCs/>
          <w:sz w:val="28"/>
          <w:szCs w:val="28"/>
        </w:rPr>
        <w:t>:</w:t>
      </w:r>
      <w:r w:rsidR="00505C2D">
        <w:rPr>
          <w:bCs/>
          <w:sz w:val="28"/>
          <w:szCs w:val="28"/>
        </w:rPr>
        <w:t xml:space="preserve"> </w:t>
      </w:r>
      <w:proofErr w:type="spellStart"/>
      <w:r w:rsidR="00505C2D">
        <w:rPr>
          <w:bCs/>
          <w:sz w:val="28"/>
          <w:szCs w:val="28"/>
        </w:rPr>
        <w:t>JDBI</w:t>
      </w:r>
      <w:proofErr w:type="spellEnd"/>
      <w:r w:rsidR="00505C2D">
        <w:rPr>
          <w:bCs/>
          <w:sz w:val="28"/>
          <w:szCs w:val="28"/>
        </w:rPr>
        <w:t xml:space="preserve"> (Java Database Interface), </w:t>
      </w:r>
      <w:r w:rsidR="0096621C">
        <w:rPr>
          <w:bCs/>
          <w:sz w:val="28"/>
          <w:szCs w:val="28"/>
        </w:rPr>
        <w:t xml:space="preserve">Spring Security </w:t>
      </w:r>
      <w:r w:rsidR="00B157C9">
        <w:rPr>
          <w:bCs/>
          <w:sz w:val="28"/>
          <w:szCs w:val="28"/>
        </w:rPr>
        <w:t xml:space="preserve">Crypto, </w:t>
      </w:r>
      <w:r w:rsidR="003B7E4B">
        <w:rPr>
          <w:bCs/>
          <w:sz w:val="28"/>
          <w:szCs w:val="28"/>
        </w:rPr>
        <w:t>Jakarta Mail</w:t>
      </w:r>
      <w:r w:rsidR="000219FB">
        <w:rPr>
          <w:bCs/>
          <w:sz w:val="28"/>
          <w:szCs w:val="28"/>
        </w:rPr>
        <w:t xml:space="preserve"> (zum Senden der Registrierungscodes</w:t>
      </w:r>
      <w:r w:rsidR="001C6EC0">
        <w:rPr>
          <w:bCs/>
          <w:sz w:val="28"/>
          <w:szCs w:val="28"/>
        </w:rPr>
        <w:t xml:space="preserve">, die </w:t>
      </w:r>
      <w:r w:rsidR="00B86712">
        <w:rPr>
          <w:bCs/>
          <w:sz w:val="28"/>
          <w:szCs w:val="28"/>
        </w:rPr>
        <w:t>verwendete</w:t>
      </w:r>
      <w:r w:rsidR="001C6EC0">
        <w:rPr>
          <w:bCs/>
          <w:sz w:val="28"/>
          <w:szCs w:val="28"/>
        </w:rPr>
        <w:t xml:space="preserve"> Adresse ist zu diesem Zeitpunkt evtl. wegen </w:t>
      </w:r>
      <w:r w:rsidR="00F8214D">
        <w:rPr>
          <w:bCs/>
          <w:sz w:val="28"/>
          <w:szCs w:val="28"/>
        </w:rPr>
        <w:t>„</w:t>
      </w:r>
      <w:r w:rsidR="001C6EC0">
        <w:rPr>
          <w:bCs/>
          <w:sz w:val="28"/>
          <w:szCs w:val="28"/>
        </w:rPr>
        <w:t>Spam</w:t>
      </w:r>
      <w:r w:rsidR="00F8214D">
        <w:rPr>
          <w:bCs/>
          <w:sz w:val="28"/>
          <w:szCs w:val="28"/>
        </w:rPr>
        <w:t>“</w:t>
      </w:r>
      <w:r w:rsidR="001C6EC0">
        <w:rPr>
          <w:bCs/>
          <w:sz w:val="28"/>
          <w:szCs w:val="28"/>
        </w:rPr>
        <w:t xml:space="preserve"> gesperrt</w:t>
      </w:r>
      <w:r w:rsidR="000219FB">
        <w:rPr>
          <w:bCs/>
          <w:sz w:val="28"/>
          <w:szCs w:val="28"/>
        </w:rPr>
        <w:t>)</w:t>
      </w:r>
    </w:p>
    <w:p w14:paraId="3F7728DA" w14:textId="26D77931" w:rsidR="00B22D42" w:rsidRPr="00505C2D" w:rsidRDefault="00B22D42" w:rsidP="00E15E1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Die Anwendung sollte in </w:t>
      </w:r>
      <w:proofErr w:type="spellStart"/>
      <w:r>
        <w:rPr>
          <w:bCs/>
          <w:sz w:val="28"/>
          <w:szCs w:val="28"/>
        </w:rPr>
        <w:t>IntelliJ</w:t>
      </w:r>
      <w:proofErr w:type="spellEnd"/>
      <w:r>
        <w:rPr>
          <w:bCs/>
          <w:sz w:val="28"/>
          <w:szCs w:val="28"/>
        </w:rPr>
        <w:t xml:space="preserve"> ausführbar sein</w:t>
      </w:r>
      <w:r w:rsidR="006617F5">
        <w:rPr>
          <w:bCs/>
          <w:sz w:val="28"/>
          <w:szCs w:val="28"/>
        </w:rPr>
        <w:t>. Hier sind nur wenige Features in den Screenshots abgebildet.</w:t>
      </w:r>
    </w:p>
    <w:p w14:paraId="3B86B1B5" w14:textId="0530321A" w:rsidR="12B7D110" w:rsidRDefault="12B7D110" w:rsidP="00B0CF77">
      <w:pPr>
        <w:jc w:val="center"/>
        <w:rPr>
          <w:b/>
          <w:bCs/>
          <w:sz w:val="36"/>
          <w:szCs w:val="36"/>
          <w:u w:val="single"/>
        </w:rPr>
      </w:pPr>
      <w:r w:rsidRPr="00B0CF77">
        <w:rPr>
          <w:b/>
          <w:bCs/>
          <w:sz w:val="36"/>
          <w:szCs w:val="36"/>
          <w:u w:val="single"/>
        </w:rPr>
        <w:t>Login und Registrierung (Fertig)</w:t>
      </w:r>
    </w:p>
    <w:p w14:paraId="65605BB8" w14:textId="2F9AEB5E" w:rsidR="005E227D" w:rsidRDefault="00081A5F" w:rsidP="00B0CF77">
      <w:pPr>
        <w:jc w:val="center"/>
        <w:rPr>
          <w:b/>
          <w:bCs/>
          <w:sz w:val="36"/>
          <w:szCs w:val="36"/>
          <w:u w:val="single"/>
        </w:rPr>
      </w:pPr>
      <w:r w:rsidRPr="00081A5F">
        <w:rPr>
          <w:b/>
          <w:bCs/>
          <w:sz w:val="36"/>
          <w:szCs w:val="36"/>
          <w:u w:val="single"/>
        </w:rPr>
        <w:drawing>
          <wp:inline distT="0" distB="0" distL="0" distR="0" wp14:anchorId="654449AA" wp14:editId="0864DB0E">
            <wp:extent cx="6645910" cy="5075555"/>
            <wp:effectExtent l="0" t="0" r="2540" b="0"/>
            <wp:docPr id="157560365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3652" name="Grafik 1" descr="Ein Bild, das Text, Screenshot, Software, Display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9F0F" w14:textId="6E0EB5B7" w:rsidR="12B7D110" w:rsidRDefault="12B7D110" w:rsidP="00B0CF77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B0CF77">
        <w:rPr>
          <w:sz w:val="32"/>
          <w:szCs w:val="32"/>
        </w:rPr>
        <w:lastRenderedPageBreak/>
        <w:t>Registrierung per E-Mail (Bestätigungscode wird gesendet)</w:t>
      </w:r>
    </w:p>
    <w:p w14:paraId="5DFA49A3" w14:textId="7D3382B0" w:rsidR="12B7D110" w:rsidRDefault="12B7D110" w:rsidP="00B0CF77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B0CF77">
        <w:rPr>
          <w:sz w:val="32"/>
          <w:szCs w:val="32"/>
        </w:rPr>
        <w:t>Eingegebener 6-stelliger Code wird abgeglichen</w:t>
      </w:r>
    </w:p>
    <w:p w14:paraId="71EC442A" w14:textId="77777777" w:rsidR="00644281" w:rsidRDefault="12B7D110" w:rsidP="00644281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B0CF77">
        <w:rPr>
          <w:sz w:val="32"/>
          <w:szCs w:val="32"/>
        </w:rPr>
        <w:t xml:space="preserve">Login mit </w:t>
      </w:r>
      <w:proofErr w:type="spellStart"/>
      <w:r w:rsidRPr="00B0CF77">
        <w:rPr>
          <w:sz w:val="32"/>
          <w:szCs w:val="32"/>
        </w:rPr>
        <w:t>BCrypt</w:t>
      </w:r>
      <w:proofErr w:type="spellEnd"/>
      <w:r w:rsidRPr="00B0CF77">
        <w:rPr>
          <w:sz w:val="32"/>
          <w:szCs w:val="32"/>
        </w:rPr>
        <w:t>-Überprüfung (Hash von Account x aus Datenbank holen und abgleichen)</w:t>
      </w:r>
    </w:p>
    <w:p w14:paraId="503E6D84" w14:textId="2160A5A1" w:rsidR="00117F0B" w:rsidRPr="00D846CA" w:rsidRDefault="12B7D110" w:rsidP="00117F0B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644281">
        <w:rPr>
          <w:sz w:val="32"/>
          <w:szCs w:val="32"/>
        </w:rPr>
        <w:t>Bei Erfolgreichem Login Weiterleitung zum Hauptmenü</w:t>
      </w:r>
    </w:p>
    <w:p w14:paraId="68C228CC" w14:textId="723801F4" w:rsidR="12B7D110" w:rsidRDefault="12B7D110" w:rsidP="00B0CF77">
      <w:pPr>
        <w:jc w:val="center"/>
        <w:rPr>
          <w:b/>
          <w:bCs/>
          <w:sz w:val="36"/>
          <w:szCs w:val="36"/>
          <w:u w:val="single"/>
        </w:rPr>
      </w:pPr>
      <w:r w:rsidRPr="00B0CF77">
        <w:rPr>
          <w:b/>
          <w:bCs/>
          <w:sz w:val="36"/>
          <w:szCs w:val="36"/>
          <w:u w:val="single"/>
        </w:rPr>
        <w:t>Hauptmenü (Fertig)</w:t>
      </w:r>
    </w:p>
    <w:p w14:paraId="5CFA691F" w14:textId="7CDE830F" w:rsidR="0015048C" w:rsidRDefault="008D375C" w:rsidP="00B0CF77">
      <w:pPr>
        <w:jc w:val="center"/>
        <w:rPr>
          <w:b/>
          <w:bCs/>
          <w:sz w:val="36"/>
          <w:szCs w:val="36"/>
          <w:u w:val="single"/>
        </w:rPr>
      </w:pPr>
      <w:r w:rsidRPr="008D375C">
        <w:rPr>
          <w:b/>
          <w:bCs/>
          <w:sz w:val="36"/>
          <w:szCs w:val="36"/>
          <w:u w:val="single"/>
        </w:rPr>
        <w:drawing>
          <wp:inline distT="0" distB="0" distL="0" distR="0" wp14:anchorId="7F56CEA1" wp14:editId="00032373">
            <wp:extent cx="6645910" cy="6092825"/>
            <wp:effectExtent l="0" t="0" r="2540" b="3175"/>
            <wp:docPr id="426957637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7637" name="Grafik 1" descr="Ein Bild, das Text, Screenshot, Software, Webseit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8AC4" w14:textId="20762835" w:rsidR="640C624F" w:rsidRDefault="640C624F" w:rsidP="00B0CF77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B0CF77">
        <w:rPr>
          <w:sz w:val="32"/>
          <w:szCs w:val="32"/>
        </w:rPr>
        <w:t>Übersicht über die Spiele, die mit den Filter-Optionen sichtbar sind und bei denen der Account “</w:t>
      </w:r>
      <w:proofErr w:type="spellStart"/>
      <w:r w:rsidRPr="00B0CF77">
        <w:rPr>
          <w:sz w:val="32"/>
          <w:szCs w:val="32"/>
        </w:rPr>
        <w:t>gewhitelisted</w:t>
      </w:r>
      <w:proofErr w:type="spellEnd"/>
      <w:r w:rsidRPr="00B0CF77">
        <w:rPr>
          <w:sz w:val="32"/>
          <w:szCs w:val="32"/>
        </w:rPr>
        <w:t>” ist / die als öffentlich eingestellt s</w:t>
      </w:r>
      <w:r w:rsidR="78315784" w:rsidRPr="00B0CF77">
        <w:rPr>
          <w:sz w:val="32"/>
          <w:szCs w:val="32"/>
        </w:rPr>
        <w:t>ind</w:t>
      </w:r>
      <w:r w:rsidR="16AFD41B" w:rsidRPr="00B0CF77">
        <w:rPr>
          <w:sz w:val="32"/>
          <w:szCs w:val="32"/>
        </w:rPr>
        <w:t xml:space="preserve"> (Jeweils Spielname, eigene Rolle im Spiel und Beschreibungs-Vorschau)</w:t>
      </w:r>
    </w:p>
    <w:p w14:paraId="17C2338B" w14:textId="0F82723B" w:rsidR="78315784" w:rsidRDefault="78315784" w:rsidP="00B0CF77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B0CF77">
        <w:rPr>
          <w:sz w:val="32"/>
          <w:szCs w:val="32"/>
        </w:rPr>
        <w:t>3 Arten von Spielen:</w:t>
      </w:r>
    </w:p>
    <w:p w14:paraId="307EBF9A" w14:textId="2E54E241" w:rsidR="78315784" w:rsidRDefault="78315784" w:rsidP="00B0CF77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B0CF77">
        <w:rPr>
          <w:b/>
          <w:bCs/>
          <w:sz w:val="28"/>
          <w:szCs w:val="28"/>
        </w:rPr>
        <w:t>Matchless</w:t>
      </w:r>
      <w:proofErr w:type="spellEnd"/>
      <w:r w:rsidRPr="00B0CF77">
        <w:rPr>
          <w:b/>
          <w:bCs/>
          <w:sz w:val="28"/>
          <w:szCs w:val="28"/>
        </w:rPr>
        <w:t xml:space="preserve"> </w:t>
      </w:r>
      <w:r w:rsidRPr="00B0CF77">
        <w:rPr>
          <w:sz w:val="28"/>
          <w:szCs w:val="28"/>
        </w:rPr>
        <w:t>(Keine Matches, in denen 2 Teams/Spieler gegeneinander spielen)</w:t>
      </w:r>
    </w:p>
    <w:p w14:paraId="468B04D1" w14:textId="2F4DC2D6" w:rsidR="78315784" w:rsidRDefault="78315784" w:rsidP="00B0CF77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B0CF77">
        <w:rPr>
          <w:b/>
          <w:bCs/>
          <w:sz w:val="28"/>
          <w:szCs w:val="28"/>
        </w:rPr>
        <w:t>Matching</w:t>
      </w:r>
      <w:proofErr w:type="spellEnd"/>
      <w:r w:rsidRPr="00B0CF77">
        <w:rPr>
          <w:sz w:val="28"/>
          <w:szCs w:val="28"/>
        </w:rPr>
        <w:t xml:space="preserve"> (Mit Matches und Match-Punkten)</w:t>
      </w:r>
    </w:p>
    <w:p w14:paraId="467A5274" w14:textId="3247B8F7" w:rsidR="78315784" w:rsidRDefault="78315784" w:rsidP="00B0CF77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B0CF77">
        <w:rPr>
          <w:b/>
          <w:bCs/>
          <w:sz w:val="28"/>
          <w:szCs w:val="28"/>
        </w:rPr>
        <w:lastRenderedPageBreak/>
        <w:t>Tree</w:t>
      </w:r>
      <w:proofErr w:type="spellEnd"/>
      <w:r w:rsidRPr="00B0CF77">
        <w:rPr>
          <w:sz w:val="28"/>
          <w:szCs w:val="28"/>
        </w:rPr>
        <w:t xml:space="preserve"> (Mit Matches und als Baum, jede neue Liga halbiert die Team-/Spielerzahl, am Ende</w:t>
      </w:r>
      <w:r w:rsidR="005D3606">
        <w:rPr>
          <w:sz w:val="28"/>
          <w:szCs w:val="28"/>
        </w:rPr>
        <w:t xml:space="preserve"> gibt es</w:t>
      </w:r>
      <w:r w:rsidRPr="00B0CF77">
        <w:rPr>
          <w:sz w:val="28"/>
          <w:szCs w:val="28"/>
        </w:rPr>
        <w:t xml:space="preserve"> ein</w:t>
      </w:r>
      <w:r w:rsidR="005D3606">
        <w:rPr>
          <w:sz w:val="28"/>
          <w:szCs w:val="28"/>
        </w:rPr>
        <w:t>en</w:t>
      </w:r>
      <w:r w:rsidRPr="00B0CF77">
        <w:rPr>
          <w:sz w:val="28"/>
          <w:szCs w:val="28"/>
        </w:rPr>
        <w:t xml:space="preserve"> klare</w:t>
      </w:r>
      <w:r w:rsidR="005D3606">
        <w:rPr>
          <w:sz w:val="28"/>
          <w:szCs w:val="28"/>
        </w:rPr>
        <w:t>n</w:t>
      </w:r>
      <w:r w:rsidRPr="00B0CF77">
        <w:rPr>
          <w:sz w:val="28"/>
          <w:szCs w:val="28"/>
        </w:rPr>
        <w:t xml:space="preserve"> Gewinner)</w:t>
      </w:r>
    </w:p>
    <w:p w14:paraId="76163C82" w14:textId="0EB0BFD8" w:rsidR="78315784" w:rsidRDefault="78315784" w:rsidP="00B0CF77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B0CF77">
        <w:rPr>
          <w:sz w:val="32"/>
          <w:szCs w:val="32"/>
        </w:rPr>
        <w:t xml:space="preserve">Übersicht über </w:t>
      </w:r>
      <w:r w:rsidR="00814B08">
        <w:rPr>
          <w:sz w:val="32"/>
          <w:szCs w:val="32"/>
        </w:rPr>
        <w:t>a</w:t>
      </w:r>
      <w:r w:rsidR="53E1CA12" w:rsidRPr="00B0CF77">
        <w:rPr>
          <w:sz w:val="32"/>
          <w:szCs w:val="32"/>
        </w:rPr>
        <w:t>usgehende, eingehende und beantwortete Rollenanfragen und Spielei</w:t>
      </w:r>
      <w:r w:rsidR="33F085E4" w:rsidRPr="00B0CF77">
        <w:rPr>
          <w:sz w:val="32"/>
          <w:szCs w:val="32"/>
        </w:rPr>
        <w:t>nladungen</w:t>
      </w:r>
    </w:p>
    <w:p w14:paraId="67F093AD" w14:textId="79FF74D8" w:rsidR="33F085E4" w:rsidRDefault="33F085E4" w:rsidP="00B0CF77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B0CF77">
        <w:rPr>
          <w:sz w:val="32"/>
          <w:szCs w:val="32"/>
        </w:rPr>
        <w:t>Spielvorschau-Dialog:</w:t>
      </w:r>
    </w:p>
    <w:p w14:paraId="2104715C" w14:textId="68FC1F2C" w:rsidR="61951E10" w:rsidRDefault="61951E10" w:rsidP="00B0CF7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B0CF77">
        <w:rPr>
          <w:sz w:val="28"/>
          <w:szCs w:val="28"/>
        </w:rPr>
        <w:t xml:space="preserve">Account kann in seiner Whitelist-Rolle oder einer </w:t>
      </w:r>
      <w:r w:rsidR="00F523CD">
        <w:rPr>
          <w:sz w:val="28"/>
          <w:szCs w:val="28"/>
        </w:rPr>
        <w:t>niedrigeren</w:t>
      </w:r>
      <w:r w:rsidRPr="00B0CF77">
        <w:rPr>
          <w:sz w:val="28"/>
          <w:szCs w:val="28"/>
        </w:rPr>
        <w:t xml:space="preserve"> Rolle das Spiel betreten</w:t>
      </w:r>
    </w:p>
    <w:p w14:paraId="53612A8C" w14:textId="36E2E681" w:rsidR="61951E10" w:rsidRDefault="61951E10" w:rsidP="00B0CF7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B0CF77">
        <w:rPr>
          <w:sz w:val="28"/>
          <w:szCs w:val="28"/>
        </w:rPr>
        <w:t>Account kann eine höhere Rolle anfragen (wird eingehend bei Admins angezeigt)</w:t>
      </w:r>
    </w:p>
    <w:p w14:paraId="7DEB3357" w14:textId="513E9FE4" w:rsidR="61951E10" w:rsidRDefault="61951E10" w:rsidP="00B0CF7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B0CF77">
        <w:rPr>
          <w:sz w:val="28"/>
          <w:szCs w:val="28"/>
        </w:rPr>
        <w:t>Wenn Account Admin beim Spiel ist, kann er Einladungen schreiben + Whitelist bearbeiten</w:t>
      </w:r>
    </w:p>
    <w:p w14:paraId="018BD0F5" w14:textId="1BCB399E" w:rsidR="40067AF7" w:rsidRDefault="40067AF7" w:rsidP="00B0CF7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B0CF77">
        <w:rPr>
          <w:sz w:val="32"/>
          <w:szCs w:val="32"/>
        </w:rPr>
        <w:t>Spiel-Erstellungsdialog</w:t>
      </w:r>
    </w:p>
    <w:p w14:paraId="4D78970D" w14:textId="0661D5E2" w:rsidR="40067AF7" w:rsidRDefault="40067AF7" w:rsidP="00B0CF7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B0CF77">
        <w:rPr>
          <w:sz w:val="32"/>
          <w:szCs w:val="32"/>
        </w:rPr>
        <w:t xml:space="preserve">Dialoge für alles andere (Anfragen, Einladungen, </w:t>
      </w:r>
      <w:r w:rsidR="00CE6D9C">
        <w:rPr>
          <w:sz w:val="32"/>
          <w:szCs w:val="32"/>
        </w:rPr>
        <w:t xml:space="preserve">Account-Settings, </w:t>
      </w:r>
      <w:r w:rsidRPr="00B0CF77">
        <w:rPr>
          <w:sz w:val="32"/>
          <w:szCs w:val="32"/>
        </w:rPr>
        <w:t>...)</w:t>
      </w:r>
      <w:r w:rsidR="002A5A5E" w:rsidRPr="002A5A5E">
        <w:rPr>
          <w:sz w:val="32"/>
          <w:szCs w:val="32"/>
        </w:rPr>
        <w:t xml:space="preserve"> </w:t>
      </w:r>
    </w:p>
    <w:p w14:paraId="04EB7420" w14:textId="7256FC51" w:rsidR="00C90484" w:rsidRDefault="003374A9">
      <w:pPr>
        <w:rPr>
          <w:sz w:val="32"/>
          <w:szCs w:val="32"/>
        </w:rPr>
      </w:pPr>
      <w:r w:rsidRPr="00CE6D9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AD39A9" wp14:editId="0E1A98A1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6645910" cy="6123305"/>
            <wp:effectExtent l="0" t="0" r="2540" b="0"/>
            <wp:wrapSquare wrapText="bothSides"/>
            <wp:docPr id="1971805930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05930" name="Grafik 1" descr="Ein Bild, das Text, Screenshot, Software, Display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484">
        <w:rPr>
          <w:sz w:val="32"/>
          <w:szCs w:val="32"/>
        </w:rPr>
        <w:br w:type="page"/>
      </w:r>
    </w:p>
    <w:p w14:paraId="1FA40999" w14:textId="3ED821B1" w:rsidR="00857C2C" w:rsidRDefault="0089547D" w:rsidP="00CE6D9C">
      <w:pPr>
        <w:ind w:left="36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In</w:t>
      </w:r>
      <w:r w:rsidR="000F17B4">
        <w:rPr>
          <w:b/>
          <w:bCs/>
          <w:sz w:val="36"/>
          <w:szCs w:val="36"/>
          <w:u w:val="single"/>
        </w:rPr>
        <w:t>-G</w:t>
      </w:r>
      <w:r>
        <w:rPr>
          <w:b/>
          <w:bCs/>
          <w:sz w:val="36"/>
          <w:szCs w:val="36"/>
          <w:u w:val="single"/>
        </w:rPr>
        <w:t>ame-Ansicht (Unfertig)</w:t>
      </w:r>
    </w:p>
    <w:p w14:paraId="2B04D9DE" w14:textId="7426D656" w:rsidR="00E079F3" w:rsidRDefault="0015240C" w:rsidP="00031409">
      <w:pPr>
        <w:rPr>
          <w:sz w:val="32"/>
          <w:szCs w:val="32"/>
        </w:rPr>
      </w:pPr>
      <w:r>
        <w:rPr>
          <w:sz w:val="32"/>
          <w:szCs w:val="32"/>
        </w:rPr>
        <w:t>Diese Ansicht habe ich noch nicht implementiert</w:t>
      </w:r>
      <w:r w:rsidR="00885A9D">
        <w:rPr>
          <w:sz w:val="32"/>
          <w:szCs w:val="32"/>
        </w:rPr>
        <w:t>, habe allerdings vieles von dem „Drumherum“ bereits erledigt</w:t>
      </w:r>
      <w:r w:rsidR="0017561F">
        <w:rPr>
          <w:sz w:val="32"/>
          <w:szCs w:val="32"/>
        </w:rPr>
        <w:t>.</w:t>
      </w:r>
    </w:p>
    <w:p w14:paraId="10829D78" w14:textId="7DDFB0A6" w:rsidR="00777402" w:rsidRDefault="00E079F3" w:rsidP="00031409">
      <w:pPr>
        <w:rPr>
          <w:sz w:val="32"/>
          <w:szCs w:val="32"/>
        </w:rPr>
      </w:pPr>
      <w:r>
        <w:rPr>
          <w:sz w:val="32"/>
          <w:szCs w:val="32"/>
        </w:rPr>
        <w:t>Beim Initialisieren der Ansicht soll das Spiel mit seinen Ligen, Spielern, Teams und weiteren spieltyp-spezifischen Eigenschaften aus der Datenbank in ein Objekt</w:t>
      </w:r>
      <w:r w:rsidR="00F82417">
        <w:rPr>
          <w:sz w:val="32"/>
          <w:szCs w:val="32"/>
        </w:rPr>
        <w:t xml:space="preserve"> einer Unterklasse von </w:t>
      </w:r>
      <w:proofErr w:type="spellStart"/>
      <w:r w:rsidR="00F82417">
        <w:rPr>
          <w:b/>
          <w:i/>
          <w:sz w:val="32"/>
          <w:szCs w:val="32"/>
        </w:rPr>
        <w:t>GenericGame</w:t>
      </w:r>
      <w:proofErr w:type="spellEnd"/>
      <w:r>
        <w:rPr>
          <w:sz w:val="32"/>
          <w:szCs w:val="32"/>
        </w:rPr>
        <w:t xml:space="preserve"> übertragen werden</w:t>
      </w:r>
      <w:r w:rsidR="004E0C75">
        <w:rPr>
          <w:sz w:val="32"/>
          <w:szCs w:val="32"/>
        </w:rPr>
        <w:t>.</w:t>
      </w:r>
    </w:p>
    <w:p w14:paraId="5F9469E8" w14:textId="3502C405" w:rsidR="00777402" w:rsidRDefault="00777402" w:rsidP="00031409">
      <w:pPr>
        <w:rPr>
          <w:sz w:val="32"/>
          <w:szCs w:val="32"/>
        </w:rPr>
      </w:pPr>
      <w:r>
        <w:rPr>
          <w:sz w:val="32"/>
          <w:szCs w:val="32"/>
        </w:rPr>
        <w:t xml:space="preserve">Die einzelnen Ligen werden dann nebeneinander als „Boxen“ angezeigt, in denen jeweils übereinander die dort spielenden Teams mit ihren </w:t>
      </w:r>
      <w:r w:rsidR="0074184F" w:rsidRPr="00A805E8">
        <w:rPr>
          <w:b/>
          <w:sz w:val="32"/>
          <w:szCs w:val="32"/>
        </w:rPr>
        <w:t>Gesamtp</w:t>
      </w:r>
      <w:r w:rsidRPr="00A805E8">
        <w:rPr>
          <w:b/>
          <w:sz w:val="32"/>
          <w:szCs w:val="32"/>
        </w:rPr>
        <w:t>unktzahlen</w:t>
      </w:r>
      <w:r>
        <w:rPr>
          <w:sz w:val="32"/>
          <w:szCs w:val="32"/>
        </w:rPr>
        <w:t xml:space="preserve"> stehen, die sie in dieser Liga haben</w:t>
      </w:r>
      <w:r w:rsidR="0074184F">
        <w:rPr>
          <w:sz w:val="32"/>
          <w:szCs w:val="32"/>
        </w:rPr>
        <w:t xml:space="preserve">. Bei Spielen mit Matches steht zwischen zwei Teams immer ihr aktuelles Match, </w:t>
      </w:r>
      <w:r w:rsidR="00A805E8">
        <w:rPr>
          <w:sz w:val="32"/>
          <w:szCs w:val="32"/>
        </w:rPr>
        <w:t xml:space="preserve">das die </w:t>
      </w:r>
      <w:r w:rsidR="00A805E8" w:rsidRPr="00A805E8">
        <w:rPr>
          <w:b/>
          <w:sz w:val="32"/>
          <w:szCs w:val="32"/>
        </w:rPr>
        <w:t>Matchpunktzahlen</w:t>
      </w:r>
      <w:r w:rsidR="00A805E8">
        <w:rPr>
          <w:sz w:val="32"/>
          <w:szCs w:val="32"/>
        </w:rPr>
        <w:t xml:space="preserve"> für beide Teams anzeigt.</w:t>
      </w:r>
      <w:r w:rsidR="00340BA7">
        <w:rPr>
          <w:sz w:val="32"/>
          <w:szCs w:val="32"/>
        </w:rPr>
        <w:t xml:space="preserve"> </w:t>
      </w:r>
    </w:p>
    <w:p w14:paraId="18FA937D" w14:textId="26809FE7" w:rsidR="00FF2322" w:rsidRDefault="00C34BFA" w:rsidP="00031409">
      <w:pPr>
        <w:rPr>
          <w:sz w:val="32"/>
          <w:szCs w:val="32"/>
        </w:rPr>
      </w:pPr>
      <w:r>
        <w:rPr>
          <w:sz w:val="32"/>
          <w:szCs w:val="32"/>
        </w:rPr>
        <w:t xml:space="preserve">In einem Baum-Spiel sind außerdem immer die beiden Teams eines Matches mit dem Gewinnerteam dieses Matches in der nächsten Liga durch eine Linie verbunden, sodass ein </w:t>
      </w:r>
      <w:r w:rsidR="00774577">
        <w:rPr>
          <w:sz w:val="32"/>
          <w:szCs w:val="32"/>
        </w:rPr>
        <w:t>visuell</w:t>
      </w:r>
      <w:r w:rsidR="000B2C00">
        <w:rPr>
          <w:sz w:val="32"/>
          <w:szCs w:val="32"/>
        </w:rPr>
        <w:t>er</w:t>
      </w:r>
      <w:r>
        <w:rPr>
          <w:sz w:val="32"/>
          <w:szCs w:val="32"/>
        </w:rPr>
        <w:t xml:space="preserve"> Baum entsteht</w:t>
      </w:r>
      <w:r w:rsidR="00034B5F">
        <w:rPr>
          <w:sz w:val="32"/>
          <w:szCs w:val="32"/>
        </w:rPr>
        <w:t>, dessen Wurzel sich am Ende ganz rechts im Gewinner bildet.</w:t>
      </w:r>
    </w:p>
    <w:p w14:paraId="4211AC9F" w14:textId="409E788E" w:rsidR="00D43CB3" w:rsidRDefault="00FF2322" w:rsidP="004326E0">
      <w:pPr>
        <w:rPr>
          <w:sz w:val="32"/>
          <w:szCs w:val="32"/>
        </w:rPr>
      </w:pPr>
      <w:r>
        <w:rPr>
          <w:sz w:val="32"/>
          <w:szCs w:val="32"/>
        </w:rPr>
        <w:t>In Spiel</w:t>
      </w:r>
      <w:r w:rsidR="00B778BA">
        <w:rPr>
          <w:sz w:val="32"/>
          <w:szCs w:val="32"/>
        </w:rPr>
        <w:t>en</w:t>
      </w:r>
      <w:r>
        <w:rPr>
          <w:sz w:val="32"/>
          <w:szCs w:val="32"/>
        </w:rPr>
        <w:t xml:space="preserve"> mit Matches kann man sich in jeder Liga durch ihren Match-Log klicken, um vorherige, bereits ausgewertete Matches anzusehen</w:t>
      </w:r>
      <w:r w:rsidR="000D4A01">
        <w:rPr>
          <w:sz w:val="32"/>
          <w:szCs w:val="32"/>
        </w:rPr>
        <w:t xml:space="preserve">. Bei einem Baumspiel sind diese vorherigen Matches </w:t>
      </w:r>
      <w:r w:rsidR="009C7CA8">
        <w:rPr>
          <w:sz w:val="32"/>
          <w:szCs w:val="32"/>
        </w:rPr>
        <w:t xml:space="preserve">immer zwischen </w:t>
      </w:r>
      <w:r w:rsidR="007553DE">
        <w:rPr>
          <w:sz w:val="32"/>
          <w:szCs w:val="32"/>
        </w:rPr>
        <w:t>denselben</w:t>
      </w:r>
      <w:r w:rsidR="009C7CA8">
        <w:rPr>
          <w:sz w:val="32"/>
          <w:szCs w:val="32"/>
        </w:rPr>
        <w:t xml:space="preserve"> Teams wie die aktuellen</w:t>
      </w:r>
      <w:r w:rsidR="00B30B76">
        <w:rPr>
          <w:sz w:val="32"/>
          <w:szCs w:val="32"/>
        </w:rPr>
        <w:t>, stellen also mehrere</w:t>
      </w:r>
      <w:r w:rsidR="005F7A52">
        <w:rPr>
          <w:sz w:val="32"/>
          <w:szCs w:val="32"/>
        </w:rPr>
        <w:t xml:space="preserve"> gleich</w:t>
      </w:r>
      <w:r w:rsidR="004326E0">
        <w:rPr>
          <w:sz w:val="32"/>
          <w:szCs w:val="32"/>
        </w:rPr>
        <w:t xml:space="preserve"> zuge</w:t>
      </w:r>
      <w:r w:rsidR="005F7A52">
        <w:rPr>
          <w:sz w:val="32"/>
          <w:szCs w:val="32"/>
        </w:rPr>
        <w:t>teilte</w:t>
      </w:r>
      <w:r w:rsidR="00B30B76">
        <w:rPr>
          <w:sz w:val="32"/>
          <w:szCs w:val="32"/>
        </w:rPr>
        <w:t xml:space="preserve"> Runden einer Liga dar.</w:t>
      </w:r>
    </w:p>
    <w:p w14:paraId="27DC07FA" w14:textId="3FE5D10B" w:rsidR="007936C5" w:rsidRDefault="007936C5" w:rsidP="004326E0">
      <w:pPr>
        <w:rPr>
          <w:sz w:val="32"/>
          <w:szCs w:val="32"/>
        </w:rPr>
      </w:pPr>
      <w:r>
        <w:rPr>
          <w:sz w:val="32"/>
          <w:szCs w:val="32"/>
        </w:rPr>
        <w:t>Die Rollen in einem Spiel lassen sich grob hierarchisch unterteilen in</w:t>
      </w:r>
      <w:r w:rsidR="00114337">
        <w:rPr>
          <w:sz w:val="32"/>
          <w:szCs w:val="32"/>
        </w:rPr>
        <w:t xml:space="preserve">: </w:t>
      </w:r>
      <w:r w:rsidR="00295891" w:rsidRPr="00872F51">
        <w:rPr>
          <w:b/>
          <w:sz w:val="32"/>
          <w:szCs w:val="32"/>
        </w:rPr>
        <w:t>Zuschauer, Spieler, Teamanführer und Admins</w:t>
      </w:r>
      <w:r w:rsidR="00295891">
        <w:rPr>
          <w:sz w:val="32"/>
          <w:szCs w:val="32"/>
        </w:rPr>
        <w:t>.</w:t>
      </w:r>
    </w:p>
    <w:p w14:paraId="7419C47C" w14:textId="3EE2A1F3" w:rsidR="00872F51" w:rsidRPr="004D56D3" w:rsidRDefault="00872F51" w:rsidP="004326E0">
      <w:r w:rsidRPr="00872F51">
        <w:rPr>
          <w:b/>
          <w:sz w:val="32"/>
          <w:szCs w:val="32"/>
        </w:rPr>
        <w:t>Zuschauer</w:t>
      </w:r>
      <w:r w:rsidR="004D56D3">
        <w:rPr>
          <w:sz w:val="32"/>
          <w:szCs w:val="32"/>
        </w:rPr>
        <w:t xml:space="preserve"> können das Spiel in keiner Weise beeinflussen, sondern nur mitverfolgen.</w:t>
      </w:r>
    </w:p>
    <w:p w14:paraId="4707AE56" w14:textId="0CB7EA78" w:rsidR="00AD4855" w:rsidRDefault="00D43CB3" w:rsidP="004326E0">
      <w:pPr>
        <w:rPr>
          <w:sz w:val="32"/>
          <w:szCs w:val="32"/>
        </w:rPr>
      </w:pPr>
      <w:r>
        <w:rPr>
          <w:sz w:val="32"/>
          <w:szCs w:val="32"/>
        </w:rPr>
        <w:t xml:space="preserve">Als </w:t>
      </w:r>
      <w:r w:rsidRPr="00872F51">
        <w:rPr>
          <w:b/>
          <w:sz w:val="32"/>
          <w:szCs w:val="32"/>
        </w:rPr>
        <w:t>Spieler</w:t>
      </w:r>
      <w:r>
        <w:rPr>
          <w:sz w:val="32"/>
          <w:szCs w:val="32"/>
        </w:rPr>
        <w:t xml:space="preserve"> kann man seinen Namen und seine Beschreibung im Spiel ändern</w:t>
      </w:r>
      <w:r w:rsidR="006E2579">
        <w:rPr>
          <w:sz w:val="32"/>
          <w:szCs w:val="32"/>
        </w:rPr>
        <w:t>, je nach Spieleinstellung neue Teams erstellen, Teams je nach dere</w:t>
      </w:r>
      <w:r w:rsidR="00DA6200">
        <w:rPr>
          <w:sz w:val="32"/>
          <w:szCs w:val="32"/>
        </w:rPr>
        <w:t>n</w:t>
      </w:r>
      <w:r w:rsidR="006E2579">
        <w:rPr>
          <w:sz w:val="32"/>
          <w:szCs w:val="32"/>
        </w:rPr>
        <w:t xml:space="preserve"> Whitelist beitreten und</w:t>
      </w:r>
      <w:r w:rsidR="007B4A97">
        <w:rPr>
          <w:sz w:val="32"/>
          <w:szCs w:val="32"/>
        </w:rPr>
        <w:t xml:space="preserve"> Teams verlassen.</w:t>
      </w:r>
    </w:p>
    <w:p w14:paraId="5CC257EF" w14:textId="223B7C98" w:rsidR="00AD4855" w:rsidRDefault="00AD4855" w:rsidP="004326E0">
      <w:pPr>
        <w:rPr>
          <w:sz w:val="32"/>
          <w:szCs w:val="32"/>
        </w:rPr>
      </w:pPr>
      <w:r>
        <w:rPr>
          <w:sz w:val="32"/>
          <w:szCs w:val="32"/>
        </w:rPr>
        <w:t xml:space="preserve">Wer ein Team erstellt hat, ist </w:t>
      </w:r>
      <w:r w:rsidRPr="00872F51">
        <w:rPr>
          <w:b/>
          <w:sz w:val="32"/>
          <w:szCs w:val="32"/>
        </w:rPr>
        <w:t>Teamanführer</w:t>
      </w:r>
      <w:r>
        <w:rPr>
          <w:sz w:val="32"/>
          <w:szCs w:val="32"/>
        </w:rPr>
        <w:t>. Admins und Teamanführer können andere Teammitglieder zu Anführern machen</w:t>
      </w:r>
      <w:r w:rsidR="00FF4B87">
        <w:rPr>
          <w:sz w:val="32"/>
          <w:szCs w:val="32"/>
        </w:rPr>
        <w:t xml:space="preserve"> und</w:t>
      </w:r>
      <w:r>
        <w:rPr>
          <w:sz w:val="32"/>
          <w:szCs w:val="32"/>
        </w:rPr>
        <w:t xml:space="preserve"> </w:t>
      </w:r>
      <w:r w:rsidR="009603FE">
        <w:rPr>
          <w:sz w:val="32"/>
          <w:szCs w:val="32"/>
        </w:rPr>
        <w:t xml:space="preserve">den </w:t>
      </w:r>
      <w:r w:rsidR="002B2552">
        <w:rPr>
          <w:sz w:val="32"/>
          <w:szCs w:val="32"/>
        </w:rPr>
        <w:t xml:space="preserve">Teamnamen, die Beschreibung und weitere Einstellungen </w:t>
      </w:r>
      <w:r w:rsidR="00566CB8">
        <w:rPr>
          <w:sz w:val="32"/>
          <w:szCs w:val="32"/>
        </w:rPr>
        <w:t>ändern</w:t>
      </w:r>
      <w:r w:rsidR="000D7378">
        <w:rPr>
          <w:sz w:val="32"/>
          <w:szCs w:val="32"/>
        </w:rPr>
        <w:t>.</w:t>
      </w:r>
    </w:p>
    <w:p w14:paraId="3053682A" w14:textId="77777777" w:rsidR="00CC0078" w:rsidRDefault="00CC0078" w:rsidP="004326E0">
      <w:pPr>
        <w:rPr>
          <w:sz w:val="32"/>
          <w:szCs w:val="32"/>
        </w:rPr>
      </w:pPr>
    </w:p>
    <w:p w14:paraId="2DA098D2" w14:textId="05138CE8" w:rsidR="00D9590D" w:rsidRDefault="001936E0" w:rsidP="004326E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Wer ein Spiel erstellt hat, ist </w:t>
      </w:r>
      <w:r w:rsidRPr="00872F51">
        <w:rPr>
          <w:b/>
          <w:sz w:val="32"/>
          <w:szCs w:val="32"/>
        </w:rPr>
        <w:t>Admin</w:t>
      </w:r>
      <w:r>
        <w:rPr>
          <w:sz w:val="32"/>
          <w:szCs w:val="32"/>
        </w:rPr>
        <w:t xml:space="preserve">. </w:t>
      </w:r>
      <w:r w:rsidR="00996F5B">
        <w:rPr>
          <w:sz w:val="32"/>
          <w:szCs w:val="32"/>
        </w:rPr>
        <w:t>Admins dienen als Moderatoren</w:t>
      </w:r>
      <w:r w:rsidR="0055710B">
        <w:rPr>
          <w:sz w:val="32"/>
          <w:szCs w:val="32"/>
        </w:rPr>
        <w:t xml:space="preserve">. Sie nehmen </w:t>
      </w:r>
      <w:r w:rsidR="0058712D">
        <w:rPr>
          <w:sz w:val="32"/>
          <w:szCs w:val="32"/>
        </w:rPr>
        <w:t>Rollenanfragen entgegen</w:t>
      </w:r>
      <w:r w:rsidR="005B2AAB">
        <w:rPr>
          <w:sz w:val="32"/>
          <w:szCs w:val="32"/>
        </w:rPr>
        <w:t>, verwalten die Whitelist</w:t>
      </w:r>
      <w:r w:rsidR="002B0795">
        <w:rPr>
          <w:sz w:val="32"/>
          <w:szCs w:val="32"/>
        </w:rPr>
        <w:t>,</w:t>
      </w:r>
      <w:r w:rsidR="00803083">
        <w:rPr>
          <w:sz w:val="32"/>
          <w:szCs w:val="32"/>
        </w:rPr>
        <w:t xml:space="preserve"> die Spieleinstellungen</w:t>
      </w:r>
      <w:r w:rsidR="002B0795">
        <w:rPr>
          <w:sz w:val="32"/>
          <w:szCs w:val="32"/>
        </w:rPr>
        <w:t xml:space="preserve"> und das innere Spiel.</w:t>
      </w:r>
      <w:r w:rsidR="008330EE">
        <w:rPr>
          <w:sz w:val="32"/>
          <w:szCs w:val="32"/>
        </w:rPr>
        <w:t xml:space="preserve"> Das beinhaltet die Verwaltung der Punktzahlen</w:t>
      </w:r>
      <w:r w:rsidR="00EF13F9">
        <w:rPr>
          <w:sz w:val="32"/>
          <w:szCs w:val="32"/>
        </w:rPr>
        <w:t>, Auswertung und Erstellung der Ligen</w:t>
      </w:r>
      <w:r w:rsidR="008B62ED">
        <w:rPr>
          <w:sz w:val="32"/>
          <w:szCs w:val="32"/>
        </w:rPr>
        <w:t>.</w:t>
      </w:r>
    </w:p>
    <w:p w14:paraId="62F2ABBD" w14:textId="592B6AF4" w:rsidR="00D9590D" w:rsidRPr="00D82C93" w:rsidRDefault="00D9590D" w:rsidP="004326E0">
      <w:pPr>
        <w:rPr>
          <w:sz w:val="32"/>
          <w:szCs w:val="32"/>
        </w:rPr>
      </w:pPr>
      <w:r>
        <w:rPr>
          <w:sz w:val="32"/>
          <w:szCs w:val="32"/>
        </w:rPr>
        <w:t xml:space="preserve">Ein Team im Sinne des gesamten Spiels ist ein </w:t>
      </w:r>
      <w:r w:rsidRPr="00044E12">
        <w:rPr>
          <w:b/>
          <w:sz w:val="32"/>
          <w:szCs w:val="32"/>
        </w:rPr>
        <w:t>globales</w:t>
      </w:r>
      <w:r>
        <w:rPr>
          <w:sz w:val="32"/>
          <w:szCs w:val="32"/>
        </w:rPr>
        <w:t xml:space="preserve"> Team</w:t>
      </w:r>
      <w:r w:rsidR="00BF164F">
        <w:rPr>
          <w:sz w:val="32"/>
          <w:szCs w:val="32"/>
        </w:rPr>
        <w:t xml:space="preserve"> (</w:t>
      </w:r>
      <w:proofErr w:type="spellStart"/>
      <w:r w:rsidR="00BF164F">
        <w:rPr>
          <w:sz w:val="32"/>
          <w:szCs w:val="32"/>
        </w:rPr>
        <w:t>GlobalTeam</w:t>
      </w:r>
      <w:proofErr w:type="spellEnd"/>
      <w:r w:rsidR="00BF164F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044E12">
        <w:rPr>
          <w:sz w:val="32"/>
          <w:szCs w:val="32"/>
        </w:rPr>
        <w:t xml:space="preserve"> In einer Liga können bestimmte Spieler des Teams ausgewählt werden, die in dieser spielen, und das Team hat eine Gesamtpunktzahl und evtl. ein Match mit einem anderen </w:t>
      </w:r>
      <w:r w:rsidR="00044E12" w:rsidRPr="00F20EA3">
        <w:rPr>
          <w:b/>
          <w:sz w:val="32"/>
          <w:szCs w:val="32"/>
        </w:rPr>
        <w:t>spielenden</w:t>
      </w:r>
      <w:r w:rsidR="00044E12">
        <w:rPr>
          <w:sz w:val="32"/>
          <w:szCs w:val="32"/>
        </w:rPr>
        <w:t xml:space="preserve"> Team</w:t>
      </w:r>
      <w:r w:rsidR="00BD5E15">
        <w:rPr>
          <w:sz w:val="32"/>
          <w:szCs w:val="32"/>
        </w:rPr>
        <w:t xml:space="preserve"> (</w:t>
      </w:r>
      <w:proofErr w:type="spellStart"/>
      <w:r w:rsidR="00BD5E15">
        <w:rPr>
          <w:sz w:val="32"/>
          <w:szCs w:val="32"/>
        </w:rPr>
        <w:t>PlayingTeam</w:t>
      </w:r>
      <w:proofErr w:type="spellEnd"/>
      <w:r w:rsidR="00BD5E15">
        <w:rPr>
          <w:sz w:val="32"/>
          <w:szCs w:val="32"/>
        </w:rPr>
        <w:t xml:space="preserve"> und Unterklassen)</w:t>
      </w:r>
      <w:r w:rsidR="00044E12">
        <w:rPr>
          <w:sz w:val="32"/>
          <w:szCs w:val="32"/>
        </w:rPr>
        <w:t>.</w:t>
      </w:r>
    </w:p>
    <w:sectPr w:rsidR="00D9590D" w:rsidRPr="00D82C93" w:rsidSect="009F38DE">
      <w:headerReference w:type="default" r:id="rId11"/>
      <w:pgSz w:w="11906" w:h="16838"/>
      <w:pgMar w:top="720" w:right="720" w:bottom="720" w:left="720" w:header="3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712D" w14:textId="77777777" w:rsidR="001A397C" w:rsidRDefault="001A397C" w:rsidP="00224A91">
      <w:pPr>
        <w:spacing w:after="0" w:line="240" w:lineRule="auto"/>
      </w:pPr>
      <w:r>
        <w:separator/>
      </w:r>
    </w:p>
  </w:endnote>
  <w:endnote w:type="continuationSeparator" w:id="0">
    <w:p w14:paraId="6F45165D" w14:textId="77777777" w:rsidR="001A397C" w:rsidRDefault="001A397C" w:rsidP="0022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CB6A" w14:textId="77777777" w:rsidR="001A397C" w:rsidRDefault="001A397C" w:rsidP="00224A91">
      <w:pPr>
        <w:spacing w:after="0" w:line="240" w:lineRule="auto"/>
      </w:pPr>
      <w:r>
        <w:separator/>
      </w:r>
    </w:p>
  </w:footnote>
  <w:footnote w:type="continuationSeparator" w:id="0">
    <w:p w14:paraId="3956A462" w14:textId="77777777" w:rsidR="001A397C" w:rsidRDefault="001A397C" w:rsidP="0022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7D02" w14:textId="6328190F" w:rsidR="00224A91" w:rsidRDefault="00224A91" w:rsidP="00DB05AA">
    <w:pPr>
      <w:pStyle w:val="Kopfzeile"/>
      <w:jc w:val="center"/>
    </w:pPr>
    <w:r>
      <w:t>Lennart Enns</w:t>
    </w:r>
  </w:p>
  <w:p w14:paraId="6F097643" w14:textId="77777777" w:rsidR="00224A91" w:rsidRDefault="00224A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C423"/>
    <w:multiLevelType w:val="hybridMultilevel"/>
    <w:tmpl w:val="C63EDAA8"/>
    <w:lvl w:ilvl="0" w:tplc="EC52C8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0AB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3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24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A2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4B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C2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AC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2B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6E3F"/>
    <w:multiLevelType w:val="hybridMultilevel"/>
    <w:tmpl w:val="0CAC8628"/>
    <w:lvl w:ilvl="0" w:tplc="4B40481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F4B0B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1A683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710382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B2833D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A3829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FC0AF4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E442F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10A9ED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387D2C"/>
    <w:multiLevelType w:val="hybridMultilevel"/>
    <w:tmpl w:val="350C6616"/>
    <w:lvl w:ilvl="0" w:tplc="D5D013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5724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CB4C56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6A4BD3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7E2F6E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89E2A1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964952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74A91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9467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48A6F9"/>
    <w:multiLevelType w:val="hybridMultilevel"/>
    <w:tmpl w:val="280A5AD8"/>
    <w:lvl w:ilvl="0" w:tplc="AE323E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EE0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00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B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D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E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A8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C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29EC8"/>
    <w:multiLevelType w:val="hybridMultilevel"/>
    <w:tmpl w:val="195A0422"/>
    <w:lvl w:ilvl="0" w:tplc="D264E7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0E2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4C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05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06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8B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25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E3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40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E1AA2"/>
    <w:multiLevelType w:val="hybridMultilevel"/>
    <w:tmpl w:val="EDE4F1FE"/>
    <w:lvl w:ilvl="0" w:tplc="4CBC6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582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EE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AB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21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9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E9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65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25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944F"/>
    <w:multiLevelType w:val="hybridMultilevel"/>
    <w:tmpl w:val="BC96695A"/>
    <w:lvl w:ilvl="0" w:tplc="FF786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8AB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43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D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42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2A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CE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E0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E4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0CB3"/>
    <w:multiLevelType w:val="hybridMultilevel"/>
    <w:tmpl w:val="3DC66082"/>
    <w:lvl w:ilvl="0" w:tplc="D54E88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9CE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05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E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4F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62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E6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82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A9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2C5AC"/>
    <w:multiLevelType w:val="hybridMultilevel"/>
    <w:tmpl w:val="17E29E14"/>
    <w:lvl w:ilvl="0" w:tplc="13585B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77E5A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F22A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AB8C5E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A4E2E2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39C660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79C1B9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C780D6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264C7C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4328109">
    <w:abstractNumId w:val="0"/>
  </w:num>
  <w:num w:numId="2" w16cid:durableId="1879657624">
    <w:abstractNumId w:val="1"/>
  </w:num>
  <w:num w:numId="3" w16cid:durableId="1210189304">
    <w:abstractNumId w:val="7"/>
  </w:num>
  <w:num w:numId="4" w16cid:durableId="1181361584">
    <w:abstractNumId w:val="8"/>
  </w:num>
  <w:num w:numId="5" w16cid:durableId="925839879">
    <w:abstractNumId w:val="2"/>
  </w:num>
  <w:num w:numId="6" w16cid:durableId="1328022939">
    <w:abstractNumId w:val="6"/>
  </w:num>
  <w:num w:numId="7" w16cid:durableId="715351323">
    <w:abstractNumId w:val="5"/>
  </w:num>
  <w:num w:numId="8" w16cid:durableId="207452835">
    <w:abstractNumId w:val="3"/>
  </w:num>
  <w:num w:numId="9" w16cid:durableId="164477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847A0"/>
    <w:rsid w:val="000219FB"/>
    <w:rsid w:val="00031409"/>
    <w:rsid w:val="00034B5F"/>
    <w:rsid w:val="0004104D"/>
    <w:rsid w:val="00044E12"/>
    <w:rsid w:val="0006551F"/>
    <w:rsid w:val="00081A5F"/>
    <w:rsid w:val="000B2C00"/>
    <w:rsid w:val="000D4A01"/>
    <w:rsid w:val="000D7378"/>
    <w:rsid w:val="000F17B4"/>
    <w:rsid w:val="00104599"/>
    <w:rsid w:val="00114337"/>
    <w:rsid w:val="00117F0B"/>
    <w:rsid w:val="0015048C"/>
    <w:rsid w:val="0015240C"/>
    <w:rsid w:val="00167500"/>
    <w:rsid w:val="0017561F"/>
    <w:rsid w:val="001936E0"/>
    <w:rsid w:val="001A397C"/>
    <w:rsid w:val="001C6EC0"/>
    <w:rsid w:val="00224A91"/>
    <w:rsid w:val="00295891"/>
    <w:rsid w:val="002A5A5E"/>
    <w:rsid w:val="002B0795"/>
    <w:rsid w:val="002B2552"/>
    <w:rsid w:val="002E0676"/>
    <w:rsid w:val="003374A9"/>
    <w:rsid w:val="00340BA7"/>
    <w:rsid w:val="003A3A23"/>
    <w:rsid w:val="003B7E4B"/>
    <w:rsid w:val="003E1182"/>
    <w:rsid w:val="004326E0"/>
    <w:rsid w:val="004D56D3"/>
    <w:rsid w:val="004E0C75"/>
    <w:rsid w:val="00505C2D"/>
    <w:rsid w:val="0055710B"/>
    <w:rsid w:val="00566CB8"/>
    <w:rsid w:val="0058712D"/>
    <w:rsid w:val="005B2AAB"/>
    <w:rsid w:val="005D3209"/>
    <w:rsid w:val="005D3606"/>
    <w:rsid w:val="005E227D"/>
    <w:rsid w:val="005F54BC"/>
    <w:rsid w:val="005F7A52"/>
    <w:rsid w:val="00612330"/>
    <w:rsid w:val="00644281"/>
    <w:rsid w:val="006617F5"/>
    <w:rsid w:val="00696467"/>
    <w:rsid w:val="006E073D"/>
    <w:rsid w:val="006E2579"/>
    <w:rsid w:val="006E7CCA"/>
    <w:rsid w:val="0074184F"/>
    <w:rsid w:val="007553DE"/>
    <w:rsid w:val="00762F66"/>
    <w:rsid w:val="00774577"/>
    <w:rsid w:val="00777402"/>
    <w:rsid w:val="007936C5"/>
    <w:rsid w:val="007B4A97"/>
    <w:rsid w:val="00803083"/>
    <w:rsid w:val="00814B08"/>
    <w:rsid w:val="00821218"/>
    <w:rsid w:val="008330EE"/>
    <w:rsid w:val="00857C2C"/>
    <w:rsid w:val="00872F51"/>
    <w:rsid w:val="00885A9D"/>
    <w:rsid w:val="0089457F"/>
    <w:rsid w:val="0089547D"/>
    <w:rsid w:val="008B62ED"/>
    <w:rsid w:val="008C6676"/>
    <w:rsid w:val="008D375C"/>
    <w:rsid w:val="009603FE"/>
    <w:rsid w:val="0096621C"/>
    <w:rsid w:val="00971FDE"/>
    <w:rsid w:val="00996F5B"/>
    <w:rsid w:val="009C7CA8"/>
    <w:rsid w:val="009F38DE"/>
    <w:rsid w:val="00A805E8"/>
    <w:rsid w:val="00AD4855"/>
    <w:rsid w:val="00B0CF77"/>
    <w:rsid w:val="00B157C9"/>
    <w:rsid w:val="00B22D42"/>
    <w:rsid w:val="00B30B76"/>
    <w:rsid w:val="00B7315B"/>
    <w:rsid w:val="00B778BA"/>
    <w:rsid w:val="00B86712"/>
    <w:rsid w:val="00BD5E15"/>
    <w:rsid w:val="00BF164F"/>
    <w:rsid w:val="00C34BFA"/>
    <w:rsid w:val="00C500F2"/>
    <w:rsid w:val="00C90484"/>
    <w:rsid w:val="00CC0078"/>
    <w:rsid w:val="00CE6D9C"/>
    <w:rsid w:val="00D43CB3"/>
    <w:rsid w:val="00D5242B"/>
    <w:rsid w:val="00D6588B"/>
    <w:rsid w:val="00D76872"/>
    <w:rsid w:val="00D82C93"/>
    <w:rsid w:val="00D846CA"/>
    <w:rsid w:val="00D9590D"/>
    <w:rsid w:val="00DA6200"/>
    <w:rsid w:val="00DB05AA"/>
    <w:rsid w:val="00DC4959"/>
    <w:rsid w:val="00E079F3"/>
    <w:rsid w:val="00E15E1C"/>
    <w:rsid w:val="00EE250C"/>
    <w:rsid w:val="00EF13F9"/>
    <w:rsid w:val="00F105AE"/>
    <w:rsid w:val="00F20EA3"/>
    <w:rsid w:val="00F523CD"/>
    <w:rsid w:val="00F7126E"/>
    <w:rsid w:val="00F8214D"/>
    <w:rsid w:val="00F82417"/>
    <w:rsid w:val="00FE79D1"/>
    <w:rsid w:val="00FF2322"/>
    <w:rsid w:val="00FF4B87"/>
    <w:rsid w:val="029FAA70"/>
    <w:rsid w:val="09526EEC"/>
    <w:rsid w:val="0BFFCF5F"/>
    <w:rsid w:val="0F8094F5"/>
    <w:rsid w:val="0FA14536"/>
    <w:rsid w:val="0FA89B44"/>
    <w:rsid w:val="11924B3E"/>
    <w:rsid w:val="12B7D110"/>
    <w:rsid w:val="143089B3"/>
    <w:rsid w:val="1524B14D"/>
    <w:rsid w:val="16193D8E"/>
    <w:rsid w:val="16AFD41B"/>
    <w:rsid w:val="1ACC95E8"/>
    <w:rsid w:val="21CCE887"/>
    <w:rsid w:val="23F048E6"/>
    <w:rsid w:val="24DD8014"/>
    <w:rsid w:val="258C4C18"/>
    <w:rsid w:val="269847A0"/>
    <w:rsid w:val="2A3AAC44"/>
    <w:rsid w:val="2B11B06D"/>
    <w:rsid w:val="2F8E8A28"/>
    <w:rsid w:val="3068C017"/>
    <w:rsid w:val="33F085E4"/>
    <w:rsid w:val="345A7367"/>
    <w:rsid w:val="363058D4"/>
    <w:rsid w:val="3B7FA42C"/>
    <w:rsid w:val="40067AF7"/>
    <w:rsid w:val="426F8542"/>
    <w:rsid w:val="435CBC70"/>
    <w:rsid w:val="4CEADB00"/>
    <w:rsid w:val="53E1CA12"/>
    <w:rsid w:val="5422A85D"/>
    <w:rsid w:val="54ED043B"/>
    <w:rsid w:val="56662185"/>
    <w:rsid w:val="580523AC"/>
    <w:rsid w:val="59CA5B22"/>
    <w:rsid w:val="5A35C3CE"/>
    <w:rsid w:val="5D55067C"/>
    <w:rsid w:val="61951E10"/>
    <w:rsid w:val="62FF48F7"/>
    <w:rsid w:val="640C624F"/>
    <w:rsid w:val="659BF2DA"/>
    <w:rsid w:val="68A2D774"/>
    <w:rsid w:val="6A475EA9"/>
    <w:rsid w:val="6EE3EC86"/>
    <w:rsid w:val="6F3B4D3C"/>
    <w:rsid w:val="712A5B06"/>
    <w:rsid w:val="74E8F44E"/>
    <w:rsid w:val="75E5D2BC"/>
    <w:rsid w:val="78315784"/>
    <w:rsid w:val="793C5D57"/>
    <w:rsid w:val="7D77F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47A0"/>
  <w15:chartTrackingRefBased/>
  <w15:docId w15:val="{74083A2B-43D8-4B95-98C3-9CFA186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24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4A91"/>
  </w:style>
  <w:style w:type="paragraph" w:styleId="Fuzeile">
    <w:name w:val="footer"/>
    <w:basedOn w:val="Standard"/>
    <w:link w:val="FuzeileZchn"/>
    <w:uiPriority w:val="99"/>
    <w:unhideWhenUsed/>
    <w:rsid w:val="00224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4A91"/>
  </w:style>
  <w:style w:type="character" w:styleId="Hyperlink">
    <w:name w:val="Hyperlink"/>
    <w:basedOn w:val="Absatz-Standardschriftart"/>
    <w:uiPriority w:val="99"/>
    <w:unhideWhenUsed/>
    <w:rsid w:val="006E7C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7CC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E7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community/share/game-manager-db-1cfgq1oq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Enns</dc:creator>
  <cp:keywords/>
  <dc:description/>
  <cp:lastModifiedBy>Lennart Enns</cp:lastModifiedBy>
  <cp:revision>130</cp:revision>
  <dcterms:created xsi:type="dcterms:W3CDTF">2023-05-04T09:05:00Z</dcterms:created>
  <dcterms:modified xsi:type="dcterms:W3CDTF">2023-05-04T19:53:00Z</dcterms:modified>
</cp:coreProperties>
</file>