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5CA" w:rsidRPr="002705CA" w:rsidRDefault="002705CA" w:rsidP="002705CA">
      <w:pPr>
        <w:jc w:val="center"/>
        <w:rPr>
          <w:b/>
          <w:sz w:val="32"/>
        </w:rPr>
      </w:pPr>
      <w:r w:rsidRPr="002705CA">
        <w:rPr>
          <w:b/>
          <w:sz w:val="32"/>
        </w:rPr>
        <w:t>Requisitos funcionales</w:t>
      </w:r>
    </w:p>
    <w:tbl>
      <w:tblPr>
        <w:tblStyle w:val="Tablaconcuadrcula"/>
        <w:tblpPr w:leftFromText="180" w:rightFromText="180" w:vertAnchor="page" w:horzAnchor="margin" w:tblpY="1966"/>
        <w:tblW w:w="0" w:type="auto"/>
        <w:tblLook w:val="04A0" w:firstRow="1" w:lastRow="0" w:firstColumn="1" w:lastColumn="0" w:noHBand="0" w:noVBand="1"/>
      </w:tblPr>
      <w:tblGrid>
        <w:gridCol w:w="2574"/>
        <w:gridCol w:w="6254"/>
      </w:tblGrid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254" w:type="dxa"/>
          </w:tcPr>
          <w:p w:rsidR="002705CA" w:rsidRPr="00156DEF" w:rsidRDefault="00326A89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REQ 005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54" w:type="dxa"/>
          </w:tcPr>
          <w:p w:rsidR="002705CA" w:rsidRPr="00261ACC" w:rsidRDefault="00326A89" w:rsidP="00326A89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color w:val="000000"/>
              </w:rPr>
              <w:t>Check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List</w:t>
            </w:r>
            <w:proofErr w:type="spellEnd"/>
            <w:r>
              <w:rPr>
                <w:color w:val="000000"/>
              </w:rPr>
              <w:t xml:space="preserve"> Redes Sociales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54" w:type="dxa"/>
          </w:tcPr>
          <w:p w:rsidR="002705CA" w:rsidRPr="00156DEF" w:rsidRDefault="00261ACC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Annthony 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Chávez 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54" w:type="dxa"/>
          </w:tcPr>
          <w:p w:rsidR="002705CA" w:rsidRPr="00156DEF" w:rsidRDefault="002705CA" w:rsidP="00326A89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Se necesita que </w:t>
            </w:r>
            <w:r w:rsidR="00261AC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la ventana de servicios tenga un espacio </w:t>
            </w:r>
            <w:r w:rsidR="00326A8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donde se encuentran todas las redes sociales que la empresa puede manejar 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254" w:type="dxa"/>
          </w:tcPr>
          <w:p w:rsidR="002705CA" w:rsidRPr="00156DEF" w:rsidRDefault="00BE0039" w:rsidP="00BE0039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en los distintos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check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list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54" w:type="dxa"/>
          </w:tcPr>
          <w:p w:rsidR="002705CA" w:rsidRPr="00156DEF" w:rsidRDefault="00261ACC" w:rsidP="00FF0E3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Apa</w:t>
            </w:r>
            <w:r w:rsidR="00BE0039">
              <w:rPr>
                <w:rFonts w:ascii="Times New Roman" w:eastAsia="Arial" w:hAnsi="Times New Roman" w:cs="Times New Roman"/>
                <w:sz w:val="24"/>
                <w:szCs w:val="24"/>
              </w:rPr>
              <w:t>recerá en la ventana proforma como resumen de toda la ventana servicios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54" w:type="dxa"/>
          </w:tcPr>
          <w:p w:rsidR="002705CA" w:rsidRPr="00156DEF" w:rsidRDefault="002705CA" w:rsidP="00FF0E3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1. </w:t>
            </w:r>
            <w:r w:rsidR="00FF0E3F">
              <w:rPr>
                <w:rFonts w:ascii="Times New Roman" w:eastAsia="Arial" w:hAnsi="Times New Roman" w:cs="Times New Roman"/>
                <w:sz w:val="24"/>
                <w:szCs w:val="24"/>
              </w:rPr>
              <w:t>Seleccionar</w:t>
            </w:r>
            <w:r w:rsidR="00BE003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en cada </w:t>
            </w:r>
            <w:proofErr w:type="spellStart"/>
            <w:r w:rsidR="00BE0039">
              <w:rPr>
                <w:rFonts w:ascii="Times New Roman" w:eastAsia="Arial" w:hAnsi="Times New Roman" w:cs="Times New Roman"/>
                <w:sz w:val="24"/>
                <w:szCs w:val="24"/>
              </w:rPr>
              <w:t>check</w:t>
            </w:r>
            <w:proofErr w:type="spellEnd"/>
            <w:r w:rsidR="00BE003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039">
              <w:rPr>
                <w:rFonts w:ascii="Times New Roman" w:eastAsia="Arial" w:hAnsi="Times New Roman" w:cs="Times New Roman"/>
                <w:sz w:val="24"/>
                <w:szCs w:val="24"/>
              </w:rPr>
              <w:t>list</w:t>
            </w:r>
            <w:proofErr w:type="spellEnd"/>
            <w:r w:rsidR="00BE003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que le interese al cliente de la empresa con un </w:t>
            </w:r>
            <w:proofErr w:type="spellStart"/>
            <w:r w:rsidR="00BE0039">
              <w:rPr>
                <w:rFonts w:ascii="Times New Roman" w:eastAsia="Arial" w:hAnsi="Times New Roman" w:cs="Times New Roman"/>
                <w:sz w:val="24"/>
                <w:szCs w:val="24"/>
              </w:rPr>
              <w:t>click</w:t>
            </w:r>
            <w:proofErr w:type="spellEnd"/>
            <w:r w:rsidR="00261ACC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54" w:type="dxa"/>
          </w:tcPr>
          <w:p w:rsidR="002705CA" w:rsidRPr="00156DEF" w:rsidRDefault="00FF0E3F" w:rsidP="00BE0039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Establecer </w:t>
            </w:r>
            <w:r w:rsidR="00BE0039">
              <w:rPr>
                <w:rFonts w:ascii="Times New Roman" w:eastAsia="Arial" w:hAnsi="Times New Roman" w:cs="Times New Roman"/>
                <w:sz w:val="24"/>
                <w:szCs w:val="24"/>
              </w:rPr>
              <w:t>en una distribución de la ventana servicios el área donde se colocaran todas las redes sociales disponibles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54" w:type="dxa"/>
          </w:tcPr>
          <w:p w:rsidR="002705CA" w:rsidRPr="00156DEF" w:rsidRDefault="00BE0039" w:rsidP="00BE0039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usuario podrá ver todas sus selecciones en la ventana proforma con su respectivo cálculo</w:t>
            </w:r>
            <w:bookmarkStart w:id="0" w:name="_GoBack"/>
            <w:bookmarkEnd w:id="0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 precio</w:t>
            </w:r>
            <w:r w:rsidR="00FF0E3F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254" w:type="dxa"/>
          </w:tcPr>
          <w:p w:rsidR="002705CA" w:rsidRPr="00156DEF" w:rsidRDefault="002705CA" w:rsidP="00FF0E3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1. El usuario </w:t>
            </w:r>
            <w:r w:rsidR="00BE0039">
              <w:rPr>
                <w:rFonts w:ascii="Times New Roman" w:eastAsia="Arial" w:hAnsi="Times New Roman" w:cs="Times New Roman"/>
                <w:sz w:val="24"/>
                <w:szCs w:val="24"/>
              </w:rPr>
              <w:t>no podría obtener un buen cálculo de precios dentro de su proforma.</w:t>
            </w:r>
          </w:p>
        </w:tc>
      </w:tr>
    </w:tbl>
    <w:p w:rsidR="00B91131" w:rsidRPr="002705CA" w:rsidRDefault="002705CA" w:rsidP="002705CA">
      <w:pPr>
        <w:tabs>
          <w:tab w:val="left" w:pos="1695"/>
          <w:tab w:val="right" w:pos="8838"/>
        </w:tabs>
      </w:pPr>
      <w:r>
        <w:tab/>
      </w:r>
      <w:r>
        <w:tab/>
      </w:r>
    </w:p>
    <w:sectPr w:rsidR="00B91131" w:rsidRPr="002705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CA"/>
    <w:rsid w:val="00261ACC"/>
    <w:rsid w:val="002705CA"/>
    <w:rsid w:val="00326A89"/>
    <w:rsid w:val="00B91131"/>
    <w:rsid w:val="00BE0039"/>
    <w:rsid w:val="00F461CB"/>
    <w:rsid w:val="00FF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A085B"/>
  <w15:chartTrackingRefBased/>
  <w15:docId w15:val="{2814A7D8-C77C-4C44-BD17-694FA39D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5CA"/>
    <w:rPr>
      <w:rFonts w:ascii="Calibri" w:eastAsia="Calibri" w:hAnsi="Calibri" w:cs="Calibri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05CA"/>
    <w:pPr>
      <w:spacing w:after="0" w:line="240" w:lineRule="auto"/>
    </w:pPr>
    <w:rPr>
      <w:rFonts w:ascii="Calibri" w:eastAsia="Calibri" w:hAnsi="Calibri" w:cs="Calibri"/>
      <w:lang w:val="es-EC"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3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 51</dc:creator>
  <cp:keywords/>
  <dc:description/>
  <cp:lastModifiedBy>Annthony Chavez</cp:lastModifiedBy>
  <cp:revision>4</cp:revision>
  <dcterms:created xsi:type="dcterms:W3CDTF">2023-01-06T15:24:00Z</dcterms:created>
  <dcterms:modified xsi:type="dcterms:W3CDTF">2023-01-25T04:28:00Z</dcterms:modified>
</cp:coreProperties>
</file>