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CA" w:rsidRPr="002705CA" w:rsidRDefault="002705CA" w:rsidP="002705CA">
      <w:pPr>
        <w:jc w:val="center"/>
        <w:rPr>
          <w:b/>
          <w:sz w:val="32"/>
        </w:rPr>
      </w:pPr>
      <w:r w:rsidRPr="002705CA">
        <w:rPr>
          <w:b/>
          <w:sz w:val="32"/>
        </w:rPr>
        <w:t>Requisitos funcionales</w:t>
      </w:r>
    </w:p>
    <w:tbl>
      <w:tblPr>
        <w:tblStyle w:val="Tablaconcuadrcula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2574"/>
        <w:gridCol w:w="6254"/>
      </w:tblGrid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Id. Requerimiento</w:t>
            </w:r>
          </w:p>
        </w:tc>
        <w:tc>
          <w:tcPr>
            <w:tcW w:w="6254" w:type="dxa"/>
          </w:tcPr>
          <w:p w:rsidR="002705CA" w:rsidRPr="00156DEF" w:rsidRDefault="00326A89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REQ 005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54" w:type="dxa"/>
          </w:tcPr>
          <w:p w:rsidR="004E1452" w:rsidRDefault="004E1452" w:rsidP="004E1452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color w:val="000000"/>
              </w:rPr>
              <w:t>Check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 servicios adicionales</w:t>
            </w:r>
          </w:p>
          <w:p w:rsidR="002705CA" w:rsidRPr="00261ACC" w:rsidRDefault="002705CA" w:rsidP="00326A89">
            <w:pPr>
              <w:rPr>
                <w:rFonts w:eastAsia="Times New Roman"/>
                <w:color w:val="000000"/>
              </w:rPr>
            </w:pP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54" w:type="dxa"/>
          </w:tcPr>
          <w:p w:rsidR="002705CA" w:rsidRPr="00156DEF" w:rsidRDefault="00261ACC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Annthony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 xml:space="preserve">Chávez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54" w:type="dxa"/>
          </w:tcPr>
          <w:p w:rsidR="002705CA" w:rsidRPr="00156DEF" w:rsidRDefault="002705CA" w:rsidP="004E145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Se necesita que 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 ventana de servicios tenga un espacio </w:t>
            </w:r>
            <w:r w:rsidR="004E1452">
              <w:rPr>
                <w:rFonts w:ascii="Times New Roman" w:eastAsia="Arial" w:hAnsi="Times New Roman" w:cs="Times New Roman"/>
                <w:sz w:val="24"/>
                <w:szCs w:val="24"/>
              </w:rPr>
              <w:t>donde se encuentran todos los servicios adicionales que ofrece la empresa los cuales solo se asociaran al numero de mese del servicio</w:t>
            </w:r>
            <w:r w:rsidR="00326A8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6254" w:type="dxa"/>
          </w:tcPr>
          <w:p w:rsidR="002705CA" w:rsidRPr="00156DEF" w:rsidRDefault="00BE0039" w:rsidP="00BE0039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los distintos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54" w:type="dxa"/>
          </w:tcPr>
          <w:p w:rsidR="002705CA" w:rsidRPr="00156DEF" w:rsidRDefault="00261ACC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Apa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recerá en la ventana proforma como resumen de toda la ventana servicios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54" w:type="dxa"/>
          </w:tcPr>
          <w:p w:rsidR="002705CA" w:rsidRPr="00156DEF" w:rsidRDefault="002705CA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</w:t>
            </w:r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>Seleccionar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cada </w:t>
            </w:r>
            <w:proofErr w:type="spellStart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check</w:t>
            </w:r>
            <w:proofErr w:type="spellEnd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list</w:t>
            </w:r>
            <w:proofErr w:type="spellEnd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que le interese al cliente de la empresa con un </w:t>
            </w:r>
            <w:proofErr w:type="spellStart"/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click</w:t>
            </w:r>
            <w:proofErr w:type="spellEnd"/>
            <w:r w:rsidR="004E1452">
              <w:rPr>
                <w:rFonts w:ascii="Times New Roman" w:eastAsia="Arial" w:hAnsi="Times New Roman" w:cs="Times New Roman"/>
                <w:sz w:val="24"/>
                <w:szCs w:val="24"/>
              </w:rPr>
              <w:t>, dando a este un identificativo para diferenciarlos</w:t>
            </w:r>
            <w:r w:rsidR="00261AC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54" w:type="dxa"/>
          </w:tcPr>
          <w:p w:rsidR="002705CA" w:rsidRPr="00156DEF" w:rsidRDefault="00FF0E3F" w:rsidP="00BE0039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Establecer 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en una distribución de la ventana servicios el área donde se co</w:t>
            </w:r>
            <w:r w:rsidR="004E1452">
              <w:rPr>
                <w:rFonts w:ascii="Times New Roman" w:eastAsia="Arial" w:hAnsi="Times New Roman" w:cs="Times New Roman"/>
                <w:sz w:val="24"/>
                <w:szCs w:val="24"/>
              </w:rPr>
              <w:t>locaran todos los servicios adicionales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disponibles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54" w:type="dxa"/>
          </w:tcPr>
          <w:p w:rsidR="002705CA" w:rsidRPr="00156DEF" w:rsidRDefault="00BE0039" w:rsidP="00BE0039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podrá ver todas sus selecciones en la ventana proforma con su respectivo cálculo de precio</w:t>
            </w:r>
            <w:r w:rsidR="004E145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asociado al número</w:t>
            </w:r>
            <w:bookmarkStart w:id="0" w:name="_GoBack"/>
            <w:bookmarkEnd w:id="0"/>
            <w:r w:rsidR="004E145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meses de contratación de los servicios</w:t>
            </w:r>
            <w:r w:rsidR="00FF0E3F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2705CA" w:rsidRPr="00156DEF" w:rsidTr="002705CA">
        <w:tc>
          <w:tcPr>
            <w:tcW w:w="2574" w:type="dxa"/>
            <w:shd w:val="clear" w:color="auto" w:fill="BDD6EE" w:themeFill="accent1" w:themeFillTint="66"/>
          </w:tcPr>
          <w:p w:rsidR="002705CA" w:rsidRPr="00156DEF" w:rsidRDefault="002705CA" w:rsidP="002705CA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56DEF">
              <w:rPr>
                <w:rFonts w:ascii="Times New Roman" w:eastAsia="Arial" w:hAnsi="Times New Roman" w:cs="Times New Roman"/>
                <w:sz w:val="24"/>
                <w:szCs w:val="24"/>
              </w:rPr>
              <w:t>Efectos colaterales</w:t>
            </w:r>
          </w:p>
        </w:tc>
        <w:tc>
          <w:tcPr>
            <w:tcW w:w="6254" w:type="dxa"/>
          </w:tcPr>
          <w:p w:rsidR="002705CA" w:rsidRPr="00156DEF" w:rsidRDefault="002705CA" w:rsidP="00FF0E3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El usuario </w:t>
            </w:r>
            <w:r w:rsidR="00BE0039">
              <w:rPr>
                <w:rFonts w:ascii="Times New Roman" w:eastAsia="Arial" w:hAnsi="Times New Roman" w:cs="Times New Roman"/>
                <w:sz w:val="24"/>
                <w:szCs w:val="24"/>
              </w:rPr>
              <w:t>no podría obtener un buen cálculo de precios dentro de su proforma.</w:t>
            </w:r>
          </w:p>
        </w:tc>
      </w:tr>
    </w:tbl>
    <w:p w:rsidR="00B91131" w:rsidRPr="002705CA" w:rsidRDefault="002705CA" w:rsidP="002705CA">
      <w:pPr>
        <w:tabs>
          <w:tab w:val="left" w:pos="1695"/>
          <w:tab w:val="right" w:pos="8838"/>
        </w:tabs>
      </w:pPr>
      <w:r>
        <w:tab/>
      </w:r>
      <w:r>
        <w:tab/>
      </w:r>
    </w:p>
    <w:sectPr w:rsidR="00B91131" w:rsidRPr="00270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CA"/>
    <w:rsid w:val="00261ACC"/>
    <w:rsid w:val="002705CA"/>
    <w:rsid w:val="00326A89"/>
    <w:rsid w:val="004E1452"/>
    <w:rsid w:val="00B91131"/>
    <w:rsid w:val="00BE0039"/>
    <w:rsid w:val="00F461CB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1CEF"/>
  <w15:chartTrackingRefBased/>
  <w15:docId w15:val="{2814A7D8-C77C-4C44-BD17-694FA39D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CA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05CA"/>
    <w:pPr>
      <w:spacing w:after="0" w:line="240" w:lineRule="auto"/>
    </w:pPr>
    <w:rPr>
      <w:rFonts w:ascii="Calibri" w:eastAsia="Calibri" w:hAnsi="Calibri" w:cs="Calibri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 51</dc:creator>
  <cp:keywords/>
  <dc:description/>
  <cp:lastModifiedBy>Annthony Chavez</cp:lastModifiedBy>
  <cp:revision>5</cp:revision>
  <dcterms:created xsi:type="dcterms:W3CDTF">2023-01-06T15:24:00Z</dcterms:created>
  <dcterms:modified xsi:type="dcterms:W3CDTF">2023-01-25T04:32:00Z</dcterms:modified>
</cp:coreProperties>
</file>