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A2D" w:rsidRPr="006B1CF8" w:rsidRDefault="005A1A2D" w:rsidP="00723AA2">
      <w:pPr>
        <w:spacing w:after="0" w:line="480" w:lineRule="auto"/>
        <w:rPr>
          <w:rFonts w:ascii="Garamond" w:eastAsia="Times New Roman" w:hAnsi="Garamond" w:cs="Tahoma"/>
          <w:color w:val="000000"/>
          <w:sz w:val="24"/>
          <w:szCs w:val="24"/>
        </w:rPr>
      </w:pPr>
      <w:r w:rsidRPr="006B1CF8">
        <w:rPr>
          <w:rFonts w:ascii="Garamond" w:eastAsia="Times New Roman" w:hAnsi="Garamond" w:cs="Tahoma"/>
          <w:color w:val="000000"/>
          <w:sz w:val="24"/>
          <w:szCs w:val="24"/>
        </w:rPr>
        <w:t>Mike Tarpey</w:t>
      </w:r>
    </w:p>
    <w:p w:rsidR="005A1A2D" w:rsidRPr="006B1CF8" w:rsidRDefault="00723AA2" w:rsidP="00723AA2">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Professor Joanne Cordon</w:t>
      </w:r>
    </w:p>
    <w:p w:rsidR="00723AA2" w:rsidRDefault="00723AA2" w:rsidP="00723AA2">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English 1616</w:t>
      </w:r>
    </w:p>
    <w:p w:rsidR="00EA1762" w:rsidRDefault="00016587" w:rsidP="00723AA2">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20</w:t>
      </w:r>
      <w:r w:rsidR="00020149">
        <w:rPr>
          <w:rFonts w:ascii="Garamond" w:eastAsia="Times New Roman" w:hAnsi="Garamond" w:cs="Tahoma"/>
          <w:color w:val="000000"/>
          <w:sz w:val="24"/>
          <w:szCs w:val="24"/>
        </w:rPr>
        <w:t xml:space="preserve"> November 2013</w:t>
      </w:r>
    </w:p>
    <w:p w:rsidR="0087082D" w:rsidRDefault="0087082D" w:rsidP="0087082D">
      <w:pPr>
        <w:spacing w:after="0" w:line="480" w:lineRule="auto"/>
        <w:jc w:val="center"/>
        <w:rPr>
          <w:rFonts w:ascii="Garamond" w:eastAsia="Times New Roman" w:hAnsi="Garamond" w:cs="Tahoma"/>
          <w:color w:val="000000"/>
          <w:sz w:val="24"/>
          <w:szCs w:val="24"/>
        </w:rPr>
      </w:pPr>
      <w:r>
        <w:rPr>
          <w:rFonts w:ascii="Garamond" w:eastAsia="Times New Roman" w:hAnsi="Garamond" w:cs="Tahoma"/>
          <w:color w:val="000000"/>
          <w:sz w:val="24"/>
          <w:szCs w:val="24"/>
        </w:rPr>
        <w:t xml:space="preserve">Who Loves Lucy? </w:t>
      </w:r>
      <w:r w:rsidR="00D53C96">
        <w:rPr>
          <w:rFonts w:ascii="Garamond" w:eastAsia="Times New Roman" w:hAnsi="Garamond" w:cs="Tahoma"/>
          <w:color w:val="000000"/>
          <w:sz w:val="24"/>
          <w:szCs w:val="24"/>
        </w:rPr>
        <w:t>How Education Shapes Lucy’s Relationships and Personality</w:t>
      </w:r>
    </w:p>
    <w:p w:rsidR="00016587" w:rsidRDefault="00016587" w:rsidP="00016587">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ab/>
        <w:t>From generation to generation, education is the single most important thread tying the human race together. At the heart of every personality is education in one form or another</w:t>
      </w:r>
      <w:r w:rsidR="00D53C96">
        <w:rPr>
          <w:rFonts w:ascii="Garamond" w:eastAsia="Times New Roman" w:hAnsi="Garamond" w:cs="Tahoma"/>
          <w:color w:val="000000"/>
          <w:sz w:val="24"/>
          <w:szCs w:val="24"/>
        </w:rPr>
        <w:t xml:space="preserve">. </w:t>
      </w:r>
      <w:r>
        <w:rPr>
          <w:rFonts w:ascii="Garamond" w:eastAsia="Times New Roman" w:hAnsi="Garamond" w:cs="Tahoma"/>
          <w:color w:val="000000"/>
          <w:sz w:val="24"/>
          <w:szCs w:val="24"/>
        </w:rPr>
        <w:t xml:space="preserve"> Education is foundational; it determines what we think about an</w:t>
      </w:r>
      <w:r w:rsidR="00D53C96">
        <w:rPr>
          <w:rFonts w:ascii="Garamond" w:eastAsia="Times New Roman" w:hAnsi="Garamond" w:cs="Tahoma"/>
          <w:color w:val="000000"/>
          <w:sz w:val="24"/>
          <w:szCs w:val="24"/>
        </w:rPr>
        <w:t>d the actions we take every day, and the quality and source of this education is paramount in determining personality.</w:t>
      </w:r>
      <w:r w:rsidR="005B54BC">
        <w:rPr>
          <w:rFonts w:ascii="Garamond" w:eastAsia="Times New Roman" w:hAnsi="Garamond" w:cs="Tahoma"/>
          <w:color w:val="000000"/>
          <w:sz w:val="24"/>
          <w:szCs w:val="24"/>
        </w:rPr>
        <w:t xml:space="preserve"> Jamaica Kincaid, author of the first-person narrated novel </w:t>
      </w:r>
      <w:r w:rsidR="005B54BC">
        <w:rPr>
          <w:rFonts w:ascii="Garamond" w:eastAsia="Times New Roman" w:hAnsi="Garamond" w:cs="Tahoma"/>
          <w:i/>
          <w:color w:val="000000"/>
          <w:sz w:val="24"/>
          <w:szCs w:val="24"/>
        </w:rPr>
        <w:t>Lucy,</w:t>
      </w:r>
      <w:r w:rsidR="005B54BC">
        <w:rPr>
          <w:rFonts w:ascii="Garamond" w:eastAsia="Times New Roman" w:hAnsi="Garamond" w:cs="Tahoma"/>
          <w:color w:val="000000"/>
          <w:sz w:val="24"/>
          <w:szCs w:val="24"/>
        </w:rPr>
        <w:t xml:space="preserve"> does not tread lightly in her portrayal of a girl-turned-woman</w:t>
      </w:r>
      <w:r w:rsidR="00E7470F">
        <w:rPr>
          <w:rFonts w:ascii="Garamond" w:eastAsia="Times New Roman" w:hAnsi="Garamond" w:cs="Tahoma"/>
          <w:color w:val="000000"/>
          <w:sz w:val="24"/>
          <w:szCs w:val="24"/>
        </w:rPr>
        <w:t>. She paints the picture of Lucy as an incredibly independent human being</w:t>
      </w:r>
      <w:r w:rsidR="005B54BC">
        <w:rPr>
          <w:rFonts w:ascii="Garamond" w:eastAsia="Times New Roman" w:hAnsi="Garamond" w:cs="Tahoma"/>
          <w:color w:val="000000"/>
          <w:sz w:val="24"/>
          <w:szCs w:val="24"/>
        </w:rPr>
        <w:t xml:space="preserve"> with an intricate, yet ambivalent take on every aspect of her own life. Any attempt to isolate and explain the distant, analytic, and disconnected facets of Lucy’s personality must include a look at all of her educational sources, from early stages living with her mother and attending a </w:t>
      </w:r>
      <w:r w:rsidR="00DC3AB0">
        <w:rPr>
          <w:rFonts w:ascii="Garamond" w:eastAsia="Times New Roman" w:hAnsi="Garamond" w:cs="Tahoma"/>
          <w:color w:val="000000"/>
          <w:sz w:val="24"/>
          <w:szCs w:val="24"/>
        </w:rPr>
        <w:t>British colonial school to the variety of encounters and experiences she has in New York.</w:t>
      </w:r>
      <w:r w:rsidR="00D53C96">
        <w:rPr>
          <w:rFonts w:ascii="Garamond" w:eastAsia="Times New Roman" w:hAnsi="Garamond" w:cs="Tahoma"/>
          <w:color w:val="000000"/>
          <w:sz w:val="24"/>
          <w:szCs w:val="24"/>
        </w:rPr>
        <w:t xml:space="preserve"> Through these </w:t>
      </w:r>
      <w:r w:rsidR="007454E2">
        <w:rPr>
          <w:rFonts w:ascii="Garamond" w:eastAsia="Times New Roman" w:hAnsi="Garamond" w:cs="Tahoma"/>
          <w:color w:val="000000"/>
          <w:sz w:val="24"/>
          <w:szCs w:val="24"/>
        </w:rPr>
        <w:t xml:space="preserve">and other </w:t>
      </w:r>
      <w:r w:rsidR="00D53C96">
        <w:rPr>
          <w:rFonts w:ascii="Garamond" w:eastAsia="Times New Roman" w:hAnsi="Garamond" w:cs="Tahoma"/>
          <w:color w:val="000000"/>
          <w:sz w:val="24"/>
          <w:szCs w:val="24"/>
        </w:rPr>
        <w:t>scenes, one inevitably sees how Lucy’s foundation</w:t>
      </w:r>
      <w:r w:rsidR="007454E2">
        <w:rPr>
          <w:rFonts w:ascii="Garamond" w:eastAsia="Times New Roman" w:hAnsi="Garamond" w:cs="Tahoma"/>
          <w:color w:val="000000"/>
          <w:sz w:val="24"/>
          <w:szCs w:val="24"/>
        </w:rPr>
        <w:t>, established by the primary places and people in her life,</w:t>
      </w:r>
      <w:r w:rsidR="00D53C96">
        <w:rPr>
          <w:rFonts w:ascii="Garamond" w:eastAsia="Times New Roman" w:hAnsi="Garamond" w:cs="Tahoma"/>
          <w:color w:val="000000"/>
          <w:sz w:val="24"/>
          <w:szCs w:val="24"/>
        </w:rPr>
        <w:t xml:space="preserve"> ultimately trivializes her relationships and blunts her personality.</w:t>
      </w:r>
    </w:p>
    <w:p w:rsidR="00DC3AB0" w:rsidRDefault="00DC3AB0" w:rsidP="00016587">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ab/>
        <w:t>Beginning with Lucy’s formal education in the West Indies requires a historical background on the educational structure at the time. Lucy was born in 1949 in Antigua and attended Queen Victoria Girl’s school, at a time when the typical white plantation ideal of “education breeds discontent” had recently faded from the public position of power. In the West Indies during this time, the government (Britain in this case</w:t>
      </w:r>
      <w:r w:rsidR="009D4613">
        <w:rPr>
          <w:rFonts w:ascii="Garamond" w:eastAsia="Times New Roman" w:hAnsi="Garamond" w:cs="Tahoma"/>
          <w:color w:val="000000"/>
          <w:sz w:val="24"/>
          <w:szCs w:val="24"/>
        </w:rPr>
        <w:t xml:space="preserve">) paid teacher salaries, building costs, and provided for building maintenance and supplies. Education was compulsory for those between the ages of six and twelve and ran from early October to late June. A </w:t>
      </w:r>
      <w:r w:rsidR="009D4613" w:rsidRPr="009D4613">
        <w:rPr>
          <w:rFonts w:ascii="Garamond" w:eastAsia="Times New Roman" w:hAnsi="Garamond" w:cs="Tahoma"/>
          <w:i/>
          <w:color w:val="000000"/>
          <w:sz w:val="24"/>
          <w:szCs w:val="24"/>
        </w:rPr>
        <w:t>New York Amsterdam News</w:t>
      </w:r>
      <w:r w:rsidR="009D4613">
        <w:rPr>
          <w:rFonts w:ascii="Garamond" w:eastAsia="Times New Roman" w:hAnsi="Garamond" w:cs="Tahoma"/>
          <w:i/>
          <w:color w:val="000000"/>
          <w:sz w:val="24"/>
          <w:szCs w:val="24"/>
        </w:rPr>
        <w:t xml:space="preserve"> </w:t>
      </w:r>
      <w:r w:rsidR="009D4613">
        <w:rPr>
          <w:rFonts w:ascii="Garamond" w:eastAsia="Times New Roman" w:hAnsi="Garamond" w:cs="Tahoma"/>
          <w:color w:val="000000"/>
          <w:sz w:val="24"/>
          <w:szCs w:val="24"/>
        </w:rPr>
        <w:t xml:space="preserve">article from the late </w:t>
      </w:r>
      <w:r w:rsidR="009D4613">
        <w:rPr>
          <w:rFonts w:ascii="Garamond" w:eastAsia="Times New Roman" w:hAnsi="Garamond" w:cs="Tahoma"/>
          <w:color w:val="000000"/>
          <w:sz w:val="24"/>
          <w:szCs w:val="24"/>
        </w:rPr>
        <w:lastRenderedPageBreak/>
        <w:t>1950s explains that there was “much emphasis placed on memory,” and subjects ranged from arithmetic to United Kingdom history, a</w:t>
      </w:r>
      <w:r w:rsidR="00443D39">
        <w:rPr>
          <w:rFonts w:ascii="Garamond" w:eastAsia="Times New Roman" w:hAnsi="Garamond" w:cs="Tahoma"/>
          <w:color w:val="000000"/>
          <w:sz w:val="24"/>
          <w:szCs w:val="24"/>
        </w:rPr>
        <w:t>n educational</w:t>
      </w:r>
      <w:r w:rsidR="009D4613">
        <w:rPr>
          <w:rFonts w:ascii="Garamond" w:eastAsia="Times New Roman" w:hAnsi="Garamond" w:cs="Tahoma"/>
          <w:color w:val="000000"/>
          <w:sz w:val="24"/>
          <w:szCs w:val="24"/>
        </w:rPr>
        <w:t xml:space="preserve"> spectrum which does not appear to appeal to Lucy in even the slightest way. </w:t>
      </w:r>
      <w:r w:rsidR="00D53C96">
        <w:rPr>
          <w:rFonts w:ascii="Garamond" w:eastAsia="Times New Roman" w:hAnsi="Garamond" w:cs="Tahoma"/>
          <w:color w:val="000000"/>
          <w:sz w:val="24"/>
          <w:szCs w:val="24"/>
        </w:rPr>
        <w:t xml:space="preserve">One of the more interesting excerpts from the article </w:t>
      </w:r>
      <w:r w:rsidR="00E71F6E">
        <w:rPr>
          <w:rFonts w:ascii="Garamond" w:eastAsia="Times New Roman" w:hAnsi="Garamond" w:cs="Tahoma"/>
          <w:color w:val="000000"/>
          <w:sz w:val="24"/>
          <w:szCs w:val="24"/>
        </w:rPr>
        <w:t>remarks that</w:t>
      </w:r>
      <w:r w:rsidR="00D53C96">
        <w:rPr>
          <w:rFonts w:ascii="Garamond" w:eastAsia="Times New Roman" w:hAnsi="Garamond" w:cs="Tahoma"/>
          <w:color w:val="000000"/>
          <w:sz w:val="24"/>
          <w:szCs w:val="24"/>
        </w:rPr>
        <w:t xml:space="preserve"> boys receiv</w:t>
      </w:r>
      <w:r w:rsidR="00E71F6E">
        <w:rPr>
          <w:rFonts w:ascii="Garamond" w:eastAsia="Times New Roman" w:hAnsi="Garamond" w:cs="Tahoma"/>
          <w:color w:val="000000"/>
          <w:sz w:val="24"/>
          <w:szCs w:val="24"/>
        </w:rPr>
        <w:t>ed</w:t>
      </w:r>
      <w:r w:rsidR="00D53C96">
        <w:rPr>
          <w:rFonts w:ascii="Garamond" w:eastAsia="Times New Roman" w:hAnsi="Garamond" w:cs="Tahoma"/>
          <w:color w:val="000000"/>
          <w:sz w:val="24"/>
          <w:szCs w:val="24"/>
        </w:rPr>
        <w:t xml:space="preserve"> “</w:t>
      </w:r>
      <w:r w:rsidR="00E71F6E">
        <w:rPr>
          <w:rFonts w:ascii="Garamond" w:eastAsia="Times New Roman" w:hAnsi="Garamond" w:cs="Tahoma"/>
          <w:color w:val="000000"/>
          <w:sz w:val="24"/>
          <w:szCs w:val="24"/>
        </w:rPr>
        <w:t>preferential treatment.” Although not much else is explained pertaining to this statement, this gender gap might provide some insight into Lucy’s thought processes and later relationships with males.</w:t>
      </w:r>
    </w:p>
    <w:p w:rsidR="009D4613" w:rsidRDefault="00443D39" w:rsidP="00443D39">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ab/>
        <w:t>Perhaps the first time standardized education ostracized Lucy was when it forced her to learn William Wordsworth’s poem, “I Wandered Lonely as a Cloud,” and recite it in front of a large, public audience. This seems to be the moment that begins taking Lucy’s personality and shaping it into the precise, analytic woman she turns into. As Lucy recounts the story, she remarks on how “everybody stood up and applauded with an enthusiasm that surprised me” (Kincaid 18). Typically, enthusiastic response is greeted by an average school-age boy or girl with gratitude or even relief, but Lucy is stunned that such a menial task has led to this warm reception. She reveals a distorted sense of accomplishment to the reader with this kind of unexpected reaction to</w:t>
      </w:r>
      <w:r w:rsidR="00E7470F">
        <w:rPr>
          <w:rFonts w:ascii="Garamond" w:eastAsia="Times New Roman" w:hAnsi="Garamond" w:cs="Tahoma"/>
          <w:color w:val="000000"/>
          <w:sz w:val="24"/>
          <w:szCs w:val="24"/>
        </w:rPr>
        <w:t xml:space="preserve"> the audience’s expected action.</w:t>
      </w:r>
      <w:r>
        <w:rPr>
          <w:rFonts w:ascii="Garamond" w:eastAsia="Times New Roman" w:hAnsi="Garamond" w:cs="Tahoma"/>
          <w:color w:val="000000"/>
          <w:sz w:val="24"/>
          <w:szCs w:val="24"/>
        </w:rPr>
        <w:t xml:space="preserve"> </w:t>
      </w:r>
      <w:r w:rsidR="00E7470F">
        <w:rPr>
          <w:rFonts w:ascii="Garamond" w:eastAsia="Times New Roman" w:hAnsi="Garamond" w:cs="Tahoma"/>
          <w:color w:val="000000"/>
          <w:sz w:val="24"/>
          <w:szCs w:val="24"/>
        </w:rPr>
        <w:t>In addition,</w:t>
      </w:r>
      <w:r>
        <w:rPr>
          <w:rFonts w:ascii="Garamond" w:eastAsia="Times New Roman" w:hAnsi="Garamond" w:cs="Tahoma"/>
          <w:color w:val="000000"/>
          <w:sz w:val="24"/>
          <w:szCs w:val="24"/>
        </w:rPr>
        <w:t xml:space="preserve"> she seems to draw no pride from this experience</w:t>
      </w:r>
      <w:r w:rsidR="001F3A22">
        <w:rPr>
          <w:rFonts w:ascii="Garamond" w:eastAsia="Times New Roman" w:hAnsi="Garamond" w:cs="Tahoma"/>
          <w:color w:val="000000"/>
          <w:sz w:val="24"/>
          <w:szCs w:val="24"/>
        </w:rPr>
        <w:t>, and she confirms that at this point she “was then at the height of [her] two-facedness” (</w:t>
      </w:r>
      <w:r w:rsidR="00282AAF">
        <w:rPr>
          <w:rFonts w:ascii="Garamond" w:eastAsia="Times New Roman" w:hAnsi="Garamond" w:cs="Tahoma"/>
          <w:color w:val="000000"/>
          <w:sz w:val="24"/>
          <w:szCs w:val="24"/>
        </w:rPr>
        <w:t xml:space="preserve">Kincaid </w:t>
      </w:r>
      <w:r w:rsidR="001F3A22">
        <w:rPr>
          <w:rFonts w:ascii="Garamond" w:eastAsia="Times New Roman" w:hAnsi="Garamond" w:cs="Tahoma"/>
          <w:color w:val="000000"/>
          <w:sz w:val="24"/>
          <w:szCs w:val="24"/>
        </w:rPr>
        <w:t>18). Lucy is extraordinarily intelligent. She recognizes this analysis and understands that she is not experiencing the average, intended reaction, so she puts up a false front of appreciation that turns out to be a recurring theme of the novel.</w:t>
      </w:r>
      <w:r w:rsidR="006A1D08">
        <w:rPr>
          <w:rFonts w:ascii="Garamond" w:eastAsia="Times New Roman" w:hAnsi="Garamond" w:cs="Tahoma"/>
          <w:color w:val="000000"/>
          <w:sz w:val="24"/>
          <w:szCs w:val="24"/>
        </w:rPr>
        <w:t xml:space="preserve"> </w:t>
      </w:r>
      <w:r w:rsidR="00E71F6E">
        <w:rPr>
          <w:rFonts w:ascii="Garamond" w:eastAsia="Times New Roman" w:hAnsi="Garamond" w:cs="Tahoma"/>
          <w:color w:val="000000"/>
          <w:sz w:val="24"/>
          <w:szCs w:val="24"/>
        </w:rPr>
        <w:t>In terms of cultivating any sort of relationships with other people, Lucy’s behavior in this situation treads far from any theme of social interaction, increasing her distance from others on both a mental and personal scale.</w:t>
      </w:r>
      <w:r w:rsidR="00BE4731">
        <w:rPr>
          <w:rFonts w:ascii="Garamond" w:eastAsia="Times New Roman" w:hAnsi="Garamond" w:cs="Tahoma"/>
          <w:color w:val="000000"/>
          <w:sz w:val="24"/>
          <w:szCs w:val="24"/>
        </w:rPr>
        <w:t xml:space="preserve"> In this sense, h</w:t>
      </w:r>
      <w:r w:rsidR="00E71F6E">
        <w:rPr>
          <w:rFonts w:ascii="Garamond" w:eastAsia="Times New Roman" w:hAnsi="Garamond" w:cs="Tahoma"/>
          <w:color w:val="000000"/>
          <w:sz w:val="24"/>
          <w:szCs w:val="24"/>
        </w:rPr>
        <w:t xml:space="preserve">er </w:t>
      </w:r>
      <w:r w:rsidR="00BE4731">
        <w:rPr>
          <w:rFonts w:ascii="Garamond" w:eastAsia="Times New Roman" w:hAnsi="Garamond" w:cs="Tahoma"/>
          <w:color w:val="000000"/>
          <w:sz w:val="24"/>
          <w:szCs w:val="24"/>
        </w:rPr>
        <w:t>reaction to the crowd is largely counterproductive</w:t>
      </w:r>
      <w:r w:rsidR="00E71F6E">
        <w:rPr>
          <w:rFonts w:ascii="Garamond" w:eastAsia="Times New Roman" w:hAnsi="Garamond" w:cs="Tahoma"/>
          <w:color w:val="000000"/>
          <w:sz w:val="24"/>
          <w:szCs w:val="24"/>
        </w:rPr>
        <w:t xml:space="preserve"> </w:t>
      </w:r>
      <w:r w:rsidR="00BE4731">
        <w:rPr>
          <w:rFonts w:ascii="Garamond" w:eastAsia="Times New Roman" w:hAnsi="Garamond" w:cs="Tahoma"/>
          <w:color w:val="000000"/>
          <w:sz w:val="24"/>
          <w:szCs w:val="24"/>
        </w:rPr>
        <w:t xml:space="preserve">as it relates to Lucy building any sort of meaningful connections with other people. </w:t>
      </w:r>
      <w:r w:rsidR="006A1D08">
        <w:rPr>
          <w:rFonts w:ascii="Garamond" w:eastAsia="Times New Roman" w:hAnsi="Garamond" w:cs="Tahoma"/>
          <w:color w:val="000000"/>
          <w:sz w:val="24"/>
          <w:szCs w:val="24"/>
        </w:rPr>
        <w:t>In a critical essay on Kincaid, Gay Wachman establishes that “</w:t>
      </w:r>
      <w:r w:rsidR="006A1D08" w:rsidRPr="006A1D08">
        <w:rPr>
          <w:rFonts w:ascii="Garamond" w:eastAsia="Times New Roman" w:hAnsi="Garamond" w:cs="Tahoma"/>
          <w:color w:val="000000"/>
          <w:sz w:val="24"/>
          <w:szCs w:val="24"/>
        </w:rPr>
        <w:t>Whatever her narrators tell me about their feelings, however unpleasant or extreme they may be, I acce</w:t>
      </w:r>
      <w:r w:rsidR="006A1D08">
        <w:rPr>
          <w:rFonts w:ascii="Garamond" w:eastAsia="Times New Roman" w:hAnsi="Garamond" w:cs="Tahoma"/>
          <w:color w:val="000000"/>
          <w:sz w:val="24"/>
          <w:szCs w:val="24"/>
        </w:rPr>
        <w:t xml:space="preserve">pt, as long as I'm reading, </w:t>
      </w:r>
      <w:r w:rsidR="006A1D08">
        <w:rPr>
          <w:rFonts w:ascii="Garamond" w:eastAsia="Times New Roman" w:hAnsi="Garamond" w:cs="Tahoma"/>
          <w:color w:val="000000"/>
          <w:sz w:val="24"/>
          <w:szCs w:val="24"/>
        </w:rPr>
        <w:lastRenderedPageBreak/>
        <w:t>as ‘true’” (Wachman 2); it is easy to see through the filter of Lucy’s public education experience why this sort of uncontested acceptance of Lucy’s claims are reasonable, and a good indicator of the current state of her personality.</w:t>
      </w:r>
    </w:p>
    <w:p w:rsidR="00BE4731" w:rsidRDefault="00BE4731" w:rsidP="00443D39">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ab/>
      </w:r>
      <w:r w:rsidR="003574AC">
        <w:rPr>
          <w:rFonts w:ascii="Garamond" w:eastAsia="Times New Roman" w:hAnsi="Garamond" w:cs="Tahoma"/>
          <w:color w:val="000000"/>
          <w:sz w:val="24"/>
          <w:szCs w:val="24"/>
        </w:rPr>
        <w:t xml:space="preserve">Lucy’s relationship with </w:t>
      </w:r>
      <w:r w:rsidR="00323A4A">
        <w:rPr>
          <w:rFonts w:ascii="Garamond" w:eastAsia="Times New Roman" w:hAnsi="Garamond" w:cs="Tahoma"/>
          <w:color w:val="000000"/>
          <w:sz w:val="24"/>
          <w:szCs w:val="24"/>
        </w:rPr>
        <w:t xml:space="preserve">education through </w:t>
      </w:r>
      <w:r w:rsidR="003574AC">
        <w:rPr>
          <w:rFonts w:ascii="Garamond" w:eastAsia="Times New Roman" w:hAnsi="Garamond" w:cs="Tahoma"/>
          <w:color w:val="000000"/>
          <w:sz w:val="24"/>
          <w:szCs w:val="24"/>
        </w:rPr>
        <w:t>the arts is not limited to this encounter.</w:t>
      </w:r>
      <w:r w:rsidR="00323A4A">
        <w:rPr>
          <w:rFonts w:ascii="Garamond" w:eastAsia="Times New Roman" w:hAnsi="Garamond" w:cs="Tahoma"/>
          <w:color w:val="000000"/>
          <w:sz w:val="24"/>
          <w:szCs w:val="24"/>
        </w:rPr>
        <w:t xml:space="preserve"> During the latter half of the story, she describes the time when Mariah first takes her to the museum to see “paintings by a man, a French man, who had gone halfway across the world to live” despite having a comfortable life with wife and children (Kincaid 95). Lucy claims that she understands “finding the place you are born in an unbearable prison and wanting something completely different from what you are familiar with, knowing it represents a haven” (</w:t>
      </w:r>
      <w:r w:rsidR="00282AAF">
        <w:rPr>
          <w:rFonts w:ascii="Garamond" w:eastAsia="Times New Roman" w:hAnsi="Garamond" w:cs="Tahoma"/>
          <w:color w:val="000000"/>
          <w:sz w:val="24"/>
          <w:szCs w:val="24"/>
        </w:rPr>
        <w:t xml:space="preserve">Kincaid </w:t>
      </w:r>
      <w:r w:rsidR="00323A4A">
        <w:rPr>
          <w:rFonts w:ascii="Garamond" w:eastAsia="Times New Roman" w:hAnsi="Garamond" w:cs="Tahoma"/>
          <w:color w:val="000000"/>
          <w:sz w:val="24"/>
          <w:szCs w:val="24"/>
        </w:rPr>
        <w:t>95), but she is awfully discontented with and disconnected from her current state of affairs to claim that she understands the concept of a haven.</w:t>
      </w:r>
      <w:r w:rsidR="003574AC">
        <w:rPr>
          <w:rFonts w:ascii="Garamond" w:eastAsia="Times New Roman" w:hAnsi="Garamond" w:cs="Tahoma"/>
          <w:color w:val="000000"/>
          <w:sz w:val="24"/>
          <w:szCs w:val="24"/>
        </w:rPr>
        <w:t xml:space="preserve"> </w:t>
      </w:r>
      <w:r w:rsidR="00092D28">
        <w:rPr>
          <w:rFonts w:ascii="Garamond" w:eastAsia="Times New Roman" w:hAnsi="Garamond" w:cs="Tahoma"/>
          <w:color w:val="000000"/>
          <w:sz w:val="24"/>
          <w:szCs w:val="24"/>
        </w:rPr>
        <w:t xml:space="preserve">Lucy seems to have a moderately distorted, one-sided relationship with the arts through the recurring theme of escape from the home world into a “haven” of sorts. This obsession over the theme of getting away from home strongly shapes Lucy and provides her with this desire to distance herself that the reader notices page after page, opting instead to sit back and try to analyze everything by mental dissection. </w:t>
      </w:r>
      <w:r w:rsidR="003574AC">
        <w:rPr>
          <w:rFonts w:ascii="Garamond" w:eastAsia="Times New Roman" w:hAnsi="Garamond" w:cs="Tahoma"/>
          <w:color w:val="000000"/>
          <w:sz w:val="24"/>
          <w:szCs w:val="24"/>
        </w:rPr>
        <w:t xml:space="preserve">In fact, even </w:t>
      </w:r>
      <w:r w:rsidR="00745542">
        <w:rPr>
          <w:rFonts w:ascii="Garamond" w:eastAsia="Times New Roman" w:hAnsi="Garamond" w:cs="Tahoma"/>
          <w:color w:val="000000"/>
          <w:sz w:val="24"/>
          <w:szCs w:val="24"/>
        </w:rPr>
        <w:t>Wordsworth’s poem itself is a sort of mirror into Lucy’s soul for most of the novel</w:t>
      </w:r>
      <w:r w:rsidR="008538B9">
        <w:rPr>
          <w:rFonts w:ascii="Garamond" w:eastAsia="Times New Roman" w:hAnsi="Garamond" w:cs="Tahoma"/>
          <w:color w:val="000000"/>
          <w:sz w:val="24"/>
          <w:szCs w:val="24"/>
        </w:rPr>
        <w:t>.</w:t>
      </w:r>
      <w:r w:rsidR="00745542">
        <w:rPr>
          <w:rFonts w:ascii="Garamond" w:eastAsia="Times New Roman" w:hAnsi="Garamond" w:cs="Tahoma"/>
          <w:color w:val="000000"/>
          <w:sz w:val="24"/>
          <w:szCs w:val="24"/>
        </w:rPr>
        <w:t xml:space="preserve"> </w:t>
      </w:r>
      <w:r w:rsidR="003574AC">
        <w:rPr>
          <w:rFonts w:ascii="Garamond" w:eastAsia="Times New Roman" w:hAnsi="Garamond" w:cs="Tahoma"/>
          <w:color w:val="000000"/>
          <w:sz w:val="24"/>
          <w:szCs w:val="24"/>
        </w:rPr>
        <w:t>She has a nightmare the evening after her recitation in which she is “being chased down a narrow cobbled street by bunches and bunches of those same daffodils” until she eventually falls and is buried by them forever (Kincaid 18). This can be read as a reflection of her old life in Antigua and its haunting presence and influence over her, even when she is hundreds of miles away. Daffodils represent Lucy’s past and everything she dislikes about it, so she again does everything she can to distance herself from it. Considering the sum of the distance</w:t>
      </w:r>
      <w:r w:rsidR="00092D28">
        <w:rPr>
          <w:rFonts w:ascii="Garamond" w:eastAsia="Times New Roman" w:hAnsi="Garamond" w:cs="Tahoma"/>
          <w:color w:val="000000"/>
          <w:sz w:val="24"/>
          <w:szCs w:val="24"/>
        </w:rPr>
        <w:t>s</w:t>
      </w:r>
      <w:r w:rsidR="003574AC">
        <w:rPr>
          <w:rFonts w:ascii="Garamond" w:eastAsia="Times New Roman" w:hAnsi="Garamond" w:cs="Tahoma"/>
          <w:color w:val="000000"/>
          <w:sz w:val="24"/>
          <w:szCs w:val="24"/>
        </w:rPr>
        <w:t xml:space="preserve"> Lucy manages to establish between herself and nearly every other entity in the novel </w:t>
      </w:r>
      <w:r w:rsidR="00092D28">
        <w:rPr>
          <w:rFonts w:ascii="Garamond" w:eastAsia="Times New Roman" w:hAnsi="Garamond" w:cs="Tahoma"/>
          <w:color w:val="000000"/>
          <w:sz w:val="24"/>
          <w:szCs w:val="24"/>
        </w:rPr>
        <w:t>is really astonishing; certainly the force of others’ attraction toward Lucy is far outweighed by her own repelling force toward the outside world, which contributes to her underdeveloped personality.</w:t>
      </w:r>
    </w:p>
    <w:p w:rsidR="00BE4731" w:rsidRDefault="001F3A22" w:rsidP="00443D39">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lastRenderedPageBreak/>
        <w:tab/>
      </w:r>
      <w:r w:rsidR="00092D28">
        <w:rPr>
          <w:rFonts w:ascii="Garamond" w:eastAsia="Times New Roman" w:hAnsi="Garamond" w:cs="Tahoma"/>
          <w:color w:val="000000"/>
          <w:sz w:val="24"/>
          <w:szCs w:val="24"/>
        </w:rPr>
        <w:t>Perhaps one of the few exceptions to this general rule is Lucy’s</w:t>
      </w:r>
      <w:r>
        <w:rPr>
          <w:rFonts w:ascii="Garamond" w:eastAsia="Times New Roman" w:hAnsi="Garamond" w:cs="Tahoma"/>
          <w:color w:val="000000"/>
          <w:sz w:val="24"/>
          <w:szCs w:val="24"/>
        </w:rPr>
        <w:t xml:space="preserve"> mother</w:t>
      </w:r>
      <w:r w:rsidR="005F3BC8">
        <w:rPr>
          <w:rFonts w:ascii="Garamond" w:eastAsia="Times New Roman" w:hAnsi="Garamond" w:cs="Tahoma"/>
          <w:color w:val="000000"/>
          <w:sz w:val="24"/>
          <w:szCs w:val="24"/>
        </w:rPr>
        <w:t xml:space="preserve">, a woman with whom she has her most complicated relationship of the novel. Lucy consistently struggles between her desire to completely establish herself as a separate being from her mother and her deep, desperate longing </w:t>
      </w:r>
      <w:r w:rsidR="00745542">
        <w:rPr>
          <w:rFonts w:ascii="Garamond" w:eastAsia="Times New Roman" w:hAnsi="Garamond" w:cs="Tahoma"/>
          <w:color w:val="000000"/>
          <w:sz w:val="24"/>
          <w:szCs w:val="24"/>
        </w:rPr>
        <w:t>for her. Her mother often</w:t>
      </w:r>
      <w:r w:rsidR="005F3BC8">
        <w:rPr>
          <w:rFonts w:ascii="Garamond" w:eastAsia="Times New Roman" w:hAnsi="Garamond" w:cs="Tahoma"/>
          <w:color w:val="000000"/>
          <w:sz w:val="24"/>
          <w:szCs w:val="24"/>
        </w:rPr>
        <w:t xml:space="preserve"> writes letters to her during the course of the novel; Lucy expresses the desire “to burn them at the four corners and send them back to her unread,” adding that “It was an act, I had read somewhere, of one lover rejecting another, but I could not trust myself to go too near them. I knew that if I read only one, I would die from longing for her” (</w:t>
      </w:r>
      <w:r w:rsidR="00282AAF">
        <w:rPr>
          <w:rFonts w:ascii="Garamond" w:eastAsia="Times New Roman" w:hAnsi="Garamond" w:cs="Tahoma"/>
          <w:color w:val="000000"/>
          <w:sz w:val="24"/>
          <w:szCs w:val="24"/>
        </w:rPr>
        <w:t xml:space="preserve">Kincaid </w:t>
      </w:r>
      <w:r w:rsidR="005F3BC8">
        <w:rPr>
          <w:rFonts w:ascii="Garamond" w:eastAsia="Times New Roman" w:hAnsi="Garamond" w:cs="Tahoma"/>
          <w:color w:val="000000"/>
          <w:sz w:val="24"/>
          <w:szCs w:val="24"/>
        </w:rPr>
        <w:t>91). This should be striking to the reader that has grown accustomed to Lucy always holding her instinct and intuition above all else; in this scenario she explicitly expresses a feeling of sel</w:t>
      </w:r>
      <w:r w:rsidR="00C55F35">
        <w:rPr>
          <w:rFonts w:ascii="Garamond" w:eastAsia="Times New Roman" w:hAnsi="Garamond" w:cs="Tahoma"/>
          <w:color w:val="000000"/>
          <w:sz w:val="24"/>
          <w:szCs w:val="24"/>
        </w:rPr>
        <w:t>f-distrust, which is surprising and a strong symbol of the power Lucy’s mother holds on her mindset, and consequently her personality, at all times.</w:t>
      </w:r>
      <w:r w:rsidR="00927544">
        <w:rPr>
          <w:rFonts w:ascii="Garamond" w:eastAsia="Times New Roman" w:hAnsi="Garamond" w:cs="Tahoma"/>
          <w:color w:val="000000"/>
          <w:sz w:val="24"/>
          <w:szCs w:val="24"/>
        </w:rPr>
        <w:t xml:space="preserve"> The continued building of Lucy’s emotional wall is reinforced by the removal from her mother, “</w:t>
      </w:r>
      <w:r w:rsidR="00927544" w:rsidRPr="00927544">
        <w:rPr>
          <w:rFonts w:ascii="Garamond" w:eastAsia="Times New Roman" w:hAnsi="Garamond" w:cs="Tahoma"/>
          <w:color w:val="000000"/>
          <w:sz w:val="24"/>
          <w:szCs w:val="24"/>
        </w:rPr>
        <w:t xml:space="preserve">source of all intelligence, power, beauty, and magic, </w:t>
      </w:r>
      <w:r w:rsidR="00927544">
        <w:rPr>
          <w:rFonts w:ascii="Garamond" w:eastAsia="Times New Roman" w:hAnsi="Garamond" w:cs="Tahoma"/>
          <w:color w:val="000000"/>
          <w:sz w:val="24"/>
          <w:szCs w:val="24"/>
        </w:rPr>
        <w:t xml:space="preserve">[who] </w:t>
      </w:r>
      <w:r w:rsidR="00927544" w:rsidRPr="00927544">
        <w:rPr>
          <w:rFonts w:ascii="Garamond" w:eastAsia="Times New Roman" w:hAnsi="Garamond" w:cs="Tahoma"/>
          <w:color w:val="000000"/>
          <w:sz w:val="24"/>
          <w:szCs w:val="24"/>
        </w:rPr>
        <w:t>has been replaced by Lucy's wealthy employer, the affectionate but sheltered and naïve Mariah, who proffers books on feminism to help Lucy over her deep sense of loss and despair</w:t>
      </w:r>
      <w:r w:rsidR="00927544">
        <w:rPr>
          <w:rFonts w:ascii="Garamond" w:eastAsia="Times New Roman" w:hAnsi="Garamond" w:cs="Tahoma"/>
          <w:color w:val="000000"/>
          <w:sz w:val="24"/>
          <w:szCs w:val="24"/>
        </w:rPr>
        <w:t>” (Simmons 2).</w:t>
      </w:r>
      <w:r w:rsidR="00C55F35">
        <w:rPr>
          <w:rFonts w:ascii="Garamond" w:eastAsia="Times New Roman" w:hAnsi="Garamond" w:cs="Tahoma"/>
          <w:color w:val="000000"/>
          <w:sz w:val="24"/>
          <w:szCs w:val="24"/>
        </w:rPr>
        <w:t xml:space="preserve"> Th</w:t>
      </w:r>
      <w:r w:rsidR="00927544">
        <w:rPr>
          <w:rFonts w:ascii="Garamond" w:eastAsia="Times New Roman" w:hAnsi="Garamond" w:cs="Tahoma"/>
          <w:color w:val="000000"/>
          <w:sz w:val="24"/>
          <w:szCs w:val="24"/>
        </w:rPr>
        <w:t>e letter scene</w:t>
      </w:r>
      <w:r w:rsidR="00C55F35">
        <w:rPr>
          <w:rFonts w:ascii="Garamond" w:eastAsia="Times New Roman" w:hAnsi="Garamond" w:cs="Tahoma"/>
          <w:color w:val="000000"/>
          <w:sz w:val="24"/>
          <w:szCs w:val="24"/>
        </w:rPr>
        <w:t xml:space="preserve"> is probably the most transparent look the reader gets at Lucy’s soul</w:t>
      </w:r>
      <w:r w:rsidR="00EB20EE">
        <w:rPr>
          <w:rFonts w:ascii="Garamond" w:eastAsia="Times New Roman" w:hAnsi="Garamond" w:cs="Tahoma"/>
          <w:color w:val="000000"/>
          <w:sz w:val="24"/>
          <w:szCs w:val="24"/>
        </w:rPr>
        <w:t>,</w:t>
      </w:r>
      <w:r w:rsidR="00C55F35">
        <w:rPr>
          <w:rFonts w:ascii="Garamond" w:eastAsia="Times New Roman" w:hAnsi="Garamond" w:cs="Tahoma"/>
          <w:color w:val="000000"/>
          <w:sz w:val="24"/>
          <w:szCs w:val="24"/>
        </w:rPr>
        <w:t xml:space="preserve"> </w:t>
      </w:r>
      <w:r w:rsidR="00EB20EE">
        <w:rPr>
          <w:rFonts w:ascii="Garamond" w:eastAsia="Times New Roman" w:hAnsi="Garamond" w:cs="Tahoma"/>
          <w:color w:val="000000"/>
          <w:sz w:val="24"/>
          <w:szCs w:val="24"/>
        </w:rPr>
        <w:t xml:space="preserve">perhaps </w:t>
      </w:r>
      <w:r w:rsidR="00C55F35">
        <w:rPr>
          <w:rFonts w:ascii="Garamond" w:eastAsia="Times New Roman" w:hAnsi="Garamond" w:cs="Tahoma"/>
          <w:color w:val="000000"/>
          <w:sz w:val="24"/>
          <w:szCs w:val="24"/>
        </w:rPr>
        <w:t xml:space="preserve">aside from the emotional ending of the novel. At many times she lacks any </w:t>
      </w:r>
      <w:r w:rsidR="00EB20EE">
        <w:rPr>
          <w:rFonts w:ascii="Garamond" w:eastAsia="Times New Roman" w:hAnsi="Garamond" w:cs="Tahoma"/>
          <w:color w:val="000000"/>
          <w:sz w:val="24"/>
          <w:szCs w:val="24"/>
        </w:rPr>
        <w:t>respectable level of</w:t>
      </w:r>
      <w:r w:rsidR="00C55F35">
        <w:rPr>
          <w:rFonts w:ascii="Garamond" w:eastAsia="Times New Roman" w:hAnsi="Garamond" w:cs="Tahoma"/>
          <w:color w:val="000000"/>
          <w:sz w:val="24"/>
          <w:szCs w:val="24"/>
        </w:rPr>
        <w:t xml:space="preserve"> longing for anyone, including the numerous guys she merely hooks up with</w:t>
      </w:r>
      <w:r w:rsidR="00EB20EE">
        <w:rPr>
          <w:rFonts w:ascii="Garamond" w:eastAsia="Times New Roman" w:hAnsi="Garamond" w:cs="Tahoma"/>
          <w:color w:val="000000"/>
          <w:sz w:val="24"/>
          <w:szCs w:val="24"/>
        </w:rPr>
        <w:t xml:space="preserve"> and even the family she lives with for the majority of the story.</w:t>
      </w:r>
      <w:r w:rsidR="007454E2">
        <w:rPr>
          <w:rFonts w:ascii="Garamond" w:eastAsia="Times New Roman" w:hAnsi="Garamond" w:cs="Tahoma"/>
          <w:color w:val="000000"/>
          <w:sz w:val="24"/>
          <w:szCs w:val="24"/>
        </w:rPr>
        <w:t xml:space="preserve"> By contrast, while Lucy’s relationship with the arts establishes her constant need to escape to a “haven,” her relationship with her mother is always clawing at her, trying to keep her in the past and pulling her into a mental feedback loop.</w:t>
      </w:r>
      <w:r w:rsidR="00101BF9">
        <w:rPr>
          <w:rFonts w:ascii="Garamond" w:eastAsia="Times New Roman" w:hAnsi="Garamond" w:cs="Tahoma"/>
          <w:color w:val="000000"/>
          <w:sz w:val="24"/>
          <w:szCs w:val="24"/>
        </w:rPr>
        <w:t xml:space="preserve"> Finally, the last significant interaction that the reader gets between the two is the scene where Lucy’s mom reveals she is named after Lucifer of Christianity’s Holy Bible. It is hard to tell whether or not her mother does more harm than good during this revelation; Lucy claims that she transforms from feeling “burdened and old and tired to feeling light, new, clean”</w:t>
      </w:r>
      <w:r w:rsidR="00473EFC">
        <w:rPr>
          <w:rFonts w:ascii="Garamond" w:eastAsia="Times New Roman" w:hAnsi="Garamond" w:cs="Tahoma"/>
          <w:color w:val="000000"/>
          <w:sz w:val="24"/>
          <w:szCs w:val="24"/>
        </w:rPr>
        <w:t xml:space="preserve"> (Kincaid 152). But she regresses a </w:t>
      </w:r>
      <w:r w:rsidR="00473EFC">
        <w:rPr>
          <w:rFonts w:ascii="Garamond" w:eastAsia="Times New Roman" w:hAnsi="Garamond" w:cs="Tahoma"/>
          <w:color w:val="000000"/>
          <w:sz w:val="24"/>
          <w:szCs w:val="24"/>
        </w:rPr>
        <w:lastRenderedPageBreak/>
        <w:t>bit when she states that she never thought her own scenario could be distantly related to the “stories of the fallen” (</w:t>
      </w:r>
      <w:r w:rsidR="00282AAF">
        <w:rPr>
          <w:rFonts w:ascii="Garamond" w:eastAsia="Times New Roman" w:hAnsi="Garamond" w:cs="Tahoma"/>
          <w:color w:val="000000"/>
          <w:sz w:val="24"/>
          <w:szCs w:val="24"/>
        </w:rPr>
        <w:t xml:space="preserve">Kincaid </w:t>
      </w:r>
      <w:r w:rsidR="00473EFC">
        <w:rPr>
          <w:rFonts w:ascii="Garamond" w:eastAsia="Times New Roman" w:hAnsi="Garamond" w:cs="Tahoma"/>
          <w:color w:val="000000"/>
          <w:sz w:val="24"/>
          <w:szCs w:val="24"/>
        </w:rPr>
        <w:t>152). Not only does the theme of distance continue in this passage, but in a roundabout way Lucy reveals that she believes she belongs among these ranks of the fallen. Through this revelation, she further proclaims herself an outcast and continues to build space between herself and the many non-maternal relations she has taken on to this point in the story.</w:t>
      </w:r>
    </w:p>
    <w:p w:rsidR="00EB20EE" w:rsidRDefault="00EB20EE" w:rsidP="00443D39">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ab/>
        <w:t xml:space="preserve">It is precisely these secondary and tertiary relationships and settings that Lucy finds herself in that serve to reinforce her distinct ambivalence toward these individuals and the world as a whole. Toward the end of the novel, two of her “closest” (relatively speaking) friends finally begin to alienate Lucy in such a way that reveals the colossal size of the stone wall that she has built between her exterior emotions and interior feelings. </w:t>
      </w:r>
      <w:r w:rsidR="007F702E">
        <w:rPr>
          <w:rFonts w:ascii="Garamond" w:eastAsia="Times New Roman" w:hAnsi="Garamond" w:cs="Tahoma"/>
          <w:color w:val="000000"/>
          <w:sz w:val="24"/>
          <w:szCs w:val="24"/>
        </w:rPr>
        <w:t>As she begins to suspect that her roommate Peggy and boyfriend Paul may have similar desires for each other, she remarks that “I only hoped they would not get angry and disrupt my life when they realized I did not care” (</w:t>
      </w:r>
      <w:r w:rsidR="00282AAF">
        <w:rPr>
          <w:rFonts w:ascii="Garamond" w:eastAsia="Times New Roman" w:hAnsi="Garamond" w:cs="Tahoma"/>
          <w:color w:val="000000"/>
          <w:sz w:val="24"/>
          <w:szCs w:val="24"/>
        </w:rPr>
        <w:t xml:space="preserve">Kincaid </w:t>
      </w:r>
      <w:r w:rsidR="007F702E">
        <w:rPr>
          <w:rFonts w:ascii="Garamond" w:eastAsia="Times New Roman" w:hAnsi="Garamond" w:cs="Tahoma"/>
          <w:color w:val="000000"/>
          <w:sz w:val="24"/>
          <w:szCs w:val="24"/>
        </w:rPr>
        <w:t xml:space="preserve">163). The reader can confirm more about Lucy from this single statement than everything revealed in the novel to this point. She is far from angry at the two; rather, she is so disconnected from the reality of her situation that she hopes they will not be angry with her, who has done nothing to cause such anger. She expresses the desire to have the course of her life uninterrupted by the two. There is almost inconceivable irony in the fact that she expects a man who she willingly sleeps with and a woman who she lives with every day not to alter her life in any way. And finally, she claims that she does not care, though this </w:t>
      </w:r>
      <w:r w:rsidR="006A1D08">
        <w:rPr>
          <w:rFonts w:ascii="Garamond" w:eastAsia="Times New Roman" w:hAnsi="Garamond" w:cs="Tahoma"/>
          <w:color w:val="000000"/>
          <w:sz w:val="24"/>
          <w:szCs w:val="24"/>
        </w:rPr>
        <w:t>might</w:t>
      </w:r>
      <w:r w:rsidR="007F702E">
        <w:rPr>
          <w:rFonts w:ascii="Garamond" w:eastAsia="Times New Roman" w:hAnsi="Garamond" w:cs="Tahoma"/>
          <w:color w:val="000000"/>
          <w:sz w:val="24"/>
          <w:szCs w:val="24"/>
        </w:rPr>
        <w:t xml:space="preserve"> be </w:t>
      </w:r>
      <w:r w:rsidR="006A1D08">
        <w:rPr>
          <w:rFonts w:ascii="Garamond" w:eastAsia="Times New Roman" w:hAnsi="Garamond" w:cs="Tahoma"/>
          <w:color w:val="000000"/>
          <w:sz w:val="24"/>
          <w:szCs w:val="24"/>
        </w:rPr>
        <w:t xml:space="preserve">Lucy’s first notion that can be </w:t>
      </w:r>
      <w:r w:rsidR="007F702E">
        <w:rPr>
          <w:rFonts w:ascii="Garamond" w:eastAsia="Times New Roman" w:hAnsi="Garamond" w:cs="Tahoma"/>
          <w:color w:val="000000"/>
          <w:sz w:val="24"/>
          <w:szCs w:val="24"/>
        </w:rPr>
        <w:t>taken with a grain of salt given the uncharacteristic, climactic release of e</w:t>
      </w:r>
      <w:r w:rsidR="006A1D08">
        <w:rPr>
          <w:rFonts w:ascii="Garamond" w:eastAsia="Times New Roman" w:hAnsi="Garamond" w:cs="Tahoma"/>
          <w:color w:val="000000"/>
          <w:sz w:val="24"/>
          <w:szCs w:val="24"/>
        </w:rPr>
        <w:t xml:space="preserve">motion that concludes the story, and the only moment that contrasts with a typical reading of a Kincaid </w:t>
      </w:r>
      <w:r w:rsidR="00927544">
        <w:rPr>
          <w:rFonts w:ascii="Garamond" w:eastAsia="Times New Roman" w:hAnsi="Garamond" w:cs="Tahoma"/>
          <w:color w:val="000000"/>
          <w:sz w:val="24"/>
          <w:szCs w:val="24"/>
        </w:rPr>
        <w:t>narrator.</w:t>
      </w:r>
      <w:r w:rsidR="007454E2">
        <w:rPr>
          <w:rFonts w:ascii="Garamond" w:eastAsia="Times New Roman" w:hAnsi="Garamond" w:cs="Tahoma"/>
          <w:color w:val="000000"/>
          <w:sz w:val="24"/>
          <w:szCs w:val="24"/>
        </w:rPr>
        <w:t xml:space="preserve"> It appears to be Lucy’s last ditch effort to remain “strong” and keep up a satisfying distance between herself and people threatening to exhibit any sort of control over her emotions, an effort that ultimately fails in the end. Unfortunately for Lucy, this is the only way she knows how to handle the situation. Through her early education, </w:t>
      </w:r>
      <w:r w:rsidR="007454E2">
        <w:rPr>
          <w:rFonts w:ascii="Garamond" w:eastAsia="Times New Roman" w:hAnsi="Garamond" w:cs="Tahoma"/>
          <w:color w:val="000000"/>
          <w:sz w:val="24"/>
          <w:szCs w:val="24"/>
        </w:rPr>
        <w:lastRenderedPageBreak/>
        <w:t xml:space="preserve">exposure to the arts, and her mother, the only thing she </w:t>
      </w:r>
      <w:r w:rsidR="00E7470F">
        <w:rPr>
          <w:rFonts w:ascii="Garamond" w:eastAsia="Times New Roman" w:hAnsi="Garamond" w:cs="Tahoma"/>
          <w:color w:val="000000"/>
          <w:sz w:val="24"/>
          <w:szCs w:val="24"/>
        </w:rPr>
        <w:t>has</w:t>
      </w:r>
      <w:r w:rsidR="007454E2">
        <w:rPr>
          <w:rFonts w:ascii="Garamond" w:eastAsia="Times New Roman" w:hAnsi="Garamond" w:cs="Tahoma"/>
          <w:color w:val="000000"/>
          <w:sz w:val="24"/>
          <w:szCs w:val="24"/>
        </w:rPr>
        <w:t xml:space="preserve"> really </w:t>
      </w:r>
      <w:r w:rsidR="00E7470F">
        <w:rPr>
          <w:rFonts w:ascii="Garamond" w:eastAsia="Times New Roman" w:hAnsi="Garamond" w:cs="Tahoma"/>
          <w:color w:val="000000"/>
          <w:sz w:val="24"/>
          <w:szCs w:val="24"/>
        </w:rPr>
        <w:t xml:space="preserve">become </w:t>
      </w:r>
      <w:r w:rsidR="007454E2">
        <w:rPr>
          <w:rFonts w:ascii="Garamond" w:eastAsia="Times New Roman" w:hAnsi="Garamond" w:cs="Tahoma"/>
          <w:color w:val="000000"/>
          <w:sz w:val="24"/>
          <w:szCs w:val="24"/>
        </w:rPr>
        <w:t>comfortable with is</w:t>
      </w:r>
      <w:r w:rsidR="00E7470F">
        <w:rPr>
          <w:rFonts w:ascii="Garamond" w:eastAsia="Times New Roman" w:hAnsi="Garamond" w:cs="Tahoma"/>
          <w:color w:val="000000"/>
          <w:sz w:val="24"/>
          <w:szCs w:val="24"/>
        </w:rPr>
        <w:t xml:space="preserve"> suitable</w:t>
      </w:r>
      <w:r w:rsidR="007454E2">
        <w:rPr>
          <w:rFonts w:ascii="Garamond" w:eastAsia="Times New Roman" w:hAnsi="Garamond" w:cs="Tahoma"/>
          <w:color w:val="000000"/>
          <w:sz w:val="24"/>
          <w:szCs w:val="24"/>
        </w:rPr>
        <w:t xml:space="preserve"> distance</w:t>
      </w:r>
      <w:r w:rsidR="00E7470F">
        <w:rPr>
          <w:rFonts w:ascii="Garamond" w:eastAsia="Times New Roman" w:hAnsi="Garamond" w:cs="Tahoma"/>
          <w:color w:val="000000"/>
          <w:sz w:val="24"/>
          <w:szCs w:val="24"/>
        </w:rPr>
        <w:t>, but the ending of the novel seems to be the mental strain of maintaining this emotional wall finally outweighing Lucy’s emotional capacity.</w:t>
      </w:r>
    </w:p>
    <w:p w:rsidR="00927544" w:rsidRDefault="00927544" w:rsidP="00443D39">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ab/>
        <w:t>Lucy, just as most humans are, is a reflection of her education, no matter where or when the source. She consistently compares her new world to her old one, the world that provided her with her most important human connection</w:t>
      </w:r>
      <w:r w:rsidR="00326BA5">
        <w:rPr>
          <w:rFonts w:ascii="Garamond" w:eastAsia="Times New Roman" w:hAnsi="Garamond" w:cs="Tahoma"/>
          <w:color w:val="000000"/>
          <w:sz w:val="24"/>
          <w:szCs w:val="24"/>
        </w:rPr>
        <w:t>, and</w:t>
      </w:r>
      <w:r>
        <w:rPr>
          <w:rFonts w:ascii="Garamond" w:eastAsia="Times New Roman" w:hAnsi="Garamond" w:cs="Tahoma"/>
          <w:color w:val="000000"/>
          <w:sz w:val="24"/>
          <w:szCs w:val="24"/>
        </w:rPr>
        <w:t xml:space="preserve"> “w</w:t>
      </w:r>
      <w:r w:rsidRPr="00927544">
        <w:rPr>
          <w:rFonts w:ascii="Garamond" w:eastAsia="Times New Roman" w:hAnsi="Garamond" w:cs="Tahoma"/>
          <w:color w:val="000000"/>
          <w:sz w:val="24"/>
          <w:szCs w:val="24"/>
        </w:rPr>
        <w:t>hile this may not be the world Lucy lives in now, it is st</w:t>
      </w:r>
      <w:r w:rsidR="00326BA5">
        <w:rPr>
          <w:rFonts w:ascii="Garamond" w:eastAsia="Times New Roman" w:hAnsi="Garamond" w:cs="Tahoma"/>
          <w:color w:val="000000"/>
          <w:sz w:val="24"/>
          <w:szCs w:val="24"/>
        </w:rPr>
        <w:t xml:space="preserve">ill the world that lives in her” (Simmons 7). </w:t>
      </w:r>
      <w:r w:rsidR="00341926">
        <w:rPr>
          <w:rFonts w:ascii="Garamond" w:eastAsia="Times New Roman" w:hAnsi="Garamond" w:cs="Tahoma"/>
          <w:color w:val="000000"/>
          <w:sz w:val="24"/>
          <w:szCs w:val="24"/>
        </w:rPr>
        <w:t xml:space="preserve">Despite this internal, permanent connection to a time, a place, and a person close to her, her cold, crumbling relationships in her new environment end up defining her more strongly </w:t>
      </w:r>
      <w:r w:rsidR="007454E2">
        <w:rPr>
          <w:rFonts w:ascii="Garamond" w:eastAsia="Times New Roman" w:hAnsi="Garamond" w:cs="Tahoma"/>
          <w:color w:val="000000"/>
          <w:sz w:val="24"/>
          <w:szCs w:val="24"/>
        </w:rPr>
        <w:t>than her mother ever could have. As a result,</w:t>
      </w:r>
      <w:r w:rsidR="00341926">
        <w:rPr>
          <w:rFonts w:ascii="Garamond" w:eastAsia="Times New Roman" w:hAnsi="Garamond" w:cs="Tahoma"/>
          <w:color w:val="000000"/>
          <w:sz w:val="24"/>
          <w:szCs w:val="24"/>
        </w:rPr>
        <w:t xml:space="preserve"> Lucy’s character is ultimately defined by an enormous emotional road block and a plethora of empty relationships that taught her what she already knew all along.</w:t>
      </w:r>
    </w:p>
    <w:p w:rsidR="006A1D08" w:rsidRPr="009D4613" w:rsidRDefault="006A1D08" w:rsidP="00443D39">
      <w:pPr>
        <w:spacing w:after="0" w:line="480" w:lineRule="auto"/>
        <w:rPr>
          <w:rFonts w:ascii="Garamond" w:eastAsia="Times New Roman" w:hAnsi="Garamond" w:cs="Tahoma"/>
          <w:color w:val="000000"/>
          <w:sz w:val="24"/>
          <w:szCs w:val="24"/>
        </w:rPr>
      </w:pPr>
      <w:r>
        <w:rPr>
          <w:rFonts w:ascii="Garamond" w:eastAsia="Times New Roman" w:hAnsi="Garamond" w:cs="Tahoma"/>
          <w:color w:val="000000"/>
          <w:sz w:val="24"/>
          <w:szCs w:val="24"/>
        </w:rPr>
        <w:tab/>
      </w:r>
    </w:p>
    <w:p w:rsidR="00DD0DB7" w:rsidRDefault="00020149" w:rsidP="00DD0DB7">
      <w:pPr>
        <w:spacing w:after="0" w:line="480" w:lineRule="auto"/>
        <w:rPr>
          <w:rFonts w:ascii="Garamond" w:hAnsi="Garamond" w:cs="Arial"/>
          <w:color w:val="000000"/>
          <w:sz w:val="24"/>
          <w:szCs w:val="24"/>
        </w:rPr>
      </w:pPr>
      <w:r>
        <w:rPr>
          <w:rFonts w:ascii="Garamond" w:eastAsia="Times New Roman" w:hAnsi="Garamond" w:cs="Tahoma"/>
          <w:color w:val="000000"/>
          <w:sz w:val="24"/>
          <w:szCs w:val="24"/>
        </w:rPr>
        <w:tab/>
      </w:r>
    </w:p>
    <w:p w:rsidR="00DD0DB7" w:rsidRDefault="00DD0DB7" w:rsidP="00DD0DB7">
      <w:pPr>
        <w:spacing w:after="0" w:line="480" w:lineRule="auto"/>
        <w:rPr>
          <w:rFonts w:ascii="Garamond" w:hAnsi="Garamond" w:cs="Arial"/>
          <w:color w:val="000000"/>
          <w:sz w:val="24"/>
          <w:szCs w:val="24"/>
        </w:rPr>
      </w:pPr>
    </w:p>
    <w:p w:rsidR="00DD0DB7" w:rsidRDefault="00DD0DB7" w:rsidP="00DD0DB7">
      <w:pPr>
        <w:spacing w:after="0" w:line="480" w:lineRule="auto"/>
        <w:rPr>
          <w:rFonts w:ascii="Garamond" w:hAnsi="Garamond" w:cs="Arial"/>
          <w:color w:val="000000"/>
          <w:sz w:val="24"/>
          <w:szCs w:val="24"/>
        </w:rPr>
      </w:pPr>
    </w:p>
    <w:p w:rsidR="00DD0DB7" w:rsidRDefault="00DD0DB7" w:rsidP="00DD0DB7">
      <w:pPr>
        <w:spacing w:after="0" w:line="480" w:lineRule="auto"/>
        <w:rPr>
          <w:rFonts w:ascii="Garamond" w:hAnsi="Garamond" w:cs="Arial"/>
          <w:color w:val="000000"/>
          <w:sz w:val="24"/>
          <w:szCs w:val="24"/>
        </w:rPr>
      </w:pPr>
    </w:p>
    <w:p w:rsidR="00016587" w:rsidRDefault="00016587" w:rsidP="00DD0DB7">
      <w:pPr>
        <w:spacing w:after="0" w:line="480" w:lineRule="auto"/>
        <w:rPr>
          <w:rFonts w:ascii="Garamond" w:hAnsi="Garamond" w:cs="Arial"/>
          <w:color w:val="000000"/>
          <w:sz w:val="24"/>
          <w:szCs w:val="24"/>
        </w:rPr>
      </w:pPr>
    </w:p>
    <w:p w:rsidR="00323A4A" w:rsidRDefault="00323A4A" w:rsidP="00DD0DB7">
      <w:pPr>
        <w:spacing w:after="0" w:line="480" w:lineRule="auto"/>
        <w:jc w:val="center"/>
        <w:rPr>
          <w:rFonts w:ascii="Garamond" w:hAnsi="Garamond" w:cs="Arial"/>
          <w:color w:val="000000"/>
          <w:sz w:val="24"/>
          <w:szCs w:val="24"/>
        </w:rPr>
      </w:pPr>
    </w:p>
    <w:p w:rsidR="00323A4A" w:rsidRDefault="00323A4A" w:rsidP="00DD0DB7">
      <w:pPr>
        <w:spacing w:after="0" w:line="480" w:lineRule="auto"/>
        <w:jc w:val="center"/>
        <w:rPr>
          <w:rFonts w:ascii="Garamond" w:hAnsi="Garamond" w:cs="Arial"/>
          <w:color w:val="000000"/>
          <w:sz w:val="24"/>
          <w:szCs w:val="24"/>
        </w:rPr>
      </w:pPr>
    </w:p>
    <w:p w:rsidR="00323A4A" w:rsidRDefault="00323A4A" w:rsidP="00DD0DB7">
      <w:pPr>
        <w:spacing w:after="0" w:line="480" w:lineRule="auto"/>
        <w:jc w:val="center"/>
        <w:rPr>
          <w:rFonts w:ascii="Garamond" w:hAnsi="Garamond" w:cs="Arial"/>
          <w:color w:val="000000"/>
          <w:sz w:val="24"/>
          <w:szCs w:val="24"/>
        </w:rPr>
      </w:pPr>
    </w:p>
    <w:p w:rsidR="00323A4A" w:rsidRDefault="00323A4A" w:rsidP="00DD0DB7">
      <w:pPr>
        <w:spacing w:after="0" w:line="480" w:lineRule="auto"/>
        <w:jc w:val="center"/>
        <w:rPr>
          <w:rFonts w:ascii="Garamond" w:hAnsi="Garamond" w:cs="Arial"/>
          <w:color w:val="000000"/>
          <w:sz w:val="24"/>
          <w:szCs w:val="24"/>
        </w:rPr>
      </w:pPr>
    </w:p>
    <w:p w:rsidR="00323A4A" w:rsidRDefault="00323A4A" w:rsidP="00DD0DB7">
      <w:pPr>
        <w:spacing w:after="0" w:line="480" w:lineRule="auto"/>
        <w:jc w:val="center"/>
        <w:rPr>
          <w:rFonts w:ascii="Garamond" w:hAnsi="Garamond" w:cs="Arial"/>
          <w:color w:val="000000"/>
          <w:sz w:val="24"/>
          <w:szCs w:val="24"/>
        </w:rPr>
      </w:pPr>
    </w:p>
    <w:p w:rsidR="00323A4A" w:rsidRDefault="00323A4A" w:rsidP="00DD0DB7">
      <w:pPr>
        <w:spacing w:after="0" w:line="480" w:lineRule="auto"/>
        <w:jc w:val="center"/>
        <w:rPr>
          <w:rFonts w:ascii="Garamond" w:hAnsi="Garamond" w:cs="Arial"/>
          <w:color w:val="000000"/>
          <w:sz w:val="24"/>
          <w:szCs w:val="24"/>
        </w:rPr>
      </w:pPr>
    </w:p>
    <w:p w:rsidR="00323A4A" w:rsidRDefault="00323A4A" w:rsidP="00DD0DB7">
      <w:pPr>
        <w:spacing w:after="0" w:line="480" w:lineRule="auto"/>
        <w:jc w:val="center"/>
        <w:rPr>
          <w:rFonts w:ascii="Garamond" w:hAnsi="Garamond" w:cs="Arial"/>
          <w:color w:val="000000"/>
          <w:sz w:val="24"/>
          <w:szCs w:val="24"/>
        </w:rPr>
      </w:pPr>
    </w:p>
    <w:p w:rsidR="00DD0DB7" w:rsidRDefault="00DD0DB7" w:rsidP="00DD0DB7">
      <w:pPr>
        <w:spacing w:after="0" w:line="480" w:lineRule="auto"/>
        <w:jc w:val="center"/>
        <w:rPr>
          <w:rFonts w:ascii="Garamond" w:hAnsi="Garamond" w:cs="Arial"/>
          <w:color w:val="000000"/>
          <w:sz w:val="24"/>
          <w:szCs w:val="24"/>
        </w:rPr>
      </w:pPr>
      <w:r>
        <w:rPr>
          <w:rFonts w:ascii="Garamond" w:hAnsi="Garamond" w:cs="Arial"/>
          <w:color w:val="000000"/>
          <w:sz w:val="24"/>
          <w:szCs w:val="24"/>
        </w:rPr>
        <w:lastRenderedPageBreak/>
        <w:t>Works Cited</w:t>
      </w:r>
    </w:p>
    <w:p w:rsidR="00DD0DB7" w:rsidRDefault="00DD0DB7" w:rsidP="00DD0DB7">
      <w:pPr>
        <w:spacing w:after="0" w:line="480" w:lineRule="auto"/>
        <w:ind w:left="720" w:hanging="720"/>
        <w:rPr>
          <w:rFonts w:ascii="Garamond" w:eastAsia="Times New Roman" w:hAnsi="Garamond" w:cs="Tahoma"/>
          <w:color w:val="000000"/>
          <w:sz w:val="24"/>
          <w:szCs w:val="24"/>
        </w:rPr>
      </w:pPr>
      <w:r w:rsidRPr="00DD0DB7">
        <w:rPr>
          <w:rFonts w:ascii="Garamond" w:eastAsia="Times New Roman" w:hAnsi="Garamond" w:cs="Tahoma"/>
          <w:color w:val="000000"/>
          <w:sz w:val="24"/>
          <w:szCs w:val="24"/>
        </w:rPr>
        <w:t>Ferguson, Moira. "Lucy and the Mark of the Colonizer." Modern Fiction Studies 39.2 (Summer 1993): 237-259. Rpt. in Contemporary Literary Criticism. Ed. Jeffrey W. Hunter. Vol. 137. Detroit: Gale Group, 2001. Literature Resource Center. Web. 13 Nov. 2013.</w:t>
      </w:r>
    </w:p>
    <w:p w:rsidR="00282AAF" w:rsidRPr="00282AAF" w:rsidRDefault="00282AAF" w:rsidP="00DD0DB7">
      <w:pPr>
        <w:spacing w:after="0" w:line="480" w:lineRule="auto"/>
        <w:ind w:left="720" w:hanging="720"/>
        <w:rPr>
          <w:rFonts w:ascii="Garamond" w:eastAsia="Times New Roman" w:hAnsi="Garamond" w:cs="Tahoma"/>
          <w:color w:val="000000"/>
          <w:sz w:val="24"/>
          <w:szCs w:val="24"/>
        </w:rPr>
      </w:pPr>
      <w:r>
        <w:rPr>
          <w:rFonts w:ascii="Garamond" w:eastAsia="Times New Roman" w:hAnsi="Garamond" w:cs="Tahoma"/>
          <w:color w:val="000000"/>
          <w:sz w:val="24"/>
          <w:szCs w:val="24"/>
        </w:rPr>
        <w:t xml:space="preserve">Kincaid, Jamaica. </w:t>
      </w:r>
      <w:r>
        <w:rPr>
          <w:rFonts w:ascii="Garamond" w:eastAsia="Times New Roman" w:hAnsi="Garamond" w:cs="Tahoma"/>
          <w:i/>
          <w:color w:val="000000"/>
          <w:sz w:val="24"/>
          <w:szCs w:val="24"/>
        </w:rPr>
        <w:t>Lucy: A Novel.</w:t>
      </w:r>
      <w:r>
        <w:rPr>
          <w:rFonts w:ascii="Garamond" w:eastAsia="Times New Roman" w:hAnsi="Garamond" w:cs="Tahoma"/>
          <w:color w:val="000000"/>
          <w:sz w:val="24"/>
          <w:szCs w:val="24"/>
        </w:rPr>
        <w:t xml:space="preserve"> New York: Farrar, Straus and Giroux, 1990. Print.</w:t>
      </w:r>
    </w:p>
    <w:p w:rsidR="00DD0DB7" w:rsidRDefault="00DD0DB7" w:rsidP="00DD0DB7">
      <w:pPr>
        <w:spacing w:after="0" w:line="480" w:lineRule="auto"/>
        <w:ind w:left="720" w:hanging="720"/>
        <w:rPr>
          <w:rFonts w:ascii="Garamond" w:eastAsia="Times New Roman" w:hAnsi="Garamond" w:cs="Tahoma"/>
          <w:color w:val="000000"/>
          <w:sz w:val="24"/>
          <w:szCs w:val="24"/>
        </w:rPr>
      </w:pPr>
      <w:r w:rsidRPr="00DD0DB7">
        <w:rPr>
          <w:rFonts w:ascii="Garamond" w:eastAsia="Times New Roman" w:hAnsi="Garamond" w:cs="Tahoma"/>
          <w:color w:val="000000"/>
          <w:sz w:val="24"/>
          <w:szCs w:val="24"/>
        </w:rPr>
        <w:t>Simmons, Diane. "The Rhythm of Reality in the Works of Jamaica Kincaid." World Literature Today 68.3 (Summer 1994): 466-472. Rpt. in Contem</w:t>
      </w:r>
      <w:bookmarkStart w:id="0" w:name="_GoBack"/>
      <w:bookmarkEnd w:id="0"/>
      <w:r w:rsidRPr="00DD0DB7">
        <w:rPr>
          <w:rFonts w:ascii="Garamond" w:eastAsia="Times New Roman" w:hAnsi="Garamond" w:cs="Tahoma"/>
          <w:color w:val="000000"/>
          <w:sz w:val="24"/>
          <w:szCs w:val="24"/>
        </w:rPr>
        <w:t>porary Literary Criticism. Ed. Jeffrey W. Hunter. Vol. 137. Detroit: Gale Group, 2001. Literature Resource Center. Web. 13 Nov. 2013.</w:t>
      </w:r>
    </w:p>
    <w:p w:rsidR="00341926" w:rsidRDefault="00341926" w:rsidP="00DD0DB7">
      <w:pPr>
        <w:spacing w:after="0" w:line="480" w:lineRule="auto"/>
        <w:ind w:left="720" w:hanging="720"/>
        <w:rPr>
          <w:rFonts w:ascii="Garamond" w:eastAsia="Times New Roman" w:hAnsi="Garamond" w:cs="Tahoma"/>
          <w:color w:val="000000"/>
          <w:sz w:val="24"/>
          <w:szCs w:val="24"/>
        </w:rPr>
      </w:pPr>
      <w:r>
        <w:rPr>
          <w:rFonts w:ascii="Garamond" w:eastAsia="Times New Roman" w:hAnsi="Garamond" w:cs="Tahoma"/>
          <w:color w:val="000000"/>
          <w:sz w:val="24"/>
          <w:szCs w:val="24"/>
        </w:rPr>
        <w:t xml:space="preserve">Slack, </w:t>
      </w:r>
      <w:r w:rsidR="00036421">
        <w:rPr>
          <w:rFonts w:ascii="Garamond" w:eastAsia="Times New Roman" w:hAnsi="Garamond" w:cs="Tahoma"/>
          <w:color w:val="000000"/>
          <w:sz w:val="24"/>
          <w:szCs w:val="24"/>
        </w:rPr>
        <w:t xml:space="preserve">Sara. “W.I. Education Shows Steady Growth.” New York Amsterdam News 26 April 1958. </w:t>
      </w:r>
      <w:r w:rsidR="00036421">
        <w:rPr>
          <w:rFonts w:ascii="Garamond" w:eastAsia="Times New Roman" w:hAnsi="Garamond" w:cs="Tahoma"/>
          <w:i/>
          <w:color w:val="000000"/>
          <w:sz w:val="24"/>
          <w:szCs w:val="24"/>
        </w:rPr>
        <w:t xml:space="preserve">ProQuest British Periodicals. </w:t>
      </w:r>
      <w:r w:rsidR="00036421">
        <w:rPr>
          <w:rFonts w:ascii="Garamond" w:eastAsia="Times New Roman" w:hAnsi="Garamond" w:cs="Tahoma"/>
          <w:color w:val="000000"/>
          <w:sz w:val="24"/>
          <w:szCs w:val="24"/>
        </w:rPr>
        <w:t xml:space="preserve">Web. </w:t>
      </w:r>
      <w:r w:rsidR="0087082D">
        <w:rPr>
          <w:rFonts w:ascii="Garamond" w:eastAsia="Times New Roman" w:hAnsi="Garamond" w:cs="Tahoma"/>
          <w:color w:val="000000"/>
          <w:sz w:val="24"/>
          <w:szCs w:val="24"/>
        </w:rPr>
        <w:t>16 November 2013.</w:t>
      </w:r>
      <w:r w:rsidR="00036421">
        <w:rPr>
          <w:rFonts w:ascii="Garamond" w:eastAsia="Times New Roman" w:hAnsi="Garamond" w:cs="Tahoma"/>
          <w:color w:val="000000"/>
          <w:sz w:val="24"/>
          <w:szCs w:val="24"/>
        </w:rPr>
        <w:t xml:space="preserve"> </w:t>
      </w:r>
    </w:p>
    <w:p w:rsidR="00DD0DB7" w:rsidRDefault="00DD0DB7" w:rsidP="00DD0DB7">
      <w:pPr>
        <w:spacing w:after="0" w:line="480" w:lineRule="auto"/>
        <w:ind w:left="720" w:hanging="720"/>
        <w:rPr>
          <w:rFonts w:ascii="Garamond" w:eastAsia="Times New Roman" w:hAnsi="Garamond" w:cs="Tahoma"/>
          <w:color w:val="000000"/>
          <w:sz w:val="24"/>
          <w:szCs w:val="24"/>
        </w:rPr>
      </w:pPr>
      <w:r w:rsidRPr="00DD0DB7">
        <w:rPr>
          <w:rFonts w:ascii="Garamond" w:eastAsia="Times New Roman" w:hAnsi="Garamond" w:cs="Tahoma"/>
          <w:color w:val="000000"/>
          <w:sz w:val="24"/>
          <w:szCs w:val="24"/>
        </w:rPr>
        <w:t>Wachman, Gay. "Dying in Antigua." The Nation 265.14 (3 Nov. 1997): 43-44. Rpt. in Nonfiction Classics for Students: Presenting Analysis, Context, and Criticism on Nonfiction Works. Ed. David M. Galens, Jennifer Smith, and Elizabeth Thomason. Vol. 1. Detroit: Gale, 2003. Literature Resource Center. Web. 13 Nov. 2013.</w:t>
      </w:r>
    </w:p>
    <w:p w:rsidR="00DD0DB7" w:rsidRDefault="00DD0DB7" w:rsidP="00DD0DB7">
      <w:pPr>
        <w:spacing w:after="0" w:line="480" w:lineRule="auto"/>
        <w:ind w:left="720" w:hanging="720"/>
        <w:rPr>
          <w:rFonts w:ascii="Garamond" w:eastAsia="Times New Roman" w:hAnsi="Garamond" w:cs="Tahoma"/>
          <w:color w:val="000000"/>
          <w:sz w:val="24"/>
          <w:szCs w:val="24"/>
        </w:rPr>
      </w:pPr>
    </w:p>
    <w:sectPr w:rsidR="00DD0D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63E" w:rsidRDefault="00EC663E" w:rsidP="005F39C2">
      <w:pPr>
        <w:spacing w:after="0" w:line="240" w:lineRule="auto"/>
      </w:pPr>
      <w:r>
        <w:separator/>
      </w:r>
    </w:p>
  </w:endnote>
  <w:endnote w:type="continuationSeparator" w:id="0">
    <w:p w:rsidR="00EC663E" w:rsidRDefault="00EC663E" w:rsidP="005F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63E" w:rsidRDefault="00EC663E" w:rsidP="005F39C2">
      <w:pPr>
        <w:spacing w:after="0" w:line="240" w:lineRule="auto"/>
      </w:pPr>
      <w:r>
        <w:separator/>
      </w:r>
    </w:p>
  </w:footnote>
  <w:footnote w:type="continuationSeparator" w:id="0">
    <w:p w:rsidR="00EC663E" w:rsidRDefault="00EC663E" w:rsidP="005F3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AA2" w:rsidRPr="00723AA2" w:rsidRDefault="00723AA2" w:rsidP="00723AA2">
    <w:pPr>
      <w:pStyle w:val="Header"/>
      <w:jc w:val="right"/>
      <w:rPr>
        <w:rFonts w:ascii="Garamond" w:hAnsi="Garamond"/>
        <w:sz w:val="24"/>
        <w:szCs w:val="24"/>
      </w:rPr>
    </w:pPr>
    <w:r w:rsidRPr="00723AA2">
      <w:rPr>
        <w:rFonts w:ascii="Garamond" w:hAnsi="Garamond"/>
        <w:sz w:val="24"/>
        <w:szCs w:val="24"/>
      </w:rPr>
      <w:t>Tarpey</w:t>
    </w:r>
    <w:r w:rsidR="0087082D">
      <w:rPr>
        <w:rFonts w:ascii="Garamond" w:hAnsi="Garamond"/>
        <w:sz w:val="24"/>
        <w:szCs w:val="24"/>
      </w:rPr>
      <w:t xml:space="preserve"> </w:t>
    </w:r>
    <w:r w:rsidR="0087082D" w:rsidRPr="0087082D">
      <w:rPr>
        <w:rFonts w:ascii="Garamond" w:hAnsi="Garamond"/>
        <w:sz w:val="24"/>
        <w:szCs w:val="24"/>
      </w:rPr>
      <w:fldChar w:fldCharType="begin"/>
    </w:r>
    <w:r w:rsidR="0087082D" w:rsidRPr="0087082D">
      <w:rPr>
        <w:rFonts w:ascii="Garamond" w:hAnsi="Garamond"/>
        <w:sz w:val="24"/>
        <w:szCs w:val="24"/>
      </w:rPr>
      <w:instrText xml:space="preserve"> PAGE   \* MERGEFORMAT </w:instrText>
    </w:r>
    <w:r w:rsidR="0087082D" w:rsidRPr="0087082D">
      <w:rPr>
        <w:rFonts w:ascii="Garamond" w:hAnsi="Garamond"/>
        <w:sz w:val="24"/>
        <w:szCs w:val="24"/>
      </w:rPr>
      <w:fldChar w:fldCharType="separate"/>
    </w:r>
    <w:r w:rsidR="00282AAF">
      <w:rPr>
        <w:rFonts w:ascii="Garamond" w:hAnsi="Garamond"/>
        <w:noProof/>
        <w:sz w:val="24"/>
        <w:szCs w:val="24"/>
      </w:rPr>
      <w:t>7</w:t>
    </w:r>
    <w:r w:rsidR="0087082D" w:rsidRPr="0087082D">
      <w:rPr>
        <w:rFonts w:ascii="Garamond" w:hAnsi="Garamond"/>
        <w:noProof/>
        <w:sz w:val="24"/>
        <w:szCs w:val="24"/>
      </w:rPr>
      <w:fldChar w:fldCharType="end"/>
    </w:r>
  </w:p>
  <w:p w:rsidR="00723AA2" w:rsidRDefault="00723A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B6813"/>
    <w:multiLevelType w:val="hybridMultilevel"/>
    <w:tmpl w:val="4EDA70C8"/>
    <w:lvl w:ilvl="0" w:tplc="B3BCC15A">
      <w:start w:val="1"/>
      <w:numFmt w:val="decimal"/>
      <w:lvlText w:val="%1."/>
      <w:lvlJc w:val="left"/>
      <w:pPr>
        <w:ind w:left="720" w:hanging="360"/>
      </w:pPr>
      <w:rPr>
        <w:rFonts w:cs="Tahoma"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E91"/>
    <w:rsid w:val="00016587"/>
    <w:rsid w:val="00020149"/>
    <w:rsid w:val="00036421"/>
    <w:rsid w:val="00092D28"/>
    <w:rsid w:val="00101BF9"/>
    <w:rsid w:val="00161395"/>
    <w:rsid w:val="001F3A22"/>
    <w:rsid w:val="00212172"/>
    <w:rsid w:val="00252E91"/>
    <w:rsid w:val="00282AAF"/>
    <w:rsid w:val="002D0653"/>
    <w:rsid w:val="00323A4A"/>
    <w:rsid w:val="00326BA5"/>
    <w:rsid w:val="00341926"/>
    <w:rsid w:val="003574AC"/>
    <w:rsid w:val="00372555"/>
    <w:rsid w:val="003C334C"/>
    <w:rsid w:val="00443D39"/>
    <w:rsid w:val="0045209B"/>
    <w:rsid w:val="00473EFC"/>
    <w:rsid w:val="005A1A2D"/>
    <w:rsid w:val="005B54BC"/>
    <w:rsid w:val="005F39C2"/>
    <w:rsid w:val="005F3BC8"/>
    <w:rsid w:val="006A1D08"/>
    <w:rsid w:val="006B1CF8"/>
    <w:rsid w:val="006E0651"/>
    <w:rsid w:val="00723AA2"/>
    <w:rsid w:val="007454E2"/>
    <w:rsid w:val="00745542"/>
    <w:rsid w:val="007F702E"/>
    <w:rsid w:val="008538B9"/>
    <w:rsid w:val="00870429"/>
    <w:rsid w:val="0087082D"/>
    <w:rsid w:val="00905A2E"/>
    <w:rsid w:val="00927544"/>
    <w:rsid w:val="00935948"/>
    <w:rsid w:val="0096350C"/>
    <w:rsid w:val="0097429A"/>
    <w:rsid w:val="009A64E4"/>
    <w:rsid w:val="009D4613"/>
    <w:rsid w:val="00BB22C5"/>
    <w:rsid w:val="00BE4731"/>
    <w:rsid w:val="00C55F35"/>
    <w:rsid w:val="00C579F6"/>
    <w:rsid w:val="00D53C96"/>
    <w:rsid w:val="00DC3AB0"/>
    <w:rsid w:val="00DD0DB7"/>
    <w:rsid w:val="00E33DC8"/>
    <w:rsid w:val="00E71F6E"/>
    <w:rsid w:val="00E7470F"/>
    <w:rsid w:val="00EA1762"/>
    <w:rsid w:val="00EB20EE"/>
    <w:rsid w:val="00EC34DB"/>
    <w:rsid w:val="00EC6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2AF7AF-23CF-457D-BB18-827330D6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A2D"/>
    <w:pPr>
      <w:ind w:left="720"/>
      <w:contextualSpacing/>
    </w:pPr>
  </w:style>
  <w:style w:type="paragraph" w:styleId="BalloonText">
    <w:name w:val="Balloon Text"/>
    <w:basedOn w:val="Normal"/>
    <w:link w:val="BalloonTextChar"/>
    <w:uiPriority w:val="99"/>
    <w:semiHidden/>
    <w:unhideWhenUsed/>
    <w:rsid w:val="005F3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9C2"/>
    <w:rPr>
      <w:rFonts w:ascii="Segoe UI" w:hAnsi="Segoe UI" w:cs="Segoe UI"/>
      <w:sz w:val="18"/>
      <w:szCs w:val="18"/>
    </w:rPr>
  </w:style>
  <w:style w:type="paragraph" w:styleId="Header">
    <w:name w:val="header"/>
    <w:basedOn w:val="Normal"/>
    <w:link w:val="HeaderChar"/>
    <w:uiPriority w:val="99"/>
    <w:unhideWhenUsed/>
    <w:rsid w:val="005F3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C2"/>
  </w:style>
  <w:style w:type="paragraph" w:styleId="Footer">
    <w:name w:val="footer"/>
    <w:basedOn w:val="Normal"/>
    <w:link w:val="FooterChar"/>
    <w:uiPriority w:val="99"/>
    <w:unhideWhenUsed/>
    <w:rsid w:val="005F3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C2"/>
  </w:style>
  <w:style w:type="paragraph" w:styleId="Date">
    <w:name w:val="Date"/>
    <w:basedOn w:val="Normal"/>
    <w:next w:val="Normal"/>
    <w:link w:val="DateChar"/>
    <w:uiPriority w:val="99"/>
    <w:semiHidden/>
    <w:unhideWhenUsed/>
    <w:rsid w:val="00EA1762"/>
  </w:style>
  <w:style w:type="character" w:customStyle="1" w:styleId="DateChar">
    <w:name w:val="Date Char"/>
    <w:basedOn w:val="DefaultParagraphFont"/>
    <w:link w:val="Date"/>
    <w:uiPriority w:val="99"/>
    <w:semiHidden/>
    <w:rsid w:val="00EA1762"/>
  </w:style>
  <w:style w:type="character" w:customStyle="1" w:styleId="apple-converted-space">
    <w:name w:val="apple-converted-space"/>
    <w:basedOn w:val="DefaultParagraphFont"/>
    <w:rsid w:val="00BB22C5"/>
  </w:style>
  <w:style w:type="character" w:customStyle="1" w:styleId="hithighlite">
    <w:name w:val="hithighlite"/>
    <w:basedOn w:val="DefaultParagraphFont"/>
    <w:rsid w:val="00BB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077193">
      <w:bodyDiv w:val="1"/>
      <w:marLeft w:val="0"/>
      <w:marRight w:val="0"/>
      <w:marTop w:val="0"/>
      <w:marBottom w:val="0"/>
      <w:divBdr>
        <w:top w:val="none" w:sz="0" w:space="0" w:color="auto"/>
        <w:left w:val="none" w:sz="0" w:space="0" w:color="auto"/>
        <w:bottom w:val="none" w:sz="0" w:space="0" w:color="auto"/>
        <w:right w:val="none" w:sz="0" w:space="0" w:color="auto"/>
      </w:divBdr>
      <w:divsChild>
        <w:div w:id="233398355">
          <w:marLeft w:val="0"/>
          <w:marRight w:val="0"/>
          <w:marTop w:val="0"/>
          <w:marBottom w:val="0"/>
          <w:divBdr>
            <w:top w:val="none" w:sz="0" w:space="0" w:color="auto"/>
            <w:left w:val="none" w:sz="0" w:space="0" w:color="auto"/>
            <w:bottom w:val="none" w:sz="0" w:space="0" w:color="auto"/>
            <w:right w:val="none" w:sz="0" w:space="0" w:color="auto"/>
          </w:divBdr>
          <w:divsChild>
            <w:div w:id="1054622386">
              <w:marLeft w:val="0"/>
              <w:marRight w:val="0"/>
              <w:marTop w:val="0"/>
              <w:marBottom w:val="0"/>
              <w:divBdr>
                <w:top w:val="none" w:sz="0" w:space="0" w:color="auto"/>
                <w:left w:val="none" w:sz="0" w:space="0" w:color="auto"/>
                <w:bottom w:val="none" w:sz="0" w:space="0" w:color="auto"/>
                <w:right w:val="none" w:sz="0" w:space="0" w:color="auto"/>
              </w:divBdr>
            </w:div>
            <w:div w:id="1183516014">
              <w:marLeft w:val="0"/>
              <w:marRight w:val="0"/>
              <w:marTop w:val="0"/>
              <w:marBottom w:val="0"/>
              <w:divBdr>
                <w:top w:val="none" w:sz="0" w:space="0" w:color="auto"/>
                <w:left w:val="none" w:sz="0" w:space="0" w:color="auto"/>
                <w:bottom w:val="none" w:sz="0" w:space="0" w:color="auto"/>
                <w:right w:val="none" w:sz="0" w:space="0" w:color="auto"/>
              </w:divBdr>
            </w:div>
            <w:div w:id="1174346624">
              <w:marLeft w:val="0"/>
              <w:marRight w:val="0"/>
              <w:marTop w:val="0"/>
              <w:marBottom w:val="0"/>
              <w:divBdr>
                <w:top w:val="none" w:sz="0" w:space="0" w:color="auto"/>
                <w:left w:val="none" w:sz="0" w:space="0" w:color="auto"/>
                <w:bottom w:val="none" w:sz="0" w:space="0" w:color="auto"/>
                <w:right w:val="none" w:sz="0" w:space="0" w:color="auto"/>
              </w:divBdr>
            </w:div>
            <w:div w:id="1552158534">
              <w:marLeft w:val="0"/>
              <w:marRight w:val="0"/>
              <w:marTop w:val="0"/>
              <w:marBottom w:val="0"/>
              <w:divBdr>
                <w:top w:val="none" w:sz="0" w:space="0" w:color="auto"/>
                <w:left w:val="none" w:sz="0" w:space="0" w:color="auto"/>
                <w:bottom w:val="none" w:sz="0" w:space="0" w:color="auto"/>
                <w:right w:val="none" w:sz="0" w:space="0" w:color="auto"/>
              </w:divBdr>
              <w:divsChild>
                <w:div w:id="25178384">
                  <w:marLeft w:val="0"/>
                  <w:marRight w:val="0"/>
                  <w:marTop w:val="0"/>
                  <w:marBottom w:val="0"/>
                  <w:divBdr>
                    <w:top w:val="none" w:sz="0" w:space="0" w:color="auto"/>
                    <w:left w:val="none" w:sz="0" w:space="0" w:color="auto"/>
                    <w:bottom w:val="none" w:sz="0" w:space="0" w:color="auto"/>
                    <w:right w:val="none" w:sz="0" w:space="0" w:color="auto"/>
                  </w:divBdr>
                </w:div>
                <w:div w:id="1540051586">
                  <w:marLeft w:val="0"/>
                  <w:marRight w:val="0"/>
                  <w:marTop w:val="0"/>
                  <w:marBottom w:val="0"/>
                  <w:divBdr>
                    <w:top w:val="none" w:sz="0" w:space="0" w:color="auto"/>
                    <w:left w:val="none" w:sz="0" w:space="0" w:color="auto"/>
                    <w:bottom w:val="none" w:sz="0" w:space="0" w:color="auto"/>
                    <w:right w:val="none" w:sz="0" w:space="0" w:color="auto"/>
                  </w:divBdr>
                </w:div>
              </w:divsChild>
            </w:div>
            <w:div w:id="179658884">
              <w:marLeft w:val="0"/>
              <w:marRight w:val="0"/>
              <w:marTop w:val="0"/>
              <w:marBottom w:val="0"/>
              <w:divBdr>
                <w:top w:val="none" w:sz="0" w:space="0" w:color="auto"/>
                <w:left w:val="none" w:sz="0" w:space="0" w:color="auto"/>
                <w:bottom w:val="none" w:sz="0" w:space="0" w:color="auto"/>
                <w:right w:val="none" w:sz="0" w:space="0" w:color="auto"/>
              </w:divBdr>
            </w:div>
            <w:div w:id="11678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Tarpey</dc:creator>
  <cp:lastModifiedBy>Mike Tarpey</cp:lastModifiedBy>
  <cp:revision>7</cp:revision>
  <cp:lastPrinted>2013-10-02T01:33:00Z</cp:lastPrinted>
  <dcterms:created xsi:type="dcterms:W3CDTF">2013-12-10T04:40:00Z</dcterms:created>
  <dcterms:modified xsi:type="dcterms:W3CDTF">2013-12-10T19:04:00Z</dcterms:modified>
</cp:coreProperties>
</file>