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8DBEEC" w14:textId="77777777" w:rsidR="00620985" w:rsidRDefault="00620985" w:rsidP="00E47090">
      <w:pPr>
        <w:pStyle w:val="Marginalnotetosection"/>
        <w:framePr w:wrap="around"/>
        <w:suppressAutoHyphens/>
      </w:pPr>
      <w:r>
        <w:t>CM 07.77(d)</w:t>
      </w:r>
      <w:r>
        <w:br/>
        <w:t>CM 05.146(d)</w:t>
      </w:r>
      <w:r>
        <w:br/>
        <w:t>CM 11.97(e)</w:t>
      </w:r>
      <w:r>
        <w:br/>
        <w:t>CM 14.62(g)</w:t>
      </w:r>
      <w:r>
        <w:br/>
        <w:t>CM 17.83(h)</w:t>
      </w:r>
    </w:p>
    <w:p w14:paraId="4EE26848" w14:textId="77777777" w:rsidR="00C72082" w:rsidRPr="000F53F8" w:rsidRDefault="00C72082" w:rsidP="00E47090">
      <w:pPr>
        <w:keepLines/>
        <w:widowControl/>
        <w:tabs>
          <w:tab w:val="left" w:pos="567"/>
        </w:tabs>
        <w:suppressAutoHyphens/>
        <w:spacing w:after="0" w:line="240" w:lineRule="auto"/>
        <w:jc w:val="center"/>
        <w:rPr>
          <w:rFonts w:eastAsia="Minion Pro" w:cs="Minion Pro"/>
          <w:b/>
          <w:sz w:val="36"/>
          <w:szCs w:val="36"/>
          <w:lang w:val="en-GB"/>
        </w:rPr>
      </w:pPr>
      <w:r w:rsidRPr="000F53F8">
        <w:rPr>
          <w:rFonts w:eastAsia="Minion Pro" w:cs="Minion Pro"/>
          <w:b/>
          <w:sz w:val="36"/>
          <w:szCs w:val="36"/>
          <w:lang w:val="en-GB"/>
        </w:rPr>
        <w:t xml:space="preserve">Trinity College </w:t>
      </w:r>
      <w:r w:rsidR="004C77B4" w:rsidRPr="000F53F8">
        <w:rPr>
          <w:rFonts w:eastAsia="Minion Pro" w:cs="Minion Pro"/>
          <w:b/>
          <w:sz w:val="36"/>
          <w:szCs w:val="36"/>
          <w:lang w:val="en-GB"/>
        </w:rPr>
        <w:t xml:space="preserve">B.A. Society </w:t>
      </w:r>
    </w:p>
    <w:p w14:paraId="5EC7786F" w14:textId="77777777" w:rsidR="00712B9E" w:rsidRPr="000F53F8" w:rsidRDefault="004C77B4" w:rsidP="00E47090">
      <w:pPr>
        <w:keepLines/>
        <w:widowControl/>
        <w:tabs>
          <w:tab w:val="left" w:pos="567"/>
        </w:tabs>
        <w:suppressAutoHyphens/>
        <w:spacing w:after="0" w:line="240" w:lineRule="auto"/>
        <w:jc w:val="center"/>
        <w:rPr>
          <w:rFonts w:eastAsia="Minion Pro" w:cs="Minion Pro"/>
          <w:b/>
          <w:sz w:val="36"/>
          <w:szCs w:val="36"/>
          <w:lang w:val="en-GB"/>
        </w:rPr>
      </w:pPr>
      <w:r w:rsidRPr="000F53F8">
        <w:rPr>
          <w:rFonts w:eastAsia="Minion Pro" w:cs="Minion Pro"/>
          <w:b/>
          <w:sz w:val="36"/>
          <w:szCs w:val="36"/>
          <w:lang w:val="en-GB"/>
        </w:rPr>
        <w:t>Constitution</w:t>
      </w:r>
    </w:p>
    <w:p w14:paraId="256411D8" w14:textId="77777777" w:rsidR="00712B9E" w:rsidRPr="00CF22C6" w:rsidRDefault="00CC4C6F" w:rsidP="00E47090">
      <w:pPr>
        <w:keepLines/>
        <w:widowControl/>
        <w:tabs>
          <w:tab w:val="left" w:pos="567"/>
        </w:tabs>
        <w:suppressAutoHyphens/>
        <w:spacing w:before="360" w:after="480" w:line="240" w:lineRule="auto"/>
        <w:jc w:val="center"/>
        <w:rPr>
          <w:rFonts w:eastAsia="Minion Pro" w:cs="Minion Pro"/>
          <w:szCs w:val="28"/>
          <w:lang w:val="en-GB"/>
        </w:rPr>
      </w:pPr>
      <w:r>
        <w:rPr>
          <w:rFonts w:eastAsia="Minion Pro" w:cs="Minion Pro"/>
          <w:szCs w:val="28"/>
          <w:lang w:val="en-GB"/>
        </w:rPr>
        <w:t>11</w:t>
      </w:r>
      <w:r w:rsidR="001E46C3">
        <w:rPr>
          <w:rFonts w:eastAsia="Minion Pro" w:cs="Minion Pro"/>
          <w:szCs w:val="28"/>
          <w:lang w:val="en-GB"/>
        </w:rPr>
        <w:t xml:space="preserve"> June</w:t>
      </w:r>
      <w:r w:rsidR="004C77B4" w:rsidRPr="00CF22C6">
        <w:rPr>
          <w:rFonts w:eastAsia="Minion Pro" w:cs="Minion Pro"/>
          <w:szCs w:val="28"/>
          <w:lang w:val="en-GB"/>
        </w:rPr>
        <w:t xml:space="preserve"> 2017</w:t>
      </w:r>
    </w:p>
    <w:p w14:paraId="0B0D44F1" w14:textId="77777777" w:rsidR="007E474D" w:rsidRPr="006B39FE" w:rsidRDefault="007E474D" w:rsidP="00E47090">
      <w:pPr>
        <w:pStyle w:val="Title"/>
      </w:pPr>
      <w:r w:rsidRPr="00352F00">
        <w:t>Contents</w:t>
      </w:r>
    </w:p>
    <w:p w14:paraId="171A913E" w14:textId="77777777" w:rsidR="0000418D" w:rsidRDefault="007E474D">
      <w:pPr>
        <w:pStyle w:val="TOC1"/>
        <w:rPr>
          <w:rFonts w:asciiTheme="minorHAnsi" w:eastAsiaTheme="minorEastAsia" w:hAnsiTheme="minorHAnsi"/>
          <w:sz w:val="22"/>
          <w:lang w:eastAsia="en-GB"/>
        </w:rPr>
      </w:pPr>
      <w:r>
        <w:rPr>
          <w:b/>
          <w:szCs w:val="20"/>
        </w:rPr>
        <w:fldChar w:fldCharType="begin"/>
      </w:r>
      <w:r>
        <w:rPr>
          <w:b/>
          <w:szCs w:val="20"/>
        </w:rPr>
        <w:instrText xml:space="preserve"> TOC \t "Heading 1,1" </w:instrText>
      </w:r>
      <w:r>
        <w:rPr>
          <w:b/>
          <w:szCs w:val="20"/>
        </w:rPr>
        <w:fldChar w:fldCharType="separate"/>
      </w:r>
      <w:r w:rsidR="0000418D">
        <w:t>1</w:t>
      </w:r>
      <w:r w:rsidR="0000418D">
        <w:rPr>
          <w:rFonts w:asciiTheme="minorHAnsi" w:eastAsiaTheme="minorEastAsia" w:hAnsiTheme="minorHAnsi"/>
          <w:sz w:val="22"/>
          <w:lang w:eastAsia="en-GB"/>
        </w:rPr>
        <w:tab/>
      </w:r>
      <w:r w:rsidR="0000418D">
        <w:t>Introduction</w:t>
      </w:r>
      <w:r w:rsidR="0000418D">
        <w:tab/>
      </w:r>
      <w:r w:rsidR="0000418D">
        <w:fldChar w:fldCharType="begin"/>
      </w:r>
      <w:r w:rsidR="0000418D">
        <w:instrText xml:space="preserve"> PAGEREF _Toc484448532 \h </w:instrText>
      </w:r>
      <w:r w:rsidR="0000418D">
        <w:fldChar w:fldCharType="separate"/>
      </w:r>
      <w:r w:rsidR="0000418D">
        <w:t>2</w:t>
      </w:r>
      <w:r w:rsidR="0000418D">
        <w:fldChar w:fldCharType="end"/>
      </w:r>
    </w:p>
    <w:p w14:paraId="7142BA22" w14:textId="77777777" w:rsidR="0000418D" w:rsidRDefault="0000418D">
      <w:pPr>
        <w:pStyle w:val="TOC1"/>
        <w:rPr>
          <w:rFonts w:asciiTheme="minorHAnsi" w:eastAsiaTheme="minorEastAsia" w:hAnsiTheme="minorHAnsi"/>
          <w:sz w:val="22"/>
          <w:lang w:eastAsia="en-GB"/>
        </w:rPr>
      </w:pPr>
      <w:r w:rsidRPr="00E460C7">
        <w:t>2</w:t>
      </w:r>
      <w:r>
        <w:rPr>
          <w:rFonts w:asciiTheme="minorHAnsi" w:eastAsiaTheme="minorEastAsia" w:hAnsiTheme="minorHAnsi"/>
          <w:sz w:val="22"/>
          <w:lang w:eastAsia="en-GB"/>
        </w:rPr>
        <w:tab/>
      </w:r>
      <w:r w:rsidRPr="00E460C7">
        <w:t>Membership</w:t>
      </w:r>
      <w:r>
        <w:tab/>
      </w:r>
      <w:r>
        <w:fldChar w:fldCharType="begin"/>
      </w:r>
      <w:r>
        <w:instrText xml:space="preserve"> PAGEREF _Toc484448538 \h </w:instrText>
      </w:r>
      <w:r>
        <w:fldChar w:fldCharType="separate"/>
      </w:r>
      <w:r>
        <w:t>4</w:t>
      </w:r>
      <w:r>
        <w:fldChar w:fldCharType="end"/>
      </w:r>
    </w:p>
    <w:p w14:paraId="27EB968D" w14:textId="77777777" w:rsidR="0000418D" w:rsidRDefault="0000418D">
      <w:pPr>
        <w:pStyle w:val="TOC1"/>
        <w:rPr>
          <w:rFonts w:asciiTheme="minorHAnsi" w:eastAsiaTheme="minorEastAsia" w:hAnsiTheme="minorHAnsi"/>
          <w:sz w:val="22"/>
          <w:lang w:eastAsia="en-GB"/>
        </w:rPr>
      </w:pPr>
      <w:r w:rsidRPr="00E460C7">
        <w:t>3</w:t>
      </w:r>
      <w:r>
        <w:rPr>
          <w:rFonts w:asciiTheme="minorHAnsi" w:eastAsiaTheme="minorEastAsia" w:hAnsiTheme="minorHAnsi"/>
          <w:sz w:val="22"/>
          <w:lang w:eastAsia="en-GB"/>
        </w:rPr>
        <w:tab/>
      </w:r>
      <w:r w:rsidRPr="00E460C7">
        <w:t>Exclusion from membership</w:t>
      </w:r>
      <w:r>
        <w:tab/>
      </w:r>
      <w:r>
        <w:fldChar w:fldCharType="begin"/>
      </w:r>
      <w:r>
        <w:instrText xml:space="preserve"> PAGEREF _Toc484448539 \h </w:instrText>
      </w:r>
      <w:r>
        <w:fldChar w:fldCharType="separate"/>
      </w:r>
      <w:r>
        <w:t>5</w:t>
      </w:r>
      <w:r>
        <w:fldChar w:fldCharType="end"/>
      </w:r>
    </w:p>
    <w:p w14:paraId="13FB5DCA" w14:textId="77777777" w:rsidR="0000418D" w:rsidRDefault="0000418D">
      <w:pPr>
        <w:pStyle w:val="TOC1"/>
        <w:rPr>
          <w:rFonts w:asciiTheme="minorHAnsi" w:eastAsiaTheme="minorEastAsia" w:hAnsiTheme="minorHAnsi"/>
          <w:sz w:val="22"/>
          <w:lang w:eastAsia="en-GB"/>
        </w:rPr>
      </w:pPr>
      <w:r w:rsidRPr="00E460C7">
        <w:t>4</w:t>
      </w:r>
      <w:r>
        <w:rPr>
          <w:rFonts w:asciiTheme="minorHAnsi" w:eastAsiaTheme="minorEastAsia" w:hAnsiTheme="minorHAnsi"/>
          <w:sz w:val="22"/>
          <w:lang w:eastAsia="en-GB"/>
        </w:rPr>
        <w:tab/>
      </w:r>
      <w:r w:rsidRPr="00E460C7">
        <w:t>Committee</w:t>
      </w:r>
      <w:r>
        <w:tab/>
      </w:r>
      <w:r>
        <w:fldChar w:fldCharType="begin"/>
      </w:r>
      <w:r>
        <w:instrText xml:space="preserve"> PAGEREF _Toc484448540 \h </w:instrText>
      </w:r>
      <w:r>
        <w:fldChar w:fldCharType="separate"/>
      </w:r>
      <w:r>
        <w:t>6</w:t>
      </w:r>
      <w:r>
        <w:fldChar w:fldCharType="end"/>
      </w:r>
    </w:p>
    <w:p w14:paraId="2D49DB8F" w14:textId="77777777" w:rsidR="0000418D" w:rsidRDefault="0000418D">
      <w:pPr>
        <w:pStyle w:val="TOC1"/>
        <w:rPr>
          <w:rFonts w:asciiTheme="minorHAnsi" w:eastAsiaTheme="minorEastAsia" w:hAnsiTheme="minorHAnsi"/>
          <w:sz w:val="22"/>
          <w:lang w:eastAsia="en-GB"/>
        </w:rPr>
      </w:pPr>
      <w:r w:rsidRPr="00E460C7">
        <w:t>5</w:t>
      </w:r>
      <w:r>
        <w:rPr>
          <w:rFonts w:asciiTheme="minorHAnsi" w:eastAsiaTheme="minorEastAsia" w:hAnsiTheme="minorHAnsi"/>
          <w:sz w:val="22"/>
          <w:lang w:eastAsia="en-GB"/>
        </w:rPr>
        <w:tab/>
      </w:r>
      <w:r w:rsidRPr="00E460C7">
        <w:t>Committee Meetings</w:t>
      </w:r>
      <w:r>
        <w:tab/>
      </w:r>
      <w:r>
        <w:fldChar w:fldCharType="begin"/>
      </w:r>
      <w:r>
        <w:instrText xml:space="preserve"> PAGEREF _Toc484448541 \h </w:instrText>
      </w:r>
      <w:r>
        <w:fldChar w:fldCharType="separate"/>
      </w:r>
      <w:r>
        <w:t>7</w:t>
      </w:r>
      <w:r>
        <w:fldChar w:fldCharType="end"/>
      </w:r>
    </w:p>
    <w:p w14:paraId="0578DA3D" w14:textId="77777777" w:rsidR="0000418D" w:rsidRDefault="0000418D">
      <w:pPr>
        <w:pStyle w:val="TOC1"/>
        <w:rPr>
          <w:rFonts w:asciiTheme="minorHAnsi" w:eastAsiaTheme="minorEastAsia" w:hAnsiTheme="minorHAnsi"/>
          <w:sz w:val="22"/>
          <w:lang w:eastAsia="en-GB"/>
        </w:rPr>
      </w:pPr>
      <w:r w:rsidRPr="00E460C7">
        <w:t>6</w:t>
      </w:r>
      <w:r>
        <w:rPr>
          <w:rFonts w:asciiTheme="minorHAnsi" w:eastAsiaTheme="minorEastAsia" w:hAnsiTheme="minorHAnsi"/>
          <w:sz w:val="22"/>
          <w:lang w:eastAsia="en-GB"/>
        </w:rPr>
        <w:tab/>
      </w:r>
      <w:r w:rsidRPr="00E460C7">
        <w:t>Eligibility and tenure of Committee Members</w:t>
      </w:r>
      <w:r>
        <w:tab/>
      </w:r>
      <w:r>
        <w:fldChar w:fldCharType="begin"/>
      </w:r>
      <w:r>
        <w:instrText xml:space="preserve"> PAGEREF _Toc484448551 \h </w:instrText>
      </w:r>
      <w:r>
        <w:fldChar w:fldCharType="separate"/>
      </w:r>
      <w:r>
        <w:t>8</w:t>
      </w:r>
      <w:r>
        <w:fldChar w:fldCharType="end"/>
      </w:r>
    </w:p>
    <w:p w14:paraId="08590F1C" w14:textId="77777777" w:rsidR="0000418D" w:rsidRDefault="0000418D">
      <w:pPr>
        <w:pStyle w:val="TOC1"/>
        <w:rPr>
          <w:rFonts w:asciiTheme="minorHAnsi" w:eastAsiaTheme="minorEastAsia" w:hAnsiTheme="minorHAnsi"/>
          <w:sz w:val="22"/>
          <w:lang w:eastAsia="en-GB"/>
        </w:rPr>
      </w:pPr>
      <w:r w:rsidRPr="00E460C7">
        <w:t>7</w:t>
      </w:r>
      <w:r>
        <w:rPr>
          <w:rFonts w:asciiTheme="minorHAnsi" w:eastAsiaTheme="minorEastAsia" w:hAnsiTheme="minorHAnsi"/>
          <w:sz w:val="22"/>
          <w:lang w:eastAsia="en-GB"/>
        </w:rPr>
        <w:tab/>
      </w:r>
      <w:r w:rsidRPr="00E460C7">
        <w:t>Duties and responsibilities of Committee Members</w:t>
      </w:r>
      <w:r>
        <w:tab/>
      </w:r>
      <w:r>
        <w:fldChar w:fldCharType="begin"/>
      </w:r>
      <w:r>
        <w:instrText xml:space="preserve"> PAGEREF _Toc484448552 \h </w:instrText>
      </w:r>
      <w:r>
        <w:fldChar w:fldCharType="separate"/>
      </w:r>
      <w:r>
        <w:t>10</w:t>
      </w:r>
      <w:r>
        <w:fldChar w:fldCharType="end"/>
      </w:r>
    </w:p>
    <w:p w14:paraId="5BA55A72" w14:textId="77777777" w:rsidR="0000418D" w:rsidRDefault="0000418D">
      <w:pPr>
        <w:pStyle w:val="TOC1"/>
        <w:rPr>
          <w:rFonts w:asciiTheme="minorHAnsi" w:eastAsiaTheme="minorEastAsia" w:hAnsiTheme="minorHAnsi"/>
          <w:sz w:val="22"/>
          <w:lang w:eastAsia="en-GB"/>
        </w:rPr>
      </w:pPr>
      <w:r w:rsidRPr="00E460C7">
        <w:t>8</w:t>
      </w:r>
      <w:r>
        <w:rPr>
          <w:rFonts w:asciiTheme="minorHAnsi" w:eastAsiaTheme="minorEastAsia" w:hAnsiTheme="minorHAnsi"/>
          <w:sz w:val="22"/>
          <w:lang w:eastAsia="en-GB"/>
        </w:rPr>
        <w:tab/>
      </w:r>
      <w:r w:rsidRPr="00E460C7">
        <w:t>Election and co-option of Committee Members</w:t>
      </w:r>
      <w:r>
        <w:tab/>
      </w:r>
      <w:r>
        <w:fldChar w:fldCharType="begin"/>
      </w:r>
      <w:r>
        <w:instrText xml:space="preserve"> PAGEREF _Toc484448553 \h </w:instrText>
      </w:r>
      <w:r>
        <w:fldChar w:fldCharType="separate"/>
      </w:r>
      <w:r>
        <w:t>11</w:t>
      </w:r>
      <w:r>
        <w:fldChar w:fldCharType="end"/>
      </w:r>
    </w:p>
    <w:p w14:paraId="718BA6DF" w14:textId="77777777" w:rsidR="0000418D" w:rsidRDefault="0000418D">
      <w:pPr>
        <w:pStyle w:val="TOC1"/>
        <w:rPr>
          <w:rFonts w:asciiTheme="minorHAnsi" w:eastAsiaTheme="minorEastAsia" w:hAnsiTheme="minorHAnsi"/>
          <w:sz w:val="22"/>
          <w:lang w:eastAsia="en-GB"/>
        </w:rPr>
      </w:pPr>
      <w:r w:rsidRPr="00E460C7">
        <w:t>9</w:t>
      </w:r>
      <w:r>
        <w:rPr>
          <w:rFonts w:asciiTheme="minorHAnsi" w:eastAsiaTheme="minorEastAsia" w:hAnsiTheme="minorHAnsi"/>
          <w:sz w:val="22"/>
          <w:lang w:eastAsia="en-GB"/>
        </w:rPr>
        <w:tab/>
      </w:r>
      <w:r w:rsidRPr="00E460C7">
        <w:t>Removal of Committee Members</w:t>
      </w:r>
      <w:r>
        <w:tab/>
      </w:r>
      <w:r>
        <w:fldChar w:fldCharType="begin"/>
      </w:r>
      <w:r>
        <w:instrText xml:space="preserve"> PAGEREF _Toc484448565 \h </w:instrText>
      </w:r>
      <w:r>
        <w:fldChar w:fldCharType="separate"/>
      </w:r>
      <w:r>
        <w:t>13</w:t>
      </w:r>
      <w:r>
        <w:fldChar w:fldCharType="end"/>
      </w:r>
    </w:p>
    <w:p w14:paraId="158DA297" w14:textId="77777777" w:rsidR="0000418D" w:rsidRDefault="0000418D">
      <w:pPr>
        <w:pStyle w:val="TOC1"/>
        <w:rPr>
          <w:rFonts w:asciiTheme="minorHAnsi" w:eastAsiaTheme="minorEastAsia" w:hAnsiTheme="minorHAnsi"/>
          <w:sz w:val="22"/>
          <w:lang w:eastAsia="en-GB"/>
        </w:rPr>
      </w:pPr>
      <w:r w:rsidRPr="00E460C7">
        <w:t>10</w:t>
      </w:r>
      <w:r>
        <w:rPr>
          <w:rFonts w:asciiTheme="minorHAnsi" w:eastAsiaTheme="minorEastAsia" w:hAnsiTheme="minorHAnsi"/>
          <w:sz w:val="22"/>
          <w:lang w:eastAsia="en-GB"/>
        </w:rPr>
        <w:tab/>
      </w:r>
      <w:r w:rsidRPr="00E460C7">
        <w:t>Annual General Meeting</w:t>
      </w:r>
      <w:r>
        <w:tab/>
      </w:r>
      <w:r>
        <w:fldChar w:fldCharType="begin"/>
      </w:r>
      <w:r>
        <w:instrText xml:space="preserve"> PAGEREF _Toc484448566 \h </w:instrText>
      </w:r>
      <w:r>
        <w:fldChar w:fldCharType="separate"/>
      </w:r>
      <w:r>
        <w:t>13</w:t>
      </w:r>
      <w:r>
        <w:fldChar w:fldCharType="end"/>
      </w:r>
    </w:p>
    <w:p w14:paraId="75A32BC8" w14:textId="77777777" w:rsidR="0000418D" w:rsidRDefault="0000418D">
      <w:pPr>
        <w:pStyle w:val="TOC1"/>
        <w:rPr>
          <w:rFonts w:asciiTheme="minorHAnsi" w:eastAsiaTheme="minorEastAsia" w:hAnsiTheme="minorHAnsi"/>
          <w:sz w:val="22"/>
          <w:lang w:eastAsia="en-GB"/>
        </w:rPr>
      </w:pPr>
      <w:r w:rsidRPr="00E460C7">
        <w:t>11</w:t>
      </w:r>
      <w:r>
        <w:rPr>
          <w:rFonts w:asciiTheme="minorHAnsi" w:eastAsiaTheme="minorEastAsia" w:hAnsiTheme="minorHAnsi"/>
          <w:sz w:val="22"/>
          <w:lang w:eastAsia="en-GB"/>
        </w:rPr>
        <w:tab/>
      </w:r>
      <w:r w:rsidRPr="00E460C7">
        <w:t>Open Meetings</w:t>
      </w:r>
      <w:r>
        <w:tab/>
      </w:r>
      <w:r>
        <w:fldChar w:fldCharType="begin"/>
      </w:r>
      <w:r>
        <w:instrText xml:space="preserve"> PAGEREF _Toc484448587 \h </w:instrText>
      </w:r>
      <w:r>
        <w:fldChar w:fldCharType="separate"/>
      </w:r>
      <w:r>
        <w:t>14</w:t>
      </w:r>
      <w:r>
        <w:fldChar w:fldCharType="end"/>
      </w:r>
    </w:p>
    <w:p w14:paraId="0FD388F3" w14:textId="77777777" w:rsidR="0000418D" w:rsidRDefault="0000418D">
      <w:pPr>
        <w:pStyle w:val="TOC1"/>
        <w:rPr>
          <w:rFonts w:asciiTheme="minorHAnsi" w:eastAsiaTheme="minorEastAsia" w:hAnsiTheme="minorHAnsi"/>
          <w:sz w:val="22"/>
          <w:lang w:eastAsia="en-GB"/>
        </w:rPr>
      </w:pPr>
      <w:r w:rsidRPr="00E460C7">
        <w:t>12</w:t>
      </w:r>
      <w:r>
        <w:rPr>
          <w:rFonts w:asciiTheme="minorHAnsi" w:eastAsiaTheme="minorEastAsia" w:hAnsiTheme="minorHAnsi"/>
          <w:sz w:val="22"/>
          <w:lang w:eastAsia="en-GB"/>
        </w:rPr>
        <w:tab/>
      </w:r>
      <w:r w:rsidRPr="00E460C7">
        <w:t>Standing Orders</w:t>
      </w:r>
      <w:r>
        <w:tab/>
      </w:r>
      <w:r>
        <w:fldChar w:fldCharType="begin"/>
      </w:r>
      <w:r>
        <w:instrText xml:space="preserve"> PAGEREF _Toc484448597 \h </w:instrText>
      </w:r>
      <w:r>
        <w:fldChar w:fldCharType="separate"/>
      </w:r>
      <w:r>
        <w:t>15</w:t>
      </w:r>
      <w:r>
        <w:fldChar w:fldCharType="end"/>
      </w:r>
    </w:p>
    <w:p w14:paraId="41399E54" w14:textId="77777777" w:rsidR="0000418D" w:rsidRDefault="0000418D">
      <w:pPr>
        <w:pStyle w:val="TOC1"/>
        <w:rPr>
          <w:rFonts w:asciiTheme="minorHAnsi" w:eastAsiaTheme="minorEastAsia" w:hAnsiTheme="minorHAnsi"/>
          <w:sz w:val="22"/>
          <w:lang w:eastAsia="en-GB"/>
        </w:rPr>
      </w:pPr>
      <w:r w:rsidRPr="00E460C7">
        <w:t>13</w:t>
      </w:r>
      <w:r>
        <w:rPr>
          <w:rFonts w:asciiTheme="minorHAnsi" w:eastAsiaTheme="minorEastAsia" w:hAnsiTheme="minorHAnsi"/>
          <w:sz w:val="22"/>
          <w:lang w:eastAsia="en-GB"/>
        </w:rPr>
        <w:tab/>
      </w:r>
      <w:r w:rsidRPr="00E460C7">
        <w:t>Referenda</w:t>
      </w:r>
      <w:r>
        <w:tab/>
      </w:r>
      <w:r>
        <w:fldChar w:fldCharType="begin"/>
      </w:r>
      <w:r>
        <w:instrText xml:space="preserve"> PAGEREF _Toc484448598 \h </w:instrText>
      </w:r>
      <w:r>
        <w:fldChar w:fldCharType="separate"/>
      </w:r>
      <w:r>
        <w:t>16</w:t>
      </w:r>
      <w:r>
        <w:fldChar w:fldCharType="end"/>
      </w:r>
    </w:p>
    <w:p w14:paraId="5A7BE45D" w14:textId="77777777" w:rsidR="0000418D" w:rsidRDefault="0000418D">
      <w:pPr>
        <w:pStyle w:val="TOC1"/>
        <w:rPr>
          <w:rFonts w:asciiTheme="minorHAnsi" w:eastAsiaTheme="minorEastAsia" w:hAnsiTheme="minorHAnsi"/>
          <w:sz w:val="22"/>
          <w:lang w:eastAsia="en-GB"/>
        </w:rPr>
      </w:pPr>
      <w:r w:rsidRPr="00E460C7">
        <w:t>14</w:t>
      </w:r>
      <w:r>
        <w:rPr>
          <w:rFonts w:asciiTheme="minorHAnsi" w:eastAsiaTheme="minorEastAsia" w:hAnsiTheme="minorHAnsi"/>
          <w:sz w:val="22"/>
          <w:lang w:eastAsia="en-GB"/>
        </w:rPr>
        <w:tab/>
      </w:r>
      <w:r w:rsidRPr="00E460C7">
        <w:t>Financial dealings of the Society</w:t>
      </w:r>
      <w:r>
        <w:tab/>
      </w:r>
      <w:r>
        <w:fldChar w:fldCharType="begin"/>
      </w:r>
      <w:r>
        <w:instrText xml:space="preserve"> PAGEREF _Toc484448623 \h </w:instrText>
      </w:r>
      <w:r>
        <w:fldChar w:fldCharType="separate"/>
      </w:r>
      <w:r>
        <w:t>17</w:t>
      </w:r>
      <w:r>
        <w:fldChar w:fldCharType="end"/>
      </w:r>
    </w:p>
    <w:p w14:paraId="5DF4BA8C" w14:textId="77777777" w:rsidR="0000418D" w:rsidRDefault="0000418D">
      <w:pPr>
        <w:pStyle w:val="TOC1"/>
        <w:rPr>
          <w:rFonts w:asciiTheme="minorHAnsi" w:eastAsiaTheme="minorEastAsia" w:hAnsiTheme="minorHAnsi"/>
          <w:sz w:val="22"/>
          <w:lang w:eastAsia="en-GB"/>
        </w:rPr>
      </w:pPr>
      <w:r w:rsidRPr="00E460C7">
        <w:t>15</w:t>
      </w:r>
      <w:r>
        <w:rPr>
          <w:rFonts w:asciiTheme="minorHAnsi" w:eastAsiaTheme="minorEastAsia" w:hAnsiTheme="minorHAnsi"/>
          <w:sz w:val="22"/>
          <w:lang w:eastAsia="en-GB"/>
        </w:rPr>
        <w:tab/>
      </w:r>
      <w:r w:rsidRPr="00E460C7">
        <w:t>Affiliation</w:t>
      </w:r>
      <w:r>
        <w:tab/>
      </w:r>
      <w:r>
        <w:fldChar w:fldCharType="begin"/>
      </w:r>
      <w:r>
        <w:instrText xml:space="preserve"> PAGEREF _Toc484448624 \h </w:instrText>
      </w:r>
      <w:r>
        <w:fldChar w:fldCharType="separate"/>
      </w:r>
      <w:r>
        <w:t>17</w:t>
      </w:r>
      <w:r>
        <w:fldChar w:fldCharType="end"/>
      </w:r>
    </w:p>
    <w:p w14:paraId="10A562E1" w14:textId="77777777" w:rsidR="0000418D" w:rsidRDefault="0000418D">
      <w:pPr>
        <w:pStyle w:val="TOC1"/>
        <w:rPr>
          <w:rFonts w:asciiTheme="minorHAnsi" w:eastAsiaTheme="minorEastAsia" w:hAnsiTheme="minorHAnsi"/>
          <w:sz w:val="22"/>
          <w:lang w:eastAsia="en-GB"/>
        </w:rPr>
      </w:pPr>
      <w:r w:rsidRPr="00E460C7">
        <w:t>16</w:t>
      </w:r>
      <w:r>
        <w:rPr>
          <w:rFonts w:asciiTheme="minorHAnsi" w:eastAsiaTheme="minorEastAsia" w:hAnsiTheme="minorHAnsi"/>
          <w:sz w:val="22"/>
          <w:lang w:eastAsia="en-GB"/>
        </w:rPr>
        <w:tab/>
      </w:r>
      <w:r w:rsidRPr="00E460C7">
        <w:t>Complaints</w:t>
      </w:r>
      <w:r>
        <w:tab/>
      </w:r>
      <w:r>
        <w:fldChar w:fldCharType="begin"/>
      </w:r>
      <w:r>
        <w:instrText xml:space="preserve"> PAGEREF _Toc484448625 \h </w:instrText>
      </w:r>
      <w:r>
        <w:fldChar w:fldCharType="separate"/>
      </w:r>
      <w:r>
        <w:t>18</w:t>
      </w:r>
      <w:r>
        <w:fldChar w:fldCharType="end"/>
      </w:r>
    </w:p>
    <w:p w14:paraId="33CF194C" w14:textId="77777777" w:rsidR="0000418D" w:rsidRDefault="0000418D">
      <w:pPr>
        <w:pStyle w:val="TOC1"/>
        <w:rPr>
          <w:rFonts w:asciiTheme="minorHAnsi" w:eastAsiaTheme="minorEastAsia" w:hAnsiTheme="minorHAnsi"/>
          <w:sz w:val="22"/>
          <w:lang w:eastAsia="en-GB"/>
        </w:rPr>
      </w:pPr>
      <w:r w:rsidRPr="00E460C7">
        <w:t>17</w:t>
      </w:r>
      <w:r>
        <w:rPr>
          <w:rFonts w:asciiTheme="minorHAnsi" w:eastAsiaTheme="minorEastAsia" w:hAnsiTheme="minorHAnsi"/>
          <w:sz w:val="22"/>
          <w:lang w:eastAsia="en-GB"/>
        </w:rPr>
        <w:tab/>
      </w:r>
      <w:r w:rsidRPr="00E460C7">
        <w:t>Constitution</w:t>
      </w:r>
      <w:r>
        <w:tab/>
      </w:r>
      <w:r>
        <w:fldChar w:fldCharType="begin"/>
      </w:r>
      <w:r>
        <w:instrText xml:space="preserve"> PAGEREF _Toc484448626 \h </w:instrText>
      </w:r>
      <w:r>
        <w:fldChar w:fldCharType="separate"/>
      </w:r>
      <w:r>
        <w:t>19</w:t>
      </w:r>
      <w:r>
        <w:fldChar w:fldCharType="end"/>
      </w:r>
    </w:p>
    <w:p w14:paraId="2B0A3DFF" w14:textId="77777777" w:rsidR="009B0DBD" w:rsidRDefault="007E474D" w:rsidP="00E47090">
      <w:pPr>
        <w:pStyle w:val="Heading1"/>
      </w:pPr>
      <w:r>
        <w:rPr>
          <w:rFonts w:eastAsiaTheme="minorHAnsi" w:cstheme="minorBidi"/>
          <w:b w:val="0"/>
          <w:szCs w:val="20"/>
          <w:lang w:val="en-GB"/>
        </w:rPr>
        <w:fldChar w:fldCharType="end"/>
      </w:r>
      <w:bookmarkStart w:id="0" w:name="_Toc484448532"/>
      <w:r w:rsidR="004C77B4" w:rsidRPr="00352F00">
        <w:t>Introduction</w:t>
      </w:r>
      <w:bookmarkEnd w:id="0"/>
    </w:p>
    <w:p w14:paraId="42F91AC1" w14:textId="77777777" w:rsidR="000B2D2D" w:rsidRPr="000B2D2D" w:rsidRDefault="000B2D2D" w:rsidP="00E47090">
      <w:pPr>
        <w:pStyle w:val="Sub-heading"/>
        <w:suppressAutoHyphens/>
      </w:pPr>
      <w:r>
        <w:t>Name</w:t>
      </w:r>
    </w:p>
    <w:p w14:paraId="69844403" w14:textId="77777777" w:rsidR="0017746A" w:rsidRDefault="00311DCA" w:rsidP="00E47090">
      <w:pPr>
        <w:pStyle w:val="Heading2"/>
        <w:rPr>
          <w:lang w:val="en-GB"/>
        </w:rPr>
      </w:pPr>
      <w:r>
        <w:rPr>
          <w:lang w:val="en-GB"/>
        </w:rPr>
        <w:t xml:space="preserve">The name of the </w:t>
      </w:r>
      <w:r w:rsidR="00245C82">
        <w:rPr>
          <w:lang w:val="en-GB"/>
        </w:rPr>
        <w:t xml:space="preserve">Society </w:t>
      </w:r>
      <w:r>
        <w:rPr>
          <w:lang w:val="en-GB"/>
        </w:rPr>
        <w:t xml:space="preserve">is </w:t>
      </w:r>
      <w:r w:rsidR="004C77B4" w:rsidRPr="006B39FE">
        <w:rPr>
          <w:lang w:val="en-GB"/>
        </w:rPr>
        <w:t>the ‘Trinity College B.A. Society’.</w:t>
      </w:r>
    </w:p>
    <w:p w14:paraId="1232287E" w14:textId="77777777" w:rsidR="000B2D2D" w:rsidRPr="000B2D2D" w:rsidRDefault="000B2D2D" w:rsidP="00E47090">
      <w:pPr>
        <w:pStyle w:val="Sub-heading"/>
        <w:suppressAutoHyphens/>
        <w:rPr>
          <w:lang w:val="en-GB"/>
        </w:rPr>
      </w:pPr>
      <w:r>
        <w:rPr>
          <w:lang w:val="en-GB"/>
        </w:rPr>
        <w:t>Objects</w:t>
      </w:r>
    </w:p>
    <w:p w14:paraId="294837DA" w14:textId="77777777" w:rsidR="0017746A" w:rsidRPr="006B39FE" w:rsidRDefault="004C77B4" w:rsidP="00E47090">
      <w:pPr>
        <w:pStyle w:val="Heading2"/>
        <w:keepNext/>
        <w:rPr>
          <w:lang w:val="en-GB"/>
        </w:rPr>
      </w:pPr>
      <w:bookmarkStart w:id="1" w:name="_Ref484414804"/>
      <w:r w:rsidRPr="006B39FE">
        <w:rPr>
          <w:lang w:val="en-GB"/>
        </w:rPr>
        <w:t xml:space="preserve">The Objects of the Society </w:t>
      </w:r>
      <w:r w:rsidR="00C72082">
        <w:rPr>
          <w:lang w:val="en-GB"/>
        </w:rPr>
        <w:t>are to advance the education of Members by</w:t>
      </w:r>
      <w:r w:rsidRPr="006B39FE">
        <w:rPr>
          <w:lang w:val="en-GB"/>
        </w:rPr>
        <w:t>:</w:t>
      </w:r>
      <w:bookmarkEnd w:id="1"/>
    </w:p>
    <w:p w14:paraId="52936403" w14:textId="77777777" w:rsidR="0017746A" w:rsidRPr="006B39FE" w:rsidRDefault="004C77B4" w:rsidP="00E47090">
      <w:pPr>
        <w:pStyle w:val="Heading3"/>
        <w:rPr>
          <w:lang w:val="en-GB"/>
        </w:rPr>
      </w:pPr>
      <w:r w:rsidRPr="006B39FE">
        <w:rPr>
          <w:lang w:val="en-GB"/>
        </w:rPr>
        <w:t>promotin</w:t>
      </w:r>
      <w:r w:rsidR="00C72082">
        <w:rPr>
          <w:lang w:val="en-GB"/>
        </w:rPr>
        <w:t>g</w:t>
      </w:r>
      <w:r w:rsidRPr="006B39FE">
        <w:rPr>
          <w:lang w:val="en-GB"/>
        </w:rPr>
        <w:t xml:space="preserve"> the</w:t>
      </w:r>
      <w:r w:rsidR="00C72082">
        <w:rPr>
          <w:lang w:val="en-GB"/>
        </w:rPr>
        <w:t>ir</w:t>
      </w:r>
      <w:r w:rsidRPr="006B39FE">
        <w:rPr>
          <w:lang w:val="en-GB"/>
        </w:rPr>
        <w:t xml:space="preserve"> interests and welfare </w:t>
      </w:r>
      <w:r w:rsidR="00C72082">
        <w:rPr>
          <w:lang w:val="en-GB"/>
        </w:rPr>
        <w:t xml:space="preserve">and representing their opinions as members of the </w:t>
      </w:r>
      <w:r w:rsidRPr="006B39FE">
        <w:rPr>
          <w:lang w:val="en-GB"/>
        </w:rPr>
        <w:t xml:space="preserve">College and </w:t>
      </w:r>
      <w:r w:rsidR="00F17982">
        <w:rPr>
          <w:lang w:val="en-GB"/>
        </w:rPr>
        <w:t xml:space="preserve">of </w:t>
      </w:r>
      <w:r w:rsidR="00C72082">
        <w:rPr>
          <w:lang w:val="en-GB"/>
        </w:rPr>
        <w:t xml:space="preserve">the </w:t>
      </w:r>
      <w:r w:rsidRPr="006B39FE">
        <w:rPr>
          <w:lang w:val="en-GB"/>
        </w:rPr>
        <w:t>University;</w:t>
      </w:r>
      <w:r w:rsidR="00C72082">
        <w:rPr>
          <w:lang w:val="en-GB"/>
        </w:rPr>
        <w:t xml:space="preserve"> and</w:t>
      </w:r>
    </w:p>
    <w:p w14:paraId="7B709B4E" w14:textId="77777777" w:rsidR="0017746A" w:rsidRPr="006B39FE" w:rsidRDefault="004C77B4" w:rsidP="00E47090">
      <w:pPr>
        <w:pStyle w:val="Heading3"/>
        <w:rPr>
          <w:lang w:val="en-GB"/>
        </w:rPr>
      </w:pPr>
      <w:r w:rsidRPr="006B39FE">
        <w:rPr>
          <w:lang w:val="en-GB"/>
        </w:rPr>
        <w:t>promotin</w:t>
      </w:r>
      <w:r w:rsidR="00C72082">
        <w:rPr>
          <w:lang w:val="en-GB"/>
        </w:rPr>
        <w:t>g</w:t>
      </w:r>
      <w:r w:rsidRPr="006B39FE">
        <w:rPr>
          <w:lang w:val="en-GB"/>
        </w:rPr>
        <w:t xml:space="preserve"> social and academic intercourse between </w:t>
      </w:r>
      <w:r w:rsidR="00C72082">
        <w:rPr>
          <w:lang w:val="en-GB"/>
        </w:rPr>
        <w:t xml:space="preserve">them </w:t>
      </w:r>
      <w:r w:rsidRPr="006B39FE">
        <w:rPr>
          <w:lang w:val="en-GB"/>
        </w:rPr>
        <w:t xml:space="preserve">and between </w:t>
      </w:r>
      <w:r w:rsidR="00C72082">
        <w:rPr>
          <w:lang w:val="en-GB"/>
        </w:rPr>
        <w:t xml:space="preserve">them </w:t>
      </w:r>
      <w:r w:rsidRPr="006B39FE">
        <w:rPr>
          <w:lang w:val="en-GB"/>
        </w:rPr>
        <w:t xml:space="preserve">and the wider </w:t>
      </w:r>
      <w:r w:rsidR="00F17982">
        <w:rPr>
          <w:lang w:val="en-GB"/>
        </w:rPr>
        <w:t>C</w:t>
      </w:r>
      <w:r w:rsidRPr="006B39FE">
        <w:rPr>
          <w:lang w:val="en-GB"/>
        </w:rPr>
        <w:t>olleg</w:t>
      </w:r>
      <w:r w:rsidR="00C72082">
        <w:rPr>
          <w:lang w:val="en-GB"/>
        </w:rPr>
        <w:t>e</w:t>
      </w:r>
      <w:r w:rsidRPr="006B39FE">
        <w:rPr>
          <w:lang w:val="en-GB"/>
        </w:rPr>
        <w:t xml:space="preserve"> community;</w:t>
      </w:r>
      <w:r w:rsidR="00C72082">
        <w:rPr>
          <w:lang w:val="en-GB"/>
        </w:rPr>
        <w:t xml:space="preserve"> and</w:t>
      </w:r>
    </w:p>
    <w:p w14:paraId="2A0305D5" w14:textId="77777777" w:rsidR="0017746A" w:rsidRDefault="00C72082" w:rsidP="00E47090">
      <w:pPr>
        <w:pStyle w:val="Heading3"/>
        <w:rPr>
          <w:lang w:val="en-GB"/>
        </w:rPr>
      </w:pPr>
      <w:r>
        <w:rPr>
          <w:lang w:val="en-GB"/>
        </w:rPr>
        <w:t xml:space="preserve">managing </w:t>
      </w:r>
      <w:r w:rsidR="004C77B4" w:rsidRPr="006B39FE">
        <w:rPr>
          <w:lang w:val="en-GB"/>
        </w:rPr>
        <w:t xml:space="preserve">the B.A. Rooms and </w:t>
      </w:r>
      <w:r>
        <w:rPr>
          <w:lang w:val="en-GB"/>
        </w:rPr>
        <w:t xml:space="preserve">associated </w:t>
      </w:r>
      <w:r w:rsidR="004C77B4" w:rsidRPr="006B39FE">
        <w:rPr>
          <w:lang w:val="en-GB"/>
        </w:rPr>
        <w:t>facilities.</w:t>
      </w:r>
    </w:p>
    <w:p w14:paraId="51039804" w14:textId="77777777" w:rsidR="000B2D2D" w:rsidRPr="000B2D2D" w:rsidRDefault="000B2D2D" w:rsidP="00E47090">
      <w:pPr>
        <w:pStyle w:val="Sub-heading"/>
        <w:suppressAutoHyphens/>
        <w:rPr>
          <w:lang w:val="en-GB"/>
        </w:rPr>
      </w:pPr>
      <w:r>
        <w:rPr>
          <w:lang w:val="en-GB"/>
        </w:rPr>
        <w:lastRenderedPageBreak/>
        <w:t>Powers</w:t>
      </w:r>
    </w:p>
    <w:p w14:paraId="11EBB0EA" w14:textId="77777777" w:rsidR="00311DCA" w:rsidRPr="00887ED7" w:rsidRDefault="00311DCA" w:rsidP="00887ED7">
      <w:pPr>
        <w:pStyle w:val="Heading2"/>
        <w:keepNext/>
        <w:tabs>
          <w:tab w:val="left" w:pos="567"/>
        </w:tabs>
        <w:rPr>
          <w:lang w:val="en-GB"/>
        </w:rPr>
      </w:pPr>
      <w:r w:rsidRPr="00E47090">
        <w:rPr>
          <w:lang w:val="en-GB"/>
        </w:rPr>
        <w:t>Subject to this Constitution, the Society has all powers that</w:t>
      </w:r>
      <w:r w:rsidR="00954F3A" w:rsidRPr="00E47090">
        <w:rPr>
          <w:lang w:val="en-GB"/>
        </w:rPr>
        <w:t xml:space="preserve"> </w:t>
      </w:r>
      <w:r w:rsidRPr="00E47090">
        <w:rPr>
          <w:lang w:val="en-GB"/>
        </w:rPr>
        <w:t>may be exercised by or on behalf o</w:t>
      </w:r>
      <w:r w:rsidR="00033C70" w:rsidRPr="00887ED7">
        <w:rPr>
          <w:lang w:val="en-GB"/>
        </w:rPr>
        <w:t>f</w:t>
      </w:r>
      <w:r w:rsidRPr="00887ED7">
        <w:rPr>
          <w:lang w:val="en-GB"/>
        </w:rPr>
        <w:t xml:space="preserve"> an unincorporated association by law</w:t>
      </w:r>
      <w:r w:rsidR="00954F3A" w:rsidRPr="00887ED7">
        <w:rPr>
          <w:lang w:val="en-GB"/>
        </w:rPr>
        <w:t xml:space="preserve"> and </w:t>
      </w:r>
      <w:r w:rsidRPr="00887ED7">
        <w:rPr>
          <w:lang w:val="en-GB"/>
        </w:rPr>
        <w:t>are necessary or convenient for carrying out the Objects.</w:t>
      </w:r>
    </w:p>
    <w:p w14:paraId="19EEC439" w14:textId="77777777" w:rsidR="00311DCA" w:rsidRPr="006B39FE" w:rsidRDefault="00311DCA" w:rsidP="00E47090">
      <w:pPr>
        <w:pStyle w:val="Heading2"/>
        <w:rPr>
          <w:lang w:val="en-GB"/>
        </w:rPr>
      </w:pPr>
      <w:r w:rsidRPr="006B39FE">
        <w:rPr>
          <w:lang w:val="en-GB"/>
        </w:rPr>
        <w:t>The Society must operate in a fair and democratic manner and be accountable for its finances.</w:t>
      </w:r>
    </w:p>
    <w:p w14:paraId="77EA6F8F" w14:textId="77777777" w:rsidR="00C72082" w:rsidRPr="006B39FE" w:rsidRDefault="00C72082" w:rsidP="00E47090">
      <w:pPr>
        <w:pStyle w:val="Sub-heading"/>
        <w:suppressAutoHyphens/>
        <w:rPr>
          <w:lang w:val="en-GB"/>
        </w:rPr>
      </w:pPr>
      <w:bookmarkStart w:id="2" w:name="_Toc484093787"/>
      <w:bookmarkEnd w:id="2"/>
      <w:r>
        <w:rPr>
          <w:lang w:val="en-GB"/>
        </w:rPr>
        <w:t>Senior Treasurer</w:t>
      </w:r>
    </w:p>
    <w:p w14:paraId="77C6AB45" w14:textId="77777777" w:rsidR="009B0DBD" w:rsidRDefault="004C77B4" w:rsidP="00E47090">
      <w:pPr>
        <w:pStyle w:val="Heading2"/>
        <w:rPr>
          <w:lang w:val="en-GB"/>
        </w:rPr>
      </w:pPr>
      <w:bookmarkStart w:id="3" w:name="_Ref484438279"/>
      <w:r w:rsidRPr="006B39FE">
        <w:rPr>
          <w:lang w:val="en-GB"/>
        </w:rPr>
        <w:t xml:space="preserve">The </w:t>
      </w:r>
      <w:r w:rsidR="00062D92">
        <w:rPr>
          <w:lang w:val="en-GB"/>
        </w:rPr>
        <w:t>Committee must invite the College Council to nominate a Fellow of the College to be the Senior Treasurer</w:t>
      </w:r>
      <w:r w:rsidRPr="006B39FE">
        <w:rPr>
          <w:lang w:val="en-GB"/>
        </w:rPr>
        <w:t>.</w:t>
      </w:r>
      <w:bookmarkEnd w:id="3"/>
    </w:p>
    <w:p w14:paraId="1BA56CAE" w14:textId="77777777" w:rsidR="000B2D2D" w:rsidRDefault="000B2D2D" w:rsidP="00E47090">
      <w:pPr>
        <w:pStyle w:val="Sub-heading"/>
        <w:suppressAutoHyphens/>
        <w:rPr>
          <w:lang w:val="en-GB"/>
        </w:rPr>
      </w:pPr>
      <w:r>
        <w:rPr>
          <w:lang w:val="en-GB"/>
        </w:rPr>
        <w:t>Notice</w:t>
      </w:r>
    </w:p>
    <w:p w14:paraId="3447175E" w14:textId="77777777" w:rsidR="000B2D2D" w:rsidRDefault="000B2D2D" w:rsidP="00E47090">
      <w:pPr>
        <w:pStyle w:val="Heading2"/>
        <w:rPr>
          <w:lang w:val="en-GB"/>
        </w:rPr>
      </w:pPr>
      <w:bookmarkStart w:id="4" w:name="_Ref484414552"/>
      <w:r>
        <w:rPr>
          <w:lang w:val="en-GB"/>
        </w:rPr>
        <w:t>Unless otherwise provided, where this Constitution requires that notice of any matter be given, notice must be given in writing, which may be by email</w:t>
      </w:r>
      <w:r w:rsidRPr="006B39FE">
        <w:rPr>
          <w:lang w:val="en-GB"/>
        </w:rPr>
        <w:t>.</w:t>
      </w:r>
      <w:bookmarkEnd w:id="4"/>
    </w:p>
    <w:p w14:paraId="265847EB" w14:textId="77777777" w:rsidR="000B2D2D" w:rsidRPr="00311DCA" w:rsidRDefault="000B2D2D" w:rsidP="00E47090">
      <w:pPr>
        <w:pStyle w:val="Heading2"/>
        <w:rPr>
          <w:lang w:val="en-GB"/>
        </w:rPr>
      </w:pPr>
      <w:r>
        <w:rPr>
          <w:lang w:val="en-GB"/>
        </w:rPr>
        <w:t>Failure to give notice in accordance with section </w:t>
      </w:r>
      <w:r>
        <w:rPr>
          <w:lang w:val="en-GB"/>
        </w:rPr>
        <w:fldChar w:fldCharType="begin"/>
      </w:r>
      <w:r>
        <w:rPr>
          <w:lang w:val="en-GB"/>
        </w:rPr>
        <w:instrText xml:space="preserve"> REF _Ref484414552 \r \h </w:instrText>
      </w:r>
      <w:r>
        <w:rPr>
          <w:lang w:val="en-GB"/>
        </w:rPr>
      </w:r>
      <w:r>
        <w:rPr>
          <w:lang w:val="en-GB"/>
        </w:rPr>
        <w:fldChar w:fldCharType="separate"/>
      </w:r>
      <w:r w:rsidR="0000418D">
        <w:rPr>
          <w:lang w:val="en-GB"/>
        </w:rPr>
        <w:t>1.6</w:t>
      </w:r>
      <w:r>
        <w:rPr>
          <w:lang w:val="en-GB"/>
        </w:rPr>
        <w:fldChar w:fldCharType="end"/>
      </w:r>
      <w:r>
        <w:rPr>
          <w:lang w:val="en-GB"/>
        </w:rPr>
        <w:t xml:space="preserve"> does not affect the validity of anything done, or purportedly done, in accordance with this Constitution, if best efforts were made, in good faith, to give effective notice. </w:t>
      </w:r>
    </w:p>
    <w:p w14:paraId="23CBC2E3" w14:textId="77777777" w:rsidR="000F53F8" w:rsidRDefault="000F53F8" w:rsidP="00E47090">
      <w:pPr>
        <w:pStyle w:val="Sub-heading"/>
        <w:suppressAutoHyphens/>
        <w:rPr>
          <w:lang w:val="en-GB"/>
        </w:rPr>
      </w:pPr>
      <w:r>
        <w:rPr>
          <w:lang w:val="en-GB"/>
        </w:rPr>
        <w:t>Interpretation</w:t>
      </w:r>
    </w:p>
    <w:p w14:paraId="5B004100" w14:textId="77777777" w:rsidR="009B0DBD" w:rsidRPr="006B39FE" w:rsidRDefault="004C77B4" w:rsidP="00E47090">
      <w:pPr>
        <w:pStyle w:val="Heading2"/>
        <w:rPr>
          <w:lang w:val="en-GB"/>
        </w:rPr>
      </w:pPr>
      <w:r w:rsidRPr="006B39FE">
        <w:rPr>
          <w:lang w:val="en-GB"/>
        </w:rPr>
        <w:t>Subject to this Cons</w:t>
      </w:r>
      <w:r w:rsidR="00352F00">
        <w:rPr>
          <w:lang w:val="en-GB"/>
        </w:rPr>
        <w:t>t</w:t>
      </w:r>
      <w:r w:rsidRPr="006B39FE">
        <w:rPr>
          <w:lang w:val="en-GB"/>
        </w:rPr>
        <w:t>itution, the Executive may</w:t>
      </w:r>
      <w:r w:rsidR="000F53F8">
        <w:rPr>
          <w:lang w:val="en-GB"/>
        </w:rPr>
        <w:t>, by consensus,</w:t>
      </w:r>
      <w:r w:rsidRPr="006B39FE">
        <w:rPr>
          <w:lang w:val="en-GB"/>
        </w:rPr>
        <w:t xml:space="preserve"> determine all questions concerning the interpretation of this Constitution</w:t>
      </w:r>
      <w:r w:rsidR="000F53F8">
        <w:rPr>
          <w:lang w:val="en-GB"/>
        </w:rPr>
        <w:t xml:space="preserve"> and of the Standing Orders</w:t>
      </w:r>
      <w:r w:rsidRPr="006B39FE">
        <w:rPr>
          <w:lang w:val="en-GB"/>
        </w:rPr>
        <w:t>.</w:t>
      </w:r>
    </w:p>
    <w:p w14:paraId="33CA823B" w14:textId="77777777" w:rsidR="009B0DBD" w:rsidRPr="006B39FE" w:rsidRDefault="000F53F8" w:rsidP="00E47090">
      <w:pPr>
        <w:pStyle w:val="Heading2"/>
        <w:rPr>
          <w:lang w:val="en-GB"/>
        </w:rPr>
      </w:pPr>
      <w:r>
        <w:rPr>
          <w:lang w:val="en-GB"/>
        </w:rPr>
        <w:t>W</w:t>
      </w:r>
      <w:r w:rsidR="004C77B4" w:rsidRPr="006B39FE">
        <w:rPr>
          <w:lang w:val="en-GB"/>
        </w:rPr>
        <w:t xml:space="preserve">here the Executive cannot </w:t>
      </w:r>
      <w:r>
        <w:rPr>
          <w:lang w:val="en-GB"/>
        </w:rPr>
        <w:t xml:space="preserve">reach consensus </w:t>
      </w:r>
      <w:r w:rsidR="004C77B4" w:rsidRPr="006B39FE">
        <w:rPr>
          <w:lang w:val="en-GB"/>
        </w:rPr>
        <w:t xml:space="preserve">on </w:t>
      </w:r>
      <w:r>
        <w:rPr>
          <w:lang w:val="en-GB"/>
        </w:rPr>
        <w:t xml:space="preserve">the </w:t>
      </w:r>
      <w:r w:rsidR="004C77B4" w:rsidRPr="006B39FE">
        <w:rPr>
          <w:lang w:val="en-GB"/>
        </w:rPr>
        <w:t xml:space="preserve">interpretation of </w:t>
      </w:r>
      <w:r>
        <w:rPr>
          <w:lang w:val="en-GB"/>
        </w:rPr>
        <w:t xml:space="preserve">this </w:t>
      </w:r>
      <w:r w:rsidR="004C77B4" w:rsidRPr="006B39FE">
        <w:rPr>
          <w:lang w:val="en-GB"/>
        </w:rPr>
        <w:t>Constitution</w:t>
      </w:r>
      <w:r>
        <w:rPr>
          <w:lang w:val="en-GB"/>
        </w:rPr>
        <w:t xml:space="preserve"> or of the Standing Orders</w:t>
      </w:r>
      <w:r w:rsidR="004C77B4" w:rsidRPr="006B39FE">
        <w:rPr>
          <w:lang w:val="en-GB"/>
        </w:rPr>
        <w:t xml:space="preserve">, the Senior Treasurer </w:t>
      </w:r>
      <w:r>
        <w:rPr>
          <w:lang w:val="en-GB"/>
        </w:rPr>
        <w:t>may determine the question</w:t>
      </w:r>
      <w:r w:rsidR="004C77B4" w:rsidRPr="006B39FE">
        <w:rPr>
          <w:lang w:val="en-GB"/>
        </w:rPr>
        <w:t>.</w:t>
      </w:r>
    </w:p>
    <w:p w14:paraId="7AF2D41E" w14:textId="77777777" w:rsidR="000B2D2D" w:rsidRDefault="000B2D2D" w:rsidP="00E47090">
      <w:pPr>
        <w:pStyle w:val="Sub-heading"/>
        <w:suppressAutoHyphens/>
        <w:rPr>
          <w:lang w:val="en-GB"/>
        </w:rPr>
      </w:pPr>
      <w:r>
        <w:rPr>
          <w:lang w:val="en-GB"/>
        </w:rPr>
        <w:t>Definitions</w:t>
      </w:r>
    </w:p>
    <w:p w14:paraId="50C07610" w14:textId="77777777" w:rsidR="000B2D2D" w:rsidRDefault="000B2D2D" w:rsidP="00E47090">
      <w:pPr>
        <w:pStyle w:val="Heading2"/>
        <w:keepNext/>
        <w:rPr>
          <w:lang w:val="en-GB"/>
        </w:rPr>
      </w:pPr>
      <w:r>
        <w:rPr>
          <w:lang w:val="en-GB"/>
        </w:rPr>
        <w:t>In this Constitution and in the Standing Orders, unless the contrary intention appears:</w:t>
      </w:r>
    </w:p>
    <w:p w14:paraId="027E24B3" w14:textId="77777777" w:rsidR="001D59EE" w:rsidRPr="00527B62" w:rsidRDefault="001D59EE" w:rsidP="00E47090">
      <w:pPr>
        <w:pStyle w:val="Definition"/>
        <w:suppressAutoHyphens/>
      </w:pPr>
      <w:bookmarkStart w:id="5" w:name="_Toc484435825"/>
      <w:bookmarkStart w:id="6" w:name="_Toc484435869"/>
      <w:r>
        <w:rPr>
          <w:b/>
          <w:i/>
        </w:rPr>
        <w:t>Annual Election</w:t>
      </w:r>
      <w:r>
        <w:t xml:space="preserve"> means </w:t>
      </w:r>
      <w:r w:rsidR="001A2CC6">
        <w:t>the election held in accordance with section </w:t>
      </w:r>
      <w:r w:rsidR="001A2CC6">
        <w:fldChar w:fldCharType="begin"/>
      </w:r>
      <w:r w:rsidR="001A2CC6">
        <w:instrText xml:space="preserve"> REF _Ref484436834 \r \h </w:instrText>
      </w:r>
      <w:r w:rsidR="001A2CC6">
        <w:fldChar w:fldCharType="separate"/>
      </w:r>
      <w:r w:rsidR="0000418D">
        <w:t>8.2(a)</w:t>
      </w:r>
      <w:r w:rsidR="001A2CC6">
        <w:fldChar w:fldCharType="end"/>
      </w:r>
      <w:r>
        <w:t>.</w:t>
      </w:r>
    </w:p>
    <w:p w14:paraId="3C52952F" w14:textId="77777777" w:rsidR="001D59EE" w:rsidRDefault="001D59EE" w:rsidP="00E47090">
      <w:pPr>
        <w:pStyle w:val="Definition"/>
        <w:suppressAutoHyphens/>
      </w:pPr>
      <w:r>
        <w:rPr>
          <w:b/>
          <w:i/>
        </w:rPr>
        <w:t>Annual General Meeting</w:t>
      </w:r>
      <w:r>
        <w:t xml:space="preserve"> means the Open Meeting held in accordance with section </w:t>
      </w:r>
      <w:r w:rsidR="001A2CC6">
        <w:fldChar w:fldCharType="begin"/>
      </w:r>
      <w:r w:rsidR="001A2CC6">
        <w:instrText xml:space="preserve"> REF _Ref484436835 \r \h </w:instrText>
      </w:r>
      <w:r w:rsidR="001A2CC6">
        <w:fldChar w:fldCharType="separate"/>
      </w:r>
      <w:r w:rsidR="0000418D">
        <w:t>10</w:t>
      </w:r>
      <w:r w:rsidR="001A2CC6">
        <w:fldChar w:fldCharType="end"/>
      </w:r>
      <w:r>
        <w:t>.</w:t>
      </w:r>
    </w:p>
    <w:p w14:paraId="473201B8" w14:textId="77777777" w:rsidR="001D59EE" w:rsidRPr="00527B62" w:rsidRDefault="001D59EE" w:rsidP="00E47090">
      <w:pPr>
        <w:pStyle w:val="Definition"/>
        <w:suppressAutoHyphens/>
      </w:pPr>
      <w:r>
        <w:rPr>
          <w:b/>
          <w:i/>
        </w:rPr>
        <w:t>casual vacancy</w:t>
      </w:r>
      <w:r>
        <w:t xml:space="preserve"> has the meaning set out in section </w:t>
      </w:r>
      <w:r>
        <w:fldChar w:fldCharType="begin"/>
      </w:r>
      <w:r>
        <w:instrText xml:space="preserve"> REF _Ref484424443 \r \h </w:instrText>
      </w:r>
      <w:r>
        <w:fldChar w:fldCharType="separate"/>
      </w:r>
      <w:r w:rsidR="0000418D">
        <w:t>8.8</w:t>
      </w:r>
      <w:r>
        <w:fldChar w:fldCharType="end"/>
      </w:r>
      <w:r>
        <w:t>.</w:t>
      </w:r>
    </w:p>
    <w:p w14:paraId="6478D1EC" w14:textId="77777777" w:rsidR="001D59EE" w:rsidRDefault="001D59EE" w:rsidP="00E47090">
      <w:pPr>
        <w:pStyle w:val="Definition"/>
        <w:suppressAutoHyphens/>
      </w:pPr>
      <w:r>
        <w:rPr>
          <w:b/>
          <w:i/>
        </w:rPr>
        <w:t xml:space="preserve">College </w:t>
      </w:r>
      <w:r w:rsidRPr="000B2D2D">
        <w:rPr>
          <w:b/>
          <w:i/>
        </w:rPr>
        <w:t>Council</w:t>
      </w:r>
      <w:r>
        <w:t xml:space="preserve"> means the Council of the College.</w:t>
      </w:r>
    </w:p>
    <w:p w14:paraId="0A1A4206" w14:textId="77777777" w:rsidR="001D59EE" w:rsidRPr="00CF22C6" w:rsidRDefault="001D59EE" w:rsidP="00E47090">
      <w:pPr>
        <w:pStyle w:val="Definition"/>
        <w:suppressAutoHyphens/>
      </w:pPr>
      <w:r w:rsidRPr="00527B62">
        <w:rPr>
          <w:b/>
          <w:i/>
        </w:rPr>
        <w:t>College</w:t>
      </w:r>
      <w:r w:rsidRPr="00CF22C6">
        <w:t xml:space="preserve"> means Trinity College, Cambridge, Registered Charity Number 1137604.</w:t>
      </w:r>
    </w:p>
    <w:p w14:paraId="2C639A40" w14:textId="77777777" w:rsidR="001D59EE" w:rsidRDefault="001D59EE" w:rsidP="00E47090">
      <w:pPr>
        <w:pStyle w:val="Definition"/>
        <w:suppressAutoHyphens/>
      </w:pPr>
      <w:r>
        <w:rPr>
          <w:b/>
          <w:i/>
        </w:rPr>
        <w:lastRenderedPageBreak/>
        <w:t>Committee</w:t>
      </w:r>
      <w:r>
        <w:t xml:space="preserve"> means the Committee established in section </w:t>
      </w:r>
      <w:r>
        <w:fldChar w:fldCharType="begin"/>
      </w:r>
      <w:r>
        <w:instrText xml:space="preserve"> REF _Ref484414832 \r \h </w:instrText>
      </w:r>
      <w:r>
        <w:fldChar w:fldCharType="separate"/>
      </w:r>
      <w:r w:rsidR="0000418D">
        <w:t>4</w:t>
      </w:r>
      <w:r>
        <w:fldChar w:fldCharType="end"/>
      </w:r>
      <w:r>
        <w:t>.</w:t>
      </w:r>
    </w:p>
    <w:p w14:paraId="04215A54" w14:textId="77777777" w:rsidR="001D59EE" w:rsidRPr="00527B62" w:rsidRDefault="001D59EE" w:rsidP="00E47090">
      <w:pPr>
        <w:pStyle w:val="Definition"/>
        <w:suppressAutoHyphens/>
      </w:pPr>
      <w:r>
        <w:rPr>
          <w:b/>
          <w:i/>
        </w:rPr>
        <w:t>Committee Meeting</w:t>
      </w:r>
      <w:r>
        <w:t xml:space="preserve"> means a Meeting of the Committee, held in accordance with section </w:t>
      </w:r>
      <w:r>
        <w:fldChar w:fldCharType="begin"/>
      </w:r>
      <w:r>
        <w:instrText xml:space="preserve"> REF _Ref484419119 \r \h </w:instrText>
      </w:r>
      <w:r>
        <w:fldChar w:fldCharType="separate"/>
      </w:r>
      <w:r w:rsidR="0000418D">
        <w:t>5</w:t>
      </w:r>
      <w:r>
        <w:fldChar w:fldCharType="end"/>
      </w:r>
      <w:r>
        <w:t>.</w:t>
      </w:r>
    </w:p>
    <w:p w14:paraId="0E92EA29" w14:textId="77777777" w:rsidR="001D59EE" w:rsidRDefault="001D59EE" w:rsidP="00E47090">
      <w:pPr>
        <w:pStyle w:val="Definition"/>
        <w:suppressAutoHyphens/>
      </w:pPr>
      <w:r>
        <w:rPr>
          <w:b/>
          <w:i/>
        </w:rPr>
        <w:t>Committee Member</w:t>
      </w:r>
      <w:r>
        <w:t xml:space="preserve"> means a member of the Committee</w:t>
      </w:r>
      <w:r w:rsidR="00954F3A">
        <w:t>, as set out in section </w:t>
      </w:r>
      <w:r w:rsidR="00954F3A">
        <w:fldChar w:fldCharType="begin"/>
      </w:r>
      <w:r w:rsidR="00954F3A">
        <w:instrText xml:space="preserve"> REF _Ref484081445 \r \h </w:instrText>
      </w:r>
      <w:r w:rsidR="00954F3A">
        <w:fldChar w:fldCharType="separate"/>
      </w:r>
      <w:r w:rsidR="0000418D">
        <w:t>4.2</w:t>
      </w:r>
      <w:r w:rsidR="00954F3A">
        <w:fldChar w:fldCharType="end"/>
      </w:r>
      <w:r>
        <w:t>.</w:t>
      </w:r>
    </w:p>
    <w:p w14:paraId="352DEFBA" w14:textId="77777777" w:rsidR="001D59EE" w:rsidRDefault="001D59EE" w:rsidP="00E47090">
      <w:pPr>
        <w:pStyle w:val="Definition"/>
        <w:suppressAutoHyphens/>
      </w:pPr>
      <w:r>
        <w:rPr>
          <w:b/>
          <w:i/>
        </w:rPr>
        <w:t>Executive</w:t>
      </w:r>
      <w:r>
        <w:t xml:space="preserve"> means</w:t>
      </w:r>
      <w:r w:rsidRPr="003B4EE3">
        <w:t xml:space="preserve"> </w:t>
      </w:r>
      <w:r w:rsidRPr="006B39FE">
        <w:t xml:space="preserve">the President, the </w:t>
      </w:r>
      <w:r w:rsidR="00954F3A">
        <w:t>Junior Treasurer, the Secretary</w:t>
      </w:r>
      <w:r w:rsidRPr="006B39FE">
        <w:t xml:space="preserve"> and the Liaison Officer</w:t>
      </w:r>
      <w:r>
        <w:t>.</w:t>
      </w:r>
    </w:p>
    <w:p w14:paraId="3E527B53" w14:textId="77777777" w:rsidR="001D59EE" w:rsidRDefault="001D59EE" w:rsidP="00E47090">
      <w:pPr>
        <w:pStyle w:val="Definition"/>
        <w:suppressAutoHyphens/>
      </w:pPr>
      <w:r>
        <w:rPr>
          <w:b/>
          <w:i/>
        </w:rPr>
        <w:t>Full Term</w:t>
      </w:r>
      <w:r>
        <w:t xml:space="preserve"> means Full Michaelmas Term, Full Lent Term or Full Easter Term, reckoned according to the Statutes and Ordinances of the University of Cambridge.</w:t>
      </w:r>
    </w:p>
    <w:p w14:paraId="7D52074D" w14:textId="77777777" w:rsidR="001D59EE" w:rsidRDefault="001D59EE" w:rsidP="00E47090">
      <w:pPr>
        <w:pStyle w:val="Definition"/>
        <w:suppressAutoHyphens/>
      </w:pPr>
      <w:r>
        <w:rPr>
          <w:b/>
          <w:i/>
        </w:rPr>
        <w:t>Member</w:t>
      </w:r>
      <w:r>
        <w:t xml:space="preserve"> means an Ordinary Member or an Associate Member, in accordance with section </w:t>
      </w:r>
      <w:r>
        <w:fldChar w:fldCharType="begin"/>
      </w:r>
      <w:r>
        <w:instrText xml:space="preserve"> REF _Ref484414317 \r \h </w:instrText>
      </w:r>
      <w:r>
        <w:fldChar w:fldCharType="separate"/>
      </w:r>
      <w:r w:rsidR="0000418D">
        <w:t>2</w:t>
      </w:r>
      <w:r>
        <w:fldChar w:fldCharType="end"/>
      </w:r>
      <w:r>
        <w:t>.</w:t>
      </w:r>
    </w:p>
    <w:p w14:paraId="4EEF013E" w14:textId="77777777" w:rsidR="001D59EE" w:rsidRDefault="001D59EE" w:rsidP="00E47090">
      <w:pPr>
        <w:pStyle w:val="Definition"/>
        <w:suppressAutoHyphens/>
      </w:pPr>
      <w:r>
        <w:rPr>
          <w:b/>
          <w:i/>
        </w:rPr>
        <w:t>Objects</w:t>
      </w:r>
      <w:r>
        <w:t xml:space="preserve"> means the Objects set out in section </w:t>
      </w:r>
      <w:r>
        <w:fldChar w:fldCharType="begin"/>
      </w:r>
      <w:r>
        <w:instrText xml:space="preserve"> REF _Ref484414804 \r \h </w:instrText>
      </w:r>
      <w:r>
        <w:fldChar w:fldCharType="separate"/>
      </w:r>
      <w:r w:rsidR="0000418D">
        <w:t>1.2</w:t>
      </w:r>
      <w:r>
        <w:fldChar w:fldCharType="end"/>
      </w:r>
      <w:r>
        <w:t>.</w:t>
      </w:r>
    </w:p>
    <w:p w14:paraId="420F937F" w14:textId="77777777" w:rsidR="001D59EE" w:rsidRDefault="001D59EE" w:rsidP="00E47090">
      <w:pPr>
        <w:pStyle w:val="Definition"/>
        <w:suppressAutoHyphens/>
      </w:pPr>
      <w:r>
        <w:rPr>
          <w:b/>
          <w:i/>
        </w:rPr>
        <w:t>Open Meeting</w:t>
      </w:r>
      <w:r>
        <w:t xml:space="preserve"> means a meeting to which all Members of the Society are invited, held in accordance with section </w:t>
      </w:r>
      <w:r>
        <w:fldChar w:fldCharType="begin"/>
      </w:r>
      <w:r>
        <w:instrText xml:space="preserve"> REF _Ref484081764 \r \h </w:instrText>
      </w:r>
      <w:r>
        <w:fldChar w:fldCharType="separate"/>
      </w:r>
      <w:r w:rsidR="0000418D">
        <w:t>11</w:t>
      </w:r>
      <w:r>
        <w:fldChar w:fldCharType="end"/>
      </w:r>
      <w:r>
        <w:t>.</w:t>
      </w:r>
    </w:p>
    <w:p w14:paraId="6A9A3F28" w14:textId="77777777" w:rsidR="001D59EE" w:rsidRDefault="001D59EE" w:rsidP="00E47090">
      <w:pPr>
        <w:pStyle w:val="Definition"/>
        <w:suppressAutoHyphens/>
      </w:pPr>
      <w:r>
        <w:rPr>
          <w:b/>
          <w:i/>
        </w:rPr>
        <w:t xml:space="preserve">referendum </w:t>
      </w:r>
      <w:r>
        <w:t>means a referendum held in accordance with section </w:t>
      </w:r>
      <w:r w:rsidR="001A2CC6">
        <w:fldChar w:fldCharType="begin"/>
      </w:r>
      <w:r w:rsidR="001A2CC6">
        <w:instrText xml:space="preserve"> REF _Ref484436953 \r \h </w:instrText>
      </w:r>
      <w:r w:rsidR="001A2CC6">
        <w:fldChar w:fldCharType="separate"/>
      </w:r>
      <w:r w:rsidR="0000418D">
        <w:t>13</w:t>
      </w:r>
      <w:r w:rsidR="001A2CC6">
        <w:fldChar w:fldCharType="end"/>
      </w:r>
      <w:r>
        <w:t>.</w:t>
      </w:r>
    </w:p>
    <w:p w14:paraId="3A75E16F" w14:textId="77777777" w:rsidR="00062D92" w:rsidRPr="00062D92" w:rsidRDefault="00062D92" w:rsidP="00E47090">
      <w:pPr>
        <w:pStyle w:val="Definition"/>
        <w:suppressAutoHyphens/>
      </w:pPr>
      <w:r>
        <w:rPr>
          <w:b/>
          <w:i/>
        </w:rPr>
        <w:t>Senior Treasurer</w:t>
      </w:r>
      <w:r>
        <w:t xml:space="preserve"> means the person</w:t>
      </w:r>
      <w:r w:rsidR="0049777F">
        <w:t xml:space="preserve"> nominated in accordance with section </w:t>
      </w:r>
      <w:r w:rsidR="0049777F">
        <w:fldChar w:fldCharType="begin"/>
      </w:r>
      <w:r w:rsidR="0049777F">
        <w:instrText xml:space="preserve"> REF _Ref484438279 \r \h </w:instrText>
      </w:r>
      <w:r w:rsidR="0049777F">
        <w:fldChar w:fldCharType="separate"/>
      </w:r>
      <w:r w:rsidR="0000418D">
        <w:t>1.5</w:t>
      </w:r>
      <w:r w:rsidR="0049777F">
        <w:fldChar w:fldCharType="end"/>
      </w:r>
      <w:r w:rsidR="0049777F">
        <w:t>.</w:t>
      </w:r>
    </w:p>
    <w:p w14:paraId="57563B7C" w14:textId="77777777" w:rsidR="001D59EE" w:rsidRDefault="001D59EE" w:rsidP="00E47090">
      <w:pPr>
        <w:pStyle w:val="Definition"/>
        <w:suppressAutoHyphens/>
      </w:pPr>
      <w:r>
        <w:rPr>
          <w:b/>
          <w:i/>
        </w:rPr>
        <w:t>Society</w:t>
      </w:r>
      <w:r>
        <w:t xml:space="preserve"> means the </w:t>
      </w:r>
      <w:r w:rsidRPr="006B39FE">
        <w:t>Trinity College B.A. Society</w:t>
      </w:r>
      <w:r w:rsidR="00245C82">
        <w:t>, the unincorporated association governed by this Constitution</w:t>
      </w:r>
      <w:r>
        <w:t>.</w:t>
      </w:r>
    </w:p>
    <w:p w14:paraId="2234EDEC" w14:textId="77777777" w:rsidR="001D59EE" w:rsidRDefault="001D59EE" w:rsidP="00E47090">
      <w:pPr>
        <w:pStyle w:val="Definition"/>
        <w:suppressAutoHyphens/>
      </w:pPr>
      <w:r>
        <w:rPr>
          <w:b/>
          <w:i/>
        </w:rPr>
        <w:t>Standing Orders</w:t>
      </w:r>
      <w:r>
        <w:t xml:space="preserve"> </w:t>
      </w:r>
      <w:r w:rsidR="001A2CC6">
        <w:t>means the motions passed in an Open Meeting in accordance with section </w:t>
      </w:r>
      <w:r w:rsidR="001A2CC6">
        <w:fldChar w:fldCharType="begin"/>
      </w:r>
      <w:r w:rsidR="001A2CC6">
        <w:instrText xml:space="preserve"> REF _Ref484436909 \r \h </w:instrText>
      </w:r>
      <w:r w:rsidR="001A2CC6">
        <w:fldChar w:fldCharType="separate"/>
      </w:r>
      <w:r w:rsidR="0000418D">
        <w:t>12.1</w:t>
      </w:r>
      <w:r w:rsidR="001A2CC6">
        <w:fldChar w:fldCharType="end"/>
      </w:r>
      <w:r>
        <w:t>.</w:t>
      </w:r>
    </w:p>
    <w:p w14:paraId="63984376" w14:textId="77777777" w:rsidR="009B0DBD" w:rsidRPr="006B39FE" w:rsidRDefault="00311DCA" w:rsidP="00E47090">
      <w:pPr>
        <w:pStyle w:val="Heading1"/>
        <w:rPr>
          <w:lang w:val="en-GB"/>
        </w:rPr>
      </w:pPr>
      <w:bookmarkStart w:id="7" w:name="_Toc484093791"/>
      <w:bookmarkStart w:id="8" w:name="_Toc484414481"/>
      <w:bookmarkStart w:id="9" w:name="_Toc484435741"/>
      <w:bookmarkStart w:id="10" w:name="_Toc484436308"/>
      <w:bookmarkStart w:id="11" w:name="_Toc484436456"/>
      <w:bookmarkStart w:id="12" w:name="_Toc484436552"/>
      <w:bookmarkStart w:id="13" w:name="_Toc484436645"/>
      <w:bookmarkStart w:id="14" w:name="_Toc484436740"/>
      <w:bookmarkStart w:id="15" w:name="_Toc484436999"/>
      <w:bookmarkStart w:id="16" w:name="_Toc484437095"/>
      <w:bookmarkStart w:id="17" w:name="_Toc484437449"/>
      <w:bookmarkStart w:id="18" w:name="_Toc484437544"/>
      <w:bookmarkStart w:id="19" w:name="_Toc484437639"/>
      <w:bookmarkStart w:id="20" w:name="_Toc484437777"/>
      <w:bookmarkStart w:id="21" w:name="_Toc484439584"/>
      <w:bookmarkStart w:id="22" w:name="_Toc484448533"/>
      <w:bookmarkStart w:id="23" w:name="_Ref484414317"/>
      <w:bookmarkStart w:id="24" w:name="_Toc484448538"/>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r>
        <w:rPr>
          <w:lang w:val="en-GB"/>
        </w:rPr>
        <w:t>M</w:t>
      </w:r>
      <w:r w:rsidR="004C77B4" w:rsidRPr="006B39FE">
        <w:rPr>
          <w:lang w:val="en-GB"/>
        </w:rPr>
        <w:t>embership</w:t>
      </w:r>
      <w:bookmarkEnd w:id="23"/>
      <w:bookmarkEnd w:id="24"/>
    </w:p>
    <w:p w14:paraId="6360DFB4" w14:textId="77777777" w:rsidR="00311DCA" w:rsidRDefault="00311DCA" w:rsidP="00E47090">
      <w:pPr>
        <w:pStyle w:val="Marginalnotetosection"/>
        <w:framePr w:wrap="around"/>
        <w:suppressAutoHyphens/>
      </w:pPr>
      <w:bookmarkStart w:id="25" w:name="_Ref484081009"/>
      <w:r>
        <w:t>See Ord. </w:t>
      </w:r>
      <w:r w:rsidR="00C6449A">
        <w:t>I.1</w:t>
      </w:r>
    </w:p>
    <w:p w14:paraId="1672F46E" w14:textId="77777777" w:rsidR="009B0DBD" w:rsidRPr="006B39FE" w:rsidRDefault="00311DCA" w:rsidP="00E47090">
      <w:pPr>
        <w:pStyle w:val="Heading2"/>
        <w:keepNext/>
        <w:rPr>
          <w:lang w:val="en-GB"/>
        </w:rPr>
      </w:pPr>
      <w:bookmarkStart w:id="26" w:name="_Ref484093810"/>
      <w:r>
        <w:rPr>
          <w:lang w:val="en-GB"/>
        </w:rPr>
        <w:t>A person may be either:</w:t>
      </w:r>
      <w:bookmarkEnd w:id="26"/>
      <w:r>
        <w:rPr>
          <w:lang w:val="en-GB"/>
        </w:rPr>
        <w:t xml:space="preserve"> </w:t>
      </w:r>
      <w:bookmarkEnd w:id="25"/>
    </w:p>
    <w:p w14:paraId="5317D2FC" w14:textId="77777777" w:rsidR="009B0DBD" w:rsidRPr="006B39FE" w:rsidRDefault="00311DCA" w:rsidP="00E47090">
      <w:pPr>
        <w:pStyle w:val="Heading3"/>
        <w:rPr>
          <w:lang w:val="en-GB"/>
        </w:rPr>
      </w:pPr>
      <w:r>
        <w:rPr>
          <w:lang w:val="en-GB"/>
        </w:rPr>
        <w:t xml:space="preserve">an </w:t>
      </w:r>
      <w:r w:rsidR="004C77B4" w:rsidRPr="006B39FE">
        <w:rPr>
          <w:lang w:val="en-GB"/>
        </w:rPr>
        <w:t>Ordinary Member</w:t>
      </w:r>
      <w:r>
        <w:rPr>
          <w:lang w:val="en-GB"/>
        </w:rPr>
        <w:t xml:space="preserve">, if the person is a </w:t>
      </w:r>
      <w:r w:rsidR="004C77B4" w:rsidRPr="006B39FE">
        <w:rPr>
          <w:lang w:val="en-GB"/>
        </w:rPr>
        <w:t xml:space="preserve">junior member of the College </w:t>
      </w:r>
      <w:r w:rsidR="00C6449A">
        <w:rPr>
          <w:lang w:val="en-GB"/>
        </w:rPr>
        <w:t>registered</w:t>
      </w:r>
      <w:r w:rsidR="00C6449A" w:rsidRPr="006B39FE">
        <w:rPr>
          <w:lang w:val="en-GB"/>
        </w:rPr>
        <w:t xml:space="preserve"> </w:t>
      </w:r>
      <w:r w:rsidR="004C77B4" w:rsidRPr="006B39FE">
        <w:rPr>
          <w:lang w:val="en-GB"/>
        </w:rPr>
        <w:t xml:space="preserve">as a </w:t>
      </w:r>
      <w:r w:rsidRPr="006B39FE">
        <w:rPr>
          <w:lang w:val="en-GB"/>
        </w:rPr>
        <w:t xml:space="preserve">graduate student </w:t>
      </w:r>
      <w:r w:rsidR="004C77B4" w:rsidRPr="006B39FE">
        <w:rPr>
          <w:lang w:val="en-GB"/>
        </w:rPr>
        <w:t>of the University;</w:t>
      </w:r>
      <w:r>
        <w:rPr>
          <w:lang w:val="en-GB"/>
        </w:rPr>
        <w:t xml:space="preserve"> or</w:t>
      </w:r>
    </w:p>
    <w:p w14:paraId="54060222" w14:textId="77777777" w:rsidR="00C6449A" w:rsidRDefault="00311DCA" w:rsidP="00E47090">
      <w:pPr>
        <w:pStyle w:val="Heading3"/>
        <w:keepNext/>
        <w:rPr>
          <w:lang w:val="en-GB"/>
        </w:rPr>
      </w:pPr>
      <w:r>
        <w:rPr>
          <w:lang w:val="en-GB"/>
        </w:rPr>
        <w:t xml:space="preserve">an </w:t>
      </w:r>
      <w:r w:rsidR="004C77B4" w:rsidRPr="006B39FE">
        <w:rPr>
          <w:lang w:val="en-GB"/>
        </w:rPr>
        <w:t>Associate Member</w:t>
      </w:r>
      <w:r>
        <w:rPr>
          <w:lang w:val="en-GB"/>
        </w:rPr>
        <w:t xml:space="preserve">, if the person is an </w:t>
      </w:r>
      <w:r w:rsidR="004C77B4" w:rsidRPr="006B39FE">
        <w:rPr>
          <w:lang w:val="en-GB"/>
        </w:rPr>
        <w:t xml:space="preserve">undergraduate junior member of the College </w:t>
      </w:r>
      <w:r w:rsidR="00C6449A">
        <w:rPr>
          <w:lang w:val="en-GB"/>
        </w:rPr>
        <w:t>who:</w:t>
      </w:r>
    </w:p>
    <w:p w14:paraId="058CC479" w14:textId="77777777" w:rsidR="00C6449A" w:rsidRDefault="00C6449A" w:rsidP="00E47090">
      <w:pPr>
        <w:pStyle w:val="Heading4"/>
      </w:pPr>
      <w:r>
        <w:t xml:space="preserve">has kept at least </w:t>
      </w:r>
      <w:r w:rsidR="004C77B4" w:rsidRPr="006B39FE">
        <w:t>nin</w:t>
      </w:r>
      <w:r>
        <w:t>e</w:t>
      </w:r>
      <w:r w:rsidR="004C77B4" w:rsidRPr="006B39FE">
        <w:t xml:space="preserve"> term</w:t>
      </w:r>
      <w:r>
        <w:t>s</w:t>
      </w:r>
      <w:r w:rsidR="004C77B4" w:rsidRPr="006B39FE">
        <w:t xml:space="preserve"> </w:t>
      </w:r>
      <w:r w:rsidR="00311DCA">
        <w:t>of res</w:t>
      </w:r>
      <w:r>
        <w:t>i</w:t>
      </w:r>
      <w:r w:rsidR="00311DCA">
        <w:t>dence</w:t>
      </w:r>
      <w:r>
        <w:t>;</w:t>
      </w:r>
      <w:r w:rsidR="004C77B4" w:rsidRPr="006B39FE">
        <w:t xml:space="preserve"> or</w:t>
      </w:r>
    </w:p>
    <w:p w14:paraId="0459FB93" w14:textId="77777777" w:rsidR="009B0DBD" w:rsidRPr="006B39FE" w:rsidRDefault="00C6449A" w:rsidP="00E47090">
      <w:pPr>
        <w:pStyle w:val="Heading4"/>
      </w:pPr>
      <w:r>
        <w:t>is admitted</w:t>
      </w:r>
      <w:r w:rsidR="004C77B4" w:rsidRPr="006B39FE">
        <w:t xml:space="preserve"> as </w:t>
      </w:r>
      <w:r>
        <w:t>a m</w:t>
      </w:r>
      <w:r w:rsidR="004C77B4" w:rsidRPr="006B39FE">
        <w:t xml:space="preserve">ature </w:t>
      </w:r>
      <w:r>
        <w:t>s</w:t>
      </w:r>
      <w:r w:rsidR="004C77B4" w:rsidRPr="006B39FE">
        <w:t>tudent.</w:t>
      </w:r>
    </w:p>
    <w:p w14:paraId="0B14F0ED" w14:textId="77777777" w:rsidR="009B0DBD" w:rsidRPr="006B39FE" w:rsidRDefault="001E12BA" w:rsidP="00E47090">
      <w:pPr>
        <w:pStyle w:val="Heading2"/>
        <w:keepNext/>
        <w:rPr>
          <w:lang w:val="en-GB"/>
        </w:rPr>
      </w:pPr>
      <w:r>
        <w:rPr>
          <w:lang w:val="en-GB"/>
        </w:rPr>
        <w:lastRenderedPageBreak/>
        <w:t xml:space="preserve">A person ceases to be a Member </w:t>
      </w:r>
      <w:r w:rsidR="004C77B4" w:rsidRPr="006B39FE">
        <w:rPr>
          <w:lang w:val="en-GB"/>
        </w:rPr>
        <w:t>when</w:t>
      </w:r>
      <w:r w:rsidR="00C6449A">
        <w:rPr>
          <w:lang w:val="en-GB"/>
        </w:rPr>
        <w:t xml:space="preserve"> the person</w:t>
      </w:r>
      <w:r w:rsidR="004C77B4" w:rsidRPr="006B39FE">
        <w:rPr>
          <w:lang w:val="en-GB"/>
        </w:rPr>
        <w:t>:</w:t>
      </w:r>
    </w:p>
    <w:p w14:paraId="3D6B6241" w14:textId="77777777" w:rsidR="009B0DBD" w:rsidRPr="006B39FE" w:rsidRDefault="00C6449A" w:rsidP="00E47090">
      <w:pPr>
        <w:pStyle w:val="Heading3"/>
        <w:rPr>
          <w:lang w:val="en-GB"/>
        </w:rPr>
      </w:pPr>
      <w:r>
        <w:rPr>
          <w:lang w:val="en-GB"/>
        </w:rPr>
        <w:t xml:space="preserve">ceases to qualify as an Ordinary Member or Associate Member in accordance with </w:t>
      </w:r>
      <w:r w:rsidR="001E12BA">
        <w:rPr>
          <w:lang w:val="en-GB"/>
        </w:rPr>
        <w:t>section </w:t>
      </w:r>
      <w:r>
        <w:rPr>
          <w:lang w:val="en-GB"/>
        </w:rPr>
        <w:fldChar w:fldCharType="begin"/>
      </w:r>
      <w:r>
        <w:rPr>
          <w:lang w:val="en-GB"/>
        </w:rPr>
        <w:instrText xml:space="preserve"> REF _Ref484093810 \r \h </w:instrText>
      </w:r>
      <w:r>
        <w:rPr>
          <w:lang w:val="en-GB"/>
        </w:rPr>
      </w:r>
      <w:r>
        <w:rPr>
          <w:lang w:val="en-GB"/>
        </w:rPr>
        <w:fldChar w:fldCharType="separate"/>
      </w:r>
      <w:r w:rsidR="0000418D">
        <w:rPr>
          <w:lang w:val="en-GB"/>
        </w:rPr>
        <w:t>2.1</w:t>
      </w:r>
      <w:r>
        <w:rPr>
          <w:lang w:val="en-GB"/>
        </w:rPr>
        <w:fldChar w:fldCharType="end"/>
      </w:r>
      <w:r w:rsidR="004C77B4" w:rsidRPr="006B39FE">
        <w:rPr>
          <w:lang w:val="en-GB"/>
        </w:rPr>
        <w:t>;</w:t>
      </w:r>
      <w:r>
        <w:rPr>
          <w:lang w:val="en-GB"/>
        </w:rPr>
        <w:t xml:space="preserve"> or</w:t>
      </w:r>
    </w:p>
    <w:p w14:paraId="5BA52D41" w14:textId="77777777" w:rsidR="00352F00" w:rsidRDefault="00352F00" w:rsidP="00E47090">
      <w:pPr>
        <w:pStyle w:val="Marginalnotetosection"/>
        <w:framePr w:wrap="around"/>
        <w:suppressAutoHyphens/>
      </w:pPr>
      <w:r>
        <w:t>Education Act 1994, s 22(2)(c)</w:t>
      </w:r>
    </w:p>
    <w:p w14:paraId="6AC6080D" w14:textId="77777777" w:rsidR="009B0DBD" w:rsidRPr="006B39FE" w:rsidRDefault="001E12BA" w:rsidP="00E47090">
      <w:pPr>
        <w:pStyle w:val="Heading3"/>
        <w:rPr>
          <w:lang w:val="en-GB"/>
        </w:rPr>
      </w:pPr>
      <w:bookmarkStart w:id="27" w:name="_Ref484081173"/>
      <w:r>
        <w:rPr>
          <w:lang w:val="en-GB"/>
        </w:rPr>
        <w:t>exercises</w:t>
      </w:r>
      <w:r w:rsidR="00A04FF3">
        <w:rPr>
          <w:lang w:val="en-GB"/>
        </w:rPr>
        <w:t>, at any time,</w:t>
      </w:r>
      <w:r>
        <w:rPr>
          <w:lang w:val="en-GB"/>
        </w:rPr>
        <w:t xml:space="preserve"> the right not to be a Member, by </w:t>
      </w:r>
      <w:r w:rsidR="00A04FF3">
        <w:rPr>
          <w:lang w:val="en-GB"/>
        </w:rPr>
        <w:t xml:space="preserve">giving </w:t>
      </w:r>
      <w:r w:rsidR="004C77B4" w:rsidRPr="006B39FE">
        <w:rPr>
          <w:lang w:val="en-GB"/>
        </w:rPr>
        <w:t xml:space="preserve">notice to the Secretary </w:t>
      </w:r>
      <w:r>
        <w:rPr>
          <w:lang w:val="en-GB"/>
        </w:rPr>
        <w:t xml:space="preserve">indicating </w:t>
      </w:r>
      <w:r w:rsidR="004C77B4" w:rsidRPr="006B39FE">
        <w:rPr>
          <w:lang w:val="en-GB"/>
        </w:rPr>
        <w:t>that the</w:t>
      </w:r>
      <w:r>
        <w:rPr>
          <w:lang w:val="en-GB"/>
        </w:rPr>
        <w:t xml:space="preserve"> person does not wish to be a Member</w:t>
      </w:r>
      <w:r w:rsidR="004C77B4" w:rsidRPr="006B39FE">
        <w:rPr>
          <w:lang w:val="en-GB"/>
        </w:rPr>
        <w:t>;</w:t>
      </w:r>
      <w:bookmarkEnd w:id="27"/>
      <w:r w:rsidR="00C6449A">
        <w:rPr>
          <w:lang w:val="en-GB"/>
        </w:rPr>
        <w:t xml:space="preserve"> or</w:t>
      </w:r>
    </w:p>
    <w:p w14:paraId="4A2FDB13" w14:textId="77777777" w:rsidR="009B0DBD" w:rsidRDefault="001E12BA" w:rsidP="00E47090">
      <w:pPr>
        <w:pStyle w:val="Heading3"/>
        <w:rPr>
          <w:lang w:val="en-GB"/>
        </w:rPr>
      </w:pPr>
      <w:r>
        <w:rPr>
          <w:lang w:val="en-GB"/>
        </w:rPr>
        <w:t>is excluded from membership in accordance with section </w:t>
      </w:r>
      <w:r>
        <w:rPr>
          <w:lang w:val="en-GB"/>
        </w:rPr>
        <w:fldChar w:fldCharType="begin"/>
      </w:r>
      <w:r>
        <w:rPr>
          <w:lang w:val="en-GB"/>
        </w:rPr>
        <w:instrText xml:space="preserve"> REF _Ref484081036 \r \h </w:instrText>
      </w:r>
      <w:r>
        <w:rPr>
          <w:lang w:val="en-GB"/>
        </w:rPr>
      </w:r>
      <w:r>
        <w:rPr>
          <w:lang w:val="en-GB"/>
        </w:rPr>
        <w:fldChar w:fldCharType="separate"/>
      </w:r>
      <w:r w:rsidR="0000418D">
        <w:rPr>
          <w:lang w:val="en-GB"/>
        </w:rPr>
        <w:t>3</w:t>
      </w:r>
      <w:r>
        <w:rPr>
          <w:lang w:val="en-GB"/>
        </w:rPr>
        <w:fldChar w:fldCharType="end"/>
      </w:r>
      <w:r w:rsidR="004C77B4" w:rsidRPr="006B39FE">
        <w:rPr>
          <w:lang w:val="en-GB"/>
        </w:rPr>
        <w:t>.</w:t>
      </w:r>
    </w:p>
    <w:p w14:paraId="28F44796" w14:textId="77777777" w:rsidR="003B4EE3" w:rsidRPr="00F65A8F" w:rsidRDefault="003B4EE3" w:rsidP="00E47090">
      <w:pPr>
        <w:pStyle w:val="Sub-heading"/>
        <w:suppressAutoHyphens/>
        <w:rPr>
          <w:lang w:val="en-GB"/>
        </w:rPr>
      </w:pPr>
      <w:r>
        <w:rPr>
          <w:lang w:val="en-GB"/>
        </w:rPr>
        <w:t>Right not to be a Member</w:t>
      </w:r>
    </w:p>
    <w:p w14:paraId="3E6B1D9C" w14:textId="77777777" w:rsidR="009B0DBD" w:rsidRPr="006B39FE" w:rsidRDefault="004C77B4" w:rsidP="00E47090">
      <w:pPr>
        <w:pStyle w:val="Heading2"/>
        <w:rPr>
          <w:lang w:val="en-GB"/>
        </w:rPr>
      </w:pPr>
      <w:r w:rsidRPr="006B39FE">
        <w:rPr>
          <w:lang w:val="en-GB"/>
        </w:rPr>
        <w:t xml:space="preserve">A person who has exercised the right provided in </w:t>
      </w:r>
      <w:r w:rsidR="001E12BA">
        <w:rPr>
          <w:lang w:val="en-GB"/>
        </w:rPr>
        <w:t>section </w:t>
      </w:r>
      <w:r w:rsidR="001E12BA">
        <w:rPr>
          <w:lang w:val="en-GB"/>
        </w:rPr>
        <w:fldChar w:fldCharType="begin"/>
      </w:r>
      <w:r w:rsidR="001E12BA">
        <w:rPr>
          <w:lang w:val="en-GB"/>
        </w:rPr>
        <w:instrText xml:space="preserve"> REF _Ref484081173 \r \h </w:instrText>
      </w:r>
      <w:r w:rsidR="001E12BA">
        <w:rPr>
          <w:lang w:val="en-GB"/>
        </w:rPr>
      </w:r>
      <w:r w:rsidR="001E12BA">
        <w:rPr>
          <w:lang w:val="en-GB"/>
        </w:rPr>
        <w:fldChar w:fldCharType="separate"/>
      </w:r>
      <w:r w:rsidR="0000418D">
        <w:rPr>
          <w:lang w:val="en-GB"/>
        </w:rPr>
        <w:t>2.2(b)</w:t>
      </w:r>
      <w:r w:rsidR="001E12BA">
        <w:rPr>
          <w:lang w:val="en-GB"/>
        </w:rPr>
        <w:fldChar w:fldCharType="end"/>
      </w:r>
      <w:r w:rsidRPr="006B39FE">
        <w:rPr>
          <w:lang w:val="en-GB"/>
        </w:rPr>
        <w:t xml:space="preserve"> may</w:t>
      </w:r>
      <w:r w:rsidR="001E12BA">
        <w:rPr>
          <w:lang w:val="en-GB"/>
        </w:rPr>
        <w:t xml:space="preserve"> at any time </w:t>
      </w:r>
      <w:r w:rsidRPr="006B39FE">
        <w:rPr>
          <w:lang w:val="en-GB"/>
        </w:rPr>
        <w:t xml:space="preserve">become a </w:t>
      </w:r>
      <w:r w:rsidR="00C6449A">
        <w:rPr>
          <w:lang w:val="en-GB"/>
        </w:rPr>
        <w:t>M</w:t>
      </w:r>
      <w:r w:rsidRPr="006B39FE">
        <w:rPr>
          <w:lang w:val="en-GB"/>
        </w:rPr>
        <w:t xml:space="preserve">ember by </w:t>
      </w:r>
      <w:r w:rsidR="00A04FF3">
        <w:rPr>
          <w:lang w:val="en-GB"/>
        </w:rPr>
        <w:t xml:space="preserve">giving </w:t>
      </w:r>
      <w:r w:rsidRPr="006B39FE">
        <w:rPr>
          <w:lang w:val="en-GB"/>
        </w:rPr>
        <w:t xml:space="preserve">notice to the Secretary </w:t>
      </w:r>
      <w:r w:rsidR="001E12BA">
        <w:rPr>
          <w:lang w:val="en-GB"/>
        </w:rPr>
        <w:t xml:space="preserve">revoking </w:t>
      </w:r>
      <w:r w:rsidRPr="006B39FE">
        <w:rPr>
          <w:lang w:val="en-GB"/>
        </w:rPr>
        <w:t>the</w:t>
      </w:r>
      <w:r w:rsidR="001E12BA">
        <w:rPr>
          <w:lang w:val="en-GB"/>
        </w:rPr>
        <w:t xml:space="preserve"> person’s</w:t>
      </w:r>
      <w:r w:rsidRPr="006B39FE">
        <w:rPr>
          <w:lang w:val="en-GB"/>
        </w:rPr>
        <w:t xml:space="preserve"> previous indication.</w:t>
      </w:r>
    </w:p>
    <w:p w14:paraId="2E5BB487" w14:textId="77777777" w:rsidR="00352F00" w:rsidRDefault="00352F00" w:rsidP="00E47090">
      <w:pPr>
        <w:pStyle w:val="Marginalnotetosection"/>
        <w:framePr w:wrap="around"/>
        <w:suppressAutoHyphens/>
      </w:pPr>
      <w:r>
        <w:t xml:space="preserve">Education Act </w:t>
      </w:r>
      <w:r w:rsidRPr="00352F00">
        <w:t>1994</w:t>
      </w:r>
      <w:r>
        <w:t>, s 22(2)(c)</w:t>
      </w:r>
    </w:p>
    <w:p w14:paraId="0F296421" w14:textId="77777777" w:rsidR="009B0DBD" w:rsidRDefault="004C77B4" w:rsidP="00E47090">
      <w:pPr>
        <w:pStyle w:val="Heading2"/>
        <w:rPr>
          <w:lang w:val="en-GB"/>
        </w:rPr>
      </w:pPr>
      <w:r w:rsidRPr="006B39FE">
        <w:rPr>
          <w:lang w:val="en-GB"/>
        </w:rPr>
        <w:t xml:space="preserve">A person who has exercised the right provided in </w:t>
      </w:r>
      <w:r w:rsidR="001E12BA">
        <w:rPr>
          <w:lang w:val="en-GB"/>
        </w:rPr>
        <w:t>section </w:t>
      </w:r>
      <w:r w:rsidR="001E12BA">
        <w:rPr>
          <w:lang w:val="en-GB"/>
        </w:rPr>
        <w:fldChar w:fldCharType="begin"/>
      </w:r>
      <w:r w:rsidR="001E12BA">
        <w:rPr>
          <w:lang w:val="en-GB"/>
        </w:rPr>
        <w:instrText xml:space="preserve"> REF _Ref484081173 \r \h </w:instrText>
      </w:r>
      <w:r w:rsidR="001E12BA">
        <w:rPr>
          <w:lang w:val="en-GB"/>
        </w:rPr>
      </w:r>
      <w:r w:rsidR="001E12BA">
        <w:rPr>
          <w:lang w:val="en-GB"/>
        </w:rPr>
        <w:fldChar w:fldCharType="separate"/>
      </w:r>
      <w:r w:rsidR="0000418D">
        <w:rPr>
          <w:lang w:val="en-GB"/>
        </w:rPr>
        <w:t>2.2(b)</w:t>
      </w:r>
      <w:r w:rsidR="001E12BA">
        <w:rPr>
          <w:lang w:val="en-GB"/>
        </w:rPr>
        <w:fldChar w:fldCharType="end"/>
      </w:r>
      <w:r w:rsidR="00954F3A">
        <w:rPr>
          <w:lang w:val="en-GB"/>
        </w:rPr>
        <w:t xml:space="preserve"> </w:t>
      </w:r>
      <w:r w:rsidRPr="006B39FE">
        <w:rPr>
          <w:lang w:val="en-GB"/>
        </w:rPr>
        <w:t>may use all the facilities of the</w:t>
      </w:r>
      <w:r w:rsidR="001E12BA">
        <w:rPr>
          <w:lang w:val="en-GB"/>
        </w:rPr>
        <w:t xml:space="preserve"> </w:t>
      </w:r>
      <w:r w:rsidRPr="006B39FE">
        <w:rPr>
          <w:lang w:val="en-GB"/>
        </w:rPr>
        <w:t>Society</w:t>
      </w:r>
      <w:r w:rsidR="00954F3A">
        <w:rPr>
          <w:lang w:val="en-GB"/>
        </w:rPr>
        <w:t xml:space="preserve"> that are provided by the College</w:t>
      </w:r>
      <w:r w:rsidRPr="006B39FE">
        <w:rPr>
          <w:lang w:val="en-GB"/>
        </w:rPr>
        <w:t>, including the B.A. Rooms.</w:t>
      </w:r>
    </w:p>
    <w:p w14:paraId="41F30B99" w14:textId="77777777" w:rsidR="003B4EE3" w:rsidRPr="00F65A8F" w:rsidRDefault="003B4EE3" w:rsidP="00E47090">
      <w:pPr>
        <w:pStyle w:val="Sub-heading"/>
        <w:suppressAutoHyphens/>
        <w:rPr>
          <w:lang w:val="en-GB"/>
        </w:rPr>
      </w:pPr>
      <w:r>
        <w:rPr>
          <w:lang w:val="en-GB"/>
        </w:rPr>
        <w:t>Rights and privileges of membership</w:t>
      </w:r>
    </w:p>
    <w:p w14:paraId="2410BC9C" w14:textId="77777777" w:rsidR="009B0DBD" w:rsidRPr="006B39FE" w:rsidRDefault="004C77B4" w:rsidP="00E47090">
      <w:pPr>
        <w:pStyle w:val="Heading2"/>
        <w:keepNext/>
        <w:tabs>
          <w:tab w:val="left" w:pos="567"/>
        </w:tabs>
        <w:rPr>
          <w:lang w:val="en-GB"/>
        </w:rPr>
      </w:pPr>
      <w:r w:rsidRPr="006B39FE">
        <w:rPr>
          <w:lang w:val="en-GB"/>
        </w:rPr>
        <w:t xml:space="preserve">Associate Members have the </w:t>
      </w:r>
      <w:r w:rsidR="001E12BA">
        <w:rPr>
          <w:lang w:val="en-GB"/>
        </w:rPr>
        <w:t>right to</w:t>
      </w:r>
      <w:r w:rsidRPr="006B39FE">
        <w:rPr>
          <w:lang w:val="en-GB"/>
        </w:rPr>
        <w:t>:</w:t>
      </w:r>
    </w:p>
    <w:p w14:paraId="31205FD9" w14:textId="77777777" w:rsidR="009B0DBD" w:rsidRPr="006B39FE" w:rsidRDefault="004C77B4" w:rsidP="00E47090">
      <w:pPr>
        <w:pStyle w:val="Heading3"/>
        <w:rPr>
          <w:lang w:val="en-GB"/>
        </w:rPr>
      </w:pPr>
      <w:r w:rsidRPr="006B39FE">
        <w:rPr>
          <w:lang w:val="en-GB"/>
        </w:rPr>
        <w:t>book a ticket for each B.A. Formal</w:t>
      </w:r>
      <w:r w:rsidR="001E12BA">
        <w:rPr>
          <w:lang w:val="en-GB"/>
        </w:rPr>
        <w:t>; and</w:t>
      </w:r>
    </w:p>
    <w:p w14:paraId="4209E3FE" w14:textId="77777777" w:rsidR="009B0DBD" w:rsidRPr="006B39FE" w:rsidRDefault="004C77B4" w:rsidP="00E47090">
      <w:pPr>
        <w:pStyle w:val="Heading3"/>
        <w:rPr>
          <w:lang w:val="en-GB"/>
        </w:rPr>
      </w:pPr>
      <w:r w:rsidRPr="006B39FE">
        <w:rPr>
          <w:lang w:val="en-GB"/>
        </w:rPr>
        <w:t>participate in events organised by the Society</w:t>
      </w:r>
      <w:r w:rsidR="001E12BA">
        <w:rPr>
          <w:lang w:val="en-GB"/>
        </w:rPr>
        <w:t>; and</w:t>
      </w:r>
    </w:p>
    <w:p w14:paraId="107C7126" w14:textId="77777777" w:rsidR="00352F00" w:rsidRDefault="00352F00" w:rsidP="00E47090">
      <w:pPr>
        <w:pStyle w:val="Marginalnotetosection"/>
        <w:framePr w:wrap="around"/>
        <w:suppressAutoHyphens/>
      </w:pPr>
      <w:r>
        <w:t xml:space="preserve">Education </w:t>
      </w:r>
      <w:r w:rsidRPr="00352F00">
        <w:t>Act</w:t>
      </w:r>
      <w:r>
        <w:t xml:space="preserve"> 1994, s 22(2)(d)</w:t>
      </w:r>
    </w:p>
    <w:p w14:paraId="110D8B89" w14:textId="77777777" w:rsidR="00352F00" w:rsidRPr="006B39FE" w:rsidRDefault="00352F00" w:rsidP="00E47090">
      <w:pPr>
        <w:pStyle w:val="Heading3"/>
        <w:rPr>
          <w:lang w:val="en-GB"/>
        </w:rPr>
      </w:pPr>
      <w:r w:rsidRPr="006B39FE">
        <w:rPr>
          <w:lang w:val="en-GB"/>
        </w:rPr>
        <w:t>vote in election</w:t>
      </w:r>
      <w:r w:rsidR="001E12BA">
        <w:rPr>
          <w:lang w:val="en-GB"/>
        </w:rPr>
        <w:t>s</w:t>
      </w:r>
      <w:r w:rsidRPr="006B39FE">
        <w:rPr>
          <w:lang w:val="en-GB"/>
        </w:rPr>
        <w:t xml:space="preserve"> </w:t>
      </w:r>
      <w:r w:rsidR="001E12BA">
        <w:rPr>
          <w:lang w:val="en-GB"/>
        </w:rPr>
        <w:t xml:space="preserve">and </w:t>
      </w:r>
      <w:r w:rsidRPr="006B39FE">
        <w:rPr>
          <w:lang w:val="en-GB"/>
        </w:rPr>
        <w:t>referend</w:t>
      </w:r>
      <w:r w:rsidR="001E12BA">
        <w:rPr>
          <w:lang w:val="en-GB"/>
        </w:rPr>
        <w:t>a</w:t>
      </w:r>
      <w:r w:rsidRPr="006B39FE">
        <w:rPr>
          <w:lang w:val="en-GB"/>
        </w:rPr>
        <w:t>.</w:t>
      </w:r>
    </w:p>
    <w:p w14:paraId="4FAEBA3F" w14:textId="77777777" w:rsidR="009B0DBD" w:rsidRPr="006B39FE" w:rsidRDefault="004C77B4" w:rsidP="00E47090">
      <w:pPr>
        <w:pStyle w:val="Heading2"/>
        <w:keepNext/>
        <w:rPr>
          <w:lang w:val="en-GB"/>
        </w:rPr>
      </w:pPr>
      <w:r w:rsidRPr="006B39FE">
        <w:rPr>
          <w:lang w:val="en-GB"/>
        </w:rPr>
        <w:t>Ordinary Members have</w:t>
      </w:r>
      <w:r w:rsidR="001E12BA">
        <w:rPr>
          <w:lang w:val="en-GB"/>
        </w:rPr>
        <w:t>, in addition to</w:t>
      </w:r>
      <w:r w:rsidRPr="006B39FE">
        <w:rPr>
          <w:lang w:val="en-GB"/>
        </w:rPr>
        <w:t xml:space="preserve"> the rights of Associate Members</w:t>
      </w:r>
      <w:r w:rsidR="001E12BA">
        <w:rPr>
          <w:lang w:val="en-GB"/>
        </w:rPr>
        <w:t>,</w:t>
      </w:r>
      <w:r w:rsidRPr="006B39FE">
        <w:rPr>
          <w:lang w:val="en-GB"/>
        </w:rPr>
        <w:t xml:space="preserve"> the right:</w:t>
      </w:r>
    </w:p>
    <w:p w14:paraId="7D2BD48E" w14:textId="77777777" w:rsidR="009B0DBD" w:rsidRPr="006B39FE" w:rsidRDefault="004C77B4" w:rsidP="00E47090">
      <w:pPr>
        <w:pStyle w:val="Heading3"/>
        <w:rPr>
          <w:lang w:val="en-GB"/>
        </w:rPr>
      </w:pPr>
      <w:r w:rsidRPr="006B39FE">
        <w:rPr>
          <w:lang w:val="en-GB"/>
        </w:rPr>
        <w:t xml:space="preserve">to nominate candidates for election to the </w:t>
      </w:r>
      <w:r w:rsidR="001E12BA">
        <w:rPr>
          <w:lang w:val="en-GB"/>
        </w:rPr>
        <w:t>C</w:t>
      </w:r>
      <w:r w:rsidRPr="006B39FE">
        <w:rPr>
          <w:lang w:val="en-GB"/>
        </w:rPr>
        <w:t>ommittee;</w:t>
      </w:r>
      <w:r w:rsidR="001E12BA">
        <w:rPr>
          <w:lang w:val="en-GB"/>
        </w:rPr>
        <w:t xml:space="preserve"> and</w:t>
      </w:r>
    </w:p>
    <w:p w14:paraId="15864B57" w14:textId="77777777" w:rsidR="003B4EE3" w:rsidRDefault="004C77B4" w:rsidP="00E47090">
      <w:pPr>
        <w:pStyle w:val="Heading3"/>
        <w:rPr>
          <w:lang w:val="en-GB"/>
        </w:rPr>
      </w:pPr>
      <w:r w:rsidRPr="006B39FE">
        <w:rPr>
          <w:lang w:val="en-GB"/>
        </w:rPr>
        <w:t xml:space="preserve">the right to stand for election to the </w:t>
      </w:r>
      <w:r w:rsidR="001E12BA">
        <w:rPr>
          <w:lang w:val="en-GB"/>
        </w:rPr>
        <w:t>C</w:t>
      </w:r>
      <w:r w:rsidRPr="006B39FE">
        <w:rPr>
          <w:lang w:val="en-GB"/>
        </w:rPr>
        <w:t>ommittee</w:t>
      </w:r>
      <w:r w:rsidR="001E12BA">
        <w:rPr>
          <w:lang w:val="en-GB"/>
        </w:rPr>
        <w:t>.</w:t>
      </w:r>
    </w:p>
    <w:p w14:paraId="5C0516E7" w14:textId="77777777" w:rsidR="009B0DBD" w:rsidRPr="006B39FE" w:rsidRDefault="003B4EE3" w:rsidP="00E47090">
      <w:pPr>
        <w:pStyle w:val="Sub-heading"/>
        <w:suppressAutoHyphens/>
        <w:rPr>
          <w:lang w:val="en-GB"/>
        </w:rPr>
      </w:pPr>
      <w:r>
        <w:rPr>
          <w:lang w:val="en-GB"/>
        </w:rPr>
        <w:t>Subscription</w:t>
      </w:r>
    </w:p>
    <w:p w14:paraId="4A4C9500" w14:textId="77777777" w:rsidR="00FE2F64" w:rsidRPr="006B39FE" w:rsidRDefault="004C77B4" w:rsidP="00E47090">
      <w:pPr>
        <w:pStyle w:val="Heading2"/>
        <w:rPr>
          <w:lang w:val="en-GB"/>
        </w:rPr>
      </w:pPr>
      <w:r w:rsidRPr="006B39FE">
        <w:rPr>
          <w:lang w:val="en-GB"/>
        </w:rPr>
        <w:t xml:space="preserve">The Society </w:t>
      </w:r>
      <w:r w:rsidR="001E12BA">
        <w:rPr>
          <w:lang w:val="en-GB"/>
        </w:rPr>
        <w:t>must</w:t>
      </w:r>
      <w:r w:rsidR="001E12BA" w:rsidRPr="006B39FE">
        <w:rPr>
          <w:lang w:val="en-GB"/>
        </w:rPr>
        <w:t xml:space="preserve"> </w:t>
      </w:r>
      <w:r w:rsidRPr="006B39FE">
        <w:rPr>
          <w:lang w:val="en-GB"/>
        </w:rPr>
        <w:t xml:space="preserve">not charge a subscription </w:t>
      </w:r>
      <w:r w:rsidR="00EA5D2D">
        <w:rPr>
          <w:lang w:val="en-GB"/>
        </w:rPr>
        <w:t xml:space="preserve">or membership fee </w:t>
      </w:r>
      <w:r w:rsidRPr="006B39FE">
        <w:rPr>
          <w:lang w:val="en-GB"/>
        </w:rPr>
        <w:t>to any of its Members.</w:t>
      </w:r>
    </w:p>
    <w:p w14:paraId="76FD0F37" w14:textId="77777777" w:rsidR="00FE2F64" w:rsidRPr="006B39FE" w:rsidRDefault="004C77B4" w:rsidP="00E47090">
      <w:pPr>
        <w:pStyle w:val="Heading1"/>
        <w:rPr>
          <w:lang w:val="en-GB"/>
        </w:rPr>
      </w:pPr>
      <w:bookmarkStart w:id="28" w:name="_Ref484081036"/>
      <w:bookmarkStart w:id="29" w:name="_Toc484448539"/>
      <w:r w:rsidRPr="006B39FE">
        <w:rPr>
          <w:lang w:val="en-GB"/>
        </w:rPr>
        <w:t xml:space="preserve">Exclusion </w:t>
      </w:r>
      <w:r w:rsidR="001E12BA">
        <w:rPr>
          <w:lang w:val="en-GB"/>
        </w:rPr>
        <w:t xml:space="preserve">from </w:t>
      </w:r>
      <w:r w:rsidRPr="006B39FE">
        <w:rPr>
          <w:lang w:val="en-GB"/>
        </w:rPr>
        <w:t>membership</w:t>
      </w:r>
      <w:bookmarkEnd w:id="28"/>
      <w:bookmarkEnd w:id="29"/>
    </w:p>
    <w:p w14:paraId="653DB899" w14:textId="77777777" w:rsidR="00FE2F64" w:rsidRPr="006B39FE" w:rsidRDefault="004C77B4" w:rsidP="00E47090">
      <w:pPr>
        <w:pStyle w:val="Heading2"/>
        <w:keepNext/>
        <w:rPr>
          <w:lang w:val="en-GB"/>
        </w:rPr>
      </w:pPr>
      <w:r w:rsidRPr="006B39FE">
        <w:rPr>
          <w:lang w:val="en-GB"/>
        </w:rPr>
        <w:t xml:space="preserve">If the Committee resolves that the conduct of a </w:t>
      </w:r>
      <w:r w:rsidR="001E12BA">
        <w:rPr>
          <w:lang w:val="en-GB"/>
        </w:rPr>
        <w:t>M</w:t>
      </w:r>
      <w:r w:rsidRPr="006B39FE">
        <w:rPr>
          <w:lang w:val="en-GB"/>
        </w:rPr>
        <w:t>ember has been seriously detrimental to the interests of the Society or incompatible with the Objects:</w:t>
      </w:r>
    </w:p>
    <w:p w14:paraId="0BDFBD19" w14:textId="77777777" w:rsidR="00FE2F64" w:rsidRPr="006B39FE" w:rsidRDefault="004C77B4" w:rsidP="00E47090">
      <w:pPr>
        <w:pStyle w:val="Heading3"/>
        <w:rPr>
          <w:lang w:val="en-GB"/>
        </w:rPr>
      </w:pPr>
      <w:r w:rsidRPr="006B39FE">
        <w:rPr>
          <w:lang w:val="en-GB"/>
        </w:rPr>
        <w:t>the Committee must convene an Open Meeting for the purpose of considering a motion to exclude the person from membership;</w:t>
      </w:r>
      <w:r w:rsidR="001E12BA">
        <w:rPr>
          <w:lang w:val="en-GB"/>
        </w:rPr>
        <w:t xml:space="preserve"> and</w:t>
      </w:r>
    </w:p>
    <w:p w14:paraId="216610B2" w14:textId="77777777" w:rsidR="00FE2F64" w:rsidRPr="006B39FE" w:rsidRDefault="004C77B4" w:rsidP="00E47090">
      <w:pPr>
        <w:pStyle w:val="Heading3"/>
        <w:keepNext/>
        <w:rPr>
          <w:lang w:val="en-GB"/>
        </w:rPr>
      </w:pPr>
      <w:r w:rsidRPr="006B39FE">
        <w:rPr>
          <w:lang w:val="en-GB"/>
        </w:rPr>
        <w:lastRenderedPageBreak/>
        <w:t xml:space="preserve">the Secretary must </w:t>
      </w:r>
      <w:r w:rsidR="002054E7">
        <w:rPr>
          <w:lang w:val="en-GB"/>
        </w:rPr>
        <w:t>give notice to the Member of</w:t>
      </w:r>
      <w:r w:rsidRPr="006B39FE">
        <w:rPr>
          <w:lang w:val="en-GB"/>
        </w:rPr>
        <w:t>:</w:t>
      </w:r>
    </w:p>
    <w:p w14:paraId="639B415F" w14:textId="77777777" w:rsidR="00FE2F64" w:rsidRPr="006B39FE" w:rsidRDefault="004C77B4" w:rsidP="00E47090">
      <w:pPr>
        <w:pStyle w:val="Heading4"/>
      </w:pPr>
      <w:r w:rsidRPr="006B39FE">
        <w:t>the motion</w:t>
      </w:r>
      <w:r w:rsidR="002054E7">
        <w:t xml:space="preserve"> and the basis for the motion</w:t>
      </w:r>
      <w:r w:rsidRPr="006B39FE">
        <w:t>;</w:t>
      </w:r>
      <w:r w:rsidR="00245C82">
        <w:t xml:space="preserve"> and</w:t>
      </w:r>
    </w:p>
    <w:p w14:paraId="5627C901" w14:textId="77777777" w:rsidR="00FE2F64" w:rsidRPr="006B39FE" w:rsidRDefault="00535460" w:rsidP="00E47090">
      <w:pPr>
        <w:pStyle w:val="Heading4"/>
      </w:pPr>
      <w:r>
        <w:t xml:space="preserve">the date, time and venue of </w:t>
      </w:r>
      <w:r w:rsidR="004C77B4" w:rsidRPr="006B39FE">
        <w:t xml:space="preserve">the Open Meeting. </w:t>
      </w:r>
    </w:p>
    <w:p w14:paraId="4F570FFE" w14:textId="77777777" w:rsidR="00FE2F64" w:rsidRPr="006B39FE" w:rsidRDefault="00EA5D2D" w:rsidP="00E47090">
      <w:pPr>
        <w:pStyle w:val="Heading3"/>
        <w:keepNext/>
        <w:rPr>
          <w:lang w:val="en-GB"/>
        </w:rPr>
      </w:pPr>
      <w:r>
        <w:rPr>
          <w:lang w:val="en-GB"/>
        </w:rPr>
        <w:t>T</w:t>
      </w:r>
      <w:r w:rsidR="004C77B4" w:rsidRPr="006B39FE">
        <w:rPr>
          <w:lang w:val="en-GB"/>
        </w:rPr>
        <w:t>he Open Meeting:</w:t>
      </w:r>
    </w:p>
    <w:p w14:paraId="5A0D5AF0" w14:textId="77777777" w:rsidR="00FE2F64" w:rsidRPr="006B39FE" w:rsidRDefault="004C77B4" w:rsidP="00E47090">
      <w:pPr>
        <w:pStyle w:val="Heading4"/>
      </w:pPr>
      <w:r w:rsidRPr="006B39FE">
        <w:t>must afford the person a reasonable opportunity to be heard;</w:t>
      </w:r>
      <w:r w:rsidR="00954F3A">
        <w:t xml:space="preserve"> and</w:t>
      </w:r>
    </w:p>
    <w:p w14:paraId="4D6696F5" w14:textId="77777777" w:rsidR="00FE2F64" w:rsidRPr="006B39FE" w:rsidRDefault="004C77B4" w:rsidP="00E47090">
      <w:pPr>
        <w:pStyle w:val="Heading4"/>
      </w:pPr>
      <w:r w:rsidRPr="006B39FE">
        <w:t xml:space="preserve">must consider any representation made in writing to the </w:t>
      </w:r>
      <w:r w:rsidR="00734086">
        <w:t>Open Meeting</w:t>
      </w:r>
      <w:r w:rsidRPr="006B39FE">
        <w:t>;</w:t>
      </w:r>
      <w:r w:rsidR="00954F3A">
        <w:t xml:space="preserve"> and</w:t>
      </w:r>
    </w:p>
    <w:p w14:paraId="73BA12D0" w14:textId="77777777" w:rsidR="00FE2F64" w:rsidRPr="006B39FE" w:rsidRDefault="004C77B4" w:rsidP="00E47090">
      <w:pPr>
        <w:pStyle w:val="Heading4"/>
      </w:pPr>
      <w:r w:rsidRPr="006B39FE">
        <w:t>may</w:t>
      </w:r>
      <w:r w:rsidR="00EA5D2D">
        <w:t>, by majority,</w:t>
      </w:r>
      <w:r w:rsidRPr="006B39FE">
        <w:t xml:space="preserve"> pass a motion to exclude the person from membership.</w:t>
      </w:r>
    </w:p>
    <w:p w14:paraId="44709F49" w14:textId="77777777" w:rsidR="00FE2F64" w:rsidRPr="006B39FE" w:rsidRDefault="004C77B4" w:rsidP="00E47090">
      <w:pPr>
        <w:pStyle w:val="Heading3"/>
        <w:rPr>
          <w:lang w:val="en-GB"/>
        </w:rPr>
      </w:pPr>
      <w:r w:rsidRPr="006B39FE">
        <w:rPr>
          <w:lang w:val="en-GB"/>
        </w:rPr>
        <w:t xml:space="preserve">If the Open Meeting </w:t>
      </w:r>
      <w:r w:rsidR="00EA5D2D">
        <w:rPr>
          <w:lang w:val="en-GB"/>
        </w:rPr>
        <w:t>passes</w:t>
      </w:r>
      <w:r w:rsidRPr="006B39FE">
        <w:rPr>
          <w:lang w:val="en-GB"/>
        </w:rPr>
        <w:t xml:space="preserve"> a motion to exclude the person from membership, the Secretary must </w:t>
      </w:r>
      <w:r w:rsidR="00734086">
        <w:rPr>
          <w:lang w:val="en-GB"/>
        </w:rPr>
        <w:t xml:space="preserve">give notice </w:t>
      </w:r>
      <w:r w:rsidR="00A73F61">
        <w:rPr>
          <w:lang w:val="en-GB"/>
        </w:rPr>
        <w:t xml:space="preserve">to </w:t>
      </w:r>
      <w:r w:rsidR="00A73F61" w:rsidRPr="006B39FE">
        <w:rPr>
          <w:lang w:val="en-GB"/>
        </w:rPr>
        <w:t>the person</w:t>
      </w:r>
      <w:r w:rsidR="00A73F61">
        <w:rPr>
          <w:lang w:val="en-GB"/>
        </w:rPr>
        <w:t xml:space="preserve"> of that motion</w:t>
      </w:r>
      <w:r w:rsidRPr="006B39FE">
        <w:rPr>
          <w:lang w:val="en-GB"/>
        </w:rPr>
        <w:t>.</w:t>
      </w:r>
    </w:p>
    <w:p w14:paraId="2F9B98C0" w14:textId="77777777" w:rsidR="00FE2F64" w:rsidRPr="006B39FE" w:rsidRDefault="00EA5D2D" w:rsidP="00E47090">
      <w:pPr>
        <w:pStyle w:val="Heading1"/>
        <w:rPr>
          <w:lang w:val="en-GB"/>
        </w:rPr>
      </w:pPr>
      <w:bookmarkStart w:id="30" w:name="_Ref484414832"/>
      <w:bookmarkStart w:id="31" w:name="_Toc484448540"/>
      <w:r>
        <w:rPr>
          <w:lang w:val="en-GB"/>
        </w:rPr>
        <w:t>C</w:t>
      </w:r>
      <w:r w:rsidR="004C77B4" w:rsidRPr="006B39FE">
        <w:rPr>
          <w:lang w:val="en-GB"/>
        </w:rPr>
        <w:t>ommittee</w:t>
      </w:r>
      <w:bookmarkEnd w:id="30"/>
      <w:bookmarkEnd w:id="31"/>
    </w:p>
    <w:p w14:paraId="7F3FC06F" w14:textId="77777777" w:rsidR="00FE2F64" w:rsidRPr="006B39FE" w:rsidRDefault="00F65A8F" w:rsidP="00E47090">
      <w:pPr>
        <w:pStyle w:val="Heading2"/>
        <w:rPr>
          <w:lang w:val="en-GB"/>
        </w:rPr>
      </w:pPr>
      <w:r>
        <w:rPr>
          <w:lang w:val="en-GB"/>
        </w:rPr>
        <w:t>Subject to this Constitution and to the Standing Orders, and in accordance with motions passed at Open Meetings,</w:t>
      </w:r>
      <w:r w:rsidRPr="00F65A8F">
        <w:rPr>
          <w:lang w:val="en-GB"/>
        </w:rPr>
        <w:t xml:space="preserve"> </w:t>
      </w:r>
      <w:r w:rsidRPr="006B39FE">
        <w:rPr>
          <w:lang w:val="en-GB"/>
        </w:rPr>
        <w:t>the Committee is to manage the affairs of the Society, and has all the functions and powers necessary or convenient for that purpose</w:t>
      </w:r>
      <w:r w:rsidR="004C77B4" w:rsidRPr="006B39FE">
        <w:rPr>
          <w:lang w:val="en-GB"/>
        </w:rPr>
        <w:t>.</w:t>
      </w:r>
    </w:p>
    <w:p w14:paraId="4BC6557D" w14:textId="77777777" w:rsidR="00FE2F64" w:rsidRPr="006B39FE" w:rsidRDefault="004C77B4" w:rsidP="00E47090">
      <w:pPr>
        <w:pStyle w:val="Heading2"/>
        <w:keepNext/>
        <w:rPr>
          <w:lang w:val="en-GB"/>
        </w:rPr>
      </w:pPr>
      <w:bookmarkStart w:id="32" w:name="_Ref484081445"/>
      <w:r w:rsidRPr="006B39FE">
        <w:rPr>
          <w:lang w:val="en-GB"/>
        </w:rPr>
        <w:t>The Committee comprise</w:t>
      </w:r>
      <w:r w:rsidR="002816F7">
        <w:rPr>
          <w:lang w:val="en-GB"/>
        </w:rPr>
        <w:t>s</w:t>
      </w:r>
      <w:r w:rsidRPr="006B39FE">
        <w:rPr>
          <w:lang w:val="en-GB"/>
        </w:rPr>
        <w:t>:</w:t>
      </w:r>
      <w:bookmarkEnd w:id="32"/>
    </w:p>
    <w:p w14:paraId="12CA7D4C" w14:textId="77777777" w:rsidR="00FE2F64" w:rsidRPr="006B39FE" w:rsidRDefault="002816F7" w:rsidP="00E47090">
      <w:pPr>
        <w:pStyle w:val="Heading3"/>
        <w:rPr>
          <w:lang w:val="en-GB"/>
        </w:rPr>
      </w:pPr>
      <w:r>
        <w:rPr>
          <w:lang w:val="en-GB"/>
        </w:rPr>
        <w:t xml:space="preserve">the </w:t>
      </w:r>
      <w:r w:rsidR="004C77B4" w:rsidRPr="006B39FE">
        <w:rPr>
          <w:lang w:val="en-GB"/>
        </w:rPr>
        <w:t>President</w:t>
      </w:r>
      <w:r>
        <w:rPr>
          <w:lang w:val="en-GB"/>
        </w:rPr>
        <w:t>; and</w:t>
      </w:r>
    </w:p>
    <w:p w14:paraId="7D357AC3" w14:textId="77777777" w:rsidR="00FE2F64" w:rsidRPr="006B39FE" w:rsidRDefault="002816F7" w:rsidP="00E47090">
      <w:pPr>
        <w:pStyle w:val="Heading3"/>
        <w:rPr>
          <w:lang w:val="en-GB"/>
        </w:rPr>
      </w:pPr>
      <w:r>
        <w:rPr>
          <w:lang w:val="en-GB"/>
        </w:rPr>
        <w:t xml:space="preserve">the </w:t>
      </w:r>
      <w:r w:rsidR="004C77B4" w:rsidRPr="006B39FE">
        <w:rPr>
          <w:lang w:val="en-GB"/>
        </w:rPr>
        <w:t>Junior Treasurer</w:t>
      </w:r>
      <w:r>
        <w:rPr>
          <w:lang w:val="en-GB"/>
        </w:rPr>
        <w:t>; and</w:t>
      </w:r>
    </w:p>
    <w:p w14:paraId="07B386DA" w14:textId="77777777" w:rsidR="00FE2F64" w:rsidRPr="006B39FE" w:rsidRDefault="002816F7" w:rsidP="00E47090">
      <w:pPr>
        <w:pStyle w:val="Heading3"/>
        <w:rPr>
          <w:lang w:val="en-GB"/>
        </w:rPr>
      </w:pPr>
      <w:r>
        <w:rPr>
          <w:lang w:val="en-GB"/>
        </w:rPr>
        <w:t xml:space="preserve">the </w:t>
      </w:r>
      <w:r w:rsidR="004C77B4" w:rsidRPr="006B39FE">
        <w:rPr>
          <w:lang w:val="en-GB"/>
        </w:rPr>
        <w:t>Secretary</w:t>
      </w:r>
      <w:r>
        <w:rPr>
          <w:lang w:val="en-GB"/>
        </w:rPr>
        <w:t>; and</w:t>
      </w:r>
    </w:p>
    <w:p w14:paraId="0D48FDFD" w14:textId="77777777" w:rsidR="00FE2F64" w:rsidRPr="006B39FE" w:rsidRDefault="002816F7" w:rsidP="00E47090">
      <w:pPr>
        <w:pStyle w:val="Heading3"/>
        <w:rPr>
          <w:lang w:val="en-GB"/>
        </w:rPr>
      </w:pPr>
      <w:r>
        <w:rPr>
          <w:lang w:val="en-GB"/>
        </w:rPr>
        <w:t xml:space="preserve">the </w:t>
      </w:r>
      <w:r w:rsidR="004C77B4" w:rsidRPr="006B39FE">
        <w:rPr>
          <w:lang w:val="en-GB"/>
        </w:rPr>
        <w:t>Liaison Officer</w:t>
      </w:r>
      <w:r>
        <w:rPr>
          <w:lang w:val="en-GB"/>
        </w:rPr>
        <w:t>; and</w:t>
      </w:r>
    </w:p>
    <w:p w14:paraId="44448D81" w14:textId="77777777" w:rsidR="00FE2F64" w:rsidRPr="006B39FE" w:rsidRDefault="002816F7" w:rsidP="00E47090">
      <w:pPr>
        <w:pStyle w:val="Heading3"/>
        <w:rPr>
          <w:lang w:val="en-GB"/>
        </w:rPr>
      </w:pPr>
      <w:r>
        <w:rPr>
          <w:lang w:val="en-GB"/>
        </w:rPr>
        <w:t xml:space="preserve">the </w:t>
      </w:r>
      <w:r w:rsidR="004C77B4" w:rsidRPr="006B39FE">
        <w:rPr>
          <w:lang w:val="en-GB"/>
        </w:rPr>
        <w:t>Welfare Officer</w:t>
      </w:r>
      <w:r>
        <w:rPr>
          <w:lang w:val="en-GB"/>
        </w:rPr>
        <w:t>; and</w:t>
      </w:r>
    </w:p>
    <w:p w14:paraId="14F5695B" w14:textId="77777777" w:rsidR="00FE2F64" w:rsidRPr="006B39FE" w:rsidRDefault="002816F7" w:rsidP="00E47090">
      <w:pPr>
        <w:pStyle w:val="Heading3"/>
        <w:rPr>
          <w:lang w:val="en-GB"/>
        </w:rPr>
      </w:pPr>
      <w:r>
        <w:rPr>
          <w:lang w:val="en-GB"/>
        </w:rPr>
        <w:t xml:space="preserve">the </w:t>
      </w:r>
      <w:r w:rsidR="004C77B4" w:rsidRPr="006B39FE">
        <w:rPr>
          <w:lang w:val="en-GB"/>
        </w:rPr>
        <w:t>Catering Officer</w:t>
      </w:r>
      <w:r>
        <w:rPr>
          <w:lang w:val="en-GB"/>
        </w:rPr>
        <w:t>; and</w:t>
      </w:r>
    </w:p>
    <w:p w14:paraId="25D77338" w14:textId="77777777" w:rsidR="00FE2F64" w:rsidRPr="006B39FE" w:rsidRDefault="002816F7" w:rsidP="00E47090">
      <w:pPr>
        <w:pStyle w:val="Heading3"/>
        <w:rPr>
          <w:lang w:val="en-GB"/>
        </w:rPr>
      </w:pPr>
      <w:r>
        <w:rPr>
          <w:lang w:val="en-GB"/>
        </w:rPr>
        <w:t xml:space="preserve">the </w:t>
      </w:r>
      <w:r w:rsidR="004C77B4" w:rsidRPr="006B39FE">
        <w:rPr>
          <w:lang w:val="en-GB"/>
        </w:rPr>
        <w:t>Sports Officer</w:t>
      </w:r>
      <w:r>
        <w:rPr>
          <w:lang w:val="en-GB"/>
        </w:rPr>
        <w:t>; and</w:t>
      </w:r>
    </w:p>
    <w:p w14:paraId="556BF6CC" w14:textId="77777777" w:rsidR="00FE2F64" w:rsidRPr="006B39FE" w:rsidRDefault="002816F7" w:rsidP="00E47090">
      <w:pPr>
        <w:pStyle w:val="Heading3"/>
        <w:rPr>
          <w:lang w:val="en-GB"/>
        </w:rPr>
      </w:pPr>
      <w:r>
        <w:rPr>
          <w:lang w:val="en-GB"/>
        </w:rPr>
        <w:t xml:space="preserve">up to three </w:t>
      </w:r>
      <w:r w:rsidR="004C77B4" w:rsidRPr="006B39FE">
        <w:rPr>
          <w:lang w:val="en-GB"/>
        </w:rPr>
        <w:t>Entertainments Officer</w:t>
      </w:r>
      <w:r>
        <w:rPr>
          <w:lang w:val="en-GB"/>
        </w:rPr>
        <w:t>s; and</w:t>
      </w:r>
    </w:p>
    <w:p w14:paraId="29E7C694" w14:textId="77777777" w:rsidR="00FE2F64" w:rsidRPr="006B39FE" w:rsidRDefault="002816F7" w:rsidP="00E47090">
      <w:pPr>
        <w:pStyle w:val="Heading3"/>
        <w:rPr>
          <w:lang w:val="en-GB"/>
        </w:rPr>
      </w:pPr>
      <w:r>
        <w:rPr>
          <w:lang w:val="en-GB"/>
        </w:rPr>
        <w:t xml:space="preserve">the </w:t>
      </w:r>
      <w:r w:rsidR="004C77B4" w:rsidRPr="006B39FE">
        <w:rPr>
          <w:lang w:val="en-GB"/>
        </w:rPr>
        <w:t>Computing Officer</w:t>
      </w:r>
      <w:r>
        <w:rPr>
          <w:lang w:val="en-GB"/>
        </w:rPr>
        <w:t>; and</w:t>
      </w:r>
    </w:p>
    <w:p w14:paraId="3BB9E6C5" w14:textId="77777777" w:rsidR="00FE2F64" w:rsidRPr="006B39FE" w:rsidRDefault="002816F7" w:rsidP="00E47090">
      <w:pPr>
        <w:pStyle w:val="Heading3"/>
        <w:rPr>
          <w:lang w:val="en-GB"/>
        </w:rPr>
      </w:pPr>
      <w:r>
        <w:rPr>
          <w:lang w:val="en-GB"/>
        </w:rPr>
        <w:t xml:space="preserve">the </w:t>
      </w:r>
      <w:r w:rsidR="004C77B4" w:rsidRPr="006B39FE">
        <w:rPr>
          <w:lang w:val="en-GB"/>
        </w:rPr>
        <w:t>Women’s Officer</w:t>
      </w:r>
      <w:r>
        <w:rPr>
          <w:lang w:val="en-GB"/>
        </w:rPr>
        <w:t>; and</w:t>
      </w:r>
    </w:p>
    <w:p w14:paraId="65D6E696" w14:textId="77777777" w:rsidR="00FE2F64" w:rsidRDefault="002816F7" w:rsidP="00E47090">
      <w:pPr>
        <w:pStyle w:val="Heading3"/>
        <w:rPr>
          <w:lang w:val="en-GB"/>
        </w:rPr>
      </w:pPr>
      <w:r>
        <w:rPr>
          <w:lang w:val="en-GB"/>
        </w:rPr>
        <w:t xml:space="preserve">the </w:t>
      </w:r>
      <w:r w:rsidR="004C77B4" w:rsidRPr="006B39FE">
        <w:rPr>
          <w:lang w:val="en-GB"/>
        </w:rPr>
        <w:t>LGBTQ+ Officer</w:t>
      </w:r>
      <w:r>
        <w:rPr>
          <w:lang w:val="en-GB"/>
        </w:rPr>
        <w:t>; and</w:t>
      </w:r>
    </w:p>
    <w:p w14:paraId="0058EC3A" w14:textId="77777777" w:rsidR="002816F7" w:rsidRPr="000C78B4" w:rsidRDefault="002816F7" w:rsidP="00E47090">
      <w:pPr>
        <w:pStyle w:val="Heading3"/>
        <w:rPr>
          <w:lang w:val="en-GB"/>
        </w:rPr>
      </w:pPr>
      <w:r>
        <w:rPr>
          <w:lang w:val="en-GB"/>
        </w:rPr>
        <w:t>up to two First-Year Representatives.</w:t>
      </w:r>
    </w:p>
    <w:p w14:paraId="6E6B177A" w14:textId="77777777" w:rsidR="00FE2F64" w:rsidRDefault="004C77B4" w:rsidP="00E47090">
      <w:pPr>
        <w:pStyle w:val="Heading2"/>
        <w:rPr>
          <w:lang w:val="en-GB"/>
        </w:rPr>
      </w:pPr>
      <w:r w:rsidRPr="006B39FE">
        <w:rPr>
          <w:lang w:val="en-GB"/>
        </w:rPr>
        <w:t>Subject to this Constitution, the Committee is properly constituted</w:t>
      </w:r>
      <w:r w:rsidR="002816F7">
        <w:rPr>
          <w:lang w:val="en-GB"/>
        </w:rPr>
        <w:t>,</w:t>
      </w:r>
      <w:r w:rsidRPr="006B39FE">
        <w:rPr>
          <w:lang w:val="en-GB"/>
        </w:rPr>
        <w:t xml:space="preserve"> notwithstanding that </w:t>
      </w:r>
      <w:r w:rsidR="00132B8A">
        <w:rPr>
          <w:lang w:val="en-GB"/>
        </w:rPr>
        <w:t xml:space="preserve">a casual vacancy arises in respect of </w:t>
      </w:r>
      <w:r w:rsidRPr="006B39FE">
        <w:rPr>
          <w:lang w:val="en-GB"/>
        </w:rPr>
        <w:t>one or more positions on the Committee.</w:t>
      </w:r>
    </w:p>
    <w:p w14:paraId="1D709C2F" w14:textId="77777777" w:rsidR="00D63EFD" w:rsidRDefault="00D63EFD" w:rsidP="00E47090">
      <w:pPr>
        <w:pStyle w:val="Sub-heading"/>
        <w:suppressAutoHyphens/>
        <w:rPr>
          <w:lang w:val="en-GB"/>
        </w:rPr>
      </w:pPr>
      <w:r>
        <w:rPr>
          <w:lang w:val="en-GB"/>
        </w:rPr>
        <w:lastRenderedPageBreak/>
        <w:t>Delegation</w:t>
      </w:r>
    </w:p>
    <w:p w14:paraId="0424787E" w14:textId="77777777" w:rsidR="00D63EFD" w:rsidRPr="006B39FE" w:rsidRDefault="00D63EFD" w:rsidP="00E47090">
      <w:pPr>
        <w:pStyle w:val="Heading2"/>
        <w:tabs>
          <w:tab w:val="left" w:pos="567"/>
        </w:tabs>
        <w:rPr>
          <w:lang w:val="en-GB"/>
        </w:rPr>
      </w:pPr>
      <w:bookmarkStart w:id="33" w:name="_Ref484418449"/>
      <w:r w:rsidRPr="006B39FE">
        <w:rPr>
          <w:lang w:val="en-GB"/>
        </w:rPr>
        <w:t xml:space="preserve">The Committee may delegate to a Committee </w:t>
      </w:r>
      <w:r>
        <w:rPr>
          <w:lang w:val="en-GB"/>
        </w:rPr>
        <w:t>M</w:t>
      </w:r>
      <w:r w:rsidRPr="006B39FE">
        <w:rPr>
          <w:lang w:val="en-GB"/>
        </w:rPr>
        <w:t>ember, or to one or more subcommittees, the exercise of such functions and powers as are specified in the delegation, other than the power of delegation.</w:t>
      </w:r>
      <w:bookmarkEnd w:id="33"/>
    </w:p>
    <w:p w14:paraId="062F1CD8" w14:textId="77777777" w:rsidR="00D63EFD" w:rsidRPr="006B39FE" w:rsidRDefault="00D63EFD" w:rsidP="00E47090">
      <w:pPr>
        <w:pStyle w:val="Heading2"/>
        <w:tabs>
          <w:tab w:val="left" w:pos="567"/>
        </w:tabs>
        <w:rPr>
          <w:lang w:val="en-GB"/>
        </w:rPr>
      </w:pPr>
      <w:r w:rsidRPr="006B39FE">
        <w:rPr>
          <w:lang w:val="en-GB"/>
        </w:rPr>
        <w:t xml:space="preserve">A subcommittee must consist of more Members than people who are not Members and includes, ex officio, the President or a Committee </w:t>
      </w:r>
      <w:r>
        <w:rPr>
          <w:lang w:val="en-GB"/>
        </w:rPr>
        <w:t>M</w:t>
      </w:r>
      <w:r w:rsidRPr="006B39FE">
        <w:rPr>
          <w:lang w:val="en-GB"/>
        </w:rPr>
        <w:t>ember nominated by the President.</w:t>
      </w:r>
    </w:p>
    <w:p w14:paraId="58723E3E" w14:textId="77777777" w:rsidR="00D63EFD" w:rsidRPr="006B39FE" w:rsidRDefault="00D63EFD" w:rsidP="00E47090">
      <w:pPr>
        <w:pStyle w:val="Heading2"/>
        <w:tabs>
          <w:tab w:val="left" w:pos="567"/>
        </w:tabs>
        <w:rPr>
          <w:lang w:val="en-GB"/>
        </w:rPr>
      </w:pPr>
      <w:r w:rsidRPr="006B39FE">
        <w:rPr>
          <w:lang w:val="en-GB"/>
        </w:rPr>
        <w:t>A delegation is subject to such directions, conditions and limitations as the Committee may set out in the delegation.</w:t>
      </w:r>
    </w:p>
    <w:p w14:paraId="31CABE12" w14:textId="77777777" w:rsidR="00954F3A" w:rsidRDefault="00D63EFD" w:rsidP="00E47090">
      <w:pPr>
        <w:pStyle w:val="Heading2"/>
        <w:tabs>
          <w:tab w:val="left" w:pos="567"/>
        </w:tabs>
        <w:rPr>
          <w:lang w:val="en-GB"/>
        </w:rPr>
      </w:pPr>
      <w:r w:rsidRPr="006B39FE">
        <w:rPr>
          <w:lang w:val="en-GB"/>
        </w:rPr>
        <w:t>The Committee may</w:t>
      </w:r>
      <w:r w:rsidR="00954F3A">
        <w:rPr>
          <w:lang w:val="en-GB"/>
        </w:rPr>
        <w:t>:</w:t>
      </w:r>
    </w:p>
    <w:p w14:paraId="49EA8172" w14:textId="77777777" w:rsidR="00D63EFD" w:rsidRPr="006B39FE" w:rsidRDefault="00D63EFD" w:rsidP="00887ED7">
      <w:pPr>
        <w:pStyle w:val="Heading3"/>
        <w:rPr>
          <w:lang w:val="en-GB"/>
        </w:rPr>
      </w:pPr>
      <w:r w:rsidRPr="006B39FE">
        <w:rPr>
          <w:lang w:val="en-GB"/>
        </w:rPr>
        <w:t>continue to exercise any function or power delegated</w:t>
      </w:r>
      <w:r w:rsidR="00954F3A">
        <w:rPr>
          <w:lang w:val="en-GB"/>
        </w:rPr>
        <w:t>; and</w:t>
      </w:r>
    </w:p>
    <w:p w14:paraId="4474C223" w14:textId="77777777" w:rsidR="00D63EFD" w:rsidRPr="006B39FE" w:rsidRDefault="00D63EFD" w:rsidP="00887ED7">
      <w:pPr>
        <w:pStyle w:val="Heading3"/>
        <w:rPr>
          <w:lang w:val="en-GB"/>
        </w:rPr>
      </w:pPr>
      <w:r>
        <w:rPr>
          <w:lang w:val="en-GB"/>
        </w:rPr>
        <w:t xml:space="preserve">at any time </w:t>
      </w:r>
      <w:r w:rsidRPr="006B39FE">
        <w:rPr>
          <w:lang w:val="en-GB"/>
        </w:rPr>
        <w:t>vary or revoke any delegation.</w:t>
      </w:r>
    </w:p>
    <w:p w14:paraId="4E489CBE" w14:textId="77777777" w:rsidR="00D65D76" w:rsidRPr="006B39FE" w:rsidRDefault="00D65D76" w:rsidP="00E47090">
      <w:pPr>
        <w:pStyle w:val="Heading1"/>
        <w:rPr>
          <w:lang w:val="en-GB"/>
        </w:rPr>
      </w:pPr>
      <w:bookmarkStart w:id="34" w:name="_Ref484419119"/>
      <w:bookmarkStart w:id="35" w:name="_Toc484448541"/>
      <w:r>
        <w:rPr>
          <w:lang w:val="en-GB"/>
        </w:rPr>
        <w:t>Committee M</w:t>
      </w:r>
      <w:r w:rsidRPr="006B39FE">
        <w:rPr>
          <w:lang w:val="en-GB"/>
        </w:rPr>
        <w:t>eetings</w:t>
      </w:r>
      <w:bookmarkEnd w:id="34"/>
      <w:bookmarkEnd w:id="35"/>
    </w:p>
    <w:p w14:paraId="52B211AB" w14:textId="77777777" w:rsidR="00D65D76" w:rsidRPr="006B39FE" w:rsidRDefault="00D65D76" w:rsidP="00E47090">
      <w:pPr>
        <w:pStyle w:val="Heading2"/>
        <w:rPr>
          <w:lang w:val="en-GB"/>
        </w:rPr>
      </w:pPr>
      <w:r w:rsidRPr="006B39FE">
        <w:rPr>
          <w:lang w:val="en-GB"/>
        </w:rPr>
        <w:t xml:space="preserve">The Committee </w:t>
      </w:r>
      <w:r>
        <w:rPr>
          <w:lang w:val="en-GB"/>
        </w:rPr>
        <w:t xml:space="preserve">must meet at least once </w:t>
      </w:r>
      <w:r w:rsidR="00086F6D">
        <w:rPr>
          <w:lang w:val="en-GB"/>
        </w:rPr>
        <w:t>in each Full</w:t>
      </w:r>
      <w:r>
        <w:rPr>
          <w:lang w:val="en-GB"/>
        </w:rPr>
        <w:t xml:space="preserve"> Term</w:t>
      </w:r>
      <w:r w:rsidRPr="006B39FE">
        <w:rPr>
          <w:lang w:val="en-GB"/>
        </w:rPr>
        <w:t xml:space="preserve"> and once during the Long Vacation.</w:t>
      </w:r>
    </w:p>
    <w:p w14:paraId="145CB580" w14:textId="77777777" w:rsidR="00086F6D" w:rsidRDefault="00D65D76" w:rsidP="00E47090">
      <w:pPr>
        <w:pStyle w:val="Heading2"/>
        <w:keepNext/>
        <w:rPr>
          <w:lang w:val="en-GB"/>
        </w:rPr>
      </w:pPr>
      <w:r w:rsidRPr="006B39FE">
        <w:rPr>
          <w:lang w:val="en-GB"/>
        </w:rPr>
        <w:t>A Committee meeting may be convened</w:t>
      </w:r>
      <w:r w:rsidR="00086F6D">
        <w:rPr>
          <w:lang w:val="en-GB"/>
        </w:rPr>
        <w:t>:</w:t>
      </w:r>
    </w:p>
    <w:p w14:paraId="43ABA3F3" w14:textId="77777777" w:rsidR="00086F6D" w:rsidRDefault="00D65D76" w:rsidP="00E47090">
      <w:pPr>
        <w:pStyle w:val="Heading3"/>
        <w:rPr>
          <w:lang w:val="en-GB"/>
        </w:rPr>
      </w:pPr>
      <w:r w:rsidRPr="006B39FE">
        <w:rPr>
          <w:lang w:val="en-GB"/>
        </w:rPr>
        <w:t>by the President</w:t>
      </w:r>
      <w:r w:rsidR="00086F6D">
        <w:rPr>
          <w:lang w:val="en-GB"/>
        </w:rPr>
        <w:t>; or</w:t>
      </w:r>
    </w:p>
    <w:p w14:paraId="2ABD80D0" w14:textId="77777777" w:rsidR="00D65D76" w:rsidRPr="006B39FE" w:rsidRDefault="00D65D76" w:rsidP="00E47090">
      <w:pPr>
        <w:pStyle w:val="Heading3"/>
        <w:rPr>
          <w:lang w:val="en-GB"/>
        </w:rPr>
      </w:pPr>
      <w:r>
        <w:rPr>
          <w:lang w:val="en-GB"/>
        </w:rPr>
        <w:t>by any four or more Committee M</w:t>
      </w:r>
      <w:r w:rsidRPr="006B39FE">
        <w:rPr>
          <w:lang w:val="en-GB"/>
        </w:rPr>
        <w:t xml:space="preserve">embers, at least one of </w:t>
      </w:r>
      <w:r>
        <w:rPr>
          <w:lang w:val="en-GB"/>
        </w:rPr>
        <w:t>whom must be</w:t>
      </w:r>
      <w:r w:rsidRPr="006B39FE">
        <w:rPr>
          <w:lang w:val="en-GB"/>
        </w:rPr>
        <w:t xml:space="preserve"> a member of the Executive.</w:t>
      </w:r>
    </w:p>
    <w:p w14:paraId="430375BE" w14:textId="77777777" w:rsidR="00D65D76" w:rsidRDefault="00D65D76" w:rsidP="00E47090">
      <w:pPr>
        <w:pStyle w:val="Heading2"/>
        <w:rPr>
          <w:lang w:val="en-GB"/>
        </w:rPr>
      </w:pPr>
      <w:r w:rsidRPr="006B39FE">
        <w:rPr>
          <w:lang w:val="en-GB"/>
        </w:rPr>
        <w:t xml:space="preserve">The Secretary </w:t>
      </w:r>
      <w:r w:rsidR="00D6328D">
        <w:rPr>
          <w:lang w:val="en-GB"/>
        </w:rPr>
        <w:t>must</w:t>
      </w:r>
      <w:r w:rsidRPr="006B39FE">
        <w:rPr>
          <w:lang w:val="en-GB"/>
        </w:rPr>
        <w:t xml:space="preserve"> </w:t>
      </w:r>
      <w:r w:rsidR="00A04FF3">
        <w:rPr>
          <w:lang w:val="en-GB"/>
        </w:rPr>
        <w:t xml:space="preserve">give </w:t>
      </w:r>
      <w:r w:rsidRPr="006B39FE">
        <w:rPr>
          <w:lang w:val="en-GB"/>
        </w:rPr>
        <w:t>48</w:t>
      </w:r>
      <w:r>
        <w:rPr>
          <w:lang w:val="en-GB"/>
        </w:rPr>
        <w:t> </w:t>
      </w:r>
      <w:r w:rsidRPr="006B39FE">
        <w:rPr>
          <w:lang w:val="en-GB"/>
        </w:rPr>
        <w:t>hours</w:t>
      </w:r>
      <w:r>
        <w:rPr>
          <w:lang w:val="en-GB"/>
        </w:rPr>
        <w:t>’</w:t>
      </w:r>
      <w:r w:rsidRPr="006B39FE">
        <w:rPr>
          <w:lang w:val="en-GB"/>
        </w:rPr>
        <w:t xml:space="preserve"> notice </w:t>
      </w:r>
      <w:r w:rsidR="00A04FF3" w:rsidRPr="006B39FE">
        <w:rPr>
          <w:lang w:val="en-GB"/>
        </w:rPr>
        <w:t xml:space="preserve">to all Committee </w:t>
      </w:r>
      <w:r w:rsidR="00A04FF3">
        <w:rPr>
          <w:lang w:val="en-GB"/>
        </w:rPr>
        <w:t>M</w:t>
      </w:r>
      <w:r w:rsidR="00A04FF3" w:rsidRPr="006B39FE">
        <w:rPr>
          <w:lang w:val="en-GB"/>
        </w:rPr>
        <w:t>embers</w:t>
      </w:r>
      <w:r w:rsidR="00A73F61" w:rsidRPr="00A73F61">
        <w:rPr>
          <w:lang w:val="en-GB"/>
        </w:rPr>
        <w:t xml:space="preserve"> </w:t>
      </w:r>
      <w:r w:rsidR="00A73F61" w:rsidRPr="006B39FE">
        <w:rPr>
          <w:lang w:val="en-GB"/>
        </w:rPr>
        <w:t xml:space="preserve">of </w:t>
      </w:r>
      <w:r w:rsidR="00A73F61">
        <w:rPr>
          <w:lang w:val="en-GB"/>
        </w:rPr>
        <w:t xml:space="preserve">the date, time, venue and agenda </w:t>
      </w:r>
      <w:r w:rsidR="00535460">
        <w:rPr>
          <w:lang w:val="en-GB"/>
        </w:rPr>
        <w:t xml:space="preserve">of </w:t>
      </w:r>
      <w:r w:rsidR="00A73F61" w:rsidRPr="006B39FE">
        <w:rPr>
          <w:lang w:val="en-GB"/>
        </w:rPr>
        <w:t xml:space="preserve">a Committee </w:t>
      </w:r>
      <w:r w:rsidR="00A73F61">
        <w:rPr>
          <w:lang w:val="en-GB"/>
        </w:rPr>
        <w:t>M</w:t>
      </w:r>
      <w:r w:rsidR="00A73F61" w:rsidRPr="006B39FE">
        <w:rPr>
          <w:lang w:val="en-GB"/>
        </w:rPr>
        <w:t>eeting</w:t>
      </w:r>
      <w:r w:rsidRPr="006B39FE">
        <w:rPr>
          <w:lang w:val="en-GB"/>
        </w:rPr>
        <w:t>.</w:t>
      </w:r>
    </w:p>
    <w:p w14:paraId="76C8CD1E" w14:textId="77777777" w:rsidR="00D65D76" w:rsidRPr="00527B62" w:rsidRDefault="000E1BBB" w:rsidP="00E47090">
      <w:pPr>
        <w:pStyle w:val="Sub-heading"/>
        <w:suppressAutoHyphens/>
        <w:rPr>
          <w:lang w:val="en-GB"/>
        </w:rPr>
      </w:pPr>
      <w:r>
        <w:rPr>
          <w:lang w:val="en-GB"/>
        </w:rPr>
        <w:t>Quorum and p</w:t>
      </w:r>
      <w:r w:rsidR="00D65D76">
        <w:rPr>
          <w:lang w:val="en-GB"/>
        </w:rPr>
        <w:t>rocedure</w:t>
      </w:r>
    </w:p>
    <w:p w14:paraId="1071E299" w14:textId="77777777" w:rsidR="00D92EF3" w:rsidRDefault="00D92EF3" w:rsidP="00E47090">
      <w:pPr>
        <w:pStyle w:val="Heading2"/>
        <w:keepNext/>
        <w:rPr>
          <w:lang w:val="en-GB"/>
        </w:rPr>
      </w:pPr>
      <w:r>
        <w:rPr>
          <w:lang w:val="en-GB"/>
        </w:rPr>
        <w:t>At a Committee Meeting:</w:t>
      </w:r>
    </w:p>
    <w:p w14:paraId="7C0ED43B" w14:textId="77777777" w:rsidR="00D92EF3" w:rsidRDefault="00D92EF3" w:rsidP="00E47090">
      <w:pPr>
        <w:pStyle w:val="Heading3"/>
        <w:rPr>
          <w:lang w:val="en-GB"/>
        </w:rPr>
      </w:pPr>
      <w:r>
        <w:rPr>
          <w:lang w:val="en-GB"/>
        </w:rPr>
        <w:t xml:space="preserve">five </w:t>
      </w:r>
      <w:r w:rsidRPr="00FA078C">
        <w:rPr>
          <w:lang w:val="en-GB"/>
        </w:rPr>
        <w:t>Committee Members</w:t>
      </w:r>
      <w:r w:rsidRPr="00D92EF3">
        <w:rPr>
          <w:lang w:val="en-GB"/>
        </w:rPr>
        <w:t xml:space="preserve"> </w:t>
      </w:r>
      <w:r w:rsidRPr="007E7EAF">
        <w:rPr>
          <w:lang w:val="en-GB"/>
        </w:rPr>
        <w:t>physically present in person</w:t>
      </w:r>
      <w:r w:rsidRPr="006B39FE">
        <w:rPr>
          <w:lang w:val="en-GB"/>
        </w:rPr>
        <w:t xml:space="preserve">, </w:t>
      </w:r>
      <w:r>
        <w:rPr>
          <w:lang w:val="en-GB"/>
        </w:rPr>
        <w:t>at least two of whom must be members of the Executive,</w:t>
      </w:r>
      <w:r w:rsidRPr="00D92EF3">
        <w:rPr>
          <w:lang w:val="en-GB"/>
        </w:rPr>
        <w:t xml:space="preserve"> </w:t>
      </w:r>
      <w:r>
        <w:rPr>
          <w:lang w:val="en-GB"/>
        </w:rPr>
        <w:t>constitute a quorum; and</w:t>
      </w:r>
    </w:p>
    <w:p w14:paraId="5FF0D4AA" w14:textId="77777777" w:rsidR="00D65D76" w:rsidRPr="006B39FE" w:rsidRDefault="00D92EF3" w:rsidP="00E47090">
      <w:pPr>
        <w:pStyle w:val="Heading3"/>
        <w:rPr>
          <w:lang w:val="en-GB"/>
        </w:rPr>
      </w:pPr>
      <w:r>
        <w:rPr>
          <w:lang w:val="en-GB"/>
        </w:rPr>
        <w:t>t</w:t>
      </w:r>
      <w:r w:rsidR="00D65D76" w:rsidRPr="006B39FE">
        <w:rPr>
          <w:lang w:val="en-GB"/>
        </w:rPr>
        <w:t xml:space="preserve">he </w:t>
      </w:r>
      <w:r w:rsidR="006E6166">
        <w:rPr>
          <w:lang w:val="en-GB"/>
        </w:rPr>
        <w:t xml:space="preserve">senior member of the Executive present, in the order </w:t>
      </w:r>
      <w:r w:rsidR="00D65D76" w:rsidRPr="006B39FE">
        <w:rPr>
          <w:lang w:val="en-GB"/>
        </w:rPr>
        <w:t xml:space="preserve">listed in </w:t>
      </w:r>
      <w:r w:rsidR="00D65D76">
        <w:rPr>
          <w:lang w:val="en-GB"/>
        </w:rPr>
        <w:t>section </w:t>
      </w:r>
      <w:r w:rsidR="006E6166">
        <w:rPr>
          <w:lang w:val="en-GB"/>
        </w:rPr>
        <w:fldChar w:fldCharType="begin"/>
      </w:r>
      <w:r w:rsidR="006E6166">
        <w:rPr>
          <w:lang w:val="en-GB"/>
        </w:rPr>
        <w:instrText xml:space="preserve"> REF _Ref484081445 \r \h </w:instrText>
      </w:r>
      <w:r w:rsidR="006E6166">
        <w:rPr>
          <w:lang w:val="en-GB"/>
        </w:rPr>
      </w:r>
      <w:r w:rsidR="006E6166">
        <w:rPr>
          <w:lang w:val="en-GB"/>
        </w:rPr>
        <w:fldChar w:fldCharType="separate"/>
      </w:r>
      <w:r w:rsidR="0000418D">
        <w:rPr>
          <w:lang w:val="en-GB"/>
        </w:rPr>
        <w:t>4.2</w:t>
      </w:r>
      <w:r w:rsidR="006E6166">
        <w:rPr>
          <w:lang w:val="en-GB"/>
        </w:rPr>
        <w:fldChar w:fldCharType="end"/>
      </w:r>
      <w:r w:rsidR="006E6166">
        <w:rPr>
          <w:lang w:val="en-GB"/>
        </w:rPr>
        <w:t xml:space="preserve">, must </w:t>
      </w:r>
      <w:r>
        <w:rPr>
          <w:lang w:val="en-GB"/>
        </w:rPr>
        <w:t>preside; and</w:t>
      </w:r>
    </w:p>
    <w:p w14:paraId="351B7A11" w14:textId="77777777" w:rsidR="00D92EF3" w:rsidRDefault="00D92EF3" w:rsidP="00E47090">
      <w:pPr>
        <w:pStyle w:val="Heading3"/>
        <w:rPr>
          <w:lang w:val="en-GB"/>
        </w:rPr>
      </w:pPr>
      <w:r>
        <w:rPr>
          <w:lang w:val="en-GB"/>
        </w:rPr>
        <w:t>subject to section </w:t>
      </w:r>
      <w:r>
        <w:rPr>
          <w:lang w:val="en-GB"/>
        </w:rPr>
        <w:fldChar w:fldCharType="begin"/>
      </w:r>
      <w:r>
        <w:rPr>
          <w:lang w:val="en-GB"/>
        </w:rPr>
        <w:instrText xml:space="preserve"> REF _Ref484418107 \r \h </w:instrText>
      </w:r>
      <w:r>
        <w:rPr>
          <w:lang w:val="en-GB"/>
        </w:rPr>
      </w:r>
      <w:r>
        <w:rPr>
          <w:lang w:val="en-GB"/>
        </w:rPr>
        <w:fldChar w:fldCharType="separate"/>
      </w:r>
      <w:r w:rsidR="0000418D">
        <w:rPr>
          <w:lang w:val="en-GB"/>
        </w:rPr>
        <w:t>5.5</w:t>
      </w:r>
      <w:r>
        <w:rPr>
          <w:lang w:val="en-GB"/>
        </w:rPr>
        <w:fldChar w:fldCharType="end"/>
      </w:r>
      <w:r>
        <w:rPr>
          <w:lang w:val="en-GB"/>
        </w:rPr>
        <w:t>, each Committee Member physically present in person is entitled to vote; and</w:t>
      </w:r>
    </w:p>
    <w:p w14:paraId="7A269EC3" w14:textId="77777777" w:rsidR="00D92EF3" w:rsidRDefault="00D92EF3" w:rsidP="00E47090">
      <w:pPr>
        <w:pStyle w:val="Heading3"/>
        <w:rPr>
          <w:lang w:val="en-GB"/>
        </w:rPr>
      </w:pPr>
      <w:r>
        <w:rPr>
          <w:lang w:val="en-GB"/>
        </w:rPr>
        <w:t>a resolution is made by consensus or, if a vote is required, by a simple majority of votes cast by Committee Members entitled to vote, with a casting vote made, if necessary, by the person chairing the meeting; and</w:t>
      </w:r>
    </w:p>
    <w:p w14:paraId="36A58EB5" w14:textId="77777777" w:rsidR="00D92EF3" w:rsidRDefault="00D92EF3" w:rsidP="00E47090">
      <w:pPr>
        <w:pStyle w:val="Heading3"/>
        <w:rPr>
          <w:lang w:val="en-GB"/>
        </w:rPr>
      </w:pPr>
      <w:r>
        <w:rPr>
          <w:lang w:val="en-GB"/>
        </w:rPr>
        <w:lastRenderedPageBreak/>
        <w:t xml:space="preserve">votes </w:t>
      </w:r>
      <w:r w:rsidR="001E583D">
        <w:rPr>
          <w:lang w:val="en-GB"/>
        </w:rPr>
        <w:t>must be</w:t>
      </w:r>
      <w:r>
        <w:rPr>
          <w:lang w:val="en-GB"/>
        </w:rPr>
        <w:t xml:space="preserve"> cast on a show of hands unless a Committee Member requests a secret ballot; and</w:t>
      </w:r>
    </w:p>
    <w:p w14:paraId="086096F1" w14:textId="77777777" w:rsidR="00D92EF3" w:rsidRDefault="00D92EF3" w:rsidP="00E47090">
      <w:pPr>
        <w:pStyle w:val="Heading3"/>
        <w:rPr>
          <w:lang w:val="en-GB"/>
        </w:rPr>
      </w:pPr>
      <w:r>
        <w:rPr>
          <w:lang w:val="en-GB"/>
        </w:rPr>
        <w:t>subject to this Constitution, the meeting must be conducted as the person chairing the meeting directs.</w:t>
      </w:r>
    </w:p>
    <w:p w14:paraId="7C8B3F37" w14:textId="77777777" w:rsidR="00D92EF3" w:rsidRPr="00527B62" w:rsidRDefault="00D92EF3" w:rsidP="00E47090">
      <w:pPr>
        <w:pStyle w:val="Sub-heading"/>
        <w:suppressAutoHyphens/>
        <w:rPr>
          <w:lang w:val="en-GB"/>
        </w:rPr>
      </w:pPr>
      <w:r>
        <w:rPr>
          <w:lang w:val="en-GB"/>
        </w:rPr>
        <w:t>Pecuniary Interest</w:t>
      </w:r>
    </w:p>
    <w:p w14:paraId="05050C82" w14:textId="77777777" w:rsidR="00D92EF3" w:rsidRPr="006B39FE" w:rsidRDefault="00D92EF3" w:rsidP="00E47090">
      <w:pPr>
        <w:pStyle w:val="Heading2"/>
        <w:keepNext/>
        <w:tabs>
          <w:tab w:val="left" w:pos="567"/>
        </w:tabs>
        <w:rPr>
          <w:lang w:val="en-GB"/>
        </w:rPr>
      </w:pPr>
      <w:bookmarkStart w:id="36" w:name="_Ref484418107"/>
      <w:r w:rsidRPr="006B39FE">
        <w:rPr>
          <w:lang w:val="en-GB"/>
        </w:rPr>
        <w:t xml:space="preserve">A Committee </w:t>
      </w:r>
      <w:r>
        <w:rPr>
          <w:lang w:val="en-GB"/>
        </w:rPr>
        <w:t>M</w:t>
      </w:r>
      <w:r w:rsidRPr="006B39FE">
        <w:rPr>
          <w:lang w:val="en-GB"/>
        </w:rPr>
        <w:t xml:space="preserve">ember who has a direct or indirect pecuniary interest, </w:t>
      </w:r>
      <w:r w:rsidR="008951D5">
        <w:rPr>
          <w:lang w:val="en-GB"/>
        </w:rPr>
        <w:t>other than an interest</w:t>
      </w:r>
      <w:r w:rsidRPr="006B39FE">
        <w:rPr>
          <w:lang w:val="en-GB"/>
        </w:rPr>
        <w:t xml:space="preserve"> that only exist</w:t>
      </w:r>
      <w:r w:rsidR="008951D5">
        <w:rPr>
          <w:lang w:val="en-GB"/>
        </w:rPr>
        <w:t>s</w:t>
      </w:r>
      <w:r w:rsidRPr="006B39FE">
        <w:rPr>
          <w:lang w:val="en-GB"/>
        </w:rPr>
        <w:t xml:space="preserve"> by virtue of the fact that the Committee </w:t>
      </w:r>
      <w:r>
        <w:rPr>
          <w:lang w:val="en-GB"/>
        </w:rPr>
        <w:t>M</w:t>
      </w:r>
      <w:r w:rsidRPr="006B39FE">
        <w:rPr>
          <w:lang w:val="en-GB"/>
        </w:rPr>
        <w:t xml:space="preserve">ember is a member of a class of people for whose benefit the Society is established, in a </w:t>
      </w:r>
      <w:r>
        <w:rPr>
          <w:lang w:val="en-GB"/>
        </w:rPr>
        <w:t xml:space="preserve">transaction </w:t>
      </w:r>
      <w:r w:rsidRPr="006B39FE">
        <w:rPr>
          <w:lang w:val="en-GB"/>
        </w:rPr>
        <w:t>made by, or in the contemplation of the Committee</w:t>
      </w:r>
      <w:r>
        <w:rPr>
          <w:lang w:val="en-GB"/>
        </w:rPr>
        <w:t>,</w:t>
      </w:r>
      <w:r w:rsidRPr="006B39FE">
        <w:rPr>
          <w:lang w:val="en-GB"/>
        </w:rPr>
        <w:t xml:space="preserve"> must:</w:t>
      </w:r>
      <w:bookmarkEnd w:id="36"/>
    </w:p>
    <w:p w14:paraId="2DBD7D84" w14:textId="77777777" w:rsidR="00D92EF3" w:rsidRPr="006B39FE" w:rsidRDefault="00D92EF3" w:rsidP="00E47090">
      <w:pPr>
        <w:pStyle w:val="Heading3"/>
        <w:rPr>
          <w:lang w:val="en-GB"/>
        </w:rPr>
      </w:pPr>
      <w:r w:rsidRPr="006B39FE">
        <w:rPr>
          <w:lang w:val="en-GB"/>
        </w:rPr>
        <w:t xml:space="preserve">as soon as the Committee </w:t>
      </w:r>
      <w:r w:rsidR="00D63EFD">
        <w:rPr>
          <w:lang w:val="en-GB"/>
        </w:rPr>
        <w:t>M</w:t>
      </w:r>
      <w:r w:rsidRPr="006B39FE">
        <w:rPr>
          <w:lang w:val="en-GB"/>
        </w:rPr>
        <w:t>ember becomes aware of that interest, disclose the nature and extent of the interest to the Committee;</w:t>
      </w:r>
      <w:r w:rsidR="00D63EFD">
        <w:rPr>
          <w:lang w:val="en-GB"/>
        </w:rPr>
        <w:t xml:space="preserve"> and</w:t>
      </w:r>
    </w:p>
    <w:p w14:paraId="598503D3" w14:textId="77777777" w:rsidR="00D92EF3" w:rsidRPr="006B39FE" w:rsidRDefault="00D92EF3" w:rsidP="00E47090">
      <w:pPr>
        <w:pStyle w:val="Heading3"/>
        <w:rPr>
          <w:lang w:val="en-GB"/>
        </w:rPr>
      </w:pPr>
      <w:r w:rsidRPr="006B39FE">
        <w:rPr>
          <w:lang w:val="en-GB"/>
        </w:rPr>
        <w:t xml:space="preserve">not take part in the deliberations or decision of the Committee with respect to that </w:t>
      </w:r>
      <w:r w:rsidR="00D63EFD">
        <w:rPr>
          <w:lang w:val="en-GB"/>
        </w:rPr>
        <w:t>transaction</w:t>
      </w:r>
      <w:r w:rsidRPr="006B39FE">
        <w:rPr>
          <w:lang w:val="en-GB"/>
        </w:rPr>
        <w:t>.</w:t>
      </w:r>
    </w:p>
    <w:p w14:paraId="5EF08B72" w14:textId="77777777" w:rsidR="00D92EF3" w:rsidRPr="006B39FE" w:rsidRDefault="00D92EF3" w:rsidP="00E47090">
      <w:pPr>
        <w:pStyle w:val="Heading2"/>
        <w:tabs>
          <w:tab w:val="left" w:pos="567"/>
        </w:tabs>
        <w:rPr>
          <w:lang w:val="en-GB"/>
        </w:rPr>
      </w:pPr>
      <w:r w:rsidRPr="006B39FE">
        <w:rPr>
          <w:lang w:val="en-GB"/>
        </w:rPr>
        <w:t xml:space="preserve">The </w:t>
      </w:r>
      <w:r w:rsidR="00D63EFD">
        <w:rPr>
          <w:lang w:val="en-GB"/>
        </w:rPr>
        <w:t xml:space="preserve">person taking the minutes of the Committee Meeting </w:t>
      </w:r>
      <w:r w:rsidRPr="006B39FE">
        <w:rPr>
          <w:lang w:val="en-GB"/>
        </w:rPr>
        <w:t xml:space="preserve">must record every disclosure made under </w:t>
      </w:r>
      <w:r>
        <w:rPr>
          <w:lang w:val="en-GB"/>
        </w:rPr>
        <w:t>section </w:t>
      </w:r>
      <w:r w:rsidR="00D63EFD">
        <w:rPr>
          <w:lang w:val="en-GB"/>
        </w:rPr>
        <w:fldChar w:fldCharType="begin"/>
      </w:r>
      <w:r w:rsidR="00D63EFD">
        <w:rPr>
          <w:lang w:val="en-GB"/>
        </w:rPr>
        <w:instrText xml:space="preserve"> REF _Ref484418107 \r \h </w:instrText>
      </w:r>
      <w:r w:rsidR="00D63EFD">
        <w:rPr>
          <w:lang w:val="en-GB"/>
        </w:rPr>
      </w:r>
      <w:r w:rsidR="00D63EFD">
        <w:rPr>
          <w:lang w:val="en-GB"/>
        </w:rPr>
        <w:fldChar w:fldCharType="separate"/>
      </w:r>
      <w:r w:rsidR="0000418D">
        <w:rPr>
          <w:lang w:val="en-GB"/>
        </w:rPr>
        <w:t>5.5</w:t>
      </w:r>
      <w:r w:rsidR="00D63EFD">
        <w:rPr>
          <w:lang w:val="en-GB"/>
        </w:rPr>
        <w:fldChar w:fldCharType="end"/>
      </w:r>
      <w:r w:rsidRPr="006B39FE">
        <w:rPr>
          <w:lang w:val="en-GB"/>
        </w:rPr>
        <w:t xml:space="preserve"> in the minutes.</w:t>
      </w:r>
    </w:p>
    <w:p w14:paraId="4D226D6E" w14:textId="77777777" w:rsidR="00D92EF3" w:rsidRPr="00527B62" w:rsidRDefault="00D92EF3" w:rsidP="00E47090">
      <w:pPr>
        <w:pStyle w:val="Sub-heading"/>
        <w:suppressAutoHyphens/>
        <w:rPr>
          <w:lang w:val="en-GB"/>
        </w:rPr>
      </w:pPr>
      <w:r>
        <w:rPr>
          <w:lang w:val="en-GB"/>
        </w:rPr>
        <w:t>Minutes</w:t>
      </w:r>
      <w:r w:rsidR="005705E2">
        <w:rPr>
          <w:lang w:val="en-GB"/>
        </w:rPr>
        <w:t xml:space="preserve"> of Committee Meetings</w:t>
      </w:r>
    </w:p>
    <w:p w14:paraId="3CCCE6B5" w14:textId="77777777" w:rsidR="006E6166" w:rsidRPr="00887ED7" w:rsidRDefault="00382D29" w:rsidP="00887ED7">
      <w:pPr>
        <w:pStyle w:val="Heading2"/>
        <w:keepNext/>
        <w:rPr>
          <w:lang w:val="en-GB"/>
        </w:rPr>
      </w:pPr>
      <w:r w:rsidRPr="00887ED7">
        <w:rPr>
          <w:lang w:val="en-GB"/>
        </w:rPr>
        <w:t xml:space="preserve">The Secretary or, if the Secretary is absent or is chairing the meeting, another Committee Member appointed by the person chairing the meeting must take </w:t>
      </w:r>
      <w:r>
        <w:rPr>
          <w:lang w:val="en-GB"/>
        </w:rPr>
        <w:t>f</w:t>
      </w:r>
      <w:r w:rsidR="00D92EF3" w:rsidRPr="00887ED7">
        <w:rPr>
          <w:lang w:val="en-GB"/>
        </w:rPr>
        <w:t>ull and accurate m</w:t>
      </w:r>
      <w:r w:rsidR="006E6166" w:rsidRPr="00887ED7">
        <w:rPr>
          <w:lang w:val="en-GB"/>
        </w:rPr>
        <w:t xml:space="preserve">inutes of </w:t>
      </w:r>
      <w:r w:rsidR="005705E2" w:rsidRPr="00887ED7">
        <w:rPr>
          <w:lang w:val="en-GB"/>
        </w:rPr>
        <w:t xml:space="preserve">a </w:t>
      </w:r>
      <w:r w:rsidR="006E6166" w:rsidRPr="00887ED7">
        <w:rPr>
          <w:lang w:val="en-GB"/>
        </w:rPr>
        <w:t>Committee Meeting</w:t>
      </w:r>
      <w:r>
        <w:rPr>
          <w:lang w:val="en-GB"/>
        </w:rPr>
        <w:t>.</w:t>
      </w:r>
    </w:p>
    <w:p w14:paraId="1BBB8E1D" w14:textId="77777777" w:rsidR="006E6166" w:rsidRDefault="00382D29" w:rsidP="00887ED7">
      <w:pPr>
        <w:pStyle w:val="Heading2"/>
        <w:rPr>
          <w:lang w:val="en-GB"/>
        </w:rPr>
      </w:pPr>
      <w:r>
        <w:rPr>
          <w:lang w:val="en-GB"/>
        </w:rPr>
        <w:t xml:space="preserve">The Committee Member who took the minutes must </w:t>
      </w:r>
      <w:r w:rsidR="006E6166" w:rsidRPr="00527B62">
        <w:rPr>
          <w:lang w:val="en-GB"/>
        </w:rPr>
        <w:t>circulate</w:t>
      </w:r>
      <w:r>
        <w:rPr>
          <w:lang w:val="en-GB"/>
        </w:rPr>
        <w:t xml:space="preserve"> them to all </w:t>
      </w:r>
      <w:r w:rsidR="006E6166" w:rsidRPr="004C320A">
        <w:rPr>
          <w:lang w:val="en-GB"/>
        </w:rPr>
        <w:t xml:space="preserve">Committee Members </w:t>
      </w:r>
      <w:r>
        <w:rPr>
          <w:lang w:val="en-GB"/>
        </w:rPr>
        <w:t>promptly.</w:t>
      </w:r>
    </w:p>
    <w:p w14:paraId="0547B8A5" w14:textId="77777777" w:rsidR="00D65D76" w:rsidRPr="00527B62" w:rsidRDefault="00382D29" w:rsidP="00887ED7">
      <w:pPr>
        <w:pStyle w:val="Heading2"/>
        <w:rPr>
          <w:lang w:val="en-GB"/>
        </w:rPr>
      </w:pPr>
      <w:r>
        <w:rPr>
          <w:lang w:val="en-GB"/>
        </w:rPr>
        <w:t xml:space="preserve">The Computing Officer must make the minute available </w:t>
      </w:r>
      <w:r w:rsidR="006E6166">
        <w:rPr>
          <w:lang w:val="en-GB"/>
        </w:rPr>
        <w:t>to Members on the Society’s website</w:t>
      </w:r>
      <w:r w:rsidR="00D65D76" w:rsidRPr="00527B62">
        <w:rPr>
          <w:lang w:val="en-GB"/>
        </w:rPr>
        <w:t>.</w:t>
      </w:r>
    </w:p>
    <w:p w14:paraId="2B8337B5" w14:textId="77777777" w:rsidR="00FE2F64" w:rsidRDefault="001D59EE" w:rsidP="00E47090">
      <w:pPr>
        <w:pStyle w:val="Heading1"/>
        <w:rPr>
          <w:lang w:val="en-GB"/>
        </w:rPr>
      </w:pPr>
      <w:bookmarkStart w:id="37" w:name="_Toc484436465"/>
      <w:bookmarkStart w:id="38" w:name="_Toc484436561"/>
      <w:bookmarkStart w:id="39" w:name="_Toc484436654"/>
      <w:bookmarkStart w:id="40" w:name="_Toc484436749"/>
      <w:bookmarkStart w:id="41" w:name="_Toc484437008"/>
      <w:bookmarkStart w:id="42" w:name="_Toc484437104"/>
      <w:bookmarkStart w:id="43" w:name="_Toc484437458"/>
      <w:bookmarkStart w:id="44" w:name="_Toc484437553"/>
      <w:bookmarkStart w:id="45" w:name="_Toc484437648"/>
      <w:bookmarkStart w:id="46" w:name="_Toc484437786"/>
      <w:bookmarkStart w:id="47" w:name="_Toc484439593"/>
      <w:bookmarkStart w:id="48" w:name="_Toc484448542"/>
      <w:bookmarkStart w:id="49" w:name="_Toc484435752"/>
      <w:bookmarkStart w:id="50" w:name="_Toc484436318"/>
      <w:bookmarkStart w:id="51" w:name="_Toc484436466"/>
      <w:bookmarkStart w:id="52" w:name="_Toc484436562"/>
      <w:bookmarkStart w:id="53" w:name="_Toc484436655"/>
      <w:bookmarkStart w:id="54" w:name="_Toc484436750"/>
      <w:bookmarkStart w:id="55" w:name="_Toc484437009"/>
      <w:bookmarkStart w:id="56" w:name="_Toc484437105"/>
      <w:bookmarkStart w:id="57" w:name="_Toc484437459"/>
      <w:bookmarkStart w:id="58" w:name="_Toc484437554"/>
      <w:bookmarkStart w:id="59" w:name="_Toc484437649"/>
      <w:bookmarkStart w:id="60" w:name="_Toc484437787"/>
      <w:bookmarkStart w:id="61" w:name="_Toc484439594"/>
      <w:bookmarkStart w:id="62" w:name="_Toc484448543"/>
      <w:bookmarkStart w:id="63" w:name="_Toc484435755"/>
      <w:bookmarkStart w:id="64" w:name="_Toc484436321"/>
      <w:bookmarkStart w:id="65" w:name="_Toc484436469"/>
      <w:bookmarkStart w:id="66" w:name="_Toc484436565"/>
      <w:bookmarkStart w:id="67" w:name="_Toc484436658"/>
      <w:bookmarkStart w:id="68" w:name="_Toc484436753"/>
      <w:bookmarkStart w:id="69" w:name="_Toc484437012"/>
      <w:bookmarkStart w:id="70" w:name="_Toc484437108"/>
      <w:bookmarkStart w:id="71" w:name="_Toc484437462"/>
      <w:bookmarkStart w:id="72" w:name="_Toc484437557"/>
      <w:bookmarkStart w:id="73" w:name="_Toc484437652"/>
      <w:bookmarkStart w:id="74" w:name="_Toc484437790"/>
      <w:bookmarkStart w:id="75" w:name="_Toc484439597"/>
      <w:bookmarkStart w:id="76" w:name="_Toc484448546"/>
      <w:bookmarkStart w:id="77" w:name="_Toc484435756"/>
      <w:bookmarkStart w:id="78" w:name="_Toc484436322"/>
      <w:bookmarkStart w:id="79" w:name="_Toc484436470"/>
      <w:bookmarkStart w:id="80" w:name="_Toc484436566"/>
      <w:bookmarkStart w:id="81" w:name="_Toc484436659"/>
      <w:bookmarkStart w:id="82" w:name="_Toc484436754"/>
      <w:bookmarkStart w:id="83" w:name="_Toc484437013"/>
      <w:bookmarkStart w:id="84" w:name="_Toc484437109"/>
      <w:bookmarkStart w:id="85" w:name="_Toc484437463"/>
      <w:bookmarkStart w:id="86" w:name="_Toc484437558"/>
      <w:bookmarkStart w:id="87" w:name="_Toc484437653"/>
      <w:bookmarkStart w:id="88" w:name="_Toc484437791"/>
      <w:bookmarkStart w:id="89" w:name="_Toc484439598"/>
      <w:bookmarkStart w:id="90" w:name="_Toc484448547"/>
      <w:bookmarkStart w:id="91" w:name="_Toc484435757"/>
      <w:bookmarkStart w:id="92" w:name="_Toc484436323"/>
      <w:bookmarkStart w:id="93" w:name="_Toc484436471"/>
      <w:bookmarkStart w:id="94" w:name="_Toc484436567"/>
      <w:bookmarkStart w:id="95" w:name="_Toc484436660"/>
      <w:bookmarkStart w:id="96" w:name="_Toc484436755"/>
      <w:bookmarkStart w:id="97" w:name="_Toc484437014"/>
      <w:bookmarkStart w:id="98" w:name="_Toc484437110"/>
      <w:bookmarkStart w:id="99" w:name="_Toc484437464"/>
      <w:bookmarkStart w:id="100" w:name="_Toc484437559"/>
      <w:bookmarkStart w:id="101" w:name="_Toc484437654"/>
      <w:bookmarkStart w:id="102" w:name="_Toc484437792"/>
      <w:bookmarkStart w:id="103" w:name="_Toc484439599"/>
      <w:bookmarkStart w:id="104" w:name="_Toc484448548"/>
      <w:bookmarkStart w:id="105" w:name="_Toc484435759"/>
      <w:bookmarkStart w:id="106" w:name="_Toc484436325"/>
      <w:bookmarkStart w:id="107" w:name="_Toc484436473"/>
      <w:bookmarkStart w:id="108" w:name="_Toc484436569"/>
      <w:bookmarkStart w:id="109" w:name="_Toc484436662"/>
      <w:bookmarkStart w:id="110" w:name="_Toc484436757"/>
      <w:bookmarkStart w:id="111" w:name="_Toc484437016"/>
      <w:bookmarkStart w:id="112" w:name="_Toc484437112"/>
      <w:bookmarkStart w:id="113" w:name="_Toc484437466"/>
      <w:bookmarkStart w:id="114" w:name="_Toc484437561"/>
      <w:bookmarkStart w:id="115" w:name="_Toc484437656"/>
      <w:bookmarkStart w:id="116" w:name="_Toc484437794"/>
      <w:bookmarkStart w:id="117" w:name="_Toc484439601"/>
      <w:bookmarkStart w:id="118" w:name="_Toc484448550"/>
      <w:bookmarkStart w:id="119" w:name="_Toc484448551"/>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r>
        <w:rPr>
          <w:lang w:val="en-GB"/>
        </w:rPr>
        <w:t xml:space="preserve">Eligibility and tenure of </w:t>
      </w:r>
      <w:r w:rsidR="001E49A7">
        <w:rPr>
          <w:lang w:val="en-GB"/>
        </w:rPr>
        <w:t>C</w:t>
      </w:r>
      <w:r w:rsidR="004C77B4" w:rsidRPr="006B39FE">
        <w:rPr>
          <w:lang w:val="en-GB"/>
        </w:rPr>
        <w:t xml:space="preserve">ommittee </w:t>
      </w:r>
      <w:r w:rsidR="001E49A7">
        <w:rPr>
          <w:lang w:val="en-GB"/>
        </w:rPr>
        <w:t>M</w:t>
      </w:r>
      <w:r w:rsidR="004C77B4" w:rsidRPr="006B39FE">
        <w:rPr>
          <w:lang w:val="en-GB"/>
        </w:rPr>
        <w:t>embers</w:t>
      </w:r>
      <w:bookmarkEnd w:id="119"/>
    </w:p>
    <w:p w14:paraId="63FCE335" w14:textId="77777777" w:rsidR="00185296" w:rsidRPr="004C320A" w:rsidRDefault="00185296" w:rsidP="00E47090">
      <w:pPr>
        <w:pStyle w:val="Sub-heading"/>
        <w:suppressAutoHyphens/>
        <w:rPr>
          <w:lang w:val="en-GB"/>
        </w:rPr>
      </w:pPr>
      <w:r>
        <w:rPr>
          <w:lang w:val="en-GB"/>
        </w:rPr>
        <w:t>Eligibility for election and co-option</w:t>
      </w:r>
    </w:p>
    <w:p w14:paraId="77A55AE4" w14:textId="77777777" w:rsidR="00185296" w:rsidRPr="006B39FE" w:rsidRDefault="00185296" w:rsidP="00E47090">
      <w:pPr>
        <w:pStyle w:val="Heading2"/>
        <w:rPr>
          <w:lang w:val="en-GB"/>
        </w:rPr>
      </w:pPr>
      <w:r>
        <w:rPr>
          <w:lang w:val="en-GB"/>
        </w:rPr>
        <w:t>Only Ordinary Members are eligible for election or co-option as Committee Members.</w:t>
      </w:r>
    </w:p>
    <w:p w14:paraId="1D9CD996" w14:textId="77777777" w:rsidR="00185296" w:rsidRDefault="00185296" w:rsidP="00E47090">
      <w:pPr>
        <w:pStyle w:val="Heading2"/>
        <w:tabs>
          <w:tab w:val="left" w:pos="567"/>
        </w:tabs>
        <w:rPr>
          <w:lang w:val="en-GB"/>
        </w:rPr>
      </w:pPr>
      <w:r>
        <w:rPr>
          <w:lang w:val="en-GB"/>
        </w:rPr>
        <w:t xml:space="preserve">Only Ordinary Members who have, at the time of their election or appointment, been </w:t>
      </w:r>
      <w:r w:rsidRPr="006B39FE">
        <w:rPr>
          <w:lang w:val="en-GB"/>
        </w:rPr>
        <w:t>Ordinary Member</w:t>
      </w:r>
      <w:r>
        <w:rPr>
          <w:lang w:val="en-GB"/>
        </w:rPr>
        <w:t xml:space="preserve">s for a period of less than </w:t>
      </w:r>
      <w:r w:rsidR="00151B6F">
        <w:rPr>
          <w:lang w:val="en-GB"/>
        </w:rPr>
        <w:t>11 </w:t>
      </w:r>
      <w:r>
        <w:rPr>
          <w:lang w:val="en-GB"/>
        </w:rPr>
        <w:t>months, are eligible for election or co-option as First-Year Representatives.</w:t>
      </w:r>
    </w:p>
    <w:p w14:paraId="2554139B" w14:textId="77777777" w:rsidR="00185296" w:rsidRPr="00527B62" w:rsidRDefault="00185296" w:rsidP="00E47090">
      <w:pPr>
        <w:pStyle w:val="Sub-heading"/>
        <w:suppressAutoHyphens/>
        <w:rPr>
          <w:lang w:val="en-GB"/>
        </w:rPr>
      </w:pPr>
      <w:r>
        <w:rPr>
          <w:lang w:val="en-GB"/>
        </w:rPr>
        <w:lastRenderedPageBreak/>
        <w:t>Tenure</w:t>
      </w:r>
    </w:p>
    <w:p w14:paraId="2580D90F" w14:textId="77777777" w:rsidR="00604CA1" w:rsidRDefault="008951D5" w:rsidP="00E47090">
      <w:pPr>
        <w:pStyle w:val="Heading2"/>
        <w:keepNext/>
        <w:rPr>
          <w:lang w:val="en-GB"/>
        </w:rPr>
      </w:pPr>
      <w:r>
        <w:rPr>
          <w:lang w:val="en-GB"/>
        </w:rPr>
        <w:t xml:space="preserve">A </w:t>
      </w:r>
      <w:r w:rsidR="00412645">
        <w:rPr>
          <w:lang w:val="en-GB"/>
        </w:rPr>
        <w:t xml:space="preserve">Committee </w:t>
      </w:r>
      <w:r>
        <w:rPr>
          <w:lang w:val="en-GB"/>
        </w:rPr>
        <w:t>Member</w:t>
      </w:r>
      <w:r w:rsidR="00604CA1">
        <w:rPr>
          <w:lang w:val="en-GB"/>
        </w:rPr>
        <w:t xml:space="preserve"> hold</w:t>
      </w:r>
      <w:r>
        <w:rPr>
          <w:lang w:val="en-GB"/>
        </w:rPr>
        <w:t>s</w:t>
      </w:r>
      <w:r w:rsidR="00604CA1">
        <w:rPr>
          <w:lang w:val="en-GB"/>
        </w:rPr>
        <w:t xml:space="preserve"> office:</w:t>
      </w:r>
    </w:p>
    <w:p w14:paraId="5B13CD52" w14:textId="77777777" w:rsidR="00604CA1" w:rsidRPr="00604CA1" w:rsidRDefault="00604CA1" w:rsidP="00E47090">
      <w:pPr>
        <w:pStyle w:val="Heading3"/>
        <w:rPr>
          <w:lang w:val="en-GB"/>
        </w:rPr>
      </w:pPr>
      <w:r>
        <w:rPr>
          <w:lang w:val="en-GB"/>
        </w:rPr>
        <w:t xml:space="preserve">in the case of </w:t>
      </w:r>
      <w:r w:rsidR="008951D5">
        <w:rPr>
          <w:lang w:val="en-GB"/>
        </w:rPr>
        <w:t>a Committee Member</w:t>
      </w:r>
      <w:r>
        <w:rPr>
          <w:lang w:val="en-GB"/>
        </w:rPr>
        <w:t xml:space="preserve"> elected at the Annual Election, </w:t>
      </w:r>
      <w:r w:rsidR="00251439">
        <w:rPr>
          <w:lang w:val="en-GB"/>
        </w:rPr>
        <w:t xml:space="preserve">from </w:t>
      </w:r>
      <w:r>
        <w:rPr>
          <w:lang w:val="en-GB"/>
        </w:rPr>
        <w:t>one week after that Annual Election; and</w:t>
      </w:r>
    </w:p>
    <w:p w14:paraId="21B89776" w14:textId="77777777" w:rsidR="00604CA1" w:rsidRPr="00604CA1" w:rsidRDefault="00604CA1" w:rsidP="00E47090">
      <w:pPr>
        <w:pStyle w:val="Heading3"/>
        <w:rPr>
          <w:lang w:val="en-GB"/>
        </w:rPr>
      </w:pPr>
      <w:r>
        <w:rPr>
          <w:lang w:val="en-GB"/>
        </w:rPr>
        <w:t>in all other cases,</w:t>
      </w:r>
      <w:r w:rsidR="00251439" w:rsidRPr="00251439">
        <w:rPr>
          <w:lang w:val="en-GB"/>
        </w:rPr>
        <w:t xml:space="preserve"> </w:t>
      </w:r>
      <w:r w:rsidR="00251439">
        <w:rPr>
          <w:lang w:val="en-GB"/>
        </w:rPr>
        <w:t>from</w:t>
      </w:r>
      <w:r>
        <w:rPr>
          <w:lang w:val="en-GB"/>
        </w:rPr>
        <w:t xml:space="preserve"> the time of </w:t>
      </w:r>
      <w:r w:rsidR="008951D5">
        <w:rPr>
          <w:lang w:val="en-GB"/>
        </w:rPr>
        <w:t xml:space="preserve">the Committee Member’s </w:t>
      </w:r>
      <w:r>
        <w:rPr>
          <w:lang w:val="en-GB"/>
        </w:rPr>
        <w:t>election or co-option.</w:t>
      </w:r>
    </w:p>
    <w:p w14:paraId="41974715" w14:textId="77777777" w:rsidR="00412645" w:rsidRDefault="008951D5" w:rsidP="00E47090">
      <w:pPr>
        <w:pStyle w:val="Heading2"/>
        <w:keepNext/>
        <w:rPr>
          <w:lang w:val="en-GB"/>
        </w:rPr>
      </w:pPr>
      <w:r>
        <w:rPr>
          <w:lang w:val="en-GB"/>
        </w:rPr>
        <w:t>A Committee Member</w:t>
      </w:r>
      <w:r w:rsidR="00604CA1">
        <w:rPr>
          <w:lang w:val="en-GB"/>
        </w:rPr>
        <w:t xml:space="preserve"> hold</w:t>
      </w:r>
      <w:r>
        <w:rPr>
          <w:lang w:val="en-GB"/>
        </w:rPr>
        <w:t>s</w:t>
      </w:r>
      <w:r w:rsidR="00604CA1">
        <w:rPr>
          <w:lang w:val="en-GB"/>
        </w:rPr>
        <w:t xml:space="preserve"> office </w:t>
      </w:r>
      <w:r w:rsidR="00412645">
        <w:rPr>
          <w:lang w:val="en-GB"/>
        </w:rPr>
        <w:t>until</w:t>
      </w:r>
      <w:r w:rsidR="00B65D68">
        <w:rPr>
          <w:lang w:val="en-GB"/>
        </w:rPr>
        <w:t>:</w:t>
      </w:r>
    </w:p>
    <w:p w14:paraId="638ED9D4" w14:textId="77777777" w:rsidR="00B65D68" w:rsidRDefault="00604CA1" w:rsidP="00E47090">
      <w:pPr>
        <w:pStyle w:val="Heading3"/>
        <w:rPr>
          <w:lang w:val="en-GB"/>
        </w:rPr>
      </w:pPr>
      <w:r>
        <w:rPr>
          <w:lang w:val="en-GB"/>
        </w:rPr>
        <w:t xml:space="preserve">one week after </w:t>
      </w:r>
      <w:r w:rsidR="00B65D68">
        <w:rPr>
          <w:lang w:val="en-GB"/>
        </w:rPr>
        <w:t>the next Annual Election; or</w:t>
      </w:r>
    </w:p>
    <w:p w14:paraId="7A4774C0" w14:textId="77777777" w:rsidR="00B65D68" w:rsidRDefault="00B65D68" w:rsidP="00E47090">
      <w:pPr>
        <w:pStyle w:val="Heading3"/>
        <w:rPr>
          <w:lang w:val="en-GB"/>
        </w:rPr>
      </w:pPr>
      <w:r>
        <w:rPr>
          <w:lang w:val="en-GB"/>
        </w:rPr>
        <w:t xml:space="preserve">the Committee Member resigns by </w:t>
      </w:r>
      <w:r w:rsidR="00A04FF3">
        <w:rPr>
          <w:lang w:val="en-GB"/>
        </w:rPr>
        <w:t xml:space="preserve">giving </w:t>
      </w:r>
      <w:r>
        <w:rPr>
          <w:lang w:val="en-GB"/>
        </w:rPr>
        <w:t>notice to the Secretary or, in the case of the Secretary, to the President; or</w:t>
      </w:r>
    </w:p>
    <w:p w14:paraId="2256E8AE" w14:textId="77777777" w:rsidR="00185296" w:rsidRPr="00527B62" w:rsidRDefault="00132B8A" w:rsidP="00E47090">
      <w:pPr>
        <w:pStyle w:val="Heading3"/>
        <w:rPr>
          <w:lang w:val="en-GB"/>
        </w:rPr>
      </w:pPr>
      <w:r>
        <w:rPr>
          <w:lang w:val="en-GB"/>
        </w:rPr>
        <w:t xml:space="preserve">a casual vacancy arises in respect of </w:t>
      </w:r>
      <w:r w:rsidR="00185296">
        <w:rPr>
          <w:lang w:val="en-GB"/>
        </w:rPr>
        <w:t>the Committee Member’s position in accordance with section </w:t>
      </w:r>
      <w:r w:rsidR="00185296">
        <w:rPr>
          <w:lang w:val="en-GB"/>
        </w:rPr>
        <w:fldChar w:fldCharType="begin"/>
      </w:r>
      <w:r w:rsidR="00185296">
        <w:rPr>
          <w:lang w:val="en-GB"/>
        </w:rPr>
        <w:instrText xml:space="preserve"> REF _Ref484421972 \r \h </w:instrText>
      </w:r>
      <w:r w:rsidR="00185296">
        <w:rPr>
          <w:lang w:val="en-GB"/>
        </w:rPr>
      </w:r>
      <w:r w:rsidR="00185296">
        <w:rPr>
          <w:lang w:val="en-GB"/>
        </w:rPr>
        <w:fldChar w:fldCharType="separate"/>
      </w:r>
      <w:r w:rsidR="0000418D">
        <w:rPr>
          <w:lang w:val="en-GB"/>
        </w:rPr>
        <w:t>6.5(b)(ii)</w:t>
      </w:r>
      <w:r w:rsidR="00185296">
        <w:rPr>
          <w:lang w:val="en-GB"/>
        </w:rPr>
        <w:fldChar w:fldCharType="end"/>
      </w:r>
      <w:r w:rsidR="00185296">
        <w:rPr>
          <w:lang w:val="en-GB"/>
        </w:rPr>
        <w:t>; or</w:t>
      </w:r>
    </w:p>
    <w:p w14:paraId="7B2929A8" w14:textId="77777777" w:rsidR="00B65D68" w:rsidRDefault="00B65D68" w:rsidP="00E47090">
      <w:pPr>
        <w:pStyle w:val="Heading3"/>
        <w:rPr>
          <w:lang w:val="en-GB"/>
        </w:rPr>
      </w:pPr>
      <w:r>
        <w:rPr>
          <w:lang w:val="en-GB"/>
        </w:rPr>
        <w:t>the Committee Member ceases to be an Ordinary Member; or</w:t>
      </w:r>
    </w:p>
    <w:p w14:paraId="7530190D" w14:textId="77777777" w:rsidR="00B65D68" w:rsidRDefault="00B65D68" w:rsidP="00E47090">
      <w:pPr>
        <w:pStyle w:val="Heading3"/>
        <w:rPr>
          <w:lang w:val="en-GB"/>
        </w:rPr>
      </w:pPr>
      <w:r>
        <w:rPr>
          <w:lang w:val="en-GB"/>
        </w:rPr>
        <w:t>the Committee Member is removed in accordance with section </w:t>
      </w:r>
      <w:r>
        <w:rPr>
          <w:lang w:val="en-GB"/>
        </w:rPr>
        <w:fldChar w:fldCharType="begin"/>
      </w:r>
      <w:r>
        <w:rPr>
          <w:lang w:val="en-GB"/>
        </w:rPr>
        <w:instrText xml:space="preserve"> REF _Ref484420502 \r \h </w:instrText>
      </w:r>
      <w:r>
        <w:rPr>
          <w:lang w:val="en-GB"/>
        </w:rPr>
      </w:r>
      <w:r>
        <w:rPr>
          <w:lang w:val="en-GB"/>
        </w:rPr>
        <w:fldChar w:fldCharType="separate"/>
      </w:r>
      <w:r w:rsidR="0000418D">
        <w:rPr>
          <w:lang w:val="en-GB"/>
        </w:rPr>
        <w:t>9</w:t>
      </w:r>
      <w:r>
        <w:rPr>
          <w:lang w:val="en-GB"/>
        </w:rPr>
        <w:fldChar w:fldCharType="end"/>
      </w:r>
      <w:r>
        <w:rPr>
          <w:lang w:val="en-GB"/>
        </w:rPr>
        <w:t>.</w:t>
      </w:r>
    </w:p>
    <w:p w14:paraId="513DEDD9" w14:textId="77777777" w:rsidR="0014461B" w:rsidRDefault="0014461B" w:rsidP="00E47090">
      <w:pPr>
        <w:pStyle w:val="Heading2"/>
        <w:keepNext/>
        <w:tabs>
          <w:tab w:val="left" w:pos="567"/>
        </w:tabs>
        <w:rPr>
          <w:lang w:val="en-GB"/>
        </w:rPr>
      </w:pPr>
      <w:r w:rsidRPr="006B39FE">
        <w:rPr>
          <w:lang w:val="en-GB"/>
        </w:rPr>
        <w:t xml:space="preserve">No </w:t>
      </w:r>
      <w:r>
        <w:rPr>
          <w:lang w:val="en-GB"/>
        </w:rPr>
        <w:t>person</w:t>
      </w:r>
      <w:r w:rsidRPr="006B39FE">
        <w:rPr>
          <w:lang w:val="en-GB"/>
        </w:rPr>
        <w:t xml:space="preserve"> may </w:t>
      </w:r>
      <w:r>
        <w:rPr>
          <w:lang w:val="en-GB"/>
        </w:rPr>
        <w:t>hold more than one of the positions set out in section </w:t>
      </w:r>
      <w:r>
        <w:rPr>
          <w:lang w:val="en-GB"/>
        </w:rPr>
        <w:fldChar w:fldCharType="begin"/>
      </w:r>
      <w:r>
        <w:rPr>
          <w:lang w:val="en-GB"/>
        </w:rPr>
        <w:instrText xml:space="preserve"> REF _Ref484081445 \r \h </w:instrText>
      </w:r>
      <w:r>
        <w:rPr>
          <w:lang w:val="en-GB"/>
        </w:rPr>
      </w:r>
      <w:r>
        <w:rPr>
          <w:lang w:val="en-GB"/>
        </w:rPr>
        <w:fldChar w:fldCharType="separate"/>
      </w:r>
      <w:r w:rsidR="0000418D">
        <w:rPr>
          <w:lang w:val="en-GB"/>
        </w:rPr>
        <w:t>4.2</w:t>
      </w:r>
      <w:r>
        <w:rPr>
          <w:lang w:val="en-GB"/>
        </w:rPr>
        <w:fldChar w:fldCharType="end"/>
      </w:r>
      <w:r>
        <w:rPr>
          <w:lang w:val="en-GB"/>
        </w:rPr>
        <w:t xml:space="preserve"> concurrently; accordingly:</w:t>
      </w:r>
    </w:p>
    <w:p w14:paraId="4FDA8DD9" w14:textId="77777777" w:rsidR="0014461B" w:rsidRDefault="0014461B" w:rsidP="00E47090">
      <w:pPr>
        <w:pStyle w:val="Heading3"/>
        <w:keepNext/>
        <w:rPr>
          <w:lang w:val="en-GB"/>
        </w:rPr>
      </w:pPr>
      <w:r>
        <w:rPr>
          <w:lang w:val="en-GB"/>
        </w:rPr>
        <w:t>if, at the Annual Election, a person is elected to more than one position:</w:t>
      </w:r>
    </w:p>
    <w:p w14:paraId="0E80ACE1" w14:textId="77777777" w:rsidR="0014461B" w:rsidRDefault="0014461B" w:rsidP="00E47090">
      <w:pPr>
        <w:pStyle w:val="Heading4"/>
      </w:pPr>
      <w:r>
        <w:t xml:space="preserve">the person is taken to have been elected to the senior position, in the order </w:t>
      </w:r>
      <w:r w:rsidRPr="006B39FE">
        <w:t xml:space="preserve">listed in </w:t>
      </w:r>
      <w:r>
        <w:t>section </w:t>
      </w:r>
      <w:r>
        <w:fldChar w:fldCharType="begin"/>
      </w:r>
      <w:r>
        <w:instrText xml:space="preserve"> REF _Ref484081445 \r \h </w:instrText>
      </w:r>
      <w:r>
        <w:fldChar w:fldCharType="separate"/>
      </w:r>
      <w:r w:rsidR="0000418D">
        <w:t>4.2</w:t>
      </w:r>
      <w:r>
        <w:fldChar w:fldCharType="end"/>
      </w:r>
      <w:r>
        <w:t>; and</w:t>
      </w:r>
    </w:p>
    <w:p w14:paraId="7974EE8E" w14:textId="77777777" w:rsidR="0014461B" w:rsidRDefault="0014461B" w:rsidP="00E47090">
      <w:pPr>
        <w:pStyle w:val="Heading4"/>
      </w:pPr>
      <w:r>
        <w:t xml:space="preserve">votes </w:t>
      </w:r>
      <w:r w:rsidR="003F63CB">
        <w:t>cast for that person in respective of any other position are to be transferred as if that candidate had been eliminated; and</w:t>
      </w:r>
    </w:p>
    <w:p w14:paraId="15F0ADFB" w14:textId="77777777" w:rsidR="0014461B" w:rsidRDefault="003F63CB" w:rsidP="00E47090">
      <w:pPr>
        <w:pStyle w:val="Heading3"/>
        <w:keepNext/>
        <w:rPr>
          <w:lang w:val="en-GB"/>
        </w:rPr>
      </w:pPr>
      <w:r>
        <w:rPr>
          <w:lang w:val="en-GB"/>
        </w:rPr>
        <w:t>if, subsequent to the Annual Election, a Committee Member is elected or co-opted to another position:</w:t>
      </w:r>
    </w:p>
    <w:p w14:paraId="4D4F3B58" w14:textId="77777777" w:rsidR="003F63CB" w:rsidRDefault="003F63CB" w:rsidP="00E47090">
      <w:pPr>
        <w:pStyle w:val="Heading4"/>
      </w:pPr>
      <w:r>
        <w:t>the person holds the position to which the person was elected or co-opted; and</w:t>
      </w:r>
    </w:p>
    <w:p w14:paraId="73A46B8B" w14:textId="77777777" w:rsidR="003F63CB" w:rsidRDefault="00132B8A" w:rsidP="00E47090">
      <w:pPr>
        <w:pStyle w:val="Heading4"/>
      </w:pPr>
      <w:bookmarkStart w:id="120" w:name="_Ref484421972"/>
      <w:r>
        <w:t xml:space="preserve">a casual vacancy arises in respect of </w:t>
      </w:r>
      <w:r w:rsidR="003F63CB">
        <w:t>the person’s former position.</w:t>
      </w:r>
      <w:bookmarkEnd w:id="120"/>
    </w:p>
    <w:p w14:paraId="05BEA5C4" w14:textId="77777777" w:rsidR="001D59EE" w:rsidRPr="000C78B4" w:rsidRDefault="001D59EE" w:rsidP="00E47090">
      <w:pPr>
        <w:pStyle w:val="Heading1"/>
        <w:rPr>
          <w:lang w:val="en-GB"/>
        </w:rPr>
      </w:pPr>
      <w:bookmarkStart w:id="121" w:name="_Toc484448552"/>
      <w:r>
        <w:rPr>
          <w:lang w:val="en-GB"/>
        </w:rPr>
        <w:t>Duties and responsibilities of Committee Members</w:t>
      </w:r>
      <w:bookmarkEnd w:id="121"/>
    </w:p>
    <w:p w14:paraId="7DEA03D3" w14:textId="77777777" w:rsidR="001D59EE" w:rsidRDefault="001D59EE" w:rsidP="00E47090">
      <w:pPr>
        <w:pStyle w:val="Heading2"/>
        <w:rPr>
          <w:lang w:val="en-GB"/>
        </w:rPr>
      </w:pPr>
      <w:r>
        <w:rPr>
          <w:lang w:val="en-GB"/>
        </w:rPr>
        <w:t>In addition to the other duties and responsibilities imposed by this Constitution and by the Standing Orders, Committee Members must be actively involved in, and assist at, the Society’s activities, Committee Meetings and Open Meetings.</w:t>
      </w:r>
    </w:p>
    <w:p w14:paraId="15A1BBA1" w14:textId="77777777" w:rsidR="001D59EE" w:rsidRPr="00527B62" w:rsidRDefault="001D59EE" w:rsidP="00E47090">
      <w:pPr>
        <w:pStyle w:val="Heading2"/>
        <w:rPr>
          <w:lang w:val="en-GB"/>
        </w:rPr>
      </w:pPr>
      <w:r>
        <w:rPr>
          <w:lang w:val="en-GB"/>
        </w:rPr>
        <w:t>Committee Members must exercise their powers and discharge their duties and responsibilities in good faith</w:t>
      </w:r>
      <w:r w:rsidR="008951D5">
        <w:rPr>
          <w:lang w:val="en-GB"/>
        </w:rPr>
        <w:t xml:space="preserve">, in the promotion </w:t>
      </w:r>
      <w:r>
        <w:rPr>
          <w:lang w:val="en-GB"/>
        </w:rPr>
        <w:t>of the Objects and with due care, skill and diligence.</w:t>
      </w:r>
    </w:p>
    <w:p w14:paraId="78A7BA45" w14:textId="77777777" w:rsidR="001D59EE" w:rsidRDefault="001D59EE" w:rsidP="00E47090">
      <w:pPr>
        <w:pStyle w:val="Heading2"/>
        <w:tabs>
          <w:tab w:val="left" w:pos="567"/>
        </w:tabs>
        <w:rPr>
          <w:lang w:val="en-GB"/>
        </w:rPr>
      </w:pPr>
      <w:r>
        <w:rPr>
          <w:lang w:val="en-GB"/>
        </w:rPr>
        <w:lastRenderedPageBreak/>
        <w:t xml:space="preserve">Subject to this Constitution, the </w:t>
      </w:r>
      <w:r w:rsidRPr="006B39FE">
        <w:rPr>
          <w:lang w:val="en-GB"/>
        </w:rPr>
        <w:t>Standing Orders</w:t>
      </w:r>
      <w:r>
        <w:rPr>
          <w:lang w:val="en-GB"/>
        </w:rPr>
        <w:t xml:space="preserve"> may make provision for the duties and responsibilities o</w:t>
      </w:r>
      <w:r w:rsidR="008951D5">
        <w:rPr>
          <w:lang w:val="en-GB"/>
        </w:rPr>
        <w:t>f</w:t>
      </w:r>
      <w:r>
        <w:rPr>
          <w:lang w:val="en-GB"/>
        </w:rPr>
        <w:t xml:space="preserve"> Committee Members</w:t>
      </w:r>
      <w:r w:rsidRPr="006B39FE">
        <w:rPr>
          <w:lang w:val="en-GB"/>
        </w:rPr>
        <w:t>.</w:t>
      </w:r>
    </w:p>
    <w:p w14:paraId="55A1DE67" w14:textId="77777777" w:rsidR="001D59EE" w:rsidRDefault="001D59EE" w:rsidP="00E47090">
      <w:pPr>
        <w:pStyle w:val="Sub-heading"/>
        <w:suppressAutoHyphens/>
        <w:rPr>
          <w:lang w:val="en-GB"/>
        </w:rPr>
      </w:pPr>
      <w:r>
        <w:rPr>
          <w:lang w:val="en-GB"/>
        </w:rPr>
        <w:t>Duties and Responsibilities of the Executive</w:t>
      </w:r>
    </w:p>
    <w:p w14:paraId="3DDE00A4" w14:textId="77777777" w:rsidR="001D59EE" w:rsidRDefault="001D59EE" w:rsidP="00E47090">
      <w:pPr>
        <w:pStyle w:val="Heading2"/>
        <w:keepNext/>
        <w:rPr>
          <w:lang w:val="en-GB"/>
        </w:rPr>
      </w:pPr>
      <w:r>
        <w:rPr>
          <w:lang w:val="en-GB"/>
        </w:rPr>
        <w:t>In addition to the other duties and responsibilities imposed by this Constitution and by the Standing Orders, the President must manage the day-to-day affairs of the Society and must, in particular:</w:t>
      </w:r>
    </w:p>
    <w:p w14:paraId="08CB6AA6" w14:textId="77777777" w:rsidR="001D59EE" w:rsidRDefault="001D59EE" w:rsidP="00E47090">
      <w:pPr>
        <w:pStyle w:val="Heading3"/>
        <w:rPr>
          <w:lang w:val="en-GB"/>
        </w:rPr>
      </w:pPr>
      <w:r>
        <w:rPr>
          <w:lang w:val="en-GB"/>
        </w:rPr>
        <w:t>in person or by nominee, represent the Society at meetings of any representative or decision-making body of the College that the President is entitled to attend; and</w:t>
      </w:r>
    </w:p>
    <w:p w14:paraId="7EC71853" w14:textId="77777777" w:rsidR="001D59EE" w:rsidRDefault="001D59EE" w:rsidP="00E47090">
      <w:pPr>
        <w:pStyle w:val="Heading3"/>
        <w:rPr>
          <w:lang w:val="en-GB"/>
        </w:rPr>
      </w:pPr>
      <w:r>
        <w:rPr>
          <w:lang w:val="en-GB"/>
        </w:rPr>
        <w:t>liaise with the Trinity College Student Union.</w:t>
      </w:r>
    </w:p>
    <w:p w14:paraId="36FD26EF" w14:textId="77777777" w:rsidR="001D59EE" w:rsidRDefault="001D59EE" w:rsidP="00E47090">
      <w:pPr>
        <w:pStyle w:val="Heading2"/>
        <w:keepNext/>
        <w:rPr>
          <w:lang w:val="en-GB"/>
        </w:rPr>
      </w:pPr>
      <w:r>
        <w:rPr>
          <w:lang w:val="en-GB"/>
        </w:rPr>
        <w:t>In addition to the other duties and responsibilities imposed by this Constitution and by the Standing Orders, the Junior Treasurer must:</w:t>
      </w:r>
    </w:p>
    <w:p w14:paraId="28CB5F30" w14:textId="77777777" w:rsidR="001D59EE" w:rsidRDefault="001D59EE" w:rsidP="00E47090">
      <w:pPr>
        <w:pStyle w:val="Heading3"/>
        <w:rPr>
          <w:lang w:val="en-GB"/>
        </w:rPr>
      </w:pPr>
      <w:r w:rsidRPr="000C78B4">
        <w:rPr>
          <w:lang w:val="en-GB"/>
        </w:rPr>
        <w:t xml:space="preserve">in consultation with the outgoing Junior Treasurer, prepare an application to the </w:t>
      </w:r>
      <w:r>
        <w:rPr>
          <w:lang w:val="en-GB"/>
        </w:rPr>
        <w:t xml:space="preserve">College </w:t>
      </w:r>
      <w:r w:rsidRPr="000C78B4">
        <w:rPr>
          <w:lang w:val="en-GB"/>
        </w:rPr>
        <w:t>Council for the annual grant to the Society; and</w:t>
      </w:r>
    </w:p>
    <w:p w14:paraId="1D0F8F67" w14:textId="77777777" w:rsidR="001D59EE" w:rsidRDefault="001D59EE" w:rsidP="00E47090">
      <w:pPr>
        <w:pStyle w:val="Heading3"/>
        <w:rPr>
          <w:lang w:val="en-GB"/>
        </w:rPr>
      </w:pPr>
      <w:r w:rsidRPr="000C78B4">
        <w:rPr>
          <w:lang w:val="en-GB"/>
        </w:rPr>
        <w:t>in consultation with the responsible Committee Members, manage the payment or reimbursement of authorised expenditure</w:t>
      </w:r>
    </w:p>
    <w:p w14:paraId="78FD2986" w14:textId="77777777" w:rsidR="001D59EE" w:rsidRDefault="001D59EE" w:rsidP="00E47090">
      <w:pPr>
        <w:pStyle w:val="Heading2"/>
        <w:keepNext/>
        <w:rPr>
          <w:lang w:val="en-GB"/>
        </w:rPr>
      </w:pPr>
      <w:r>
        <w:rPr>
          <w:lang w:val="en-GB"/>
        </w:rPr>
        <w:t>In addition to the other duties and responsibilities imposed by this Constitution and by the Standing Orders, the Secretary must:</w:t>
      </w:r>
    </w:p>
    <w:p w14:paraId="232EE1FB" w14:textId="77777777" w:rsidR="001D59EE" w:rsidRDefault="001D59EE" w:rsidP="00E47090">
      <w:pPr>
        <w:pStyle w:val="Heading3"/>
        <w:rPr>
          <w:lang w:val="en-GB"/>
        </w:rPr>
      </w:pPr>
      <w:r>
        <w:rPr>
          <w:lang w:val="en-GB"/>
        </w:rPr>
        <w:t>maintain the minutes of Committee Meetings and Opening Meetings and the other non-financial records of the Society; and</w:t>
      </w:r>
    </w:p>
    <w:p w14:paraId="58A02E07" w14:textId="77777777" w:rsidR="001D59EE" w:rsidRDefault="001D59EE" w:rsidP="00E47090">
      <w:pPr>
        <w:pStyle w:val="Heading3"/>
        <w:rPr>
          <w:lang w:val="en-GB"/>
        </w:rPr>
      </w:pPr>
      <w:r>
        <w:rPr>
          <w:lang w:val="en-GB"/>
        </w:rPr>
        <w:t>in consultation with the responsible Committee Members, produce the term card and other publications of the Society.</w:t>
      </w:r>
    </w:p>
    <w:p w14:paraId="1412A633" w14:textId="77777777" w:rsidR="001D59EE" w:rsidRDefault="001D59EE" w:rsidP="00E47090">
      <w:pPr>
        <w:pStyle w:val="Heading2"/>
        <w:keepNext/>
        <w:rPr>
          <w:lang w:val="en-GB"/>
        </w:rPr>
      </w:pPr>
      <w:r>
        <w:rPr>
          <w:lang w:val="en-GB"/>
        </w:rPr>
        <w:t>In addition to the other duties and responsibilities imposed by this Constitution and by the Standing Orders, the Liaison Officer must:</w:t>
      </w:r>
    </w:p>
    <w:p w14:paraId="2A7EBC55" w14:textId="77777777" w:rsidR="001D59EE" w:rsidRDefault="001D59EE" w:rsidP="00E47090">
      <w:pPr>
        <w:pStyle w:val="Heading3"/>
        <w:rPr>
          <w:lang w:val="en-GB"/>
        </w:rPr>
      </w:pPr>
      <w:r>
        <w:rPr>
          <w:lang w:val="en-GB"/>
        </w:rPr>
        <w:t>in person or by nominee, represent the Society at meetings of any representative or decision-making body of external organisation</w:t>
      </w:r>
      <w:r w:rsidR="003A2983">
        <w:rPr>
          <w:lang w:val="en-GB"/>
        </w:rPr>
        <w:t>s</w:t>
      </w:r>
      <w:r>
        <w:rPr>
          <w:lang w:val="en-GB"/>
        </w:rPr>
        <w:t xml:space="preserve"> to which the Society is affiliated at which the Society is entitled to be represented; and</w:t>
      </w:r>
    </w:p>
    <w:p w14:paraId="5B0BDF7F" w14:textId="77777777" w:rsidR="001D59EE" w:rsidRPr="00527B62" w:rsidRDefault="001D59EE" w:rsidP="00E47090">
      <w:pPr>
        <w:pStyle w:val="Heading3"/>
        <w:rPr>
          <w:lang w:val="en-GB"/>
        </w:rPr>
      </w:pPr>
      <w:r>
        <w:rPr>
          <w:lang w:val="en-GB"/>
        </w:rPr>
        <w:t>in person or by nominee, represent the Society at meetings of the Liaison Committee of the College.</w:t>
      </w:r>
    </w:p>
    <w:p w14:paraId="7189E413" w14:textId="77777777" w:rsidR="003F63CB" w:rsidRDefault="003F63CB" w:rsidP="00E47090">
      <w:pPr>
        <w:pStyle w:val="Heading1"/>
        <w:rPr>
          <w:lang w:val="en-GB"/>
        </w:rPr>
      </w:pPr>
      <w:bookmarkStart w:id="122" w:name="_Toc484448553"/>
      <w:r>
        <w:rPr>
          <w:lang w:val="en-GB"/>
        </w:rPr>
        <w:t>Election</w:t>
      </w:r>
      <w:r w:rsidR="00D27090">
        <w:rPr>
          <w:lang w:val="en-GB"/>
        </w:rPr>
        <w:t xml:space="preserve"> and co-option</w:t>
      </w:r>
      <w:r w:rsidR="001D59EE">
        <w:rPr>
          <w:lang w:val="en-GB"/>
        </w:rPr>
        <w:t xml:space="preserve"> of Committee Members</w:t>
      </w:r>
      <w:bookmarkEnd w:id="122"/>
    </w:p>
    <w:p w14:paraId="51FF9E0B" w14:textId="77777777" w:rsidR="00464C30" w:rsidRPr="00527B62" w:rsidRDefault="00BC7587" w:rsidP="00E47090">
      <w:pPr>
        <w:pStyle w:val="Sub-heading"/>
        <w:suppressAutoHyphens/>
        <w:rPr>
          <w:lang w:val="en-GB"/>
        </w:rPr>
      </w:pPr>
      <w:r>
        <w:rPr>
          <w:lang w:val="en-GB"/>
        </w:rPr>
        <w:t>General</w:t>
      </w:r>
    </w:p>
    <w:p w14:paraId="565EF0A0" w14:textId="77777777" w:rsidR="00744A6E" w:rsidRDefault="00744A6E" w:rsidP="00E47090">
      <w:pPr>
        <w:pStyle w:val="Marginalnotetosection"/>
        <w:framePr w:wrap="around"/>
        <w:suppressAutoHyphens/>
      </w:pPr>
      <w:r>
        <w:t>Education Act 1994, s 22(2)(e)</w:t>
      </w:r>
    </w:p>
    <w:p w14:paraId="134201CB" w14:textId="77777777" w:rsidR="00744A6E" w:rsidRPr="00352F00" w:rsidRDefault="00744A6E" w:rsidP="00E47090">
      <w:pPr>
        <w:pStyle w:val="Heading2"/>
        <w:rPr>
          <w:lang w:val="en-GB"/>
        </w:rPr>
      </w:pPr>
      <w:r>
        <w:rPr>
          <w:lang w:val="en-GB"/>
        </w:rPr>
        <w:lastRenderedPageBreak/>
        <w:t xml:space="preserve">The Senior Treasurer may take such reasonable steps as are necessary or convenient for the </w:t>
      </w:r>
      <w:r w:rsidR="00033C70">
        <w:rPr>
          <w:lang w:val="en-GB"/>
        </w:rPr>
        <w:t xml:space="preserve">College </w:t>
      </w:r>
      <w:r>
        <w:rPr>
          <w:lang w:val="en-GB"/>
        </w:rPr>
        <w:t>Council to be satisfied that an election is fairly and properly conducted in accordance with this Constitution and the Standing Orders.</w:t>
      </w:r>
    </w:p>
    <w:p w14:paraId="664B9027" w14:textId="77777777" w:rsidR="008406AE" w:rsidRDefault="00132B8A" w:rsidP="00E47090">
      <w:pPr>
        <w:pStyle w:val="Heading2"/>
        <w:keepNext/>
        <w:tabs>
          <w:tab w:val="left" w:pos="567"/>
        </w:tabs>
        <w:rPr>
          <w:lang w:val="en-GB"/>
        </w:rPr>
      </w:pPr>
      <w:r>
        <w:rPr>
          <w:lang w:val="en-GB"/>
        </w:rPr>
        <w:t>Except in the case of casual vacancies</w:t>
      </w:r>
      <w:r w:rsidR="008406AE">
        <w:rPr>
          <w:lang w:val="en-GB"/>
        </w:rPr>
        <w:t>:</w:t>
      </w:r>
    </w:p>
    <w:p w14:paraId="7BE605FA" w14:textId="77777777" w:rsidR="008406AE" w:rsidRDefault="008406AE" w:rsidP="00E47090">
      <w:pPr>
        <w:pStyle w:val="Heading3"/>
        <w:rPr>
          <w:lang w:val="en-GB"/>
        </w:rPr>
      </w:pPr>
      <w:bookmarkStart w:id="123" w:name="_Ref484436834"/>
      <w:r>
        <w:rPr>
          <w:lang w:val="en-GB"/>
        </w:rPr>
        <w:t xml:space="preserve">the positions of Committee Members other than the First-Year Representatives must be filled at </w:t>
      </w:r>
      <w:r w:rsidR="001A2CC6">
        <w:rPr>
          <w:lang w:val="en-GB"/>
        </w:rPr>
        <w:t>an</w:t>
      </w:r>
      <w:r>
        <w:rPr>
          <w:lang w:val="en-GB"/>
        </w:rPr>
        <w:t xml:space="preserve"> Annual Election</w:t>
      </w:r>
      <w:r w:rsidR="001A2CC6">
        <w:rPr>
          <w:lang w:val="en-GB"/>
        </w:rPr>
        <w:t>,</w:t>
      </w:r>
      <w:r w:rsidR="00132B8A">
        <w:rPr>
          <w:lang w:val="en-GB"/>
        </w:rPr>
        <w:t xml:space="preserve"> to be hel</w:t>
      </w:r>
      <w:r w:rsidR="00BC71D1">
        <w:rPr>
          <w:lang w:val="en-GB"/>
        </w:rPr>
        <w:t>d on a date in Full Easter Term</w:t>
      </w:r>
      <w:r w:rsidR="00132B8A">
        <w:rPr>
          <w:lang w:val="en-GB"/>
        </w:rPr>
        <w:t xml:space="preserve"> appointed by the Committee</w:t>
      </w:r>
      <w:r>
        <w:rPr>
          <w:lang w:val="en-GB"/>
        </w:rPr>
        <w:t>; and</w:t>
      </w:r>
      <w:bookmarkEnd w:id="123"/>
    </w:p>
    <w:p w14:paraId="4280318B" w14:textId="77777777" w:rsidR="008406AE" w:rsidRDefault="008406AE" w:rsidP="00E47090">
      <w:pPr>
        <w:pStyle w:val="Heading3"/>
        <w:rPr>
          <w:lang w:val="en-GB"/>
        </w:rPr>
      </w:pPr>
      <w:r w:rsidRPr="00527B62">
        <w:rPr>
          <w:lang w:val="en-GB"/>
        </w:rPr>
        <w:t>the positions of the First-Year Representatives must be filled at an election</w:t>
      </w:r>
      <w:r w:rsidR="001A2CC6">
        <w:rPr>
          <w:lang w:val="en-GB"/>
        </w:rPr>
        <w:t>,</w:t>
      </w:r>
      <w:r w:rsidRPr="00033C70">
        <w:rPr>
          <w:lang w:val="en-GB"/>
        </w:rPr>
        <w:t xml:space="preserve"> to be held on a date </w:t>
      </w:r>
      <w:r w:rsidR="00132B8A">
        <w:rPr>
          <w:lang w:val="en-GB"/>
        </w:rPr>
        <w:t xml:space="preserve">in Full Michaelmas Term </w:t>
      </w:r>
      <w:r w:rsidRPr="00527B62">
        <w:rPr>
          <w:lang w:val="en-GB"/>
        </w:rPr>
        <w:t>appoint</w:t>
      </w:r>
      <w:r w:rsidR="00132B8A">
        <w:rPr>
          <w:lang w:val="en-GB"/>
        </w:rPr>
        <w:t>ed</w:t>
      </w:r>
      <w:r w:rsidRPr="00527B62">
        <w:rPr>
          <w:lang w:val="en-GB"/>
        </w:rPr>
        <w:t xml:space="preserve"> by the Committee</w:t>
      </w:r>
      <w:r w:rsidR="00132B8A" w:rsidRPr="00033C70">
        <w:rPr>
          <w:lang w:val="en-GB"/>
        </w:rPr>
        <w:t>.</w:t>
      </w:r>
    </w:p>
    <w:p w14:paraId="4AF986B9" w14:textId="77777777" w:rsidR="00F27217" w:rsidRDefault="00F27217" w:rsidP="00E47090">
      <w:pPr>
        <w:pStyle w:val="Heading2"/>
        <w:rPr>
          <w:lang w:val="en-GB"/>
        </w:rPr>
      </w:pPr>
      <w:r>
        <w:rPr>
          <w:lang w:val="en-GB"/>
        </w:rPr>
        <w:t>The Standing Orders may make provision for the procedures associated with elections and co-options.</w:t>
      </w:r>
    </w:p>
    <w:p w14:paraId="61B25041" w14:textId="77777777" w:rsidR="00B65D68" w:rsidRPr="00527B62" w:rsidRDefault="00D6328D" w:rsidP="00E47090">
      <w:pPr>
        <w:pStyle w:val="Sub-heading"/>
        <w:suppressAutoHyphens/>
        <w:rPr>
          <w:lang w:val="en-GB"/>
        </w:rPr>
      </w:pPr>
      <w:r>
        <w:rPr>
          <w:lang w:val="en-GB"/>
        </w:rPr>
        <w:t>Elections</w:t>
      </w:r>
    </w:p>
    <w:p w14:paraId="10BDC0C8" w14:textId="77777777" w:rsidR="00464C30" w:rsidRDefault="00464C30" w:rsidP="00E47090">
      <w:pPr>
        <w:pStyle w:val="Heading2"/>
        <w:rPr>
          <w:lang w:val="en-GB"/>
        </w:rPr>
      </w:pPr>
      <w:r>
        <w:rPr>
          <w:lang w:val="en-GB"/>
        </w:rPr>
        <w:t>Subject to this Constitution and to the Standing Orders, an election must be conducted in the manner directed by the Returning Officer.</w:t>
      </w:r>
    </w:p>
    <w:p w14:paraId="5A997319" w14:textId="77777777" w:rsidR="00464C30" w:rsidRDefault="00464C30" w:rsidP="00E47090">
      <w:pPr>
        <w:pStyle w:val="Heading2"/>
        <w:keepNext/>
        <w:rPr>
          <w:lang w:val="en-GB"/>
        </w:rPr>
      </w:pPr>
      <w:r w:rsidRPr="006B39FE">
        <w:rPr>
          <w:lang w:val="en-GB"/>
        </w:rPr>
        <w:t xml:space="preserve">The Returning Officer </w:t>
      </w:r>
      <w:r>
        <w:rPr>
          <w:lang w:val="en-GB"/>
        </w:rPr>
        <w:t>must</w:t>
      </w:r>
      <w:r w:rsidRPr="006B39FE">
        <w:rPr>
          <w:lang w:val="en-GB"/>
        </w:rPr>
        <w:t xml:space="preserve"> be</w:t>
      </w:r>
      <w:r>
        <w:rPr>
          <w:lang w:val="en-GB"/>
        </w:rPr>
        <w:t>:</w:t>
      </w:r>
    </w:p>
    <w:p w14:paraId="4BE179FF" w14:textId="77777777" w:rsidR="00464C30" w:rsidRDefault="00464C30" w:rsidP="00E47090">
      <w:pPr>
        <w:pStyle w:val="Heading3"/>
        <w:rPr>
          <w:lang w:val="en-GB"/>
        </w:rPr>
      </w:pPr>
      <w:r w:rsidRPr="006B39FE">
        <w:rPr>
          <w:lang w:val="en-GB"/>
        </w:rPr>
        <w:t xml:space="preserve">the President, </w:t>
      </w:r>
      <w:r>
        <w:rPr>
          <w:lang w:val="en-GB"/>
        </w:rPr>
        <w:t xml:space="preserve">unless the President will be a candidate or is otherwise unable to serve as Returning Officer; </w:t>
      </w:r>
      <w:r w:rsidR="001E583D">
        <w:rPr>
          <w:lang w:val="en-GB"/>
        </w:rPr>
        <w:t>and</w:t>
      </w:r>
    </w:p>
    <w:p w14:paraId="24120567" w14:textId="77777777" w:rsidR="00464C30" w:rsidRDefault="00464C30" w:rsidP="00E47090">
      <w:pPr>
        <w:pStyle w:val="Heading3"/>
      </w:pPr>
      <w:r>
        <w:rPr>
          <w:lang w:val="en-GB"/>
        </w:rPr>
        <w:t>in all other cases, a person appointed by the Committee</w:t>
      </w:r>
      <w:r w:rsidR="001E583D">
        <w:rPr>
          <w:lang w:val="en-GB"/>
        </w:rPr>
        <w:t xml:space="preserve">, who need not </w:t>
      </w:r>
      <w:r w:rsidR="001E583D">
        <w:t xml:space="preserve">be a Member but must not be </w:t>
      </w:r>
      <w:r>
        <w:t>a candidate</w:t>
      </w:r>
      <w:r w:rsidRPr="006B39FE">
        <w:t>.</w:t>
      </w:r>
    </w:p>
    <w:p w14:paraId="62660B1F" w14:textId="77777777" w:rsidR="00464C30" w:rsidRDefault="004C77B4" w:rsidP="00E47090">
      <w:pPr>
        <w:pStyle w:val="Heading2"/>
        <w:keepNext/>
        <w:tabs>
          <w:tab w:val="left" w:pos="567"/>
        </w:tabs>
        <w:rPr>
          <w:lang w:val="en-GB"/>
        </w:rPr>
      </w:pPr>
      <w:r w:rsidRPr="006B39FE">
        <w:rPr>
          <w:lang w:val="en-GB"/>
        </w:rPr>
        <w:t xml:space="preserve">The </w:t>
      </w:r>
      <w:r w:rsidR="00D6328D">
        <w:rPr>
          <w:lang w:val="en-GB"/>
        </w:rPr>
        <w:t xml:space="preserve">Returning Officer must </w:t>
      </w:r>
      <w:r w:rsidR="00A04FF3">
        <w:rPr>
          <w:lang w:val="en-GB"/>
        </w:rPr>
        <w:t xml:space="preserve">give </w:t>
      </w:r>
      <w:r w:rsidR="00D6328D">
        <w:rPr>
          <w:lang w:val="en-GB"/>
        </w:rPr>
        <w:t>to all Members</w:t>
      </w:r>
      <w:r w:rsidR="00464C30">
        <w:rPr>
          <w:lang w:val="en-GB"/>
        </w:rPr>
        <w:t>:</w:t>
      </w:r>
    </w:p>
    <w:p w14:paraId="7FC581C5" w14:textId="77777777" w:rsidR="00464C30" w:rsidRDefault="00464C30" w:rsidP="00E47090">
      <w:pPr>
        <w:pStyle w:val="Heading3"/>
        <w:rPr>
          <w:lang w:val="en-GB"/>
        </w:rPr>
      </w:pPr>
      <w:r>
        <w:rPr>
          <w:lang w:val="en-GB"/>
        </w:rPr>
        <w:t>1</w:t>
      </w:r>
      <w:r w:rsidR="00FF6152">
        <w:rPr>
          <w:lang w:val="en-GB"/>
        </w:rPr>
        <w:t>2</w:t>
      </w:r>
      <w:r>
        <w:rPr>
          <w:lang w:val="en-GB"/>
        </w:rPr>
        <w:t>0</w:t>
      </w:r>
      <w:r w:rsidR="00455B59">
        <w:rPr>
          <w:lang w:val="en-GB"/>
        </w:rPr>
        <w:t xml:space="preserve"> </w:t>
      </w:r>
      <w:r w:rsidR="004C77B4" w:rsidRPr="006B39FE">
        <w:rPr>
          <w:lang w:val="en-GB"/>
        </w:rPr>
        <w:t>hours</w:t>
      </w:r>
      <w:r w:rsidR="00455B59">
        <w:rPr>
          <w:lang w:val="en-GB"/>
        </w:rPr>
        <w:t>’</w:t>
      </w:r>
      <w:r w:rsidR="004C77B4" w:rsidRPr="006B39FE">
        <w:rPr>
          <w:lang w:val="en-GB"/>
        </w:rPr>
        <w:t xml:space="preserve"> notice of an election</w:t>
      </w:r>
      <w:r>
        <w:rPr>
          <w:lang w:val="en-GB"/>
        </w:rPr>
        <w:t>; and</w:t>
      </w:r>
    </w:p>
    <w:p w14:paraId="571056C7" w14:textId="77777777" w:rsidR="00FE2F64" w:rsidRPr="006B39FE" w:rsidRDefault="00464C30" w:rsidP="00E47090">
      <w:pPr>
        <w:pStyle w:val="Heading3"/>
        <w:rPr>
          <w:lang w:val="en-GB"/>
        </w:rPr>
      </w:pPr>
      <w:r>
        <w:rPr>
          <w:lang w:val="en-GB"/>
        </w:rPr>
        <w:t>72 hours’ notice of hustings for an election</w:t>
      </w:r>
      <w:r w:rsidR="004C77B4" w:rsidRPr="006B39FE">
        <w:rPr>
          <w:lang w:val="en-GB"/>
        </w:rPr>
        <w:t>.</w:t>
      </w:r>
    </w:p>
    <w:p w14:paraId="28DE0602" w14:textId="77777777" w:rsidR="005332C4" w:rsidRDefault="005332C4" w:rsidP="00E47090">
      <w:pPr>
        <w:pStyle w:val="Heading2"/>
        <w:keepNext/>
        <w:tabs>
          <w:tab w:val="left" w:pos="567"/>
        </w:tabs>
        <w:rPr>
          <w:lang w:val="en-GB"/>
        </w:rPr>
      </w:pPr>
      <w:r>
        <w:rPr>
          <w:lang w:val="en-GB"/>
        </w:rPr>
        <w:t>At an election:</w:t>
      </w:r>
    </w:p>
    <w:p w14:paraId="68993BE9" w14:textId="77777777" w:rsidR="00464C30" w:rsidRPr="00527B62" w:rsidRDefault="00464C30" w:rsidP="00E47090">
      <w:pPr>
        <w:pStyle w:val="Heading3"/>
        <w:rPr>
          <w:lang w:val="en-GB"/>
        </w:rPr>
      </w:pPr>
      <w:r>
        <w:rPr>
          <w:lang w:val="en-GB"/>
        </w:rPr>
        <w:t>hustings must be held no earlier than 48 hours and no later than 24 hours</w:t>
      </w:r>
      <w:r w:rsidRPr="00464C30">
        <w:rPr>
          <w:lang w:val="en-GB"/>
        </w:rPr>
        <w:t xml:space="preserve"> </w:t>
      </w:r>
      <w:r>
        <w:rPr>
          <w:lang w:val="en-GB"/>
        </w:rPr>
        <w:t>before the election; and</w:t>
      </w:r>
    </w:p>
    <w:p w14:paraId="599C5AE5" w14:textId="77777777" w:rsidR="005332C4" w:rsidRDefault="005332C4" w:rsidP="00E47090">
      <w:pPr>
        <w:pStyle w:val="Marginalnotetosection"/>
        <w:framePr w:wrap="around"/>
        <w:suppressAutoHyphens/>
      </w:pPr>
      <w:r w:rsidRPr="00352F00">
        <w:t>Education</w:t>
      </w:r>
      <w:r>
        <w:t xml:space="preserve"> Act 1994, s 22(2)(d)</w:t>
      </w:r>
    </w:p>
    <w:p w14:paraId="5E57E9B1" w14:textId="77777777" w:rsidR="005332C4" w:rsidRDefault="005332C4" w:rsidP="00E47090">
      <w:pPr>
        <w:pStyle w:val="Heading3"/>
        <w:rPr>
          <w:lang w:val="en-GB"/>
        </w:rPr>
      </w:pPr>
      <w:r>
        <w:rPr>
          <w:lang w:val="en-GB"/>
        </w:rPr>
        <w:t>a secret ballot must be held, using a single transferable vote system; and</w:t>
      </w:r>
    </w:p>
    <w:p w14:paraId="6DAD17B8" w14:textId="77777777" w:rsidR="005332C4" w:rsidRDefault="005332C4" w:rsidP="00E47090">
      <w:pPr>
        <w:pStyle w:val="Heading3"/>
        <w:rPr>
          <w:lang w:val="en-GB"/>
        </w:rPr>
      </w:pPr>
      <w:r>
        <w:rPr>
          <w:lang w:val="en-GB"/>
        </w:rPr>
        <w:t xml:space="preserve">the ballot </w:t>
      </w:r>
      <w:r w:rsidR="00D6328D">
        <w:rPr>
          <w:lang w:val="en-GB"/>
        </w:rPr>
        <w:t xml:space="preserve">must be conducted over a single day, with voting open </w:t>
      </w:r>
      <w:r>
        <w:rPr>
          <w:lang w:val="en-GB"/>
        </w:rPr>
        <w:t xml:space="preserve">for a period of </w:t>
      </w:r>
      <w:r w:rsidR="00555E60">
        <w:rPr>
          <w:lang w:val="en-GB"/>
        </w:rPr>
        <w:t>at least</w:t>
      </w:r>
      <w:r>
        <w:rPr>
          <w:lang w:val="en-GB"/>
        </w:rPr>
        <w:t xml:space="preserve"> </w:t>
      </w:r>
      <w:r w:rsidR="00BC71D1">
        <w:rPr>
          <w:lang w:val="en-GB"/>
        </w:rPr>
        <w:t>12 </w:t>
      </w:r>
      <w:r>
        <w:rPr>
          <w:lang w:val="en-GB"/>
        </w:rPr>
        <w:t>hours; and</w:t>
      </w:r>
    </w:p>
    <w:p w14:paraId="2473E7AE" w14:textId="77777777" w:rsidR="00FE2F64" w:rsidRDefault="005332C4" w:rsidP="00E47090">
      <w:pPr>
        <w:pStyle w:val="Heading3"/>
        <w:rPr>
          <w:lang w:val="en-GB"/>
        </w:rPr>
      </w:pPr>
      <w:r>
        <w:rPr>
          <w:lang w:val="en-GB"/>
        </w:rPr>
        <w:t>the ballot must include, within the single transferable vote system, the option to re-open nominations; and</w:t>
      </w:r>
    </w:p>
    <w:p w14:paraId="0D8BBF2D" w14:textId="77777777" w:rsidR="005332C4" w:rsidRDefault="00C72FD2" w:rsidP="00E47090">
      <w:pPr>
        <w:pStyle w:val="Heading3"/>
        <w:keepNext/>
        <w:rPr>
          <w:lang w:val="en-GB"/>
        </w:rPr>
      </w:pPr>
      <w:r>
        <w:rPr>
          <w:lang w:val="en-GB"/>
        </w:rPr>
        <w:lastRenderedPageBreak/>
        <w:t xml:space="preserve">where the </w:t>
      </w:r>
      <w:r w:rsidR="00245C82">
        <w:rPr>
          <w:lang w:val="en-GB"/>
        </w:rPr>
        <w:t xml:space="preserve">result </w:t>
      </w:r>
      <w:r>
        <w:rPr>
          <w:lang w:val="en-GB"/>
        </w:rPr>
        <w:t xml:space="preserve">is </w:t>
      </w:r>
      <w:r w:rsidR="00245C82">
        <w:rPr>
          <w:lang w:val="en-GB"/>
        </w:rPr>
        <w:t>tied</w:t>
      </w:r>
      <w:r w:rsidR="005332C4">
        <w:rPr>
          <w:lang w:val="en-GB"/>
        </w:rPr>
        <w:t>:</w:t>
      </w:r>
    </w:p>
    <w:p w14:paraId="4531E755" w14:textId="77777777" w:rsidR="005332C4" w:rsidRDefault="005332C4" w:rsidP="00E47090">
      <w:pPr>
        <w:pStyle w:val="Heading4"/>
      </w:pPr>
      <w:r>
        <w:t>between candidates</w:t>
      </w:r>
      <w:r w:rsidR="00C72FD2">
        <w:t xml:space="preserve">, the candidates </w:t>
      </w:r>
      <w:r>
        <w:t>must draw lots</w:t>
      </w:r>
      <w:r w:rsidR="00C72FD2">
        <w:t xml:space="preserve"> to determine the winner</w:t>
      </w:r>
      <w:r>
        <w:t>; and</w:t>
      </w:r>
    </w:p>
    <w:p w14:paraId="26847462" w14:textId="77777777" w:rsidR="005332C4" w:rsidRPr="006B39FE" w:rsidRDefault="005332C4" w:rsidP="00E47090">
      <w:pPr>
        <w:pStyle w:val="Heading4"/>
      </w:pPr>
      <w:r>
        <w:t>between a candidate and the option to re-open nominations</w:t>
      </w:r>
      <w:r w:rsidR="00C72FD2">
        <w:t>, the position is not filled and a casual vacancy arises</w:t>
      </w:r>
      <w:r>
        <w:t>.</w:t>
      </w:r>
    </w:p>
    <w:p w14:paraId="42719889" w14:textId="77777777" w:rsidR="002054E7" w:rsidRPr="004C320A" w:rsidRDefault="002054E7" w:rsidP="00E47090">
      <w:pPr>
        <w:pStyle w:val="Sub-heading"/>
        <w:suppressAutoHyphens/>
        <w:rPr>
          <w:lang w:val="en-GB"/>
        </w:rPr>
      </w:pPr>
      <w:r>
        <w:rPr>
          <w:lang w:val="en-GB"/>
        </w:rPr>
        <w:t>Casual vacancies and co-options</w:t>
      </w:r>
    </w:p>
    <w:p w14:paraId="1AF59DCF" w14:textId="77777777" w:rsidR="002054E7" w:rsidRDefault="002054E7" w:rsidP="00E47090">
      <w:pPr>
        <w:pStyle w:val="Heading2"/>
        <w:keepNext/>
        <w:rPr>
          <w:lang w:val="en-GB"/>
        </w:rPr>
      </w:pPr>
      <w:bookmarkStart w:id="124" w:name="_Ref484424443"/>
      <w:r>
        <w:rPr>
          <w:lang w:val="en-GB"/>
        </w:rPr>
        <w:t>A casual vacancy arises in respect of the position of a Committee Member:</w:t>
      </w:r>
      <w:bookmarkEnd w:id="124"/>
    </w:p>
    <w:p w14:paraId="5BB3C01A" w14:textId="77777777" w:rsidR="002054E7" w:rsidRDefault="002054E7" w:rsidP="00E47090">
      <w:pPr>
        <w:pStyle w:val="Heading3"/>
        <w:rPr>
          <w:lang w:val="en-GB"/>
        </w:rPr>
      </w:pPr>
      <w:r>
        <w:rPr>
          <w:lang w:val="en-GB"/>
        </w:rPr>
        <w:t xml:space="preserve">when the Committee Member elected or co-opted to the position ceases to hold office earlier than the </w:t>
      </w:r>
      <w:r w:rsidR="00C43BB4">
        <w:rPr>
          <w:lang w:val="en-GB"/>
        </w:rPr>
        <w:t xml:space="preserve">next </w:t>
      </w:r>
      <w:r>
        <w:rPr>
          <w:lang w:val="en-GB"/>
        </w:rPr>
        <w:t>Annual Election; and</w:t>
      </w:r>
    </w:p>
    <w:p w14:paraId="19DD7E3D" w14:textId="77777777" w:rsidR="002054E7" w:rsidRDefault="002054E7" w:rsidP="00E47090">
      <w:pPr>
        <w:pStyle w:val="Heading3"/>
        <w:rPr>
          <w:lang w:val="en-GB"/>
        </w:rPr>
      </w:pPr>
      <w:r>
        <w:rPr>
          <w:lang w:val="en-GB"/>
        </w:rPr>
        <w:t>in the case of a position other than the position of the First-Year Representatives, when the position was not filled at the preceding Annual Election.</w:t>
      </w:r>
    </w:p>
    <w:p w14:paraId="6140A700" w14:textId="77777777" w:rsidR="002054E7" w:rsidRDefault="002054E7" w:rsidP="00E47090">
      <w:pPr>
        <w:pStyle w:val="Heading2"/>
        <w:keepNext/>
        <w:rPr>
          <w:lang w:val="en-GB"/>
        </w:rPr>
      </w:pPr>
      <w:r>
        <w:rPr>
          <w:lang w:val="en-GB"/>
        </w:rPr>
        <w:t>Where a casual vacancy arises:</w:t>
      </w:r>
    </w:p>
    <w:p w14:paraId="085397BA" w14:textId="77777777" w:rsidR="007750B6" w:rsidRDefault="007750B6" w:rsidP="00E47090">
      <w:pPr>
        <w:pStyle w:val="Marginalnotetosection"/>
        <w:keepLines/>
        <w:framePr w:wrap="around"/>
        <w:suppressAutoHyphens/>
      </w:pPr>
      <w:r w:rsidRPr="00A214E0">
        <w:t>Education Act 1994, s 22(2)(d)</w:t>
      </w:r>
    </w:p>
    <w:p w14:paraId="09F05D31" w14:textId="77777777" w:rsidR="002054E7" w:rsidRDefault="002054E7" w:rsidP="00E47090">
      <w:pPr>
        <w:pStyle w:val="Heading3"/>
        <w:keepNext/>
        <w:rPr>
          <w:lang w:val="en-GB"/>
        </w:rPr>
      </w:pPr>
      <w:r>
        <w:rPr>
          <w:lang w:val="en-GB"/>
        </w:rPr>
        <w:t xml:space="preserve">in respect of the position of a member of the Executive, the position must be filled at </w:t>
      </w:r>
      <w:r w:rsidRPr="004C320A">
        <w:rPr>
          <w:lang w:val="en-GB"/>
        </w:rPr>
        <w:t>an election to be held on a date appoint</w:t>
      </w:r>
      <w:r>
        <w:rPr>
          <w:lang w:val="en-GB"/>
        </w:rPr>
        <w:t>ed</w:t>
      </w:r>
      <w:r w:rsidRPr="004C320A">
        <w:rPr>
          <w:lang w:val="en-GB"/>
        </w:rPr>
        <w:t xml:space="preserve"> by the Committee</w:t>
      </w:r>
      <w:r>
        <w:rPr>
          <w:lang w:val="en-GB"/>
        </w:rPr>
        <w:t>; and</w:t>
      </w:r>
    </w:p>
    <w:p w14:paraId="6533D121" w14:textId="77777777" w:rsidR="002054E7" w:rsidRDefault="002054E7" w:rsidP="00E47090">
      <w:pPr>
        <w:pStyle w:val="Heading3"/>
        <w:rPr>
          <w:lang w:val="en-GB"/>
        </w:rPr>
      </w:pPr>
      <w:r>
        <w:rPr>
          <w:lang w:val="en-GB"/>
        </w:rPr>
        <w:t>in respect the positions of other Committee Members, the Committee may fill the position by resolving to co-opt an eligible Member.</w:t>
      </w:r>
    </w:p>
    <w:p w14:paraId="0FEABEE6" w14:textId="77777777" w:rsidR="001E49A7" w:rsidRDefault="001E49A7" w:rsidP="00E47090">
      <w:pPr>
        <w:pStyle w:val="Heading1"/>
        <w:rPr>
          <w:lang w:val="en-GB"/>
        </w:rPr>
      </w:pPr>
      <w:bookmarkStart w:id="125" w:name="_Toc484435762"/>
      <w:bookmarkStart w:id="126" w:name="_Toc484436328"/>
      <w:bookmarkStart w:id="127" w:name="_Toc484436477"/>
      <w:bookmarkStart w:id="128" w:name="_Toc484436573"/>
      <w:bookmarkStart w:id="129" w:name="_Toc484436666"/>
      <w:bookmarkStart w:id="130" w:name="_Toc484436761"/>
      <w:bookmarkStart w:id="131" w:name="_Toc484437020"/>
      <w:bookmarkStart w:id="132" w:name="_Toc484437116"/>
      <w:bookmarkStart w:id="133" w:name="_Toc484437470"/>
      <w:bookmarkStart w:id="134" w:name="_Toc484437565"/>
      <w:bookmarkStart w:id="135" w:name="_Toc484437660"/>
      <w:bookmarkStart w:id="136" w:name="_Toc484437798"/>
      <w:bookmarkStart w:id="137" w:name="_Toc484439605"/>
      <w:bookmarkStart w:id="138" w:name="_Toc484448554"/>
      <w:bookmarkStart w:id="139" w:name="_Toc484435763"/>
      <w:bookmarkStart w:id="140" w:name="_Toc484436329"/>
      <w:bookmarkStart w:id="141" w:name="_Toc484436478"/>
      <w:bookmarkStart w:id="142" w:name="_Toc484436574"/>
      <w:bookmarkStart w:id="143" w:name="_Toc484436667"/>
      <w:bookmarkStart w:id="144" w:name="_Toc484436762"/>
      <w:bookmarkStart w:id="145" w:name="_Toc484437021"/>
      <w:bookmarkStart w:id="146" w:name="_Toc484437117"/>
      <w:bookmarkStart w:id="147" w:name="_Toc484437471"/>
      <w:bookmarkStart w:id="148" w:name="_Toc484437566"/>
      <w:bookmarkStart w:id="149" w:name="_Toc484437661"/>
      <w:bookmarkStart w:id="150" w:name="_Toc484437799"/>
      <w:bookmarkStart w:id="151" w:name="_Toc484439606"/>
      <w:bookmarkStart w:id="152" w:name="_Toc484448555"/>
      <w:bookmarkStart w:id="153" w:name="_Toc484435764"/>
      <w:bookmarkStart w:id="154" w:name="_Toc484436330"/>
      <w:bookmarkStart w:id="155" w:name="_Toc484436479"/>
      <w:bookmarkStart w:id="156" w:name="_Toc484436575"/>
      <w:bookmarkStart w:id="157" w:name="_Toc484436668"/>
      <w:bookmarkStart w:id="158" w:name="_Toc484436763"/>
      <w:bookmarkStart w:id="159" w:name="_Toc484437022"/>
      <w:bookmarkStart w:id="160" w:name="_Toc484437118"/>
      <w:bookmarkStart w:id="161" w:name="_Toc484437472"/>
      <w:bookmarkStart w:id="162" w:name="_Toc484437567"/>
      <w:bookmarkStart w:id="163" w:name="_Toc484437662"/>
      <w:bookmarkStart w:id="164" w:name="_Toc484437800"/>
      <w:bookmarkStart w:id="165" w:name="_Toc484439607"/>
      <w:bookmarkStart w:id="166" w:name="_Toc484448556"/>
      <w:bookmarkStart w:id="167" w:name="_Toc484435765"/>
      <w:bookmarkStart w:id="168" w:name="_Toc484436331"/>
      <w:bookmarkStart w:id="169" w:name="_Toc484436480"/>
      <w:bookmarkStart w:id="170" w:name="_Toc484436576"/>
      <w:bookmarkStart w:id="171" w:name="_Toc484436669"/>
      <w:bookmarkStart w:id="172" w:name="_Toc484436764"/>
      <w:bookmarkStart w:id="173" w:name="_Toc484437023"/>
      <w:bookmarkStart w:id="174" w:name="_Toc484437119"/>
      <w:bookmarkStart w:id="175" w:name="_Toc484437473"/>
      <w:bookmarkStart w:id="176" w:name="_Toc484437568"/>
      <w:bookmarkStart w:id="177" w:name="_Toc484437663"/>
      <w:bookmarkStart w:id="178" w:name="_Toc484437801"/>
      <w:bookmarkStart w:id="179" w:name="_Toc484439608"/>
      <w:bookmarkStart w:id="180" w:name="_Toc484448557"/>
      <w:bookmarkStart w:id="181" w:name="_Toc484435768"/>
      <w:bookmarkStart w:id="182" w:name="_Toc484436334"/>
      <w:bookmarkStart w:id="183" w:name="_Toc484436483"/>
      <w:bookmarkStart w:id="184" w:name="_Toc484436579"/>
      <w:bookmarkStart w:id="185" w:name="_Toc484436672"/>
      <w:bookmarkStart w:id="186" w:name="_Toc484436767"/>
      <w:bookmarkStart w:id="187" w:name="_Toc484437026"/>
      <w:bookmarkStart w:id="188" w:name="_Toc484437122"/>
      <w:bookmarkStart w:id="189" w:name="_Toc484437476"/>
      <w:bookmarkStart w:id="190" w:name="_Toc484437571"/>
      <w:bookmarkStart w:id="191" w:name="_Toc484437666"/>
      <w:bookmarkStart w:id="192" w:name="_Toc484437804"/>
      <w:bookmarkStart w:id="193" w:name="_Toc484439611"/>
      <w:bookmarkStart w:id="194" w:name="_Toc484448560"/>
      <w:bookmarkStart w:id="195" w:name="_Toc484435769"/>
      <w:bookmarkStart w:id="196" w:name="_Toc484436335"/>
      <w:bookmarkStart w:id="197" w:name="_Toc484436484"/>
      <w:bookmarkStart w:id="198" w:name="_Toc484436580"/>
      <w:bookmarkStart w:id="199" w:name="_Toc484436673"/>
      <w:bookmarkStart w:id="200" w:name="_Toc484436768"/>
      <w:bookmarkStart w:id="201" w:name="_Toc484437027"/>
      <w:bookmarkStart w:id="202" w:name="_Toc484437123"/>
      <w:bookmarkStart w:id="203" w:name="_Toc484437477"/>
      <w:bookmarkStart w:id="204" w:name="_Toc484437572"/>
      <w:bookmarkStart w:id="205" w:name="_Toc484437667"/>
      <w:bookmarkStart w:id="206" w:name="_Toc484437805"/>
      <w:bookmarkStart w:id="207" w:name="_Toc484439612"/>
      <w:bookmarkStart w:id="208" w:name="_Toc484448561"/>
      <w:bookmarkStart w:id="209" w:name="_Toc484435770"/>
      <w:bookmarkStart w:id="210" w:name="_Toc484436336"/>
      <w:bookmarkStart w:id="211" w:name="_Toc484436485"/>
      <w:bookmarkStart w:id="212" w:name="_Toc484436581"/>
      <w:bookmarkStart w:id="213" w:name="_Toc484436674"/>
      <w:bookmarkStart w:id="214" w:name="_Toc484436769"/>
      <w:bookmarkStart w:id="215" w:name="_Toc484437028"/>
      <w:bookmarkStart w:id="216" w:name="_Toc484437124"/>
      <w:bookmarkStart w:id="217" w:name="_Toc484437478"/>
      <w:bookmarkStart w:id="218" w:name="_Toc484437573"/>
      <w:bookmarkStart w:id="219" w:name="_Toc484437668"/>
      <w:bookmarkStart w:id="220" w:name="_Toc484437806"/>
      <w:bookmarkStart w:id="221" w:name="_Toc484439613"/>
      <w:bookmarkStart w:id="222" w:name="_Toc484448562"/>
      <w:bookmarkStart w:id="223" w:name="_Toc484435771"/>
      <w:bookmarkStart w:id="224" w:name="_Toc484436337"/>
      <w:bookmarkStart w:id="225" w:name="_Toc484436486"/>
      <w:bookmarkStart w:id="226" w:name="_Toc484436582"/>
      <w:bookmarkStart w:id="227" w:name="_Toc484436675"/>
      <w:bookmarkStart w:id="228" w:name="_Toc484436770"/>
      <w:bookmarkStart w:id="229" w:name="_Toc484437029"/>
      <w:bookmarkStart w:id="230" w:name="_Toc484437125"/>
      <w:bookmarkStart w:id="231" w:name="_Toc484437479"/>
      <w:bookmarkStart w:id="232" w:name="_Toc484437574"/>
      <w:bookmarkStart w:id="233" w:name="_Toc484437669"/>
      <w:bookmarkStart w:id="234" w:name="_Toc484437807"/>
      <w:bookmarkStart w:id="235" w:name="_Toc484439614"/>
      <w:bookmarkStart w:id="236" w:name="_Toc484448563"/>
      <w:bookmarkStart w:id="237" w:name="_Toc484435772"/>
      <w:bookmarkStart w:id="238" w:name="_Toc484436338"/>
      <w:bookmarkStart w:id="239" w:name="_Toc484436487"/>
      <w:bookmarkStart w:id="240" w:name="_Toc484436583"/>
      <w:bookmarkStart w:id="241" w:name="_Toc484436676"/>
      <w:bookmarkStart w:id="242" w:name="_Toc484436771"/>
      <w:bookmarkStart w:id="243" w:name="_Toc484437030"/>
      <w:bookmarkStart w:id="244" w:name="_Toc484437126"/>
      <w:bookmarkStart w:id="245" w:name="_Toc484437480"/>
      <w:bookmarkStart w:id="246" w:name="_Toc484437575"/>
      <w:bookmarkStart w:id="247" w:name="_Toc484437670"/>
      <w:bookmarkStart w:id="248" w:name="_Toc484437808"/>
      <w:bookmarkStart w:id="249" w:name="_Toc484439615"/>
      <w:bookmarkStart w:id="250" w:name="_Toc484448564"/>
      <w:bookmarkStart w:id="251" w:name="_Ref484420502"/>
      <w:bookmarkStart w:id="252" w:name="_Toc484448565"/>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r>
        <w:rPr>
          <w:lang w:val="en-GB"/>
        </w:rPr>
        <w:t>Removal of Committee Members</w:t>
      </w:r>
      <w:bookmarkEnd w:id="251"/>
      <w:bookmarkEnd w:id="252"/>
    </w:p>
    <w:p w14:paraId="3BAA4436" w14:textId="77777777" w:rsidR="00FE2F64" w:rsidRPr="006B39FE" w:rsidRDefault="004C77B4" w:rsidP="00E47090">
      <w:pPr>
        <w:pStyle w:val="Heading2"/>
        <w:keepNext/>
        <w:tabs>
          <w:tab w:val="left" w:pos="567"/>
        </w:tabs>
        <w:rPr>
          <w:lang w:val="en-GB"/>
        </w:rPr>
      </w:pPr>
      <w:r w:rsidRPr="006B39FE">
        <w:rPr>
          <w:lang w:val="en-GB"/>
        </w:rPr>
        <w:t>If the Committee resolves that a Commi</w:t>
      </w:r>
      <w:r w:rsidR="002054E7">
        <w:rPr>
          <w:lang w:val="en-GB"/>
        </w:rPr>
        <w:t>t</w:t>
      </w:r>
      <w:r w:rsidRPr="006B39FE">
        <w:rPr>
          <w:lang w:val="en-GB"/>
        </w:rPr>
        <w:t xml:space="preserve">tee </w:t>
      </w:r>
      <w:r w:rsidR="002054E7">
        <w:rPr>
          <w:lang w:val="en-GB"/>
        </w:rPr>
        <w:t>M</w:t>
      </w:r>
      <w:r w:rsidRPr="006B39FE">
        <w:rPr>
          <w:lang w:val="en-GB"/>
        </w:rPr>
        <w:t xml:space="preserve">ember has seriously </w:t>
      </w:r>
      <w:r w:rsidR="002054E7">
        <w:rPr>
          <w:lang w:val="en-GB"/>
        </w:rPr>
        <w:t xml:space="preserve">and consistently failed to discharge the </w:t>
      </w:r>
      <w:r w:rsidRPr="006B39FE">
        <w:rPr>
          <w:lang w:val="en-GB"/>
        </w:rPr>
        <w:t>Committee</w:t>
      </w:r>
      <w:r w:rsidR="002054E7">
        <w:rPr>
          <w:lang w:val="en-GB"/>
        </w:rPr>
        <w:t xml:space="preserve"> Member’s duties or that the Committee Member’s conduct has been seriously detrimental to the interests of the Society</w:t>
      </w:r>
      <w:r w:rsidRPr="006B39FE">
        <w:rPr>
          <w:lang w:val="en-GB"/>
        </w:rPr>
        <w:t>:</w:t>
      </w:r>
    </w:p>
    <w:p w14:paraId="0E07B079" w14:textId="77777777" w:rsidR="00FE2F64" w:rsidRPr="006B39FE" w:rsidRDefault="004C77B4" w:rsidP="00E47090">
      <w:pPr>
        <w:pStyle w:val="Heading3"/>
        <w:rPr>
          <w:lang w:val="en-GB"/>
        </w:rPr>
      </w:pPr>
      <w:r w:rsidRPr="006B39FE">
        <w:rPr>
          <w:lang w:val="en-GB"/>
        </w:rPr>
        <w:t xml:space="preserve">the Committee must convene a Committee Meeting for the purpose of considering a </w:t>
      </w:r>
      <w:r w:rsidR="00C43BB4">
        <w:rPr>
          <w:lang w:val="en-GB"/>
        </w:rPr>
        <w:t>resolution</w:t>
      </w:r>
      <w:r w:rsidR="00C43BB4" w:rsidRPr="006B39FE">
        <w:rPr>
          <w:lang w:val="en-GB"/>
        </w:rPr>
        <w:t xml:space="preserve"> </w:t>
      </w:r>
      <w:r w:rsidRPr="006B39FE">
        <w:rPr>
          <w:lang w:val="en-GB"/>
        </w:rPr>
        <w:t xml:space="preserve">to remove the Committee </w:t>
      </w:r>
      <w:r w:rsidR="002054E7">
        <w:rPr>
          <w:lang w:val="en-GB"/>
        </w:rPr>
        <w:t>M</w:t>
      </w:r>
      <w:r w:rsidRPr="006B39FE">
        <w:rPr>
          <w:lang w:val="en-GB"/>
        </w:rPr>
        <w:t xml:space="preserve">ember from the </w:t>
      </w:r>
      <w:r w:rsidR="002054E7">
        <w:rPr>
          <w:lang w:val="en-GB"/>
        </w:rPr>
        <w:t>Committee</w:t>
      </w:r>
      <w:r w:rsidRPr="006B39FE">
        <w:rPr>
          <w:lang w:val="en-GB"/>
        </w:rPr>
        <w:t>;</w:t>
      </w:r>
      <w:r w:rsidR="00535460">
        <w:rPr>
          <w:lang w:val="en-GB"/>
        </w:rPr>
        <w:t xml:space="preserve"> and</w:t>
      </w:r>
    </w:p>
    <w:p w14:paraId="5809D82A" w14:textId="77777777" w:rsidR="00FE2F64" w:rsidRPr="006B39FE" w:rsidRDefault="004C77B4" w:rsidP="00E47090">
      <w:pPr>
        <w:pStyle w:val="Heading3"/>
        <w:keepNext/>
        <w:rPr>
          <w:lang w:val="en-GB"/>
        </w:rPr>
      </w:pPr>
      <w:r w:rsidRPr="006B39FE">
        <w:rPr>
          <w:lang w:val="en-GB"/>
        </w:rPr>
        <w:t>the Secretary</w:t>
      </w:r>
      <w:r w:rsidR="002054E7">
        <w:rPr>
          <w:lang w:val="en-GB"/>
        </w:rPr>
        <w:t xml:space="preserve"> or, in the case of the Secretary, the President,</w:t>
      </w:r>
      <w:r w:rsidRPr="006B39FE">
        <w:rPr>
          <w:lang w:val="en-GB"/>
        </w:rPr>
        <w:t xml:space="preserve"> must </w:t>
      </w:r>
      <w:r w:rsidR="002054E7">
        <w:rPr>
          <w:lang w:val="en-GB"/>
        </w:rPr>
        <w:t>give notice</w:t>
      </w:r>
      <w:r w:rsidR="002054E7" w:rsidRPr="006B39FE">
        <w:rPr>
          <w:lang w:val="en-GB"/>
        </w:rPr>
        <w:t xml:space="preserve"> </w:t>
      </w:r>
      <w:r w:rsidRPr="006B39FE">
        <w:rPr>
          <w:lang w:val="en-GB"/>
        </w:rPr>
        <w:t xml:space="preserve">to the </w:t>
      </w:r>
      <w:r w:rsidR="002054E7">
        <w:rPr>
          <w:lang w:val="en-GB"/>
        </w:rPr>
        <w:t>Committee Member of</w:t>
      </w:r>
      <w:r w:rsidRPr="006B39FE">
        <w:rPr>
          <w:lang w:val="en-GB"/>
        </w:rPr>
        <w:t>:</w:t>
      </w:r>
    </w:p>
    <w:p w14:paraId="0CB6A4AB" w14:textId="77777777" w:rsidR="00FE2F64" w:rsidRPr="006B39FE" w:rsidRDefault="004C77B4" w:rsidP="00E47090">
      <w:pPr>
        <w:pStyle w:val="Heading4"/>
      </w:pPr>
      <w:r w:rsidRPr="006B39FE">
        <w:t xml:space="preserve">the </w:t>
      </w:r>
      <w:r w:rsidR="00C43BB4">
        <w:t xml:space="preserve">resolution </w:t>
      </w:r>
      <w:r w:rsidR="002054E7">
        <w:t xml:space="preserve">and the basis for the </w:t>
      </w:r>
      <w:r w:rsidR="00C43BB4">
        <w:t>resolution</w:t>
      </w:r>
      <w:r w:rsidRPr="006B39FE">
        <w:t>;</w:t>
      </w:r>
      <w:r w:rsidR="00535460">
        <w:t xml:space="preserve"> and</w:t>
      </w:r>
    </w:p>
    <w:p w14:paraId="55D7ECB1" w14:textId="77777777" w:rsidR="00FE2F64" w:rsidRPr="006B39FE" w:rsidRDefault="00535460" w:rsidP="00E47090">
      <w:pPr>
        <w:pStyle w:val="Heading4"/>
      </w:pPr>
      <w:r>
        <w:t xml:space="preserve">the date, time and venue of the </w:t>
      </w:r>
      <w:r w:rsidR="004C77B4" w:rsidRPr="006B39FE">
        <w:t>Committee Meeting.</w:t>
      </w:r>
    </w:p>
    <w:p w14:paraId="57A02175" w14:textId="77777777" w:rsidR="00FE2F64" w:rsidRPr="006B39FE" w:rsidRDefault="004C77B4" w:rsidP="00E47090">
      <w:pPr>
        <w:pStyle w:val="Heading3"/>
        <w:keepNext/>
        <w:rPr>
          <w:lang w:val="en-GB"/>
        </w:rPr>
      </w:pPr>
      <w:r w:rsidRPr="006B39FE">
        <w:rPr>
          <w:lang w:val="en-GB"/>
        </w:rPr>
        <w:t>At the Committee Meeting, the Committee:</w:t>
      </w:r>
    </w:p>
    <w:p w14:paraId="35307992" w14:textId="77777777" w:rsidR="00FE2F64" w:rsidRPr="006B39FE" w:rsidRDefault="004C77B4" w:rsidP="00E47090">
      <w:pPr>
        <w:pStyle w:val="Heading4"/>
      </w:pPr>
      <w:r w:rsidRPr="006B39FE">
        <w:t xml:space="preserve">must afford the </w:t>
      </w:r>
      <w:r w:rsidR="00734086">
        <w:t xml:space="preserve">Committee Member </w:t>
      </w:r>
      <w:r w:rsidRPr="006B39FE">
        <w:t>a reasonable opportunity to be heard;</w:t>
      </w:r>
      <w:r w:rsidR="00535460">
        <w:t xml:space="preserve"> and</w:t>
      </w:r>
    </w:p>
    <w:p w14:paraId="1FB49761" w14:textId="77777777" w:rsidR="00FE2F64" w:rsidRPr="006B39FE" w:rsidRDefault="004C77B4" w:rsidP="00E47090">
      <w:pPr>
        <w:pStyle w:val="Heading4"/>
      </w:pPr>
      <w:r w:rsidRPr="006B39FE">
        <w:t>must consider any representation made in writing to the Committee;</w:t>
      </w:r>
      <w:r w:rsidR="00535460">
        <w:t xml:space="preserve"> and</w:t>
      </w:r>
    </w:p>
    <w:p w14:paraId="6E2026B2" w14:textId="77777777" w:rsidR="00FE2F64" w:rsidRPr="006B39FE" w:rsidRDefault="004C77B4" w:rsidP="00E47090">
      <w:pPr>
        <w:pStyle w:val="Heading4"/>
      </w:pPr>
      <w:r w:rsidRPr="006B39FE">
        <w:lastRenderedPageBreak/>
        <w:t>may</w:t>
      </w:r>
      <w:r w:rsidR="00734086">
        <w:t>, by a resolution passed by a two-thirds majority of the Committee Members entitled to vote, excluding the Committee Member concerned,</w:t>
      </w:r>
      <w:r w:rsidRPr="006B39FE">
        <w:t xml:space="preserve"> remove the Committee Member from the</w:t>
      </w:r>
      <w:r w:rsidR="00734086">
        <w:t xml:space="preserve"> Committee</w:t>
      </w:r>
      <w:r w:rsidRPr="006B39FE">
        <w:t>.</w:t>
      </w:r>
    </w:p>
    <w:p w14:paraId="62797F49" w14:textId="77777777" w:rsidR="00FE2F64" w:rsidRPr="006B39FE" w:rsidRDefault="004C77B4" w:rsidP="00E47090">
      <w:pPr>
        <w:pStyle w:val="Heading3"/>
        <w:rPr>
          <w:lang w:val="en-GB"/>
        </w:rPr>
      </w:pPr>
      <w:r w:rsidRPr="006B39FE">
        <w:rPr>
          <w:lang w:val="en-GB"/>
        </w:rPr>
        <w:t xml:space="preserve">If the Committee </w:t>
      </w:r>
      <w:r w:rsidR="00734086">
        <w:rPr>
          <w:lang w:val="en-GB"/>
        </w:rPr>
        <w:t xml:space="preserve">resolves to </w:t>
      </w:r>
      <w:r w:rsidRPr="006B39FE">
        <w:rPr>
          <w:lang w:val="en-GB"/>
        </w:rPr>
        <w:t xml:space="preserve">remove the Committee </w:t>
      </w:r>
      <w:r w:rsidR="00734086">
        <w:rPr>
          <w:lang w:val="en-GB"/>
        </w:rPr>
        <w:t>M</w:t>
      </w:r>
      <w:r w:rsidRPr="006B39FE">
        <w:rPr>
          <w:lang w:val="en-GB"/>
        </w:rPr>
        <w:t>ember from the</w:t>
      </w:r>
      <w:r w:rsidR="00734086">
        <w:rPr>
          <w:lang w:val="en-GB"/>
        </w:rPr>
        <w:t xml:space="preserve"> Committee, </w:t>
      </w:r>
      <w:r w:rsidRPr="006B39FE">
        <w:rPr>
          <w:lang w:val="en-GB"/>
        </w:rPr>
        <w:t xml:space="preserve">the </w:t>
      </w:r>
      <w:r w:rsidR="00734086">
        <w:rPr>
          <w:lang w:val="en-GB"/>
        </w:rPr>
        <w:t xml:space="preserve">person chairing the meeting </w:t>
      </w:r>
      <w:r w:rsidRPr="006B39FE">
        <w:rPr>
          <w:lang w:val="en-GB"/>
        </w:rPr>
        <w:t xml:space="preserve">must </w:t>
      </w:r>
      <w:r w:rsidR="00734086">
        <w:rPr>
          <w:lang w:val="en-GB"/>
        </w:rPr>
        <w:t xml:space="preserve">give notice </w:t>
      </w:r>
      <w:r w:rsidR="00A73F61">
        <w:rPr>
          <w:lang w:val="en-GB"/>
        </w:rPr>
        <w:t xml:space="preserve">to </w:t>
      </w:r>
      <w:r w:rsidR="00A73F61" w:rsidRPr="006B39FE">
        <w:rPr>
          <w:lang w:val="en-GB"/>
        </w:rPr>
        <w:t xml:space="preserve">the </w:t>
      </w:r>
      <w:r w:rsidR="00A73F61">
        <w:rPr>
          <w:lang w:val="en-GB"/>
        </w:rPr>
        <w:t>(former) Committee Member of that resolution</w:t>
      </w:r>
      <w:r w:rsidRPr="006B39FE">
        <w:rPr>
          <w:lang w:val="en-GB"/>
        </w:rPr>
        <w:t>.</w:t>
      </w:r>
    </w:p>
    <w:p w14:paraId="6A1500D6" w14:textId="77777777" w:rsidR="001A2CC6" w:rsidRPr="006B39FE" w:rsidRDefault="001A2CC6" w:rsidP="00E47090">
      <w:pPr>
        <w:pStyle w:val="Heading1"/>
        <w:rPr>
          <w:lang w:val="en-GB"/>
        </w:rPr>
      </w:pPr>
      <w:bookmarkStart w:id="253" w:name="_Ref484436835"/>
      <w:bookmarkStart w:id="254" w:name="_Toc484448566"/>
      <w:bookmarkStart w:id="255" w:name="_Toc484435834"/>
      <w:bookmarkStart w:id="256" w:name="_Toc484435878"/>
      <w:r w:rsidRPr="006B39FE">
        <w:rPr>
          <w:lang w:val="en-GB"/>
        </w:rPr>
        <w:t xml:space="preserve">Annual </w:t>
      </w:r>
      <w:r>
        <w:rPr>
          <w:lang w:val="en-GB"/>
        </w:rPr>
        <w:t>G</w:t>
      </w:r>
      <w:r w:rsidRPr="006B39FE">
        <w:rPr>
          <w:lang w:val="en-GB"/>
        </w:rPr>
        <w:t xml:space="preserve">eneral </w:t>
      </w:r>
      <w:r>
        <w:rPr>
          <w:lang w:val="en-GB"/>
        </w:rPr>
        <w:t>M</w:t>
      </w:r>
      <w:r w:rsidRPr="006B39FE">
        <w:rPr>
          <w:lang w:val="en-GB"/>
        </w:rPr>
        <w:t>eeting</w:t>
      </w:r>
      <w:bookmarkEnd w:id="253"/>
      <w:bookmarkEnd w:id="254"/>
    </w:p>
    <w:p w14:paraId="42CE1278" w14:textId="77777777" w:rsidR="001A2CC6" w:rsidRDefault="001A2CC6" w:rsidP="00E47090">
      <w:pPr>
        <w:pStyle w:val="Heading2"/>
        <w:rPr>
          <w:lang w:val="en-GB"/>
        </w:rPr>
      </w:pPr>
      <w:r w:rsidRPr="006B39FE">
        <w:rPr>
          <w:lang w:val="en-GB"/>
        </w:rPr>
        <w:t>The</w:t>
      </w:r>
      <w:r>
        <w:rPr>
          <w:lang w:val="en-GB"/>
        </w:rPr>
        <w:t xml:space="preserve"> Committee must convene </w:t>
      </w:r>
      <w:r w:rsidR="00720021">
        <w:rPr>
          <w:lang w:val="en-GB"/>
        </w:rPr>
        <w:t>an</w:t>
      </w:r>
      <w:r>
        <w:rPr>
          <w:lang w:val="en-GB"/>
        </w:rPr>
        <w:t xml:space="preserve"> Annual General Meeting</w:t>
      </w:r>
      <w:r w:rsidR="00720021">
        <w:rPr>
          <w:lang w:val="en-GB"/>
        </w:rPr>
        <w:t>, to be held</w:t>
      </w:r>
      <w:r>
        <w:rPr>
          <w:lang w:val="en-GB"/>
        </w:rPr>
        <w:t xml:space="preserve"> no more than 28 days and no fewer than 14 days before the Annual Election</w:t>
      </w:r>
      <w:r w:rsidRPr="006B39FE">
        <w:rPr>
          <w:lang w:val="en-GB"/>
        </w:rPr>
        <w:t>.</w:t>
      </w:r>
    </w:p>
    <w:p w14:paraId="76A761AD" w14:textId="77777777" w:rsidR="001A2CC6" w:rsidRDefault="001A2CC6" w:rsidP="00E47090">
      <w:pPr>
        <w:pStyle w:val="Heading2"/>
        <w:keepNext/>
        <w:tabs>
          <w:tab w:val="left" w:pos="567"/>
        </w:tabs>
        <w:rPr>
          <w:lang w:val="en-GB"/>
        </w:rPr>
      </w:pPr>
      <w:r w:rsidRPr="006B39FE">
        <w:rPr>
          <w:lang w:val="en-GB"/>
        </w:rPr>
        <w:t xml:space="preserve">The Annual General Meeting </w:t>
      </w:r>
      <w:r>
        <w:rPr>
          <w:lang w:val="en-GB"/>
        </w:rPr>
        <w:t>is an Open Meeting at which, before all other business:</w:t>
      </w:r>
    </w:p>
    <w:p w14:paraId="0E5B331F" w14:textId="77777777" w:rsidR="001A2CC6" w:rsidRDefault="001A2CC6" w:rsidP="00E47090">
      <w:pPr>
        <w:pStyle w:val="Heading3"/>
        <w:rPr>
          <w:lang w:val="en-GB"/>
        </w:rPr>
      </w:pPr>
      <w:r>
        <w:rPr>
          <w:lang w:val="en-GB"/>
        </w:rPr>
        <w:t xml:space="preserve">the President, on behalf of the Committee, must submit a </w:t>
      </w:r>
      <w:r w:rsidRPr="006B39FE">
        <w:rPr>
          <w:lang w:val="en-GB"/>
        </w:rPr>
        <w:t xml:space="preserve">report of the Society’s activities over the </w:t>
      </w:r>
      <w:r>
        <w:rPr>
          <w:lang w:val="en-GB"/>
        </w:rPr>
        <w:t xml:space="preserve">preceding </w:t>
      </w:r>
      <w:r w:rsidRPr="006B39FE">
        <w:rPr>
          <w:lang w:val="en-GB"/>
        </w:rPr>
        <w:t>year</w:t>
      </w:r>
      <w:r>
        <w:rPr>
          <w:lang w:val="en-GB"/>
        </w:rPr>
        <w:t>; and</w:t>
      </w:r>
    </w:p>
    <w:p w14:paraId="5BC4D6BF" w14:textId="77777777" w:rsidR="00720021" w:rsidRDefault="00720021" w:rsidP="00720021">
      <w:pPr>
        <w:pStyle w:val="Marginalnotetosection"/>
        <w:framePr w:wrap="around"/>
        <w:suppressAutoHyphens/>
      </w:pPr>
      <w:r>
        <w:t>Education Act 1994, s 22(2)(l)(i)</w:t>
      </w:r>
    </w:p>
    <w:p w14:paraId="296F36DA" w14:textId="77777777" w:rsidR="001A2CC6" w:rsidRPr="006B39FE" w:rsidRDefault="001A2CC6" w:rsidP="00887ED7">
      <w:pPr>
        <w:pStyle w:val="Heading3"/>
        <w:rPr>
          <w:lang w:val="en-GB"/>
        </w:rPr>
      </w:pPr>
      <w:r>
        <w:rPr>
          <w:lang w:val="en-GB"/>
        </w:rPr>
        <w:t>the Junior Treasurer, on behalf of the Committee, must submit the report referred to in section </w:t>
      </w:r>
      <w:r>
        <w:rPr>
          <w:lang w:val="en-GB"/>
        </w:rPr>
        <w:fldChar w:fldCharType="begin"/>
      </w:r>
      <w:r>
        <w:rPr>
          <w:lang w:val="en-GB"/>
        </w:rPr>
        <w:instrText xml:space="preserve"> REF _Ref484079669 \r \h </w:instrText>
      </w:r>
      <w:r>
        <w:rPr>
          <w:lang w:val="en-GB"/>
        </w:rPr>
      </w:r>
      <w:r>
        <w:rPr>
          <w:lang w:val="en-GB"/>
        </w:rPr>
        <w:fldChar w:fldCharType="separate"/>
      </w:r>
      <w:r w:rsidR="0000418D">
        <w:rPr>
          <w:lang w:val="en-GB"/>
        </w:rPr>
        <w:t>14.2(d)</w:t>
      </w:r>
      <w:r>
        <w:rPr>
          <w:lang w:val="en-GB"/>
        </w:rPr>
        <w:fldChar w:fldCharType="end"/>
      </w:r>
      <w:r>
        <w:rPr>
          <w:lang w:val="en-GB"/>
        </w:rPr>
        <w:t xml:space="preserve"> and propose </w:t>
      </w:r>
      <w:r w:rsidRPr="006B39FE">
        <w:rPr>
          <w:lang w:val="en-GB"/>
        </w:rPr>
        <w:t xml:space="preserve">a motion to approve the </w:t>
      </w:r>
      <w:r>
        <w:rPr>
          <w:lang w:val="en-GB"/>
        </w:rPr>
        <w:t xml:space="preserve">Society’s </w:t>
      </w:r>
      <w:r w:rsidRPr="006B39FE">
        <w:rPr>
          <w:lang w:val="en-GB"/>
        </w:rPr>
        <w:t>continu</w:t>
      </w:r>
      <w:r>
        <w:rPr>
          <w:lang w:val="en-GB"/>
        </w:rPr>
        <w:t>ed</w:t>
      </w:r>
      <w:r w:rsidRPr="006B39FE">
        <w:rPr>
          <w:lang w:val="en-GB"/>
        </w:rPr>
        <w:t xml:space="preserve"> affiliation</w:t>
      </w:r>
      <w:r>
        <w:rPr>
          <w:lang w:val="en-GB"/>
        </w:rPr>
        <w:t xml:space="preserve"> to any exte</w:t>
      </w:r>
      <w:r w:rsidR="00720021">
        <w:rPr>
          <w:lang w:val="en-GB"/>
        </w:rPr>
        <w:t>rnal organisations listed in that</w:t>
      </w:r>
      <w:r>
        <w:rPr>
          <w:lang w:val="en-GB"/>
        </w:rPr>
        <w:t xml:space="preserve"> report.</w:t>
      </w:r>
    </w:p>
    <w:p w14:paraId="2A981E64" w14:textId="77777777" w:rsidR="00FE2F64" w:rsidRPr="006B39FE" w:rsidRDefault="004C77B4" w:rsidP="00E47090">
      <w:pPr>
        <w:pStyle w:val="Heading1"/>
        <w:rPr>
          <w:lang w:val="en-GB"/>
        </w:rPr>
      </w:pPr>
      <w:bookmarkStart w:id="257" w:name="_Toc484435774"/>
      <w:bookmarkStart w:id="258" w:name="_Toc484436340"/>
      <w:bookmarkStart w:id="259" w:name="_Toc484436489"/>
      <w:bookmarkStart w:id="260" w:name="_Toc484436585"/>
      <w:bookmarkStart w:id="261" w:name="_Toc484436679"/>
      <w:bookmarkStart w:id="262" w:name="_Toc484436774"/>
      <w:bookmarkStart w:id="263" w:name="_Toc484437033"/>
      <w:bookmarkStart w:id="264" w:name="_Toc484437129"/>
      <w:bookmarkStart w:id="265" w:name="_Toc484437483"/>
      <w:bookmarkStart w:id="266" w:name="_Toc484437578"/>
      <w:bookmarkStart w:id="267" w:name="_Toc484437673"/>
      <w:bookmarkStart w:id="268" w:name="_Toc484437811"/>
      <w:bookmarkStart w:id="269" w:name="_Toc484439618"/>
      <w:bookmarkStart w:id="270" w:name="_Toc484448567"/>
      <w:bookmarkStart w:id="271" w:name="_Toc484435775"/>
      <w:bookmarkStart w:id="272" w:name="_Toc484436341"/>
      <w:bookmarkStart w:id="273" w:name="_Toc484436490"/>
      <w:bookmarkStart w:id="274" w:name="_Toc484436586"/>
      <w:bookmarkStart w:id="275" w:name="_Toc484436680"/>
      <w:bookmarkStart w:id="276" w:name="_Toc484436775"/>
      <w:bookmarkStart w:id="277" w:name="_Toc484437034"/>
      <w:bookmarkStart w:id="278" w:name="_Toc484437130"/>
      <w:bookmarkStart w:id="279" w:name="_Toc484437484"/>
      <w:bookmarkStart w:id="280" w:name="_Toc484437579"/>
      <w:bookmarkStart w:id="281" w:name="_Toc484437674"/>
      <w:bookmarkStart w:id="282" w:name="_Toc484437812"/>
      <w:bookmarkStart w:id="283" w:name="_Toc484439619"/>
      <w:bookmarkStart w:id="284" w:name="_Toc484448568"/>
      <w:bookmarkStart w:id="285" w:name="_Toc484435776"/>
      <w:bookmarkStart w:id="286" w:name="_Toc484436342"/>
      <w:bookmarkStart w:id="287" w:name="_Toc484436491"/>
      <w:bookmarkStart w:id="288" w:name="_Toc484436587"/>
      <w:bookmarkStart w:id="289" w:name="_Toc484436681"/>
      <w:bookmarkStart w:id="290" w:name="_Toc484436776"/>
      <w:bookmarkStart w:id="291" w:name="_Toc484437035"/>
      <w:bookmarkStart w:id="292" w:name="_Toc484437131"/>
      <w:bookmarkStart w:id="293" w:name="_Toc484437485"/>
      <w:bookmarkStart w:id="294" w:name="_Toc484437580"/>
      <w:bookmarkStart w:id="295" w:name="_Toc484437675"/>
      <w:bookmarkStart w:id="296" w:name="_Toc484437813"/>
      <w:bookmarkStart w:id="297" w:name="_Toc484439620"/>
      <w:bookmarkStart w:id="298" w:name="_Toc484448569"/>
      <w:bookmarkStart w:id="299" w:name="_Toc484435777"/>
      <w:bookmarkStart w:id="300" w:name="_Toc484436343"/>
      <w:bookmarkStart w:id="301" w:name="_Toc484436492"/>
      <w:bookmarkStart w:id="302" w:name="_Toc484436588"/>
      <w:bookmarkStart w:id="303" w:name="_Toc484436682"/>
      <w:bookmarkStart w:id="304" w:name="_Toc484436777"/>
      <w:bookmarkStart w:id="305" w:name="_Toc484437036"/>
      <w:bookmarkStart w:id="306" w:name="_Toc484437132"/>
      <w:bookmarkStart w:id="307" w:name="_Toc484437486"/>
      <w:bookmarkStart w:id="308" w:name="_Toc484437581"/>
      <w:bookmarkStart w:id="309" w:name="_Toc484437676"/>
      <w:bookmarkStart w:id="310" w:name="_Toc484437814"/>
      <w:bookmarkStart w:id="311" w:name="_Toc484439621"/>
      <w:bookmarkStart w:id="312" w:name="_Toc484448570"/>
      <w:bookmarkStart w:id="313" w:name="_Toc484435778"/>
      <w:bookmarkStart w:id="314" w:name="_Toc484436344"/>
      <w:bookmarkStart w:id="315" w:name="_Toc484436493"/>
      <w:bookmarkStart w:id="316" w:name="_Toc484436589"/>
      <w:bookmarkStart w:id="317" w:name="_Toc484436683"/>
      <w:bookmarkStart w:id="318" w:name="_Toc484436778"/>
      <w:bookmarkStart w:id="319" w:name="_Toc484437037"/>
      <w:bookmarkStart w:id="320" w:name="_Toc484437133"/>
      <w:bookmarkStart w:id="321" w:name="_Toc484437487"/>
      <w:bookmarkStart w:id="322" w:name="_Toc484437582"/>
      <w:bookmarkStart w:id="323" w:name="_Toc484437677"/>
      <w:bookmarkStart w:id="324" w:name="_Toc484437815"/>
      <w:bookmarkStart w:id="325" w:name="_Toc484439622"/>
      <w:bookmarkStart w:id="326" w:name="_Toc484448571"/>
      <w:bookmarkStart w:id="327" w:name="_Toc484435779"/>
      <w:bookmarkStart w:id="328" w:name="_Toc484436345"/>
      <w:bookmarkStart w:id="329" w:name="_Toc484436494"/>
      <w:bookmarkStart w:id="330" w:name="_Toc484436590"/>
      <w:bookmarkStart w:id="331" w:name="_Toc484436684"/>
      <w:bookmarkStart w:id="332" w:name="_Toc484436779"/>
      <w:bookmarkStart w:id="333" w:name="_Toc484437038"/>
      <w:bookmarkStart w:id="334" w:name="_Toc484437134"/>
      <w:bookmarkStart w:id="335" w:name="_Toc484437488"/>
      <w:bookmarkStart w:id="336" w:name="_Toc484437583"/>
      <w:bookmarkStart w:id="337" w:name="_Toc484437678"/>
      <w:bookmarkStart w:id="338" w:name="_Toc484437816"/>
      <w:bookmarkStart w:id="339" w:name="_Toc484439623"/>
      <w:bookmarkStart w:id="340" w:name="_Toc484448572"/>
      <w:bookmarkStart w:id="341" w:name="_Toc484435780"/>
      <w:bookmarkStart w:id="342" w:name="_Toc484436346"/>
      <w:bookmarkStart w:id="343" w:name="_Toc484436495"/>
      <w:bookmarkStart w:id="344" w:name="_Toc484436591"/>
      <w:bookmarkStart w:id="345" w:name="_Toc484436685"/>
      <w:bookmarkStart w:id="346" w:name="_Toc484436780"/>
      <w:bookmarkStart w:id="347" w:name="_Toc484437039"/>
      <w:bookmarkStart w:id="348" w:name="_Toc484437135"/>
      <w:bookmarkStart w:id="349" w:name="_Toc484437489"/>
      <w:bookmarkStart w:id="350" w:name="_Toc484437584"/>
      <w:bookmarkStart w:id="351" w:name="_Toc484437679"/>
      <w:bookmarkStart w:id="352" w:name="_Toc484437817"/>
      <w:bookmarkStart w:id="353" w:name="_Toc484439624"/>
      <w:bookmarkStart w:id="354" w:name="_Toc484448573"/>
      <w:bookmarkStart w:id="355" w:name="_Toc484435781"/>
      <w:bookmarkStart w:id="356" w:name="_Toc484436347"/>
      <w:bookmarkStart w:id="357" w:name="_Toc484436496"/>
      <w:bookmarkStart w:id="358" w:name="_Toc484436592"/>
      <w:bookmarkStart w:id="359" w:name="_Toc484436686"/>
      <w:bookmarkStart w:id="360" w:name="_Toc484436781"/>
      <w:bookmarkStart w:id="361" w:name="_Toc484437040"/>
      <w:bookmarkStart w:id="362" w:name="_Toc484437136"/>
      <w:bookmarkStart w:id="363" w:name="_Toc484437490"/>
      <w:bookmarkStart w:id="364" w:name="_Toc484437585"/>
      <w:bookmarkStart w:id="365" w:name="_Toc484437680"/>
      <w:bookmarkStart w:id="366" w:name="_Toc484437818"/>
      <w:bookmarkStart w:id="367" w:name="_Toc484439625"/>
      <w:bookmarkStart w:id="368" w:name="_Toc484448574"/>
      <w:bookmarkStart w:id="369" w:name="_Toc484435782"/>
      <w:bookmarkStart w:id="370" w:name="_Toc484436348"/>
      <w:bookmarkStart w:id="371" w:name="_Toc484436497"/>
      <w:bookmarkStart w:id="372" w:name="_Toc484436593"/>
      <w:bookmarkStart w:id="373" w:name="_Toc484436687"/>
      <w:bookmarkStart w:id="374" w:name="_Toc484436782"/>
      <w:bookmarkStart w:id="375" w:name="_Toc484437041"/>
      <w:bookmarkStart w:id="376" w:name="_Toc484437137"/>
      <w:bookmarkStart w:id="377" w:name="_Toc484437491"/>
      <w:bookmarkStart w:id="378" w:name="_Toc484437586"/>
      <w:bookmarkStart w:id="379" w:name="_Toc484437681"/>
      <w:bookmarkStart w:id="380" w:name="_Toc484437819"/>
      <w:bookmarkStart w:id="381" w:name="_Toc484439626"/>
      <w:bookmarkStart w:id="382" w:name="_Toc484448575"/>
      <w:bookmarkStart w:id="383" w:name="_Toc484435783"/>
      <w:bookmarkStart w:id="384" w:name="_Toc484436349"/>
      <w:bookmarkStart w:id="385" w:name="_Toc484436498"/>
      <w:bookmarkStart w:id="386" w:name="_Toc484436594"/>
      <w:bookmarkStart w:id="387" w:name="_Toc484436688"/>
      <w:bookmarkStart w:id="388" w:name="_Toc484436783"/>
      <w:bookmarkStart w:id="389" w:name="_Toc484437042"/>
      <w:bookmarkStart w:id="390" w:name="_Toc484437138"/>
      <w:bookmarkStart w:id="391" w:name="_Toc484437492"/>
      <w:bookmarkStart w:id="392" w:name="_Toc484437587"/>
      <w:bookmarkStart w:id="393" w:name="_Toc484437682"/>
      <w:bookmarkStart w:id="394" w:name="_Toc484437820"/>
      <w:bookmarkStart w:id="395" w:name="_Toc484439627"/>
      <w:bookmarkStart w:id="396" w:name="_Toc484448576"/>
      <w:bookmarkStart w:id="397" w:name="_Toc484435784"/>
      <w:bookmarkStart w:id="398" w:name="_Toc484436350"/>
      <w:bookmarkStart w:id="399" w:name="_Toc484436499"/>
      <w:bookmarkStart w:id="400" w:name="_Toc484436595"/>
      <w:bookmarkStart w:id="401" w:name="_Toc484436689"/>
      <w:bookmarkStart w:id="402" w:name="_Toc484436784"/>
      <w:bookmarkStart w:id="403" w:name="_Toc484437043"/>
      <w:bookmarkStart w:id="404" w:name="_Toc484437139"/>
      <w:bookmarkStart w:id="405" w:name="_Toc484437493"/>
      <w:bookmarkStart w:id="406" w:name="_Toc484437588"/>
      <w:bookmarkStart w:id="407" w:name="_Toc484437683"/>
      <w:bookmarkStart w:id="408" w:name="_Toc484437821"/>
      <w:bookmarkStart w:id="409" w:name="_Toc484439628"/>
      <w:bookmarkStart w:id="410" w:name="_Toc484448577"/>
      <w:bookmarkStart w:id="411" w:name="_Toc484435785"/>
      <w:bookmarkStart w:id="412" w:name="_Toc484436351"/>
      <w:bookmarkStart w:id="413" w:name="_Toc484436500"/>
      <w:bookmarkStart w:id="414" w:name="_Toc484436596"/>
      <w:bookmarkStart w:id="415" w:name="_Toc484436690"/>
      <w:bookmarkStart w:id="416" w:name="_Toc484436785"/>
      <w:bookmarkStart w:id="417" w:name="_Toc484437044"/>
      <w:bookmarkStart w:id="418" w:name="_Toc484437140"/>
      <w:bookmarkStart w:id="419" w:name="_Toc484437494"/>
      <w:bookmarkStart w:id="420" w:name="_Toc484437589"/>
      <w:bookmarkStart w:id="421" w:name="_Toc484437684"/>
      <w:bookmarkStart w:id="422" w:name="_Toc484437822"/>
      <w:bookmarkStart w:id="423" w:name="_Toc484439629"/>
      <w:bookmarkStart w:id="424" w:name="_Toc484448578"/>
      <w:bookmarkStart w:id="425" w:name="_Toc484435786"/>
      <w:bookmarkStart w:id="426" w:name="_Toc484436352"/>
      <w:bookmarkStart w:id="427" w:name="_Toc484436501"/>
      <w:bookmarkStart w:id="428" w:name="_Toc484436597"/>
      <w:bookmarkStart w:id="429" w:name="_Toc484436691"/>
      <w:bookmarkStart w:id="430" w:name="_Toc484436786"/>
      <w:bookmarkStart w:id="431" w:name="_Toc484437045"/>
      <w:bookmarkStart w:id="432" w:name="_Toc484437141"/>
      <w:bookmarkStart w:id="433" w:name="_Toc484437495"/>
      <w:bookmarkStart w:id="434" w:name="_Toc484437590"/>
      <w:bookmarkStart w:id="435" w:name="_Toc484437685"/>
      <w:bookmarkStart w:id="436" w:name="_Toc484437823"/>
      <w:bookmarkStart w:id="437" w:name="_Toc484439630"/>
      <w:bookmarkStart w:id="438" w:name="_Toc484448579"/>
      <w:bookmarkStart w:id="439" w:name="_Toc484435787"/>
      <w:bookmarkStart w:id="440" w:name="_Toc484436353"/>
      <w:bookmarkStart w:id="441" w:name="_Toc484436502"/>
      <w:bookmarkStart w:id="442" w:name="_Toc484436598"/>
      <w:bookmarkStart w:id="443" w:name="_Toc484436692"/>
      <w:bookmarkStart w:id="444" w:name="_Toc484436787"/>
      <w:bookmarkStart w:id="445" w:name="_Toc484437046"/>
      <w:bookmarkStart w:id="446" w:name="_Toc484437142"/>
      <w:bookmarkStart w:id="447" w:name="_Toc484437496"/>
      <w:bookmarkStart w:id="448" w:name="_Toc484437591"/>
      <w:bookmarkStart w:id="449" w:name="_Toc484437686"/>
      <w:bookmarkStart w:id="450" w:name="_Toc484437824"/>
      <w:bookmarkStart w:id="451" w:name="_Toc484439631"/>
      <w:bookmarkStart w:id="452" w:name="_Toc484448580"/>
      <w:bookmarkStart w:id="453" w:name="_Toc484435788"/>
      <w:bookmarkStart w:id="454" w:name="_Toc484436354"/>
      <w:bookmarkStart w:id="455" w:name="_Toc484436503"/>
      <w:bookmarkStart w:id="456" w:name="_Toc484436599"/>
      <w:bookmarkStart w:id="457" w:name="_Toc484436693"/>
      <w:bookmarkStart w:id="458" w:name="_Toc484436788"/>
      <w:bookmarkStart w:id="459" w:name="_Toc484437047"/>
      <w:bookmarkStart w:id="460" w:name="_Toc484437143"/>
      <w:bookmarkStart w:id="461" w:name="_Toc484437497"/>
      <w:bookmarkStart w:id="462" w:name="_Toc484437592"/>
      <w:bookmarkStart w:id="463" w:name="_Toc484437687"/>
      <w:bookmarkStart w:id="464" w:name="_Toc484437825"/>
      <w:bookmarkStart w:id="465" w:name="_Toc484439632"/>
      <w:bookmarkStart w:id="466" w:name="_Toc484448581"/>
      <w:bookmarkStart w:id="467" w:name="_Toc484435789"/>
      <w:bookmarkStart w:id="468" w:name="_Toc484436355"/>
      <w:bookmarkStart w:id="469" w:name="_Toc484436504"/>
      <w:bookmarkStart w:id="470" w:name="_Toc484436600"/>
      <w:bookmarkStart w:id="471" w:name="_Toc484436694"/>
      <w:bookmarkStart w:id="472" w:name="_Toc484436789"/>
      <w:bookmarkStart w:id="473" w:name="_Toc484437048"/>
      <w:bookmarkStart w:id="474" w:name="_Toc484437144"/>
      <w:bookmarkStart w:id="475" w:name="_Toc484437498"/>
      <w:bookmarkStart w:id="476" w:name="_Toc484437593"/>
      <w:bookmarkStart w:id="477" w:name="_Toc484437688"/>
      <w:bookmarkStart w:id="478" w:name="_Toc484437826"/>
      <w:bookmarkStart w:id="479" w:name="_Toc484439633"/>
      <w:bookmarkStart w:id="480" w:name="_Toc484448582"/>
      <w:bookmarkStart w:id="481" w:name="_Toc484435790"/>
      <w:bookmarkStart w:id="482" w:name="_Toc484436356"/>
      <w:bookmarkStart w:id="483" w:name="_Toc484436505"/>
      <w:bookmarkStart w:id="484" w:name="_Toc484436601"/>
      <w:bookmarkStart w:id="485" w:name="_Toc484436695"/>
      <w:bookmarkStart w:id="486" w:name="_Toc484436790"/>
      <w:bookmarkStart w:id="487" w:name="_Toc484437049"/>
      <w:bookmarkStart w:id="488" w:name="_Toc484437145"/>
      <w:bookmarkStart w:id="489" w:name="_Toc484437499"/>
      <w:bookmarkStart w:id="490" w:name="_Toc484437594"/>
      <w:bookmarkStart w:id="491" w:name="_Toc484437689"/>
      <w:bookmarkStart w:id="492" w:name="_Toc484437827"/>
      <w:bookmarkStart w:id="493" w:name="_Toc484439634"/>
      <w:bookmarkStart w:id="494" w:name="_Toc484448583"/>
      <w:bookmarkStart w:id="495" w:name="_Toc484435791"/>
      <w:bookmarkStart w:id="496" w:name="_Toc484436357"/>
      <w:bookmarkStart w:id="497" w:name="_Toc484436506"/>
      <w:bookmarkStart w:id="498" w:name="_Toc484436602"/>
      <w:bookmarkStart w:id="499" w:name="_Toc484436696"/>
      <w:bookmarkStart w:id="500" w:name="_Toc484436791"/>
      <w:bookmarkStart w:id="501" w:name="_Toc484437050"/>
      <w:bookmarkStart w:id="502" w:name="_Toc484437146"/>
      <w:bookmarkStart w:id="503" w:name="_Toc484437500"/>
      <w:bookmarkStart w:id="504" w:name="_Toc484437595"/>
      <w:bookmarkStart w:id="505" w:name="_Toc484437690"/>
      <w:bookmarkStart w:id="506" w:name="_Toc484437828"/>
      <w:bookmarkStart w:id="507" w:name="_Toc484439635"/>
      <w:bookmarkStart w:id="508" w:name="_Toc484448584"/>
      <w:bookmarkStart w:id="509" w:name="_Toc484435792"/>
      <w:bookmarkStart w:id="510" w:name="_Toc484436358"/>
      <w:bookmarkStart w:id="511" w:name="_Toc484436507"/>
      <w:bookmarkStart w:id="512" w:name="_Toc484436603"/>
      <w:bookmarkStart w:id="513" w:name="_Toc484436697"/>
      <w:bookmarkStart w:id="514" w:name="_Toc484436792"/>
      <w:bookmarkStart w:id="515" w:name="_Toc484437051"/>
      <w:bookmarkStart w:id="516" w:name="_Toc484437147"/>
      <w:bookmarkStart w:id="517" w:name="_Toc484437501"/>
      <w:bookmarkStart w:id="518" w:name="_Toc484437596"/>
      <w:bookmarkStart w:id="519" w:name="_Toc484437691"/>
      <w:bookmarkStart w:id="520" w:name="_Toc484437829"/>
      <w:bookmarkStart w:id="521" w:name="_Toc484439636"/>
      <w:bookmarkStart w:id="522" w:name="_Toc484448585"/>
      <w:bookmarkStart w:id="523" w:name="_Toc484435793"/>
      <w:bookmarkStart w:id="524" w:name="_Toc484436359"/>
      <w:bookmarkStart w:id="525" w:name="_Toc484436508"/>
      <w:bookmarkStart w:id="526" w:name="_Toc484436604"/>
      <w:bookmarkStart w:id="527" w:name="_Toc484436698"/>
      <w:bookmarkStart w:id="528" w:name="_Toc484436793"/>
      <w:bookmarkStart w:id="529" w:name="_Toc484437052"/>
      <w:bookmarkStart w:id="530" w:name="_Toc484437148"/>
      <w:bookmarkStart w:id="531" w:name="_Toc484437502"/>
      <w:bookmarkStart w:id="532" w:name="_Toc484437597"/>
      <w:bookmarkStart w:id="533" w:name="_Toc484437692"/>
      <w:bookmarkStart w:id="534" w:name="_Toc484437830"/>
      <w:bookmarkStart w:id="535" w:name="_Toc484439637"/>
      <w:bookmarkStart w:id="536" w:name="_Toc484448586"/>
      <w:bookmarkStart w:id="537" w:name="_Ref484081764"/>
      <w:bookmarkStart w:id="538" w:name="_Ref484081813"/>
      <w:bookmarkStart w:id="539" w:name="_Toc484448587"/>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r w:rsidRPr="006B39FE">
        <w:rPr>
          <w:lang w:val="en-GB"/>
        </w:rPr>
        <w:t xml:space="preserve">Open </w:t>
      </w:r>
      <w:r w:rsidR="00086F6D" w:rsidRPr="006B39FE">
        <w:rPr>
          <w:lang w:val="en-GB"/>
        </w:rPr>
        <w:t>Meetings</w:t>
      </w:r>
      <w:bookmarkEnd w:id="537"/>
      <w:bookmarkEnd w:id="538"/>
      <w:bookmarkEnd w:id="539"/>
    </w:p>
    <w:p w14:paraId="28D2A9F6" w14:textId="77777777" w:rsidR="00033C70" w:rsidRPr="00033C70" w:rsidRDefault="00033C70" w:rsidP="00E47090">
      <w:pPr>
        <w:pStyle w:val="Heading2"/>
        <w:tabs>
          <w:tab w:val="left" w:pos="567"/>
        </w:tabs>
        <w:rPr>
          <w:lang w:val="en-GB"/>
        </w:rPr>
      </w:pPr>
      <w:r w:rsidRPr="00033C70">
        <w:rPr>
          <w:lang w:val="en-GB"/>
        </w:rPr>
        <w:t xml:space="preserve">The Society may, by motion passed at an Open Meeting, transact all business and exercise all powers that may be </w:t>
      </w:r>
      <w:r>
        <w:rPr>
          <w:lang w:val="en-GB"/>
        </w:rPr>
        <w:t xml:space="preserve">transacted or </w:t>
      </w:r>
      <w:r w:rsidRPr="00033C70">
        <w:rPr>
          <w:lang w:val="en-GB"/>
        </w:rPr>
        <w:t xml:space="preserve">exercised by or on behalf of an unincorporated association </w:t>
      </w:r>
      <w:r>
        <w:rPr>
          <w:lang w:val="en-GB"/>
        </w:rPr>
        <w:t>in general meeting.</w:t>
      </w:r>
    </w:p>
    <w:p w14:paraId="34CF0EB8" w14:textId="77777777" w:rsidR="00086F6D" w:rsidRPr="001D59EE" w:rsidRDefault="00086F6D" w:rsidP="00E47090">
      <w:pPr>
        <w:pStyle w:val="Heading2"/>
        <w:tabs>
          <w:tab w:val="left" w:pos="567"/>
        </w:tabs>
        <w:rPr>
          <w:lang w:val="en-GB"/>
        </w:rPr>
      </w:pPr>
      <w:r w:rsidRPr="00033C70">
        <w:rPr>
          <w:lang w:val="en-GB"/>
        </w:rPr>
        <w:t>An Open Meeting may not be held outside of Full Term</w:t>
      </w:r>
      <w:r w:rsidR="005753AC">
        <w:rPr>
          <w:lang w:val="en-GB"/>
        </w:rPr>
        <w:t xml:space="preserve"> without the </w:t>
      </w:r>
      <w:r w:rsidR="006D7EB9">
        <w:rPr>
          <w:lang w:val="en-GB"/>
        </w:rPr>
        <w:t xml:space="preserve">prior </w:t>
      </w:r>
      <w:r w:rsidR="005753AC">
        <w:rPr>
          <w:lang w:val="en-GB"/>
        </w:rPr>
        <w:t xml:space="preserve">approval of </w:t>
      </w:r>
      <w:r w:rsidRPr="001D59EE">
        <w:rPr>
          <w:lang w:val="en-GB"/>
        </w:rPr>
        <w:t>the Senior Treasurer</w:t>
      </w:r>
      <w:r w:rsidR="006D7EB9">
        <w:rPr>
          <w:lang w:val="en-GB"/>
        </w:rPr>
        <w:t xml:space="preserve"> upon the </w:t>
      </w:r>
      <w:r w:rsidRPr="001D59EE">
        <w:rPr>
          <w:lang w:val="en-GB"/>
        </w:rPr>
        <w:t xml:space="preserve">request </w:t>
      </w:r>
      <w:r w:rsidR="006D7EB9">
        <w:rPr>
          <w:lang w:val="en-GB"/>
        </w:rPr>
        <w:t xml:space="preserve">of </w:t>
      </w:r>
      <w:r w:rsidRPr="001D59EE">
        <w:rPr>
          <w:lang w:val="en-GB"/>
        </w:rPr>
        <w:t xml:space="preserve">the President or, if there is no President, </w:t>
      </w:r>
      <w:r w:rsidR="006D7EB9">
        <w:rPr>
          <w:lang w:val="en-GB"/>
        </w:rPr>
        <w:t xml:space="preserve">of </w:t>
      </w:r>
      <w:r w:rsidRPr="001D59EE">
        <w:rPr>
          <w:lang w:val="en-GB"/>
        </w:rPr>
        <w:t>another member of the Executive.</w:t>
      </w:r>
    </w:p>
    <w:p w14:paraId="06748635" w14:textId="77777777" w:rsidR="00086F6D" w:rsidRDefault="004C77B4" w:rsidP="00E47090">
      <w:pPr>
        <w:pStyle w:val="Heading2"/>
        <w:keepNext/>
        <w:rPr>
          <w:lang w:val="en-GB"/>
        </w:rPr>
      </w:pPr>
      <w:r w:rsidRPr="006B39FE">
        <w:rPr>
          <w:lang w:val="en-GB"/>
        </w:rPr>
        <w:t xml:space="preserve">An </w:t>
      </w:r>
      <w:r w:rsidR="00086F6D">
        <w:rPr>
          <w:lang w:val="en-GB"/>
        </w:rPr>
        <w:t>O</w:t>
      </w:r>
      <w:r w:rsidRPr="006B39FE">
        <w:rPr>
          <w:lang w:val="en-GB"/>
        </w:rPr>
        <w:t xml:space="preserve">pen </w:t>
      </w:r>
      <w:r w:rsidR="00086F6D">
        <w:rPr>
          <w:lang w:val="en-GB"/>
        </w:rPr>
        <w:t>M</w:t>
      </w:r>
      <w:r w:rsidRPr="006B39FE">
        <w:rPr>
          <w:lang w:val="en-GB"/>
        </w:rPr>
        <w:t xml:space="preserve">eeting may be </w:t>
      </w:r>
      <w:r w:rsidR="00086F6D">
        <w:rPr>
          <w:lang w:val="en-GB"/>
        </w:rPr>
        <w:t>convened:</w:t>
      </w:r>
    </w:p>
    <w:p w14:paraId="3F4D5F2B" w14:textId="77777777" w:rsidR="00FE2F64" w:rsidRPr="006B39FE" w:rsidRDefault="004C77B4" w:rsidP="00E47090">
      <w:pPr>
        <w:pStyle w:val="Heading3"/>
        <w:rPr>
          <w:lang w:val="en-GB"/>
        </w:rPr>
      </w:pPr>
      <w:r w:rsidRPr="006B39FE">
        <w:rPr>
          <w:lang w:val="en-GB"/>
        </w:rPr>
        <w:t xml:space="preserve">by </w:t>
      </w:r>
      <w:r w:rsidR="00086F6D">
        <w:rPr>
          <w:lang w:val="en-GB"/>
        </w:rPr>
        <w:t>resolution</w:t>
      </w:r>
      <w:r w:rsidR="00033C70">
        <w:rPr>
          <w:lang w:val="en-GB"/>
        </w:rPr>
        <w:t xml:space="preserve"> made by</w:t>
      </w:r>
      <w:r w:rsidR="00086F6D">
        <w:rPr>
          <w:lang w:val="en-GB"/>
        </w:rPr>
        <w:t xml:space="preserve"> the </w:t>
      </w:r>
      <w:r w:rsidRPr="006B39FE">
        <w:rPr>
          <w:lang w:val="en-GB"/>
        </w:rPr>
        <w:t>Committee</w:t>
      </w:r>
      <w:r w:rsidR="00086F6D">
        <w:rPr>
          <w:lang w:val="en-GB"/>
        </w:rPr>
        <w:t>; or</w:t>
      </w:r>
    </w:p>
    <w:p w14:paraId="1648CC24" w14:textId="77777777" w:rsidR="00C15E05" w:rsidRPr="006B39FE" w:rsidRDefault="00C15E05" w:rsidP="00E47090">
      <w:pPr>
        <w:pStyle w:val="Heading3"/>
        <w:rPr>
          <w:lang w:val="en-GB"/>
        </w:rPr>
      </w:pPr>
      <w:r>
        <w:rPr>
          <w:lang w:val="en-GB"/>
        </w:rPr>
        <w:t>if the Committee is unable to act, by the Senior Treasurer; or</w:t>
      </w:r>
    </w:p>
    <w:p w14:paraId="01CC3A8D" w14:textId="77777777" w:rsidR="001F10C9" w:rsidRDefault="004C77B4" w:rsidP="00E47090">
      <w:pPr>
        <w:pStyle w:val="Heading3"/>
        <w:rPr>
          <w:lang w:val="en-GB"/>
        </w:rPr>
      </w:pPr>
      <w:r w:rsidRPr="006B39FE">
        <w:rPr>
          <w:lang w:val="en-GB"/>
        </w:rPr>
        <w:t xml:space="preserve">by a petition </w:t>
      </w:r>
      <w:r w:rsidR="000E1BBB">
        <w:rPr>
          <w:lang w:val="en-GB"/>
        </w:rPr>
        <w:t xml:space="preserve">addressed </w:t>
      </w:r>
      <w:r w:rsidRPr="006B39FE">
        <w:rPr>
          <w:lang w:val="en-GB"/>
        </w:rPr>
        <w:t xml:space="preserve">to the Secretary </w:t>
      </w:r>
      <w:r w:rsidR="000E1BBB">
        <w:rPr>
          <w:lang w:val="en-GB"/>
        </w:rPr>
        <w:t xml:space="preserve">signed by </w:t>
      </w:r>
      <w:r w:rsidRPr="006B39FE">
        <w:rPr>
          <w:lang w:val="en-GB"/>
        </w:rPr>
        <w:t xml:space="preserve">at least </w:t>
      </w:r>
      <w:r w:rsidR="00151B6F">
        <w:rPr>
          <w:lang w:val="en-GB"/>
        </w:rPr>
        <w:t>15 </w:t>
      </w:r>
      <w:r w:rsidR="000E1BBB">
        <w:rPr>
          <w:lang w:val="en-GB"/>
        </w:rPr>
        <w:t>Members</w:t>
      </w:r>
      <w:r w:rsidR="00C15E05">
        <w:rPr>
          <w:lang w:val="en-GB"/>
        </w:rPr>
        <w:t>.</w:t>
      </w:r>
    </w:p>
    <w:p w14:paraId="12EEF2EA" w14:textId="77777777" w:rsidR="000E1BBB" w:rsidRDefault="004C77B4" w:rsidP="00E47090">
      <w:pPr>
        <w:pStyle w:val="Heading2"/>
        <w:tabs>
          <w:tab w:val="left" w:pos="567"/>
        </w:tabs>
        <w:rPr>
          <w:lang w:val="en-GB"/>
        </w:rPr>
      </w:pPr>
      <w:r w:rsidRPr="006B39FE">
        <w:rPr>
          <w:lang w:val="en-GB"/>
        </w:rPr>
        <w:t xml:space="preserve">The Secretary </w:t>
      </w:r>
      <w:r w:rsidR="002054E7">
        <w:rPr>
          <w:lang w:val="en-GB"/>
        </w:rPr>
        <w:t>must</w:t>
      </w:r>
      <w:r w:rsidR="002054E7" w:rsidRPr="006B39FE">
        <w:rPr>
          <w:lang w:val="en-GB"/>
        </w:rPr>
        <w:t xml:space="preserve"> </w:t>
      </w:r>
      <w:r w:rsidR="00A04FF3">
        <w:rPr>
          <w:lang w:val="en-GB"/>
        </w:rPr>
        <w:t xml:space="preserve">give </w:t>
      </w:r>
      <w:r w:rsidRPr="006B39FE">
        <w:rPr>
          <w:lang w:val="en-GB"/>
        </w:rPr>
        <w:t>168</w:t>
      </w:r>
      <w:r w:rsidR="00DB1004">
        <w:rPr>
          <w:lang w:val="en-GB"/>
        </w:rPr>
        <w:t> </w:t>
      </w:r>
      <w:r w:rsidRPr="006B39FE">
        <w:rPr>
          <w:lang w:val="en-GB"/>
        </w:rPr>
        <w:t>hours</w:t>
      </w:r>
      <w:r w:rsidR="00DB1004">
        <w:rPr>
          <w:lang w:val="en-GB"/>
        </w:rPr>
        <w:t>’</w:t>
      </w:r>
      <w:r w:rsidRPr="006B39FE">
        <w:rPr>
          <w:lang w:val="en-GB"/>
        </w:rPr>
        <w:t xml:space="preserve"> notice </w:t>
      </w:r>
      <w:r w:rsidR="00A73F61">
        <w:rPr>
          <w:lang w:val="en-GB"/>
        </w:rPr>
        <w:t>to all Members</w:t>
      </w:r>
      <w:r w:rsidR="00A73F61" w:rsidRPr="006B39FE">
        <w:rPr>
          <w:lang w:val="en-GB"/>
        </w:rPr>
        <w:t xml:space="preserve"> </w:t>
      </w:r>
      <w:r w:rsidRPr="006B39FE">
        <w:rPr>
          <w:lang w:val="en-GB"/>
        </w:rPr>
        <w:t xml:space="preserve">of </w:t>
      </w:r>
      <w:r w:rsidR="00A73F61">
        <w:rPr>
          <w:lang w:val="en-GB"/>
        </w:rPr>
        <w:t xml:space="preserve">the date, time and venue </w:t>
      </w:r>
      <w:r w:rsidR="00535460">
        <w:rPr>
          <w:lang w:val="en-GB"/>
        </w:rPr>
        <w:t xml:space="preserve">of </w:t>
      </w:r>
      <w:r w:rsidRPr="006B39FE">
        <w:rPr>
          <w:lang w:val="en-GB"/>
        </w:rPr>
        <w:t xml:space="preserve">an </w:t>
      </w:r>
      <w:r w:rsidR="000E1BBB">
        <w:rPr>
          <w:lang w:val="en-GB"/>
        </w:rPr>
        <w:t>O</w:t>
      </w:r>
      <w:r w:rsidRPr="006B39FE">
        <w:rPr>
          <w:lang w:val="en-GB"/>
        </w:rPr>
        <w:t xml:space="preserve">pen </w:t>
      </w:r>
      <w:r w:rsidR="000E1BBB">
        <w:rPr>
          <w:lang w:val="en-GB"/>
        </w:rPr>
        <w:t>M</w:t>
      </w:r>
      <w:r w:rsidRPr="006B39FE">
        <w:rPr>
          <w:lang w:val="en-GB"/>
        </w:rPr>
        <w:t>eeting.</w:t>
      </w:r>
    </w:p>
    <w:p w14:paraId="73E9BD9E" w14:textId="77777777" w:rsidR="000E1BBB" w:rsidRPr="00527B62" w:rsidRDefault="000E1BBB" w:rsidP="00E47090">
      <w:pPr>
        <w:pStyle w:val="Sub-heading"/>
        <w:suppressAutoHyphens/>
        <w:rPr>
          <w:lang w:val="en-GB"/>
        </w:rPr>
      </w:pPr>
      <w:r>
        <w:rPr>
          <w:lang w:val="en-GB"/>
        </w:rPr>
        <w:t>Motions for discussion</w:t>
      </w:r>
    </w:p>
    <w:p w14:paraId="691C5998" w14:textId="77777777" w:rsidR="00FE2F64" w:rsidRPr="006B39FE" w:rsidRDefault="000E1BBB" w:rsidP="00E47090">
      <w:pPr>
        <w:pStyle w:val="Heading2"/>
        <w:tabs>
          <w:tab w:val="left" w:pos="567"/>
        </w:tabs>
        <w:rPr>
          <w:lang w:val="en-GB"/>
        </w:rPr>
      </w:pPr>
      <w:r>
        <w:rPr>
          <w:lang w:val="en-GB"/>
        </w:rPr>
        <w:t xml:space="preserve">Any Member </w:t>
      </w:r>
      <w:r w:rsidR="004C77B4" w:rsidRPr="006B39FE">
        <w:rPr>
          <w:lang w:val="en-GB"/>
        </w:rPr>
        <w:t xml:space="preserve">may submit </w:t>
      </w:r>
      <w:r>
        <w:rPr>
          <w:lang w:val="en-GB"/>
        </w:rPr>
        <w:t xml:space="preserve">a </w:t>
      </w:r>
      <w:r w:rsidR="004C77B4" w:rsidRPr="006B39FE">
        <w:rPr>
          <w:lang w:val="en-GB"/>
        </w:rPr>
        <w:t xml:space="preserve">motion for discussion </w:t>
      </w:r>
      <w:r>
        <w:rPr>
          <w:lang w:val="en-GB"/>
        </w:rPr>
        <w:t xml:space="preserve">at an Open Meeting by giving </w:t>
      </w:r>
      <w:r w:rsidR="006D7EB9" w:rsidRPr="006B39FE">
        <w:rPr>
          <w:lang w:val="en-GB"/>
        </w:rPr>
        <w:t>48</w:t>
      </w:r>
      <w:r w:rsidR="006D7EB9">
        <w:rPr>
          <w:lang w:val="en-GB"/>
        </w:rPr>
        <w:t> </w:t>
      </w:r>
      <w:r w:rsidR="006D7EB9" w:rsidRPr="006B39FE">
        <w:rPr>
          <w:lang w:val="en-GB"/>
        </w:rPr>
        <w:t>hours</w:t>
      </w:r>
      <w:r w:rsidR="006D7EB9">
        <w:rPr>
          <w:lang w:val="en-GB"/>
        </w:rPr>
        <w:t>’</w:t>
      </w:r>
      <w:r w:rsidR="006D7EB9" w:rsidRPr="006B39FE">
        <w:rPr>
          <w:lang w:val="en-GB"/>
        </w:rPr>
        <w:t xml:space="preserve"> </w:t>
      </w:r>
      <w:r>
        <w:rPr>
          <w:lang w:val="en-GB"/>
        </w:rPr>
        <w:t xml:space="preserve">notice </w:t>
      </w:r>
      <w:r w:rsidR="00A73F61">
        <w:rPr>
          <w:lang w:val="en-GB"/>
        </w:rPr>
        <w:t>to the Secretary of that</w:t>
      </w:r>
      <w:r>
        <w:rPr>
          <w:lang w:val="en-GB"/>
        </w:rPr>
        <w:t xml:space="preserve"> motion</w:t>
      </w:r>
      <w:r w:rsidR="004C77B4" w:rsidRPr="006B39FE">
        <w:rPr>
          <w:lang w:val="en-GB"/>
        </w:rPr>
        <w:t>.</w:t>
      </w:r>
    </w:p>
    <w:p w14:paraId="7FA61E84" w14:textId="77777777" w:rsidR="00FE2F64" w:rsidRDefault="004C77B4" w:rsidP="00E47090">
      <w:pPr>
        <w:pStyle w:val="Heading2"/>
        <w:tabs>
          <w:tab w:val="left" w:pos="567"/>
        </w:tabs>
        <w:rPr>
          <w:lang w:val="en-GB"/>
        </w:rPr>
      </w:pPr>
      <w:r w:rsidRPr="006B39FE">
        <w:rPr>
          <w:lang w:val="en-GB"/>
        </w:rPr>
        <w:lastRenderedPageBreak/>
        <w:t xml:space="preserve">A motion must have a proposer and a seconder, </w:t>
      </w:r>
      <w:r w:rsidR="000E1BBB">
        <w:rPr>
          <w:lang w:val="en-GB"/>
        </w:rPr>
        <w:t xml:space="preserve">at least one of whom </w:t>
      </w:r>
      <w:r w:rsidRPr="006B39FE">
        <w:rPr>
          <w:lang w:val="en-GB"/>
        </w:rPr>
        <w:t>must be an Ordinary Member.</w:t>
      </w:r>
    </w:p>
    <w:p w14:paraId="22EDA94A" w14:textId="77777777" w:rsidR="000E1BBB" w:rsidRPr="00527B62" w:rsidRDefault="000E1BBB" w:rsidP="00E47090">
      <w:pPr>
        <w:pStyle w:val="Sub-heading"/>
        <w:suppressAutoHyphens/>
        <w:rPr>
          <w:lang w:val="en-GB"/>
        </w:rPr>
      </w:pPr>
      <w:r>
        <w:rPr>
          <w:lang w:val="en-GB"/>
        </w:rPr>
        <w:t>Quorum and procedure</w:t>
      </w:r>
    </w:p>
    <w:p w14:paraId="12842EC3" w14:textId="77777777" w:rsidR="000E1BBB" w:rsidRDefault="000E1BBB" w:rsidP="00E47090">
      <w:pPr>
        <w:pStyle w:val="Heading2"/>
        <w:keepNext/>
        <w:tabs>
          <w:tab w:val="left" w:pos="567"/>
        </w:tabs>
        <w:rPr>
          <w:lang w:val="en-GB"/>
        </w:rPr>
      </w:pPr>
      <w:r>
        <w:rPr>
          <w:lang w:val="en-GB"/>
        </w:rPr>
        <w:t>At an Open Meeting:</w:t>
      </w:r>
    </w:p>
    <w:p w14:paraId="7402AF20" w14:textId="77777777" w:rsidR="00FE2F64" w:rsidRPr="006B39FE" w:rsidRDefault="006D7EB9" w:rsidP="00E47090">
      <w:pPr>
        <w:pStyle w:val="Heading3"/>
        <w:rPr>
          <w:lang w:val="en-GB"/>
        </w:rPr>
      </w:pPr>
      <w:r>
        <w:rPr>
          <w:lang w:val="en-GB"/>
        </w:rPr>
        <w:t>20 </w:t>
      </w:r>
      <w:r w:rsidR="000E1BBB">
        <w:rPr>
          <w:lang w:val="en-GB"/>
        </w:rPr>
        <w:t xml:space="preserve">Members physical present in person, at least three of whom must be Committee Members and at least one of whom must be a member of the Executive, constitute a </w:t>
      </w:r>
      <w:r w:rsidR="004C77B4" w:rsidRPr="006B39FE">
        <w:rPr>
          <w:lang w:val="en-GB"/>
        </w:rPr>
        <w:t>quorum</w:t>
      </w:r>
      <w:r w:rsidR="000E1BBB">
        <w:rPr>
          <w:lang w:val="en-GB"/>
        </w:rPr>
        <w:t>; and</w:t>
      </w:r>
    </w:p>
    <w:p w14:paraId="260558FC" w14:textId="77777777" w:rsidR="000E1BBB" w:rsidRPr="006B39FE" w:rsidRDefault="000E1BBB" w:rsidP="00E47090">
      <w:pPr>
        <w:pStyle w:val="Heading3"/>
        <w:rPr>
          <w:lang w:val="en-GB"/>
        </w:rPr>
      </w:pPr>
      <w:r>
        <w:rPr>
          <w:lang w:val="en-GB"/>
        </w:rPr>
        <w:t>t</w:t>
      </w:r>
      <w:r w:rsidRPr="006B39FE">
        <w:rPr>
          <w:lang w:val="en-GB"/>
        </w:rPr>
        <w:t xml:space="preserve">he </w:t>
      </w:r>
      <w:r>
        <w:rPr>
          <w:lang w:val="en-GB"/>
        </w:rPr>
        <w:t xml:space="preserve">senior member of the Executive present, in the order </w:t>
      </w:r>
      <w:r w:rsidRPr="006B39FE">
        <w:rPr>
          <w:lang w:val="en-GB"/>
        </w:rPr>
        <w:t xml:space="preserve">listed in </w:t>
      </w:r>
      <w:r>
        <w:rPr>
          <w:lang w:val="en-GB"/>
        </w:rPr>
        <w:t>section </w:t>
      </w:r>
      <w:r>
        <w:rPr>
          <w:lang w:val="en-GB"/>
        </w:rPr>
        <w:fldChar w:fldCharType="begin"/>
      </w:r>
      <w:r>
        <w:rPr>
          <w:lang w:val="en-GB"/>
        </w:rPr>
        <w:instrText xml:space="preserve"> REF _Ref484081445 \r \h </w:instrText>
      </w:r>
      <w:r>
        <w:rPr>
          <w:lang w:val="en-GB"/>
        </w:rPr>
      </w:r>
      <w:r>
        <w:rPr>
          <w:lang w:val="en-GB"/>
        </w:rPr>
        <w:fldChar w:fldCharType="separate"/>
      </w:r>
      <w:r w:rsidR="0000418D">
        <w:rPr>
          <w:lang w:val="en-GB"/>
        </w:rPr>
        <w:t>4.2</w:t>
      </w:r>
      <w:r>
        <w:rPr>
          <w:lang w:val="en-GB"/>
        </w:rPr>
        <w:fldChar w:fldCharType="end"/>
      </w:r>
      <w:r>
        <w:rPr>
          <w:lang w:val="en-GB"/>
        </w:rPr>
        <w:t>, must preside; and</w:t>
      </w:r>
    </w:p>
    <w:p w14:paraId="363386DA" w14:textId="77777777" w:rsidR="000E1BBB" w:rsidRDefault="000E1BBB" w:rsidP="00E47090">
      <w:pPr>
        <w:pStyle w:val="Heading3"/>
        <w:rPr>
          <w:lang w:val="en-GB"/>
        </w:rPr>
      </w:pPr>
      <w:r>
        <w:rPr>
          <w:lang w:val="en-GB"/>
        </w:rPr>
        <w:t>each Member physically present in person is entitled to vote; and</w:t>
      </w:r>
    </w:p>
    <w:p w14:paraId="71C921B9" w14:textId="77777777" w:rsidR="000E1BBB" w:rsidRPr="006B39FE" w:rsidRDefault="000E1BBB" w:rsidP="00E47090">
      <w:pPr>
        <w:pStyle w:val="Heading3"/>
        <w:rPr>
          <w:lang w:val="en-GB"/>
        </w:rPr>
      </w:pPr>
      <w:r>
        <w:rPr>
          <w:lang w:val="en-GB"/>
        </w:rPr>
        <w:t>a</w:t>
      </w:r>
      <w:r w:rsidRPr="006B39FE">
        <w:rPr>
          <w:lang w:val="en-GB"/>
        </w:rPr>
        <w:t xml:space="preserve"> motion </w:t>
      </w:r>
      <w:r>
        <w:rPr>
          <w:lang w:val="en-GB"/>
        </w:rPr>
        <w:t xml:space="preserve">is </w:t>
      </w:r>
      <w:r w:rsidRPr="006B39FE">
        <w:rPr>
          <w:lang w:val="en-GB"/>
        </w:rPr>
        <w:t xml:space="preserve">passed by a simple majority of </w:t>
      </w:r>
      <w:r>
        <w:rPr>
          <w:lang w:val="en-GB"/>
        </w:rPr>
        <w:t>votes cast by Members entitled to vote, with a casting vote made, if necessary, by the person chairing the meeting; and</w:t>
      </w:r>
    </w:p>
    <w:p w14:paraId="4C1FAFD1" w14:textId="77777777" w:rsidR="000E1BBB" w:rsidRDefault="000E1BBB" w:rsidP="00E47090">
      <w:pPr>
        <w:pStyle w:val="Heading3"/>
        <w:rPr>
          <w:lang w:val="en-GB"/>
        </w:rPr>
      </w:pPr>
      <w:r>
        <w:rPr>
          <w:lang w:val="en-GB"/>
        </w:rPr>
        <w:t xml:space="preserve">votes </w:t>
      </w:r>
      <w:r w:rsidR="001E583D">
        <w:rPr>
          <w:lang w:val="en-GB"/>
        </w:rPr>
        <w:t>must be</w:t>
      </w:r>
      <w:r>
        <w:rPr>
          <w:lang w:val="en-GB"/>
        </w:rPr>
        <w:t xml:space="preserve"> cast on a show of hands unless a Member requests a secret ballot; and</w:t>
      </w:r>
    </w:p>
    <w:p w14:paraId="76A8B745" w14:textId="77777777" w:rsidR="000E1BBB" w:rsidRDefault="000E1BBB" w:rsidP="00E47090">
      <w:pPr>
        <w:pStyle w:val="Heading3"/>
        <w:rPr>
          <w:lang w:val="en-GB"/>
        </w:rPr>
      </w:pPr>
      <w:r>
        <w:rPr>
          <w:lang w:val="en-GB"/>
        </w:rPr>
        <w:t>subject to this Constitution and to the Standing Orders, the meeting must be conducted as the person chairing the meeting directs.</w:t>
      </w:r>
    </w:p>
    <w:p w14:paraId="418BC3CF" w14:textId="77777777" w:rsidR="00245C82" w:rsidRPr="00C916CF" w:rsidRDefault="00245C82" w:rsidP="00E47090">
      <w:pPr>
        <w:pStyle w:val="Heading2"/>
        <w:rPr>
          <w:lang w:val="en-GB"/>
        </w:rPr>
      </w:pPr>
      <w:r w:rsidRPr="001D59EE">
        <w:rPr>
          <w:lang w:val="en-GB"/>
        </w:rPr>
        <w:t>The Standing Orders m</w:t>
      </w:r>
      <w:r w:rsidRPr="004C320A">
        <w:rPr>
          <w:lang w:val="en-GB"/>
        </w:rPr>
        <w:t xml:space="preserve">ay make provision for the procedures associated with </w:t>
      </w:r>
      <w:r>
        <w:rPr>
          <w:lang w:val="en-GB"/>
        </w:rPr>
        <w:t>Open Meetings</w:t>
      </w:r>
      <w:r w:rsidRPr="004C320A">
        <w:rPr>
          <w:lang w:val="en-GB"/>
        </w:rPr>
        <w:t>.</w:t>
      </w:r>
    </w:p>
    <w:p w14:paraId="29E3ABDA" w14:textId="77777777" w:rsidR="000E1BBB" w:rsidRPr="004C320A" w:rsidRDefault="000E1BBB" w:rsidP="00E47090">
      <w:pPr>
        <w:pStyle w:val="Sub-heading"/>
        <w:suppressAutoHyphens/>
        <w:rPr>
          <w:lang w:val="en-GB"/>
        </w:rPr>
      </w:pPr>
      <w:r>
        <w:rPr>
          <w:lang w:val="en-GB"/>
        </w:rPr>
        <w:t>Minutes</w:t>
      </w:r>
      <w:r w:rsidR="005705E2">
        <w:rPr>
          <w:lang w:val="en-GB"/>
        </w:rPr>
        <w:t xml:space="preserve"> of Open Meetings</w:t>
      </w:r>
    </w:p>
    <w:p w14:paraId="1E4480E5" w14:textId="77777777" w:rsidR="000E1BBB" w:rsidRPr="00887ED7" w:rsidRDefault="00382D29" w:rsidP="00887ED7">
      <w:pPr>
        <w:pStyle w:val="Heading2"/>
        <w:keepNext/>
        <w:rPr>
          <w:lang w:val="en-GB"/>
        </w:rPr>
      </w:pPr>
      <w:r w:rsidRPr="00887ED7">
        <w:rPr>
          <w:lang w:val="en-GB"/>
        </w:rPr>
        <w:t xml:space="preserve">The Secretary or, if the Secretary is absent or is chairing the meeting, another Member appointed by the person chairing the meeting must take </w:t>
      </w:r>
      <w:r>
        <w:rPr>
          <w:lang w:val="en-GB"/>
        </w:rPr>
        <w:t>f</w:t>
      </w:r>
      <w:r w:rsidR="000E1BBB" w:rsidRPr="00887ED7">
        <w:rPr>
          <w:lang w:val="en-GB"/>
        </w:rPr>
        <w:t xml:space="preserve">ull and accurate minutes of </w:t>
      </w:r>
      <w:r w:rsidR="005705E2" w:rsidRPr="00887ED7">
        <w:rPr>
          <w:lang w:val="en-GB"/>
        </w:rPr>
        <w:t xml:space="preserve">an </w:t>
      </w:r>
      <w:r w:rsidRPr="00887ED7">
        <w:rPr>
          <w:lang w:val="en-GB"/>
        </w:rPr>
        <w:t>Open Meeting.</w:t>
      </w:r>
    </w:p>
    <w:p w14:paraId="45119B98" w14:textId="77777777" w:rsidR="000E1BBB" w:rsidRDefault="00382D29" w:rsidP="00887ED7">
      <w:pPr>
        <w:pStyle w:val="Heading2"/>
        <w:rPr>
          <w:lang w:val="en-GB"/>
        </w:rPr>
      </w:pPr>
      <w:r>
        <w:rPr>
          <w:lang w:val="en-GB"/>
        </w:rPr>
        <w:t xml:space="preserve">The person who took the minutes must circulate them to the </w:t>
      </w:r>
      <w:r w:rsidR="000E1BBB" w:rsidRPr="004C320A">
        <w:rPr>
          <w:lang w:val="en-GB"/>
        </w:rPr>
        <w:t xml:space="preserve">Members </w:t>
      </w:r>
      <w:r w:rsidR="00570490">
        <w:rPr>
          <w:lang w:val="en-GB"/>
        </w:rPr>
        <w:t xml:space="preserve">who were present </w:t>
      </w:r>
      <w:r>
        <w:rPr>
          <w:lang w:val="en-GB"/>
        </w:rPr>
        <w:t xml:space="preserve">at the meeting </w:t>
      </w:r>
      <w:r w:rsidR="000E1BBB" w:rsidRPr="004C320A">
        <w:rPr>
          <w:lang w:val="en-GB"/>
        </w:rPr>
        <w:t>promptly</w:t>
      </w:r>
      <w:r>
        <w:rPr>
          <w:lang w:val="en-GB"/>
        </w:rPr>
        <w:t>.</w:t>
      </w:r>
    </w:p>
    <w:p w14:paraId="4F8AFE38" w14:textId="77777777" w:rsidR="000E1BBB" w:rsidRPr="004C320A" w:rsidRDefault="00382D29" w:rsidP="00887ED7">
      <w:pPr>
        <w:pStyle w:val="Heading2"/>
        <w:rPr>
          <w:lang w:val="en-GB"/>
        </w:rPr>
      </w:pPr>
      <w:r>
        <w:rPr>
          <w:lang w:val="en-GB"/>
        </w:rPr>
        <w:t xml:space="preserve">The Computing Officer must make the minutes </w:t>
      </w:r>
      <w:r w:rsidR="000E1BBB">
        <w:rPr>
          <w:lang w:val="en-GB"/>
        </w:rPr>
        <w:t>available to Members on the Society’s website</w:t>
      </w:r>
      <w:r w:rsidR="000E1BBB" w:rsidRPr="004C320A">
        <w:rPr>
          <w:lang w:val="en-GB"/>
        </w:rPr>
        <w:t>.</w:t>
      </w:r>
    </w:p>
    <w:p w14:paraId="224788AE" w14:textId="77777777" w:rsidR="001A2CC6" w:rsidRDefault="001A2CC6" w:rsidP="00E47090">
      <w:pPr>
        <w:pStyle w:val="Heading1"/>
        <w:rPr>
          <w:lang w:val="en-GB"/>
        </w:rPr>
      </w:pPr>
      <w:bookmarkStart w:id="540" w:name="_Toc484435795"/>
      <w:bookmarkStart w:id="541" w:name="_Toc484436361"/>
      <w:bookmarkStart w:id="542" w:name="_Toc484436510"/>
      <w:bookmarkStart w:id="543" w:name="_Toc484436606"/>
      <w:bookmarkStart w:id="544" w:name="_Toc484436700"/>
      <w:bookmarkStart w:id="545" w:name="_Toc484436795"/>
      <w:bookmarkStart w:id="546" w:name="_Toc484437054"/>
      <w:bookmarkStart w:id="547" w:name="_Toc484437150"/>
      <w:bookmarkStart w:id="548" w:name="_Toc484437504"/>
      <w:bookmarkStart w:id="549" w:name="_Toc484437599"/>
      <w:bookmarkStart w:id="550" w:name="_Toc484437694"/>
      <w:bookmarkStart w:id="551" w:name="_Toc484437832"/>
      <w:bookmarkStart w:id="552" w:name="_Toc484439639"/>
      <w:bookmarkStart w:id="553" w:name="_Toc484448588"/>
      <w:bookmarkStart w:id="554" w:name="_Toc484435796"/>
      <w:bookmarkStart w:id="555" w:name="_Toc484436362"/>
      <w:bookmarkStart w:id="556" w:name="_Toc484436511"/>
      <w:bookmarkStart w:id="557" w:name="_Toc484436607"/>
      <w:bookmarkStart w:id="558" w:name="_Toc484436701"/>
      <w:bookmarkStart w:id="559" w:name="_Toc484436796"/>
      <w:bookmarkStart w:id="560" w:name="_Toc484437055"/>
      <w:bookmarkStart w:id="561" w:name="_Toc484437151"/>
      <w:bookmarkStart w:id="562" w:name="_Toc484437505"/>
      <w:bookmarkStart w:id="563" w:name="_Toc484437600"/>
      <w:bookmarkStart w:id="564" w:name="_Toc484437695"/>
      <w:bookmarkStart w:id="565" w:name="_Toc484437833"/>
      <w:bookmarkStart w:id="566" w:name="_Toc484439640"/>
      <w:bookmarkStart w:id="567" w:name="_Toc484448589"/>
      <w:bookmarkStart w:id="568" w:name="_Toc484435797"/>
      <w:bookmarkStart w:id="569" w:name="_Toc484436363"/>
      <w:bookmarkStart w:id="570" w:name="_Toc484436512"/>
      <w:bookmarkStart w:id="571" w:name="_Toc484436608"/>
      <w:bookmarkStart w:id="572" w:name="_Toc484436702"/>
      <w:bookmarkStart w:id="573" w:name="_Toc484436797"/>
      <w:bookmarkStart w:id="574" w:name="_Toc484437056"/>
      <w:bookmarkStart w:id="575" w:name="_Toc484437152"/>
      <w:bookmarkStart w:id="576" w:name="_Toc484437506"/>
      <w:bookmarkStart w:id="577" w:name="_Toc484437601"/>
      <w:bookmarkStart w:id="578" w:name="_Toc484437696"/>
      <w:bookmarkStart w:id="579" w:name="_Toc484437834"/>
      <w:bookmarkStart w:id="580" w:name="_Toc484439641"/>
      <w:bookmarkStart w:id="581" w:name="_Toc484448590"/>
      <w:bookmarkStart w:id="582" w:name="_Toc484435799"/>
      <w:bookmarkStart w:id="583" w:name="_Toc484436365"/>
      <w:bookmarkStart w:id="584" w:name="_Toc484436514"/>
      <w:bookmarkStart w:id="585" w:name="_Toc484436610"/>
      <w:bookmarkStart w:id="586" w:name="_Toc484436704"/>
      <w:bookmarkStart w:id="587" w:name="_Toc484436799"/>
      <w:bookmarkStart w:id="588" w:name="_Toc484437058"/>
      <w:bookmarkStart w:id="589" w:name="_Toc484437154"/>
      <w:bookmarkStart w:id="590" w:name="_Toc484437508"/>
      <w:bookmarkStart w:id="591" w:name="_Toc484437603"/>
      <w:bookmarkStart w:id="592" w:name="_Toc484437698"/>
      <w:bookmarkStart w:id="593" w:name="_Toc484437836"/>
      <w:bookmarkStart w:id="594" w:name="_Toc484439643"/>
      <w:bookmarkStart w:id="595" w:name="_Toc484448592"/>
      <w:bookmarkStart w:id="596" w:name="_Toc484435800"/>
      <w:bookmarkStart w:id="597" w:name="_Toc484436366"/>
      <w:bookmarkStart w:id="598" w:name="_Toc484436515"/>
      <w:bookmarkStart w:id="599" w:name="_Toc484436611"/>
      <w:bookmarkStart w:id="600" w:name="_Toc484436705"/>
      <w:bookmarkStart w:id="601" w:name="_Toc484436800"/>
      <w:bookmarkStart w:id="602" w:name="_Toc484437059"/>
      <w:bookmarkStart w:id="603" w:name="_Toc484437155"/>
      <w:bookmarkStart w:id="604" w:name="_Toc484437509"/>
      <w:bookmarkStart w:id="605" w:name="_Toc484437604"/>
      <w:bookmarkStart w:id="606" w:name="_Toc484437699"/>
      <w:bookmarkStart w:id="607" w:name="_Toc484437837"/>
      <w:bookmarkStart w:id="608" w:name="_Toc484439644"/>
      <w:bookmarkStart w:id="609" w:name="_Toc484448593"/>
      <w:bookmarkStart w:id="610" w:name="_Toc484436706"/>
      <w:bookmarkStart w:id="611" w:name="_Toc484436801"/>
      <w:bookmarkStart w:id="612" w:name="_Toc484437060"/>
      <w:bookmarkStart w:id="613" w:name="_Toc484437156"/>
      <w:bookmarkStart w:id="614" w:name="_Toc484437510"/>
      <w:bookmarkStart w:id="615" w:name="_Toc484437605"/>
      <w:bookmarkStart w:id="616" w:name="_Toc484437700"/>
      <w:bookmarkStart w:id="617" w:name="_Toc484437838"/>
      <w:bookmarkStart w:id="618" w:name="_Toc484439645"/>
      <w:bookmarkStart w:id="619" w:name="_Toc484448594"/>
      <w:bookmarkStart w:id="620" w:name="_Toc484436707"/>
      <w:bookmarkStart w:id="621" w:name="_Toc484436802"/>
      <w:bookmarkStart w:id="622" w:name="_Toc484437061"/>
      <w:bookmarkStart w:id="623" w:name="_Toc484437157"/>
      <w:bookmarkStart w:id="624" w:name="_Toc484437511"/>
      <w:bookmarkStart w:id="625" w:name="_Toc484437606"/>
      <w:bookmarkStart w:id="626" w:name="_Toc484437701"/>
      <w:bookmarkStart w:id="627" w:name="_Toc484437839"/>
      <w:bookmarkStart w:id="628" w:name="_Toc484439646"/>
      <w:bookmarkStart w:id="629" w:name="_Toc484448595"/>
      <w:bookmarkStart w:id="630" w:name="_Toc484436708"/>
      <w:bookmarkStart w:id="631" w:name="_Toc484436803"/>
      <w:bookmarkStart w:id="632" w:name="_Toc484437062"/>
      <w:bookmarkStart w:id="633" w:name="_Toc484437158"/>
      <w:bookmarkStart w:id="634" w:name="_Toc484437512"/>
      <w:bookmarkStart w:id="635" w:name="_Toc484437607"/>
      <w:bookmarkStart w:id="636" w:name="_Toc484437702"/>
      <w:bookmarkStart w:id="637" w:name="_Toc484437840"/>
      <w:bookmarkStart w:id="638" w:name="_Toc484439647"/>
      <w:bookmarkStart w:id="639" w:name="_Toc484448596"/>
      <w:bookmarkStart w:id="640" w:name="_Toc484448597"/>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r>
        <w:rPr>
          <w:lang w:val="en-GB"/>
        </w:rPr>
        <w:t>Standing Orders</w:t>
      </w:r>
      <w:bookmarkEnd w:id="640"/>
    </w:p>
    <w:p w14:paraId="2D5348FD" w14:textId="77777777" w:rsidR="001A2CC6" w:rsidRDefault="001A2CC6" w:rsidP="00E47090">
      <w:pPr>
        <w:pStyle w:val="Heading2"/>
        <w:rPr>
          <w:lang w:val="en-GB"/>
        </w:rPr>
      </w:pPr>
      <w:bookmarkStart w:id="641" w:name="_Ref484436909"/>
      <w:r w:rsidRPr="00033C70">
        <w:rPr>
          <w:lang w:val="en-GB"/>
        </w:rPr>
        <w:t xml:space="preserve">The Society may, by motion passed in an Open Meeting, adopt Standing Orders </w:t>
      </w:r>
      <w:r>
        <w:rPr>
          <w:lang w:val="en-GB"/>
        </w:rPr>
        <w:t>in relation to those matters with respect to which this Constitution indicates that the Standing Orders may make provision.</w:t>
      </w:r>
      <w:bookmarkEnd w:id="641"/>
    </w:p>
    <w:p w14:paraId="6F23DA37" w14:textId="77777777" w:rsidR="001A2CC6" w:rsidRPr="006B39FE" w:rsidRDefault="001A2CC6" w:rsidP="00E47090">
      <w:pPr>
        <w:pStyle w:val="Heading2"/>
        <w:rPr>
          <w:lang w:val="en-GB"/>
        </w:rPr>
      </w:pPr>
      <w:r>
        <w:rPr>
          <w:lang w:val="en-GB"/>
        </w:rPr>
        <w:t xml:space="preserve">The Committee must review the </w:t>
      </w:r>
      <w:r w:rsidRPr="006B39FE">
        <w:rPr>
          <w:lang w:val="en-GB"/>
        </w:rPr>
        <w:t>Standing Orders at least annually.</w:t>
      </w:r>
    </w:p>
    <w:p w14:paraId="4D7754AF" w14:textId="77777777" w:rsidR="001A2CC6" w:rsidRPr="00033C70" w:rsidRDefault="001A2CC6" w:rsidP="00E47090">
      <w:pPr>
        <w:pStyle w:val="Heading2"/>
        <w:rPr>
          <w:lang w:val="en-GB"/>
        </w:rPr>
      </w:pPr>
      <w:r>
        <w:rPr>
          <w:lang w:val="en-GB"/>
        </w:rPr>
        <w:t>Unless the contrary intention appears, amendments to the Standing Orders take effect as soon as the relevant motion is passed.</w:t>
      </w:r>
    </w:p>
    <w:p w14:paraId="75F89C35" w14:textId="77777777" w:rsidR="001A2CC6" w:rsidRDefault="001A2CC6" w:rsidP="00E47090">
      <w:pPr>
        <w:pStyle w:val="Heading2"/>
        <w:rPr>
          <w:lang w:val="en-GB"/>
        </w:rPr>
      </w:pPr>
      <w:r>
        <w:rPr>
          <w:lang w:val="en-GB"/>
        </w:rPr>
        <w:lastRenderedPageBreak/>
        <w:t>The Secretary must give notice to all Members of all amendments to the Standing Orders.</w:t>
      </w:r>
    </w:p>
    <w:p w14:paraId="5D8D86E7" w14:textId="77777777" w:rsidR="001A2CC6" w:rsidRPr="00C916CF" w:rsidRDefault="001A2CC6" w:rsidP="00E47090">
      <w:pPr>
        <w:pStyle w:val="Heading2"/>
        <w:rPr>
          <w:lang w:val="en-GB"/>
        </w:rPr>
      </w:pPr>
      <w:r>
        <w:rPr>
          <w:lang w:val="en-GB"/>
        </w:rPr>
        <w:t xml:space="preserve">The </w:t>
      </w:r>
      <w:r w:rsidRPr="006B39FE">
        <w:rPr>
          <w:lang w:val="en-GB"/>
        </w:rPr>
        <w:t xml:space="preserve">Computing Officer </w:t>
      </w:r>
      <w:r>
        <w:rPr>
          <w:lang w:val="en-GB"/>
        </w:rPr>
        <w:t xml:space="preserve">must </w:t>
      </w:r>
      <w:r w:rsidRPr="006B39FE">
        <w:rPr>
          <w:lang w:val="en-GB"/>
        </w:rPr>
        <w:t>mak</w:t>
      </w:r>
      <w:r>
        <w:rPr>
          <w:lang w:val="en-GB"/>
        </w:rPr>
        <w:t xml:space="preserve">e a copy of the Standing Orders available to Members </w:t>
      </w:r>
      <w:r w:rsidRPr="006B39FE">
        <w:rPr>
          <w:lang w:val="en-GB"/>
        </w:rPr>
        <w:t>on the Society’s website.</w:t>
      </w:r>
    </w:p>
    <w:p w14:paraId="197D2A41" w14:textId="77777777" w:rsidR="005705E2" w:rsidRPr="006B39FE" w:rsidRDefault="005705E2" w:rsidP="00E47090">
      <w:pPr>
        <w:pStyle w:val="Heading1"/>
        <w:rPr>
          <w:lang w:val="en-GB"/>
        </w:rPr>
      </w:pPr>
      <w:bookmarkStart w:id="642" w:name="_Ref484436953"/>
      <w:bookmarkStart w:id="643" w:name="_Toc484448598"/>
      <w:r w:rsidRPr="006B39FE">
        <w:rPr>
          <w:lang w:val="en-GB"/>
        </w:rPr>
        <w:t>Referenda</w:t>
      </w:r>
      <w:bookmarkEnd w:id="642"/>
      <w:bookmarkEnd w:id="643"/>
    </w:p>
    <w:p w14:paraId="71CACD63" w14:textId="77777777" w:rsidR="005705E2" w:rsidRDefault="005705E2" w:rsidP="00E47090">
      <w:pPr>
        <w:pStyle w:val="Heading2"/>
        <w:rPr>
          <w:lang w:val="en-GB"/>
        </w:rPr>
      </w:pPr>
      <w:r>
        <w:rPr>
          <w:lang w:val="en-GB"/>
        </w:rPr>
        <w:t>Subject to this Constitution and to the Standing Orders, a referendum must be conducted in the manner directed by the Returning Officer.</w:t>
      </w:r>
    </w:p>
    <w:p w14:paraId="0C363DA3" w14:textId="77777777" w:rsidR="005705E2" w:rsidRDefault="005705E2" w:rsidP="00E47090">
      <w:pPr>
        <w:pStyle w:val="Heading2"/>
        <w:keepNext/>
        <w:rPr>
          <w:lang w:val="en-GB"/>
        </w:rPr>
      </w:pPr>
      <w:r w:rsidRPr="006B39FE">
        <w:rPr>
          <w:lang w:val="en-GB"/>
        </w:rPr>
        <w:t xml:space="preserve">The Returning Officer </w:t>
      </w:r>
      <w:r>
        <w:rPr>
          <w:lang w:val="en-GB"/>
        </w:rPr>
        <w:t>must</w:t>
      </w:r>
      <w:r w:rsidRPr="006B39FE">
        <w:rPr>
          <w:lang w:val="en-GB"/>
        </w:rPr>
        <w:t xml:space="preserve"> be</w:t>
      </w:r>
      <w:r>
        <w:rPr>
          <w:lang w:val="en-GB"/>
        </w:rPr>
        <w:t>:</w:t>
      </w:r>
    </w:p>
    <w:p w14:paraId="17E754A2" w14:textId="77777777" w:rsidR="005705E2" w:rsidRDefault="005705E2" w:rsidP="00E47090">
      <w:pPr>
        <w:pStyle w:val="Heading3"/>
        <w:rPr>
          <w:lang w:val="en-GB"/>
        </w:rPr>
      </w:pPr>
      <w:r w:rsidRPr="006B39FE">
        <w:rPr>
          <w:lang w:val="en-GB"/>
        </w:rPr>
        <w:t xml:space="preserve">the President, </w:t>
      </w:r>
      <w:r>
        <w:rPr>
          <w:lang w:val="en-GB"/>
        </w:rPr>
        <w:t>unless the President is unable to serve as Returning Officer; and</w:t>
      </w:r>
    </w:p>
    <w:p w14:paraId="20A68A18" w14:textId="77777777" w:rsidR="005705E2" w:rsidRDefault="005705E2" w:rsidP="00E47090">
      <w:pPr>
        <w:pStyle w:val="Heading3"/>
      </w:pPr>
      <w:r>
        <w:rPr>
          <w:lang w:val="en-GB"/>
        </w:rPr>
        <w:t xml:space="preserve">in all other cases, a person appointed by the Committee, who need </w:t>
      </w:r>
      <w:r>
        <w:t>not be a Member</w:t>
      </w:r>
      <w:r w:rsidRPr="006B39FE">
        <w:t>.</w:t>
      </w:r>
    </w:p>
    <w:p w14:paraId="300C79E2" w14:textId="77777777" w:rsidR="005705E2" w:rsidRDefault="005705E2" w:rsidP="00E47090">
      <w:pPr>
        <w:pStyle w:val="Heading2"/>
        <w:rPr>
          <w:lang w:val="en-GB"/>
        </w:rPr>
      </w:pPr>
      <w:r w:rsidRPr="00033C70">
        <w:rPr>
          <w:lang w:val="en-GB"/>
        </w:rPr>
        <w:t xml:space="preserve">The Returning Officer must </w:t>
      </w:r>
      <w:r w:rsidR="00A73F61">
        <w:rPr>
          <w:lang w:val="en-GB"/>
        </w:rPr>
        <w:t xml:space="preserve">give </w:t>
      </w:r>
      <w:r w:rsidRPr="00033C70">
        <w:rPr>
          <w:lang w:val="en-GB"/>
        </w:rPr>
        <w:t xml:space="preserve">24 hours’ notice </w:t>
      </w:r>
      <w:r w:rsidR="00A73F61" w:rsidRPr="00033C70">
        <w:rPr>
          <w:lang w:val="en-GB"/>
        </w:rPr>
        <w:t>to all Members</w:t>
      </w:r>
      <w:r w:rsidR="00A73F61">
        <w:rPr>
          <w:lang w:val="en-GB"/>
        </w:rPr>
        <w:t xml:space="preserve"> </w:t>
      </w:r>
      <w:r w:rsidRPr="00033C70">
        <w:rPr>
          <w:lang w:val="en-GB"/>
        </w:rPr>
        <w:t xml:space="preserve">of the </w:t>
      </w:r>
      <w:r>
        <w:rPr>
          <w:lang w:val="en-GB"/>
        </w:rPr>
        <w:t>motion</w:t>
      </w:r>
      <w:r w:rsidRPr="00033C70">
        <w:rPr>
          <w:lang w:val="en-GB"/>
        </w:rPr>
        <w:t>, date, time</w:t>
      </w:r>
      <w:r w:rsidR="00535460">
        <w:rPr>
          <w:lang w:val="en-GB"/>
        </w:rPr>
        <w:t xml:space="preserve"> and venue</w:t>
      </w:r>
      <w:r w:rsidRPr="00033C70">
        <w:rPr>
          <w:lang w:val="en-GB"/>
        </w:rPr>
        <w:t xml:space="preserve"> </w:t>
      </w:r>
      <w:r w:rsidR="00535460">
        <w:rPr>
          <w:lang w:val="en-GB"/>
        </w:rPr>
        <w:t xml:space="preserve">of, </w:t>
      </w:r>
      <w:r w:rsidRPr="00033C70">
        <w:rPr>
          <w:lang w:val="en-GB"/>
        </w:rPr>
        <w:t>and procedure for</w:t>
      </w:r>
      <w:r w:rsidR="00535460">
        <w:rPr>
          <w:lang w:val="en-GB"/>
        </w:rPr>
        <w:t>,</w:t>
      </w:r>
      <w:r w:rsidRPr="00033C70">
        <w:rPr>
          <w:lang w:val="en-GB"/>
        </w:rPr>
        <w:t xml:space="preserve"> a referendum.</w:t>
      </w:r>
    </w:p>
    <w:p w14:paraId="69ACB1A9" w14:textId="77777777" w:rsidR="005705E2" w:rsidRDefault="005705E2" w:rsidP="00E47090">
      <w:pPr>
        <w:pStyle w:val="Heading2"/>
        <w:keepNext/>
        <w:rPr>
          <w:lang w:val="en-GB"/>
        </w:rPr>
      </w:pPr>
      <w:r>
        <w:rPr>
          <w:lang w:val="en-GB"/>
        </w:rPr>
        <w:t xml:space="preserve">A referendum may be </w:t>
      </w:r>
      <w:r w:rsidR="00B61787">
        <w:rPr>
          <w:lang w:val="en-GB"/>
        </w:rPr>
        <w:t>called</w:t>
      </w:r>
      <w:r>
        <w:rPr>
          <w:lang w:val="en-GB"/>
        </w:rPr>
        <w:t>:</w:t>
      </w:r>
    </w:p>
    <w:p w14:paraId="21288314" w14:textId="77777777" w:rsidR="005705E2" w:rsidRDefault="005705E2" w:rsidP="00E47090">
      <w:pPr>
        <w:pStyle w:val="Heading3"/>
        <w:rPr>
          <w:lang w:val="en-GB"/>
        </w:rPr>
      </w:pPr>
      <w:r>
        <w:rPr>
          <w:lang w:val="en-GB"/>
        </w:rPr>
        <w:t>by a resolution made by the Committee; or</w:t>
      </w:r>
    </w:p>
    <w:p w14:paraId="2A395236" w14:textId="77777777" w:rsidR="005705E2" w:rsidRDefault="005705E2" w:rsidP="00E47090">
      <w:pPr>
        <w:pStyle w:val="Heading3"/>
        <w:rPr>
          <w:lang w:val="en-GB"/>
        </w:rPr>
      </w:pPr>
      <w:r>
        <w:rPr>
          <w:lang w:val="en-GB"/>
        </w:rPr>
        <w:t>by a motion passed by an Open Meeting; or</w:t>
      </w:r>
    </w:p>
    <w:p w14:paraId="7413A114" w14:textId="77777777" w:rsidR="005705E2" w:rsidRPr="00033C70" w:rsidRDefault="005705E2" w:rsidP="00E47090">
      <w:pPr>
        <w:pStyle w:val="Heading3"/>
        <w:rPr>
          <w:lang w:val="en-GB"/>
        </w:rPr>
      </w:pPr>
      <w:r>
        <w:rPr>
          <w:lang w:val="en-GB"/>
        </w:rPr>
        <w:t>by a requisition made in accordance with section </w:t>
      </w:r>
      <w:r w:rsidR="001A2CC6">
        <w:rPr>
          <w:lang w:val="en-GB"/>
        </w:rPr>
        <w:fldChar w:fldCharType="begin"/>
      </w:r>
      <w:r w:rsidR="001A2CC6">
        <w:rPr>
          <w:lang w:val="en-GB"/>
        </w:rPr>
        <w:instrText xml:space="preserve"> REF _Ref484436983 \r \h </w:instrText>
      </w:r>
      <w:r w:rsidR="001A2CC6">
        <w:rPr>
          <w:lang w:val="en-GB"/>
        </w:rPr>
      </w:r>
      <w:r w:rsidR="001A2CC6">
        <w:rPr>
          <w:lang w:val="en-GB"/>
        </w:rPr>
        <w:fldChar w:fldCharType="separate"/>
      </w:r>
      <w:r w:rsidR="0000418D">
        <w:rPr>
          <w:lang w:val="en-GB"/>
        </w:rPr>
        <w:t>15.3</w:t>
      </w:r>
      <w:r w:rsidR="001A2CC6">
        <w:rPr>
          <w:lang w:val="en-GB"/>
        </w:rPr>
        <w:fldChar w:fldCharType="end"/>
      </w:r>
      <w:r>
        <w:rPr>
          <w:lang w:val="en-GB"/>
        </w:rPr>
        <w:t>.</w:t>
      </w:r>
    </w:p>
    <w:p w14:paraId="301776B3" w14:textId="77777777" w:rsidR="005705E2" w:rsidRDefault="005705E2" w:rsidP="00E47090">
      <w:pPr>
        <w:pStyle w:val="Sub-heading"/>
        <w:suppressAutoHyphens/>
        <w:rPr>
          <w:lang w:val="en-GB"/>
        </w:rPr>
      </w:pPr>
      <w:r>
        <w:rPr>
          <w:lang w:val="en-GB"/>
        </w:rPr>
        <w:t>Quorum and procedure</w:t>
      </w:r>
    </w:p>
    <w:p w14:paraId="0F318360" w14:textId="77777777" w:rsidR="005705E2" w:rsidRDefault="005705E2" w:rsidP="00E47090">
      <w:pPr>
        <w:pStyle w:val="Heading2"/>
        <w:keepNext/>
        <w:rPr>
          <w:lang w:val="en-GB"/>
        </w:rPr>
      </w:pPr>
      <w:r>
        <w:rPr>
          <w:lang w:val="en-GB"/>
        </w:rPr>
        <w:t>At a referendum:</w:t>
      </w:r>
    </w:p>
    <w:p w14:paraId="7989C540" w14:textId="77777777" w:rsidR="005705E2" w:rsidRDefault="005705E2" w:rsidP="00E47090">
      <w:pPr>
        <w:pStyle w:val="Heading3"/>
        <w:rPr>
          <w:lang w:val="en-GB"/>
        </w:rPr>
      </w:pPr>
      <w:r>
        <w:rPr>
          <w:lang w:val="en-GB"/>
        </w:rPr>
        <w:t xml:space="preserve">40 Ordinary </w:t>
      </w:r>
      <w:r w:rsidRPr="006B39FE">
        <w:rPr>
          <w:lang w:val="en-GB"/>
        </w:rPr>
        <w:t xml:space="preserve">Members </w:t>
      </w:r>
      <w:r>
        <w:rPr>
          <w:lang w:val="en-GB"/>
        </w:rPr>
        <w:t>constitute a quorum; and</w:t>
      </w:r>
    </w:p>
    <w:p w14:paraId="35611E1D" w14:textId="77777777" w:rsidR="005705E2" w:rsidRDefault="005705E2" w:rsidP="00E47090">
      <w:pPr>
        <w:pStyle w:val="Heading3"/>
        <w:rPr>
          <w:lang w:val="en-GB"/>
        </w:rPr>
      </w:pPr>
      <w:r>
        <w:rPr>
          <w:lang w:val="en-GB"/>
        </w:rPr>
        <w:t>each Member is entitled to vote; and</w:t>
      </w:r>
    </w:p>
    <w:p w14:paraId="69CD0DBB" w14:textId="77777777" w:rsidR="005705E2" w:rsidRDefault="005705E2" w:rsidP="00E47090">
      <w:pPr>
        <w:pStyle w:val="Heading3"/>
        <w:rPr>
          <w:lang w:val="en-GB"/>
        </w:rPr>
      </w:pPr>
      <w:r>
        <w:rPr>
          <w:lang w:val="en-GB"/>
        </w:rPr>
        <w:t>a motion is passed by a simple majority of votes cast by Members eligible to vote; and</w:t>
      </w:r>
    </w:p>
    <w:p w14:paraId="7A94BEE8" w14:textId="77777777" w:rsidR="005705E2" w:rsidRDefault="005705E2" w:rsidP="00E47090">
      <w:pPr>
        <w:pStyle w:val="Heading3"/>
        <w:rPr>
          <w:lang w:val="en-GB"/>
        </w:rPr>
      </w:pPr>
      <w:r w:rsidRPr="00033C70">
        <w:rPr>
          <w:lang w:val="en-GB"/>
        </w:rPr>
        <w:t>a secret ballot must be held; and</w:t>
      </w:r>
    </w:p>
    <w:p w14:paraId="376CD3C7" w14:textId="77777777" w:rsidR="005705E2" w:rsidRPr="00033C70" w:rsidRDefault="005705E2" w:rsidP="00E47090">
      <w:pPr>
        <w:pStyle w:val="Heading3"/>
        <w:rPr>
          <w:lang w:val="en-GB"/>
        </w:rPr>
      </w:pPr>
      <w:r>
        <w:rPr>
          <w:lang w:val="en-GB"/>
        </w:rPr>
        <w:t xml:space="preserve">the ballot must be conducted over a single day, with voting open for </w:t>
      </w:r>
      <w:r w:rsidRPr="00033C70">
        <w:rPr>
          <w:lang w:val="en-GB"/>
        </w:rPr>
        <w:t>period of at least four hours.</w:t>
      </w:r>
    </w:p>
    <w:p w14:paraId="650538C1" w14:textId="77777777" w:rsidR="005705E2" w:rsidRPr="00C916CF" w:rsidRDefault="005705E2" w:rsidP="00E47090">
      <w:pPr>
        <w:pStyle w:val="Heading2"/>
        <w:rPr>
          <w:lang w:val="en-GB"/>
        </w:rPr>
      </w:pPr>
      <w:r w:rsidRPr="001D59EE">
        <w:rPr>
          <w:lang w:val="en-GB"/>
        </w:rPr>
        <w:t>The Standing Orders m</w:t>
      </w:r>
      <w:r w:rsidRPr="004C320A">
        <w:rPr>
          <w:lang w:val="en-GB"/>
        </w:rPr>
        <w:t>ay make provision for the procedures associated with referenda.</w:t>
      </w:r>
    </w:p>
    <w:p w14:paraId="145F3E8D" w14:textId="77777777" w:rsidR="00FE2F64" w:rsidRPr="006B39FE" w:rsidRDefault="004C77B4" w:rsidP="00E47090">
      <w:pPr>
        <w:pStyle w:val="Heading1"/>
        <w:rPr>
          <w:lang w:val="en-GB"/>
        </w:rPr>
      </w:pPr>
      <w:bookmarkStart w:id="644" w:name="_Toc484435802"/>
      <w:bookmarkStart w:id="645" w:name="_Toc484436368"/>
      <w:bookmarkStart w:id="646" w:name="_Toc484436517"/>
      <w:bookmarkStart w:id="647" w:name="_Toc484436614"/>
      <w:bookmarkStart w:id="648" w:name="_Toc484436711"/>
      <w:bookmarkStart w:id="649" w:name="_Toc484436806"/>
      <w:bookmarkStart w:id="650" w:name="_Toc484437065"/>
      <w:bookmarkStart w:id="651" w:name="_Toc484437161"/>
      <w:bookmarkStart w:id="652" w:name="_Toc484437515"/>
      <w:bookmarkStart w:id="653" w:name="_Toc484437610"/>
      <w:bookmarkStart w:id="654" w:name="_Toc484437705"/>
      <w:bookmarkStart w:id="655" w:name="_Toc484437843"/>
      <w:bookmarkStart w:id="656" w:name="_Toc484439650"/>
      <w:bookmarkStart w:id="657" w:name="_Toc484448599"/>
      <w:bookmarkStart w:id="658" w:name="_Toc484435803"/>
      <w:bookmarkStart w:id="659" w:name="_Toc484436369"/>
      <w:bookmarkStart w:id="660" w:name="_Toc484436518"/>
      <w:bookmarkStart w:id="661" w:name="_Toc484436615"/>
      <w:bookmarkStart w:id="662" w:name="_Toc484436712"/>
      <w:bookmarkStart w:id="663" w:name="_Toc484436807"/>
      <w:bookmarkStart w:id="664" w:name="_Toc484437066"/>
      <w:bookmarkStart w:id="665" w:name="_Toc484437162"/>
      <w:bookmarkStart w:id="666" w:name="_Toc484437516"/>
      <w:bookmarkStart w:id="667" w:name="_Toc484437611"/>
      <w:bookmarkStart w:id="668" w:name="_Toc484437706"/>
      <w:bookmarkStart w:id="669" w:name="_Toc484437844"/>
      <w:bookmarkStart w:id="670" w:name="_Toc484439651"/>
      <w:bookmarkStart w:id="671" w:name="_Toc484448600"/>
      <w:bookmarkStart w:id="672" w:name="_Toc484436370"/>
      <w:bookmarkStart w:id="673" w:name="_Toc484436519"/>
      <w:bookmarkStart w:id="674" w:name="_Toc484436616"/>
      <w:bookmarkStart w:id="675" w:name="_Toc484436713"/>
      <w:bookmarkStart w:id="676" w:name="_Toc484436808"/>
      <w:bookmarkStart w:id="677" w:name="_Toc484437067"/>
      <w:bookmarkStart w:id="678" w:name="_Toc484437163"/>
      <w:bookmarkStart w:id="679" w:name="_Toc484437517"/>
      <w:bookmarkStart w:id="680" w:name="_Toc484437612"/>
      <w:bookmarkStart w:id="681" w:name="_Toc484437707"/>
      <w:bookmarkStart w:id="682" w:name="_Toc484437845"/>
      <w:bookmarkStart w:id="683" w:name="_Toc484439652"/>
      <w:bookmarkStart w:id="684" w:name="_Toc484448601"/>
      <w:bookmarkStart w:id="685" w:name="_Toc484435805"/>
      <w:bookmarkStart w:id="686" w:name="_Toc484436372"/>
      <w:bookmarkStart w:id="687" w:name="_Toc484436520"/>
      <w:bookmarkStart w:id="688" w:name="_Toc484436617"/>
      <w:bookmarkStart w:id="689" w:name="_Toc484436714"/>
      <w:bookmarkStart w:id="690" w:name="_Toc484436809"/>
      <w:bookmarkStart w:id="691" w:name="_Toc484437068"/>
      <w:bookmarkStart w:id="692" w:name="_Toc484437164"/>
      <w:bookmarkStart w:id="693" w:name="_Toc484437518"/>
      <w:bookmarkStart w:id="694" w:name="_Toc484437613"/>
      <w:bookmarkStart w:id="695" w:name="_Toc484437708"/>
      <w:bookmarkStart w:id="696" w:name="_Toc484437846"/>
      <w:bookmarkStart w:id="697" w:name="_Toc484439653"/>
      <w:bookmarkStart w:id="698" w:name="_Toc484448602"/>
      <w:bookmarkStart w:id="699" w:name="_Toc484435806"/>
      <w:bookmarkStart w:id="700" w:name="_Toc484436373"/>
      <w:bookmarkStart w:id="701" w:name="_Toc484436521"/>
      <w:bookmarkStart w:id="702" w:name="_Toc484436618"/>
      <w:bookmarkStart w:id="703" w:name="_Toc484436715"/>
      <w:bookmarkStart w:id="704" w:name="_Toc484436810"/>
      <w:bookmarkStart w:id="705" w:name="_Toc484437069"/>
      <w:bookmarkStart w:id="706" w:name="_Toc484437165"/>
      <w:bookmarkStart w:id="707" w:name="_Toc484437519"/>
      <w:bookmarkStart w:id="708" w:name="_Toc484437614"/>
      <w:bookmarkStart w:id="709" w:name="_Toc484437709"/>
      <w:bookmarkStart w:id="710" w:name="_Toc484437847"/>
      <w:bookmarkStart w:id="711" w:name="_Toc484439654"/>
      <w:bookmarkStart w:id="712" w:name="_Toc484448603"/>
      <w:bookmarkStart w:id="713" w:name="_Toc484435807"/>
      <w:bookmarkStart w:id="714" w:name="_Toc484436374"/>
      <w:bookmarkStart w:id="715" w:name="_Toc484436522"/>
      <w:bookmarkStart w:id="716" w:name="_Toc484436619"/>
      <w:bookmarkStart w:id="717" w:name="_Toc484436716"/>
      <w:bookmarkStart w:id="718" w:name="_Toc484436811"/>
      <w:bookmarkStart w:id="719" w:name="_Toc484437070"/>
      <w:bookmarkStart w:id="720" w:name="_Toc484437166"/>
      <w:bookmarkStart w:id="721" w:name="_Toc484437520"/>
      <w:bookmarkStart w:id="722" w:name="_Toc484437615"/>
      <w:bookmarkStart w:id="723" w:name="_Toc484437710"/>
      <w:bookmarkStart w:id="724" w:name="_Toc484437848"/>
      <w:bookmarkStart w:id="725" w:name="_Toc484439655"/>
      <w:bookmarkStart w:id="726" w:name="_Toc484448604"/>
      <w:bookmarkStart w:id="727" w:name="_Toc484435808"/>
      <w:bookmarkStart w:id="728" w:name="_Toc484436375"/>
      <w:bookmarkStart w:id="729" w:name="_Toc484436523"/>
      <w:bookmarkStart w:id="730" w:name="_Toc484436620"/>
      <w:bookmarkStart w:id="731" w:name="_Toc484436717"/>
      <w:bookmarkStart w:id="732" w:name="_Toc484436812"/>
      <w:bookmarkStart w:id="733" w:name="_Toc484437071"/>
      <w:bookmarkStart w:id="734" w:name="_Toc484437167"/>
      <w:bookmarkStart w:id="735" w:name="_Toc484437521"/>
      <w:bookmarkStart w:id="736" w:name="_Toc484437616"/>
      <w:bookmarkStart w:id="737" w:name="_Toc484437711"/>
      <w:bookmarkStart w:id="738" w:name="_Toc484437849"/>
      <w:bookmarkStart w:id="739" w:name="_Toc484439656"/>
      <w:bookmarkStart w:id="740" w:name="_Toc484448605"/>
      <w:bookmarkStart w:id="741" w:name="_Toc484435809"/>
      <w:bookmarkStart w:id="742" w:name="_Toc484436376"/>
      <w:bookmarkStart w:id="743" w:name="_Toc484436524"/>
      <w:bookmarkStart w:id="744" w:name="_Toc484436621"/>
      <w:bookmarkStart w:id="745" w:name="_Toc484436718"/>
      <w:bookmarkStart w:id="746" w:name="_Toc484436813"/>
      <w:bookmarkStart w:id="747" w:name="_Toc484437072"/>
      <w:bookmarkStart w:id="748" w:name="_Toc484437168"/>
      <w:bookmarkStart w:id="749" w:name="_Toc484437522"/>
      <w:bookmarkStart w:id="750" w:name="_Toc484437617"/>
      <w:bookmarkStart w:id="751" w:name="_Toc484437712"/>
      <w:bookmarkStart w:id="752" w:name="_Toc484437850"/>
      <w:bookmarkStart w:id="753" w:name="_Toc484439657"/>
      <w:bookmarkStart w:id="754" w:name="_Toc484448606"/>
      <w:bookmarkStart w:id="755" w:name="_Toc484435810"/>
      <w:bookmarkStart w:id="756" w:name="_Toc484436377"/>
      <w:bookmarkStart w:id="757" w:name="_Toc484436525"/>
      <w:bookmarkStart w:id="758" w:name="_Toc484436622"/>
      <w:bookmarkStart w:id="759" w:name="_Toc484436719"/>
      <w:bookmarkStart w:id="760" w:name="_Toc484436814"/>
      <w:bookmarkStart w:id="761" w:name="_Toc484437073"/>
      <w:bookmarkStart w:id="762" w:name="_Toc484437169"/>
      <w:bookmarkStart w:id="763" w:name="_Toc484437523"/>
      <w:bookmarkStart w:id="764" w:name="_Toc484437618"/>
      <w:bookmarkStart w:id="765" w:name="_Toc484437713"/>
      <w:bookmarkStart w:id="766" w:name="_Toc484437851"/>
      <w:bookmarkStart w:id="767" w:name="_Toc484439658"/>
      <w:bookmarkStart w:id="768" w:name="_Toc484448607"/>
      <w:bookmarkStart w:id="769" w:name="_Toc484436378"/>
      <w:bookmarkStart w:id="770" w:name="_Toc484436526"/>
      <w:bookmarkStart w:id="771" w:name="_Toc484436623"/>
      <w:bookmarkStart w:id="772" w:name="_Toc484436720"/>
      <w:bookmarkStart w:id="773" w:name="_Toc484436815"/>
      <w:bookmarkStart w:id="774" w:name="_Toc484437074"/>
      <w:bookmarkStart w:id="775" w:name="_Toc484437170"/>
      <w:bookmarkStart w:id="776" w:name="_Toc484437524"/>
      <w:bookmarkStart w:id="777" w:name="_Toc484437619"/>
      <w:bookmarkStart w:id="778" w:name="_Toc484437714"/>
      <w:bookmarkStart w:id="779" w:name="_Toc484437852"/>
      <w:bookmarkStart w:id="780" w:name="_Toc484439659"/>
      <w:bookmarkStart w:id="781" w:name="_Toc484448608"/>
      <w:bookmarkStart w:id="782" w:name="_Toc484436379"/>
      <w:bookmarkStart w:id="783" w:name="_Toc484436527"/>
      <w:bookmarkStart w:id="784" w:name="_Toc484436624"/>
      <w:bookmarkStart w:id="785" w:name="_Toc484436721"/>
      <w:bookmarkStart w:id="786" w:name="_Toc484436816"/>
      <w:bookmarkStart w:id="787" w:name="_Toc484437075"/>
      <w:bookmarkStart w:id="788" w:name="_Toc484437171"/>
      <w:bookmarkStart w:id="789" w:name="_Toc484437525"/>
      <w:bookmarkStart w:id="790" w:name="_Toc484437620"/>
      <w:bookmarkStart w:id="791" w:name="_Toc484437715"/>
      <w:bookmarkStart w:id="792" w:name="_Toc484437853"/>
      <w:bookmarkStart w:id="793" w:name="_Toc484439660"/>
      <w:bookmarkStart w:id="794" w:name="_Toc484448609"/>
      <w:bookmarkStart w:id="795" w:name="_Toc484436380"/>
      <w:bookmarkStart w:id="796" w:name="_Toc484436528"/>
      <w:bookmarkStart w:id="797" w:name="_Toc484436625"/>
      <w:bookmarkStart w:id="798" w:name="_Toc484436722"/>
      <w:bookmarkStart w:id="799" w:name="_Toc484436817"/>
      <w:bookmarkStart w:id="800" w:name="_Toc484437076"/>
      <w:bookmarkStart w:id="801" w:name="_Toc484437172"/>
      <w:bookmarkStart w:id="802" w:name="_Toc484437526"/>
      <w:bookmarkStart w:id="803" w:name="_Toc484437621"/>
      <w:bookmarkStart w:id="804" w:name="_Toc484437716"/>
      <w:bookmarkStart w:id="805" w:name="_Toc484437854"/>
      <w:bookmarkStart w:id="806" w:name="_Toc484439661"/>
      <w:bookmarkStart w:id="807" w:name="_Toc484448610"/>
      <w:bookmarkStart w:id="808" w:name="_Toc484436381"/>
      <w:bookmarkStart w:id="809" w:name="_Toc484436529"/>
      <w:bookmarkStart w:id="810" w:name="_Toc484436626"/>
      <w:bookmarkStart w:id="811" w:name="_Toc484436723"/>
      <w:bookmarkStart w:id="812" w:name="_Toc484436818"/>
      <w:bookmarkStart w:id="813" w:name="_Toc484437077"/>
      <w:bookmarkStart w:id="814" w:name="_Toc484437173"/>
      <w:bookmarkStart w:id="815" w:name="_Toc484437527"/>
      <w:bookmarkStart w:id="816" w:name="_Toc484437622"/>
      <w:bookmarkStart w:id="817" w:name="_Toc484437717"/>
      <w:bookmarkStart w:id="818" w:name="_Toc484437855"/>
      <w:bookmarkStart w:id="819" w:name="_Toc484439662"/>
      <w:bookmarkStart w:id="820" w:name="_Toc484448611"/>
      <w:bookmarkStart w:id="821" w:name="_Toc484436382"/>
      <w:bookmarkStart w:id="822" w:name="_Toc484436530"/>
      <w:bookmarkStart w:id="823" w:name="_Toc484436627"/>
      <w:bookmarkStart w:id="824" w:name="_Toc484436724"/>
      <w:bookmarkStart w:id="825" w:name="_Toc484436819"/>
      <w:bookmarkStart w:id="826" w:name="_Toc484437078"/>
      <w:bookmarkStart w:id="827" w:name="_Toc484437174"/>
      <w:bookmarkStart w:id="828" w:name="_Toc484437528"/>
      <w:bookmarkStart w:id="829" w:name="_Toc484437623"/>
      <w:bookmarkStart w:id="830" w:name="_Toc484437718"/>
      <w:bookmarkStart w:id="831" w:name="_Toc484437856"/>
      <w:bookmarkStart w:id="832" w:name="_Toc484439663"/>
      <w:bookmarkStart w:id="833" w:name="_Toc484448612"/>
      <w:bookmarkStart w:id="834" w:name="_Toc484436383"/>
      <w:bookmarkStart w:id="835" w:name="_Toc484436531"/>
      <w:bookmarkStart w:id="836" w:name="_Toc484436628"/>
      <w:bookmarkStart w:id="837" w:name="_Toc484436725"/>
      <w:bookmarkStart w:id="838" w:name="_Toc484436820"/>
      <w:bookmarkStart w:id="839" w:name="_Toc484437079"/>
      <w:bookmarkStart w:id="840" w:name="_Toc484437175"/>
      <w:bookmarkStart w:id="841" w:name="_Toc484437529"/>
      <w:bookmarkStart w:id="842" w:name="_Toc484437624"/>
      <w:bookmarkStart w:id="843" w:name="_Toc484437719"/>
      <w:bookmarkStart w:id="844" w:name="_Toc484437857"/>
      <w:bookmarkStart w:id="845" w:name="_Toc484439664"/>
      <w:bookmarkStart w:id="846" w:name="_Toc484448613"/>
      <w:bookmarkStart w:id="847" w:name="_Toc484436384"/>
      <w:bookmarkStart w:id="848" w:name="_Toc484436532"/>
      <w:bookmarkStart w:id="849" w:name="_Toc484436629"/>
      <w:bookmarkStart w:id="850" w:name="_Toc484436726"/>
      <w:bookmarkStart w:id="851" w:name="_Toc484436821"/>
      <w:bookmarkStart w:id="852" w:name="_Toc484437080"/>
      <w:bookmarkStart w:id="853" w:name="_Toc484437176"/>
      <w:bookmarkStart w:id="854" w:name="_Toc484437530"/>
      <w:bookmarkStart w:id="855" w:name="_Toc484437625"/>
      <w:bookmarkStart w:id="856" w:name="_Toc484437720"/>
      <w:bookmarkStart w:id="857" w:name="_Toc484437858"/>
      <w:bookmarkStart w:id="858" w:name="_Toc484439665"/>
      <w:bookmarkStart w:id="859" w:name="_Toc484448614"/>
      <w:bookmarkStart w:id="860" w:name="_Toc484436385"/>
      <w:bookmarkStart w:id="861" w:name="_Toc484436533"/>
      <w:bookmarkStart w:id="862" w:name="_Toc484436630"/>
      <w:bookmarkStart w:id="863" w:name="_Toc484436727"/>
      <w:bookmarkStart w:id="864" w:name="_Toc484436822"/>
      <w:bookmarkStart w:id="865" w:name="_Toc484437081"/>
      <w:bookmarkStart w:id="866" w:name="_Toc484437177"/>
      <w:bookmarkStart w:id="867" w:name="_Toc484437531"/>
      <w:bookmarkStart w:id="868" w:name="_Toc484437626"/>
      <w:bookmarkStart w:id="869" w:name="_Toc484437721"/>
      <w:bookmarkStart w:id="870" w:name="_Toc484437859"/>
      <w:bookmarkStart w:id="871" w:name="_Toc484439666"/>
      <w:bookmarkStart w:id="872" w:name="_Toc484448615"/>
      <w:bookmarkStart w:id="873" w:name="_Toc484436386"/>
      <w:bookmarkStart w:id="874" w:name="_Toc484436534"/>
      <w:bookmarkStart w:id="875" w:name="_Toc484436631"/>
      <w:bookmarkStart w:id="876" w:name="_Toc484436728"/>
      <w:bookmarkStart w:id="877" w:name="_Toc484436823"/>
      <w:bookmarkStart w:id="878" w:name="_Toc484437082"/>
      <w:bookmarkStart w:id="879" w:name="_Toc484437178"/>
      <w:bookmarkStart w:id="880" w:name="_Toc484437532"/>
      <w:bookmarkStart w:id="881" w:name="_Toc484437627"/>
      <w:bookmarkStart w:id="882" w:name="_Toc484437722"/>
      <w:bookmarkStart w:id="883" w:name="_Toc484437860"/>
      <w:bookmarkStart w:id="884" w:name="_Toc484439667"/>
      <w:bookmarkStart w:id="885" w:name="_Toc484448616"/>
      <w:bookmarkStart w:id="886" w:name="_Toc484436387"/>
      <w:bookmarkStart w:id="887" w:name="_Toc484436535"/>
      <w:bookmarkStart w:id="888" w:name="_Toc484436632"/>
      <w:bookmarkStart w:id="889" w:name="_Toc484436729"/>
      <w:bookmarkStart w:id="890" w:name="_Toc484436824"/>
      <w:bookmarkStart w:id="891" w:name="_Toc484437083"/>
      <w:bookmarkStart w:id="892" w:name="_Toc484437179"/>
      <w:bookmarkStart w:id="893" w:name="_Toc484437533"/>
      <w:bookmarkStart w:id="894" w:name="_Toc484437628"/>
      <w:bookmarkStart w:id="895" w:name="_Toc484437723"/>
      <w:bookmarkStart w:id="896" w:name="_Toc484437861"/>
      <w:bookmarkStart w:id="897" w:name="_Toc484439668"/>
      <w:bookmarkStart w:id="898" w:name="_Toc484448617"/>
      <w:bookmarkStart w:id="899" w:name="_Toc484436388"/>
      <w:bookmarkStart w:id="900" w:name="_Toc484436536"/>
      <w:bookmarkStart w:id="901" w:name="_Toc484436633"/>
      <w:bookmarkStart w:id="902" w:name="_Toc484436730"/>
      <w:bookmarkStart w:id="903" w:name="_Toc484436825"/>
      <w:bookmarkStart w:id="904" w:name="_Toc484437084"/>
      <w:bookmarkStart w:id="905" w:name="_Toc484437180"/>
      <w:bookmarkStart w:id="906" w:name="_Toc484437534"/>
      <w:bookmarkStart w:id="907" w:name="_Toc484437629"/>
      <w:bookmarkStart w:id="908" w:name="_Toc484437724"/>
      <w:bookmarkStart w:id="909" w:name="_Toc484437862"/>
      <w:bookmarkStart w:id="910" w:name="_Toc484439669"/>
      <w:bookmarkStart w:id="911" w:name="_Toc484448618"/>
      <w:bookmarkStart w:id="912" w:name="_Toc484436389"/>
      <w:bookmarkStart w:id="913" w:name="_Toc484436537"/>
      <w:bookmarkStart w:id="914" w:name="_Toc484436634"/>
      <w:bookmarkStart w:id="915" w:name="_Toc484436731"/>
      <w:bookmarkStart w:id="916" w:name="_Toc484436826"/>
      <w:bookmarkStart w:id="917" w:name="_Toc484437085"/>
      <w:bookmarkStart w:id="918" w:name="_Toc484437181"/>
      <w:bookmarkStart w:id="919" w:name="_Toc484437535"/>
      <w:bookmarkStart w:id="920" w:name="_Toc484437630"/>
      <w:bookmarkStart w:id="921" w:name="_Toc484437725"/>
      <w:bookmarkStart w:id="922" w:name="_Toc484437863"/>
      <w:bookmarkStart w:id="923" w:name="_Toc484439670"/>
      <w:bookmarkStart w:id="924" w:name="_Toc484448619"/>
      <w:bookmarkStart w:id="925" w:name="_Toc484436390"/>
      <w:bookmarkStart w:id="926" w:name="_Toc484436538"/>
      <w:bookmarkStart w:id="927" w:name="_Toc484436635"/>
      <w:bookmarkStart w:id="928" w:name="_Toc484436732"/>
      <w:bookmarkStart w:id="929" w:name="_Toc484436827"/>
      <w:bookmarkStart w:id="930" w:name="_Toc484437086"/>
      <w:bookmarkStart w:id="931" w:name="_Toc484437182"/>
      <w:bookmarkStart w:id="932" w:name="_Toc484437536"/>
      <w:bookmarkStart w:id="933" w:name="_Toc484437631"/>
      <w:bookmarkStart w:id="934" w:name="_Toc484437726"/>
      <w:bookmarkStart w:id="935" w:name="_Toc484437864"/>
      <w:bookmarkStart w:id="936" w:name="_Toc484439671"/>
      <w:bookmarkStart w:id="937" w:name="_Toc484448620"/>
      <w:bookmarkStart w:id="938" w:name="_Toc484436391"/>
      <w:bookmarkStart w:id="939" w:name="_Toc484436539"/>
      <w:bookmarkStart w:id="940" w:name="_Toc484436636"/>
      <w:bookmarkStart w:id="941" w:name="_Toc484436733"/>
      <w:bookmarkStart w:id="942" w:name="_Toc484436828"/>
      <w:bookmarkStart w:id="943" w:name="_Toc484437087"/>
      <w:bookmarkStart w:id="944" w:name="_Toc484437183"/>
      <w:bookmarkStart w:id="945" w:name="_Toc484437537"/>
      <w:bookmarkStart w:id="946" w:name="_Toc484437632"/>
      <w:bookmarkStart w:id="947" w:name="_Toc484437727"/>
      <w:bookmarkStart w:id="948" w:name="_Toc484437865"/>
      <w:bookmarkStart w:id="949" w:name="_Toc484439672"/>
      <w:bookmarkStart w:id="950" w:name="_Toc484448621"/>
      <w:bookmarkStart w:id="951" w:name="_Toc484436392"/>
      <w:bookmarkStart w:id="952" w:name="_Toc484436540"/>
      <w:bookmarkStart w:id="953" w:name="_Toc484436637"/>
      <w:bookmarkStart w:id="954" w:name="_Toc484436734"/>
      <w:bookmarkStart w:id="955" w:name="_Toc484436829"/>
      <w:bookmarkStart w:id="956" w:name="_Toc484437088"/>
      <w:bookmarkStart w:id="957" w:name="_Toc484437184"/>
      <w:bookmarkStart w:id="958" w:name="_Toc484437538"/>
      <w:bookmarkStart w:id="959" w:name="_Toc484437633"/>
      <w:bookmarkStart w:id="960" w:name="_Toc484437728"/>
      <w:bookmarkStart w:id="961" w:name="_Toc484437866"/>
      <w:bookmarkStart w:id="962" w:name="_Toc484439673"/>
      <w:bookmarkStart w:id="963" w:name="_Toc484448622"/>
      <w:bookmarkStart w:id="964" w:name="_Toc48444862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r w:rsidRPr="006B39FE">
        <w:rPr>
          <w:lang w:val="en-GB"/>
        </w:rPr>
        <w:lastRenderedPageBreak/>
        <w:t xml:space="preserve">Financial dealings of the </w:t>
      </w:r>
      <w:r w:rsidR="00A51807">
        <w:rPr>
          <w:lang w:val="en-GB"/>
        </w:rPr>
        <w:t>S</w:t>
      </w:r>
      <w:r w:rsidRPr="006B39FE">
        <w:rPr>
          <w:lang w:val="en-GB"/>
        </w:rPr>
        <w:t>ociety</w:t>
      </w:r>
      <w:bookmarkEnd w:id="964"/>
    </w:p>
    <w:p w14:paraId="24EF530F" w14:textId="77777777" w:rsidR="00F55963" w:rsidRDefault="00F55963" w:rsidP="00E47090">
      <w:pPr>
        <w:pStyle w:val="Heading2"/>
        <w:keepNext/>
        <w:rPr>
          <w:lang w:val="en-GB"/>
        </w:rPr>
      </w:pPr>
      <w:r w:rsidRPr="006B39FE">
        <w:rPr>
          <w:lang w:val="en-GB"/>
        </w:rPr>
        <w:t>The property and income of the Society</w:t>
      </w:r>
      <w:r>
        <w:rPr>
          <w:lang w:val="en-GB"/>
        </w:rPr>
        <w:t>:</w:t>
      </w:r>
    </w:p>
    <w:p w14:paraId="0C5223E5" w14:textId="77777777" w:rsidR="00F55963" w:rsidRDefault="00F55963" w:rsidP="00E47090">
      <w:pPr>
        <w:pStyle w:val="Heading3"/>
        <w:rPr>
          <w:lang w:val="en-GB"/>
        </w:rPr>
      </w:pPr>
      <w:r w:rsidRPr="00033C70">
        <w:rPr>
          <w:lang w:val="en-GB"/>
        </w:rPr>
        <w:t>must be applied solely towards the promotion of the Objects, and no part of that property or income may be paid or otherwise distributed, directly or indirectly, except in good faith in the promotion of those Objects; and</w:t>
      </w:r>
    </w:p>
    <w:p w14:paraId="4637B992" w14:textId="77777777" w:rsidR="00F55963" w:rsidRPr="00033C70" w:rsidRDefault="00F55963" w:rsidP="00E47090">
      <w:pPr>
        <w:pStyle w:val="Heading3"/>
        <w:rPr>
          <w:lang w:val="en-GB"/>
        </w:rPr>
      </w:pPr>
      <w:r w:rsidRPr="00033C70">
        <w:rPr>
          <w:lang w:val="en-GB"/>
        </w:rPr>
        <w:t>must not be paid or otherwise distributed, directly or indirectly, to any charitable organisation or for charitable purposes, unless the Society specifically raised that property or income for charitable purposes.</w:t>
      </w:r>
    </w:p>
    <w:p w14:paraId="62D6E46A" w14:textId="77777777" w:rsidR="00FE2F64" w:rsidRPr="006B39FE" w:rsidRDefault="004C77B4" w:rsidP="00E47090">
      <w:pPr>
        <w:pStyle w:val="Heading2"/>
        <w:keepNext/>
        <w:rPr>
          <w:lang w:val="en-GB"/>
        </w:rPr>
      </w:pPr>
      <w:r w:rsidRPr="006B39FE">
        <w:rPr>
          <w:lang w:val="en-GB"/>
        </w:rPr>
        <w:t>The Junior Treasurer</w:t>
      </w:r>
      <w:r w:rsidR="00A51807">
        <w:rPr>
          <w:lang w:val="en-GB"/>
        </w:rPr>
        <w:t xml:space="preserve">, in consultation with the responsible Committee Members, </w:t>
      </w:r>
      <w:r w:rsidRPr="006B39FE">
        <w:rPr>
          <w:lang w:val="en-GB"/>
        </w:rPr>
        <w:t>must:</w:t>
      </w:r>
    </w:p>
    <w:p w14:paraId="69059032" w14:textId="77777777" w:rsidR="00E218A1" w:rsidRDefault="00E218A1" w:rsidP="00E47090">
      <w:pPr>
        <w:pStyle w:val="Marginalnotetosection"/>
        <w:framePr w:wrap="around"/>
        <w:suppressAutoHyphens/>
      </w:pPr>
      <w:r>
        <w:t xml:space="preserve">Education </w:t>
      </w:r>
      <w:r w:rsidRPr="00E218A1">
        <w:t>Act</w:t>
      </w:r>
      <w:r>
        <w:t xml:space="preserve"> 1994, s 22(2)(g)</w:t>
      </w:r>
    </w:p>
    <w:p w14:paraId="1579B844" w14:textId="77777777" w:rsidR="00FE2F64" w:rsidRPr="006B39FE" w:rsidRDefault="004C77B4" w:rsidP="00E47090">
      <w:pPr>
        <w:pStyle w:val="Heading3"/>
        <w:rPr>
          <w:lang w:val="en-GB"/>
        </w:rPr>
      </w:pPr>
      <w:r w:rsidRPr="006B39FE">
        <w:rPr>
          <w:lang w:val="en-GB"/>
        </w:rPr>
        <w:t>produce a budget for the Society’s activities</w:t>
      </w:r>
      <w:r w:rsidR="00CE4AB9">
        <w:rPr>
          <w:lang w:val="en-GB"/>
        </w:rPr>
        <w:t xml:space="preserve"> for the year</w:t>
      </w:r>
      <w:r w:rsidR="00F55963">
        <w:rPr>
          <w:lang w:val="en-GB"/>
        </w:rPr>
        <w:t xml:space="preserve"> following the Annual General Meeting</w:t>
      </w:r>
      <w:r w:rsidR="00CE4AB9">
        <w:rPr>
          <w:lang w:val="en-GB"/>
        </w:rPr>
        <w:t xml:space="preserve">, to be approved by the Committee and by the </w:t>
      </w:r>
      <w:r w:rsidR="00033C70">
        <w:rPr>
          <w:lang w:val="en-GB"/>
        </w:rPr>
        <w:t xml:space="preserve">College </w:t>
      </w:r>
      <w:r w:rsidR="00CE4AB9">
        <w:rPr>
          <w:lang w:val="en-GB"/>
        </w:rPr>
        <w:t>Council</w:t>
      </w:r>
      <w:r w:rsidRPr="006B39FE">
        <w:rPr>
          <w:lang w:val="en-GB"/>
        </w:rPr>
        <w:t>;</w:t>
      </w:r>
      <w:r w:rsidR="00CE4AB9">
        <w:rPr>
          <w:lang w:val="en-GB"/>
        </w:rPr>
        <w:t xml:space="preserve"> and</w:t>
      </w:r>
    </w:p>
    <w:p w14:paraId="799EC3F8" w14:textId="77777777" w:rsidR="00FE2F64" w:rsidRPr="006B39FE" w:rsidRDefault="004C77B4" w:rsidP="00E47090">
      <w:pPr>
        <w:pStyle w:val="Heading3"/>
        <w:rPr>
          <w:lang w:val="en-GB"/>
        </w:rPr>
      </w:pPr>
      <w:r w:rsidRPr="006B39FE">
        <w:rPr>
          <w:lang w:val="en-GB"/>
        </w:rPr>
        <w:t xml:space="preserve">ensure that all expenses incurred by Committee </w:t>
      </w:r>
      <w:r w:rsidR="00CE4AB9">
        <w:rPr>
          <w:lang w:val="en-GB"/>
        </w:rPr>
        <w:t>M</w:t>
      </w:r>
      <w:r w:rsidRPr="006B39FE">
        <w:rPr>
          <w:lang w:val="en-GB"/>
        </w:rPr>
        <w:t>embers on the Society’s accounts are authorised;</w:t>
      </w:r>
      <w:r w:rsidR="00F55963">
        <w:rPr>
          <w:lang w:val="en-GB"/>
        </w:rPr>
        <w:t xml:space="preserve"> and</w:t>
      </w:r>
    </w:p>
    <w:p w14:paraId="5AD0F4EE" w14:textId="77777777" w:rsidR="00FE2F64" w:rsidRPr="006B39FE" w:rsidRDefault="004C77B4" w:rsidP="00E47090">
      <w:pPr>
        <w:pStyle w:val="Heading3"/>
        <w:rPr>
          <w:lang w:val="en-GB"/>
        </w:rPr>
      </w:pPr>
      <w:r w:rsidRPr="006B39FE">
        <w:rPr>
          <w:lang w:val="en-GB"/>
        </w:rPr>
        <w:t>maintain records that correctly record and explain the financial trans</w:t>
      </w:r>
      <w:r w:rsidR="00FE2F64" w:rsidRPr="006B39FE">
        <w:rPr>
          <w:lang w:val="en-GB"/>
        </w:rPr>
        <w:t>ac</w:t>
      </w:r>
      <w:r w:rsidRPr="006B39FE">
        <w:rPr>
          <w:lang w:val="en-GB"/>
        </w:rPr>
        <w:t>tions and financial position of the Society and that enable true and fair accounts of the Society to be prepared and audited from time to time;</w:t>
      </w:r>
      <w:r w:rsidR="00F55963">
        <w:rPr>
          <w:lang w:val="en-GB"/>
        </w:rPr>
        <w:t xml:space="preserve"> and</w:t>
      </w:r>
    </w:p>
    <w:p w14:paraId="1D5147C6" w14:textId="77777777" w:rsidR="00E218A1" w:rsidRDefault="00E218A1" w:rsidP="00E47090">
      <w:pPr>
        <w:pStyle w:val="Marginalnotetosection"/>
        <w:framePr w:wrap="around"/>
        <w:suppressAutoHyphens/>
      </w:pPr>
      <w:r>
        <w:t>Education Act 1994, ss 22(2)(g)-(h)</w:t>
      </w:r>
      <w:r w:rsidR="00907536">
        <w:t>, (j)</w:t>
      </w:r>
    </w:p>
    <w:p w14:paraId="523B2D54" w14:textId="77777777" w:rsidR="00E218A1" w:rsidRDefault="00E218A1" w:rsidP="00E47090">
      <w:pPr>
        <w:pStyle w:val="Marginalnotetosection"/>
        <w:framePr w:wrap="around"/>
        <w:suppressAutoHyphens/>
      </w:pPr>
      <w:r>
        <w:t>CM 17.99</w:t>
      </w:r>
    </w:p>
    <w:p w14:paraId="4346C469" w14:textId="77777777" w:rsidR="00FE2F64" w:rsidRPr="006B39FE" w:rsidRDefault="004C77B4" w:rsidP="00E47090">
      <w:pPr>
        <w:pStyle w:val="Heading3"/>
        <w:rPr>
          <w:lang w:val="en-GB"/>
        </w:rPr>
      </w:pPr>
      <w:bookmarkStart w:id="965" w:name="_Ref484079669"/>
      <w:r w:rsidRPr="006B39FE">
        <w:rPr>
          <w:lang w:val="en-GB"/>
        </w:rPr>
        <w:t xml:space="preserve">prepare a report </w:t>
      </w:r>
      <w:r w:rsidR="00E218A1">
        <w:rPr>
          <w:lang w:val="en-GB"/>
        </w:rPr>
        <w:t>recording</w:t>
      </w:r>
      <w:r w:rsidRPr="006B39FE">
        <w:rPr>
          <w:lang w:val="en-GB"/>
        </w:rPr>
        <w:t xml:space="preserve"> the financial </w:t>
      </w:r>
      <w:r w:rsidR="00E218A1">
        <w:rPr>
          <w:lang w:val="en-GB"/>
        </w:rPr>
        <w:t xml:space="preserve">activities and </w:t>
      </w:r>
      <w:r w:rsidRPr="006B39FE">
        <w:rPr>
          <w:lang w:val="en-GB"/>
        </w:rPr>
        <w:t xml:space="preserve">position of the Society for </w:t>
      </w:r>
      <w:r w:rsidR="00E218A1">
        <w:rPr>
          <w:lang w:val="en-GB"/>
        </w:rPr>
        <w:t xml:space="preserve">the year immediately preceding </w:t>
      </w:r>
      <w:r w:rsidRPr="006B39FE">
        <w:rPr>
          <w:lang w:val="en-GB"/>
        </w:rPr>
        <w:t xml:space="preserve">the Annual General Meeting, </w:t>
      </w:r>
      <w:r w:rsidR="00E218A1">
        <w:rPr>
          <w:lang w:val="en-GB"/>
        </w:rPr>
        <w:t>including a list of the external organisations to which the Society has made donations and deta</w:t>
      </w:r>
      <w:r w:rsidR="00952657">
        <w:rPr>
          <w:lang w:val="en-GB"/>
        </w:rPr>
        <w:t xml:space="preserve">ils of those donations, and make that </w:t>
      </w:r>
      <w:r w:rsidRPr="006B39FE">
        <w:rPr>
          <w:lang w:val="en-GB"/>
        </w:rPr>
        <w:t xml:space="preserve">report available to the </w:t>
      </w:r>
      <w:r w:rsidR="00033C70">
        <w:rPr>
          <w:lang w:val="en-GB"/>
        </w:rPr>
        <w:t xml:space="preserve">College </w:t>
      </w:r>
      <w:r w:rsidRPr="006B39FE">
        <w:rPr>
          <w:lang w:val="en-GB"/>
        </w:rPr>
        <w:t xml:space="preserve">Council and </w:t>
      </w:r>
      <w:r w:rsidR="00952657">
        <w:rPr>
          <w:lang w:val="en-GB"/>
        </w:rPr>
        <w:t xml:space="preserve">to </w:t>
      </w:r>
      <w:r w:rsidRPr="006B39FE">
        <w:rPr>
          <w:lang w:val="en-GB"/>
        </w:rPr>
        <w:t xml:space="preserve">any </w:t>
      </w:r>
      <w:r w:rsidR="00952657">
        <w:rPr>
          <w:lang w:val="en-GB"/>
        </w:rPr>
        <w:t xml:space="preserve">person entitled to be a </w:t>
      </w:r>
      <w:r w:rsidRPr="006B39FE">
        <w:rPr>
          <w:lang w:val="en-GB"/>
        </w:rPr>
        <w:t>Member who requests to inspect it.</w:t>
      </w:r>
      <w:bookmarkEnd w:id="965"/>
    </w:p>
    <w:p w14:paraId="0CE9C245" w14:textId="77777777" w:rsidR="00FE2F64" w:rsidRPr="006B39FE" w:rsidRDefault="004C77B4" w:rsidP="00E47090">
      <w:pPr>
        <w:pStyle w:val="Heading2"/>
        <w:rPr>
          <w:lang w:val="en-GB"/>
        </w:rPr>
      </w:pPr>
      <w:r w:rsidRPr="006B39FE">
        <w:rPr>
          <w:lang w:val="en-GB"/>
        </w:rPr>
        <w:t xml:space="preserve">Only </w:t>
      </w:r>
      <w:r w:rsidR="00F55963">
        <w:rPr>
          <w:lang w:val="en-GB"/>
        </w:rPr>
        <w:t xml:space="preserve">the President or </w:t>
      </w:r>
      <w:r w:rsidRPr="006B39FE">
        <w:rPr>
          <w:lang w:val="en-GB"/>
        </w:rPr>
        <w:t xml:space="preserve">the Junior Treasurer may sign cheques </w:t>
      </w:r>
      <w:r w:rsidR="00F55963">
        <w:rPr>
          <w:lang w:val="en-GB"/>
        </w:rPr>
        <w:t xml:space="preserve">or otherwise authorise </w:t>
      </w:r>
      <w:r w:rsidRPr="006B39FE">
        <w:rPr>
          <w:lang w:val="en-GB"/>
        </w:rPr>
        <w:t>payment of funds of the Society.</w:t>
      </w:r>
    </w:p>
    <w:p w14:paraId="7ECE8789" w14:textId="77777777" w:rsidR="001D59EE" w:rsidRPr="006B39FE" w:rsidRDefault="001D59EE" w:rsidP="00E47090">
      <w:pPr>
        <w:pStyle w:val="Heading1"/>
        <w:rPr>
          <w:lang w:val="en-GB"/>
        </w:rPr>
      </w:pPr>
      <w:bookmarkStart w:id="966" w:name="_Toc484448624"/>
      <w:r w:rsidRPr="006B39FE">
        <w:rPr>
          <w:lang w:val="en-GB"/>
        </w:rPr>
        <w:t>Affiliation</w:t>
      </w:r>
      <w:bookmarkEnd w:id="966"/>
    </w:p>
    <w:p w14:paraId="543294FE" w14:textId="77777777" w:rsidR="001D59EE" w:rsidRDefault="001D59EE" w:rsidP="00E47090">
      <w:pPr>
        <w:pStyle w:val="Marginalnotetosection"/>
        <w:framePr w:wrap="around"/>
        <w:suppressAutoHyphens/>
      </w:pPr>
      <w:r>
        <w:t>Education Act 1994, ss 22(2)(j)-(l)</w:t>
      </w:r>
    </w:p>
    <w:p w14:paraId="338AC8CA" w14:textId="77777777" w:rsidR="001D59EE" w:rsidRPr="006B39FE" w:rsidRDefault="001D59EE" w:rsidP="00E47090">
      <w:pPr>
        <w:pStyle w:val="Heading2"/>
        <w:keepNext/>
        <w:rPr>
          <w:lang w:val="en-GB"/>
        </w:rPr>
      </w:pPr>
      <w:r w:rsidRPr="006B39FE">
        <w:rPr>
          <w:lang w:val="en-GB"/>
        </w:rPr>
        <w:t xml:space="preserve">The Society must not, without prior approval </w:t>
      </w:r>
      <w:r>
        <w:rPr>
          <w:lang w:val="en-GB"/>
        </w:rPr>
        <w:t>by motion passed at an</w:t>
      </w:r>
      <w:r w:rsidRPr="006B39FE">
        <w:rPr>
          <w:lang w:val="en-GB"/>
        </w:rPr>
        <w:t xml:space="preserve"> Open Meeting, determine:</w:t>
      </w:r>
    </w:p>
    <w:p w14:paraId="6E45B22A" w14:textId="77777777" w:rsidR="001D59EE" w:rsidRPr="006B39FE" w:rsidRDefault="001D59EE" w:rsidP="00E47090">
      <w:pPr>
        <w:pStyle w:val="Heading3"/>
        <w:rPr>
          <w:lang w:val="en-GB"/>
        </w:rPr>
      </w:pPr>
      <w:r w:rsidRPr="006B39FE">
        <w:rPr>
          <w:lang w:val="en-GB"/>
        </w:rPr>
        <w:t>to affiliate to an external organisation;</w:t>
      </w:r>
      <w:r w:rsidR="00535460">
        <w:rPr>
          <w:lang w:val="en-GB"/>
        </w:rPr>
        <w:t xml:space="preserve"> or</w:t>
      </w:r>
    </w:p>
    <w:p w14:paraId="02D0EBB9" w14:textId="77777777" w:rsidR="001D59EE" w:rsidRPr="006B39FE" w:rsidRDefault="001D59EE" w:rsidP="00E47090">
      <w:pPr>
        <w:pStyle w:val="Heading3"/>
        <w:rPr>
          <w:lang w:val="en-GB"/>
        </w:rPr>
      </w:pPr>
      <w:r w:rsidRPr="006B39FE">
        <w:rPr>
          <w:lang w:val="en-GB"/>
        </w:rPr>
        <w:t xml:space="preserve">to </w:t>
      </w:r>
      <w:r>
        <w:rPr>
          <w:lang w:val="en-GB"/>
        </w:rPr>
        <w:t>disaffiliate from</w:t>
      </w:r>
      <w:r w:rsidRPr="006B39FE">
        <w:rPr>
          <w:lang w:val="en-GB"/>
        </w:rPr>
        <w:t xml:space="preserve"> an external organisation.</w:t>
      </w:r>
    </w:p>
    <w:p w14:paraId="23EFD26E" w14:textId="77777777" w:rsidR="001D59EE" w:rsidRPr="00952657" w:rsidRDefault="001D59EE" w:rsidP="00E47090">
      <w:pPr>
        <w:pStyle w:val="Heading2"/>
        <w:keepNext/>
        <w:rPr>
          <w:lang w:val="en-GB"/>
        </w:rPr>
      </w:pPr>
      <w:r w:rsidRPr="00952657">
        <w:rPr>
          <w:lang w:val="en-GB"/>
        </w:rPr>
        <w:lastRenderedPageBreak/>
        <w:t xml:space="preserve">If the Society determines to affiliate to an </w:t>
      </w:r>
      <w:r w:rsidRPr="007A55C0">
        <w:rPr>
          <w:lang w:val="en-GB"/>
        </w:rPr>
        <w:t>external organ</w:t>
      </w:r>
      <w:r w:rsidRPr="00907536">
        <w:rPr>
          <w:lang w:val="en-GB"/>
        </w:rPr>
        <w:t xml:space="preserve">isation, </w:t>
      </w:r>
      <w:r>
        <w:rPr>
          <w:lang w:val="en-GB"/>
        </w:rPr>
        <w:t>t</w:t>
      </w:r>
      <w:r w:rsidRPr="00952657">
        <w:rPr>
          <w:lang w:val="en-GB"/>
        </w:rPr>
        <w:t xml:space="preserve">he Secretary must give notice to </w:t>
      </w:r>
      <w:r w:rsidRPr="006B39FE">
        <w:rPr>
          <w:lang w:val="en-GB"/>
        </w:rPr>
        <w:t xml:space="preserve">the </w:t>
      </w:r>
      <w:r>
        <w:rPr>
          <w:lang w:val="en-GB"/>
        </w:rPr>
        <w:t xml:space="preserve">College </w:t>
      </w:r>
      <w:r w:rsidRPr="006B39FE">
        <w:rPr>
          <w:lang w:val="en-GB"/>
        </w:rPr>
        <w:t xml:space="preserve">Council and </w:t>
      </w:r>
      <w:r>
        <w:rPr>
          <w:lang w:val="en-GB"/>
        </w:rPr>
        <w:t xml:space="preserve">to </w:t>
      </w:r>
      <w:r w:rsidRPr="006B39FE">
        <w:rPr>
          <w:lang w:val="en-GB"/>
        </w:rPr>
        <w:t xml:space="preserve">any </w:t>
      </w:r>
      <w:r>
        <w:rPr>
          <w:lang w:val="en-GB"/>
        </w:rPr>
        <w:t xml:space="preserve">person entitled to be a </w:t>
      </w:r>
      <w:r w:rsidRPr="006B39FE">
        <w:rPr>
          <w:lang w:val="en-GB"/>
        </w:rPr>
        <w:t>Member</w:t>
      </w:r>
      <w:r w:rsidRPr="00952657">
        <w:rPr>
          <w:lang w:val="en-GB"/>
        </w:rPr>
        <w:t xml:space="preserve"> setting out:</w:t>
      </w:r>
    </w:p>
    <w:p w14:paraId="42687E9C" w14:textId="77777777" w:rsidR="001D59EE" w:rsidRPr="006B39FE" w:rsidRDefault="001D59EE" w:rsidP="00E47090">
      <w:pPr>
        <w:pStyle w:val="Heading3"/>
        <w:numPr>
          <w:ilvl w:val="2"/>
          <w:numId w:val="12"/>
        </w:numPr>
        <w:rPr>
          <w:lang w:val="en-GB"/>
        </w:rPr>
      </w:pPr>
      <w:r w:rsidRPr="006B39FE">
        <w:rPr>
          <w:lang w:val="en-GB"/>
        </w:rPr>
        <w:t xml:space="preserve">the </w:t>
      </w:r>
      <w:r>
        <w:rPr>
          <w:lang w:val="en-GB"/>
        </w:rPr>
        <w:t>motion passed at the Open Meeting</w:t>
      </w:r>
      <w:r w:rsidRPr="006B39FE">
        <w:rPr>
          <w:lang w:val="en-GB"/>
        </w:rPr>
        <w:t>;</w:t>
      </w:r>
      <w:r w:rsidR="00535460">
        <w:rPr>
          <w:lang w:val="en-GB"/>
        </w:rPr>
        <w:t xml:space="preserve"> and</w:t>
      </w:r>
    </w:p>
    <w:p w14:paraId="3DCDFD70" w14:textId="77777777" w:rsidR="001D59EE" w:rsidRPr="006B39FE" w:rsidRDefault="001D59EE" w:rsidP="00E47090">
      <w:pPr>
        <w:pStyle w:val="Heading3"/>
        <w:numPr>
          <w:ilvl w:val="2"/>
          <w:numId w:val="12"/>
        </w:numPr>
        <w:rPr>
          <w:lang w:val="en-GB"/>
        </w:rPr>
      </w:pPr>
      <w:r w:rsidRPr="006B39FE">
        <w:rPr>
          <w:lang w:val="en-GB"/>
        </w:rPr>
        <w:t>the name of the external organisation;</w:t>
      </w:r>
      <w:r w:rsidR="00535460">
        <w:rPr>
          <w:lang w:val="en-GB"/>
        </w:rPr>
        <w:t xml:space="preserve"> and</w:t>
      </w:r>
    </w:p>
    <w:p w14:paraId="22809891" w14:textId="77777777" w:rsidR="001D59EE" w:rsidRPr="006B39FE" w:rsidRDefault="001D59EE" w:rsidP="00E47090">
      <w:pPr>
        <w:pStyle w:val="Heading3"/>
        <w:numPr>
          <w:ilvl w:val="2"/>
          <w:numId w:val="12"/>
        </w:numPr>
        <w:rPr>
          <w:lang w:val="en-GB"/>
        </w:rPr>
      </w:pPr>
      <w:r w:rsidRPr="006B39FE">
        <w:rPr>
          <w:lang w:val="en-GB"/>
        </w:rPr>
        <w:t>details of the subscription or similar fee paid or proposed to be paid, and of any donation made or proposed to be made, to the external organisation.</w:t>
      </w:r>
    </w:p>
    <w:p w14:paraId="3A69B536" w14:textId="77777777" w:rsidR="001D59EE" w:rsidRPr="00907536" w:rsidRDefault="001D59EE" w:rsidP="00E47090">
      <w:pPr>
        <w:pStyle w:val="Marginalnotetosection"/>
        <w:framePr w:wrap="around"/>
        <w:suppressAutoHyphens/>
      </w:pPr>
      <w:r w:rsidRPr="00907536">
        <w:t>Education Act 1994,</w:t>
      </w:r>
      <w:r>
        <w:t xml:space="preserve"> s 22(2)(l)(ii)</w:t>
      </w:r>
    </w:p>
    <w:p w14:paraId="0459BDD9" w14:textId="77777777" w:rsidR="001D59EE" w:rsidRPr="006B39FE" w:rsidRDefault="001D59EE" w:rsidP="00E47090">
      <w:pPr>
        <w:pStyle w:val="Heading2"/>
        <w:rPr>
          <w:lang w:val="en-GB"/>
        </w:rPr>
      </w:pPr>
      <w:bookmarkStart w:id="967" w:name="_Ref484436983"/>
      <w:r w:rsidRPr="006B39FE">
        <w:rPr>
          <w:lang w:val="en-GB"/>
        </w:rPr>
        <w:t xml:space="preserve">If a requisition, signed by at least five percent of the number of Members, is made to the President to the effect that the question of the </w:t>
      </w:r>
      <w:r>
        <w:rPr>
          <w:lang w:val="en-GB"/>
        </w:rPr>
        <w:t>Society</w:t>
      </w:r>
      <w:r w:rsidRPr="006B39FE">
        <w:rPr>
          <w:lang w:val="en-GB"/>
        </w:rPr>
        <w:t xml:space="preserve">’s continued affiliation to a particular external organisation be decided upon by secret ballot, </w:t>
      </w:r>
      <w:r w:rsidR="00535460">
        <w:rPr>
          <w:lang w:val="en-GB"/>
        </w:rPr>
        <w:t xml:space="preserve">the Committee must resolve to </w:t>
      </w:r>
      <w:r w:rsidR="00B61787">
        <w:rPr>
          <w:lang w:val="en-GB"/>
        </w:rPr>
        <w:t>call</w:t>
      </w:r>
      <w:r w:rsidR="00535460">
        <w:rPr>
          <w:lang w:val="en-GB"/>
        </w:rPr>
        <w:t xml:space="preserve"> </w:t>
      </w:r>
      <w:r w:rsidRPr="006B39FE">
        <w:rPr>
          <w:lang w:val="en-GB"/>
        </w:rPr>
        <w:t xml:space="preserve">a referendum for the purpose of considering </w:t>
      </w:r>
      <w:r>
        <w:rPr>
          <w:lang w:val="en-GB"/>
        </w:rPr>
        <w:t xml:space="preserve">a motion to decide </w:t>
      </w:r>
      <w:r w:rsidRPr="006B39FE">
        <w:rPr>
          <w:lang w:val="en-GB"/>
        </w:rPr>
        <w:t>that question.</w:t>
      </w:r>
      <w:bookmarkEnd w:id="967"/>
    </w:p>
    <w:p w14:paraId="01D4F086" w14:textId="77777777" w:rsidR="001D59EE" w:rsidRPr="006B39FE" w:rsidRDefault="001D59EE" w:rsidP="00E47090">
      <w:pPr>
        <w:pStyle w:val="Heading1"/>
        <w:rPr>
          <w:lang w:val="en-GB"/>
        </w:rPr>
      </w:pPr>
      <w:bookmarkStart w:id="968" w:name="_Toc484448625"/>
      <w:r w:rsidRPr="006B39FE">
        <w:rPr>
          <w:lang w:val="en-GB"/>
        </w:rPr>
        <w:t>Complaints</w:t>
      </w:r>
      <w:bookmarkEnd w:id="968"/>
    </w:p>
    <w:p w14:paraId="611BEB1E" w14:textId="77777777" w:rsidR="001D59EE" w:rsidRDefault="001D59EE" w:rsidP="00E47090">
      <w:pPr>
        <w:pStyle w:val="Marginalnotetosection"/>
        <w:framePr w:wrap="around"/>
        <w:suppressAutoHyphens/>
      </w:pPr>
      <w:r>
        <w:t>Education Act 1994, s 22(2)(m)-(n)</w:t>
      </w:r>
    </w:p>
    <w:p w14:paraId="0717BEB6" w14:textId="77777777" w:rsidR="001D59EE" w:rsidRPr="006B39FE" w:rsidRDefault="001D59EE" w:rsidP="00E47090">
      <w:pPr>
        <w:pStyle w:val="Heading2"/>
        <w:keepNext/>
        <w:rPr>
          <w:lang w:val="en-GB"/>
        </w:rPr>
      </w:pPr>
      <w:bookmarkStart w:id="969" w:name="_Ref484437093"/>
      <w:r w:rsidRPr="006B39FE">
        <w:rPr>
          <w:lang w:val="en-GB"/>
        </w:rPr>
        <w:t>Any person may complain to the President, or if the President is the subject of the complaint, to the Secretary, because the person:</w:t>
      </w:r>
      <w:bookmarkEnd w:id="969"/>
    </w:p>
    <w:p w14:paraId="34FC0A4F" w14:textId="77777777" w:rsidR="001D59EE" w:rsidRPr="006B39FE" w:rsidRDefault="001D59EE" w:rsidP="00E47090">
      <w:pPr>
        <w:pStyle w:val="Heading3"/>
        <w:rPr>
          <w:lang w:val="en-GB"/>
        </w:rPr>
      </w:pPr>
      <w:r w:rsidRPr="006B39FE">
        <w:rPr>
          <w:lang w:val="en-GB"/>
        </w:rPr>
        <w:t>is dissatisfied with the governance or operation of the Society; or</w:t>
      </w:r>
    </w:p>
    <w:p w14:paraId="44244966" w14:textId="77777777" w:rsidR="001D59EE" w:rsidRPr="006B39FE" w:rsidRDefault="001D59EE" w:rsidP="00E47090">
      <w:pPr>
        <w:pStyle w:val="Heading3"/>
        <w:rPr>
          <w:lang w:val="en-GB"/>
        </w:rPr>
      </w:pPr>
      <w:r w:rsidRPr="006B39FE">
        <w:rPr>
          <w:lang w:val="en-GB"/>
        </w:rPr>
        <w:t>is dissatisfied, in any way, in the person’s dealing with the Society; or</w:t>
      </w:r>
    </w:p>
    <w:p w14:paraId="3F209995" w14:textId="77777777" w:rsidR="001D59EE" w:rsidRPr="006B39FE" w:rsidRDefault="001D59EE" w:rsidP="00E47090">
      <w:pPr>
        <w:pStyle w:val="Heading3"/>
        <w:tabs>
          <w:tab w:val="left" w:pos="567"/>
        </w:tabs>
        <w:rPr>
          <w:lang w:val="en-GB"/>
        </w:rPr>
      </w:pPr>
      <w:r w:rsidRPr="006B39FE">
        <w:rPr>
          <w:lang w:val="en-GB"/>
        </w:rPr>
        <w:t>claims to be unfairly disadvantaged by the person’s exercise of the right not to be a Member.</w:t>
      </w:r>
    </w:p>
    <w:p w14:paraId="60B0C690" w14:textId="77777777" w:rsidR="001D59EE" w:rsidRPr="006B39FE" w:rsidRDefault="001D59EE" w:rsidP="00E47090">
      <w:pPr>
        <w:pStyle w:val="Heading2"/>
        <w:rPr>
          <w:lang w:val="en-GB"/>
        </w:rPr>
      </w:pPr>
      <w:r w:rsidRPr="006B39FE">
        <w:rPr>
          <w:lang w:val="en-GB"/>
        </w:rPr>
        <w:t xml:space="preserve">Any complaint under </w:t>
      </w:r>
      <w:r>
        <w:rPr>
          <w:lang w:val="en-GB"/>
        </w:rPr>
        <w:t>section </w:t>
      </w:r>
      <w:r w:rsidR="001A2CC6">
        <w:rPr>
          <w:lang w:val="en-GB"/>
        </w:rPr>
        <w:fldChar w:fldCharType="begin"/>
      </w:r>
      <w:r w:rsidR="001A2CC6">
        <w:rPr>
          <w:lang w:val="en-GB"/>
        </w:rPr>
        <w:instrText xml:space="preserve"> REF _Ref484437093 \r \h </w:instrText>
      </w:r>
      <w:r w:rsidR="001A2CC6">
        <w:rPr>
          <w:lang w:val="en-GB"/>
        </w:rPr>
      </w:r>
      <w:r w:rsidR="001A2CC6">
        <w:rPr>
          <w:lang w:val="en-GB"/>
        </w:rPr>
        <w:fldChar w:fldCharType="separate"/>
      </w:r>
      <w:r w:rsidR="0000418D">
        <w:rPr>
          <w:lang w:val="en-GB"/>
        </w:rPr>
        <w:t>16.1</w:t>
      </w:r>
      <w:r w:rsidR="001A2CC6">
        <w:rPr>
          <w:lang w:val="en-GB"/>
        </w:rPr>
        <w:fldChar w:fldCharType="end"/>
      </w:r>
      <w:r w:rsidRPr="006B39FE">
        <w:rPr>
          <w:lang w:val="en-GB"/>
        </w:rPr>
        <w:t xml:space="preserve"> must be dealt with promptly and fairly and, where a complaint is upheld, the Society must provide an effective remedy.</w:t>
      </w:r>
    </w:p>
    <w:p w14:paraId="78BE6F8E" w14:textId="77777777" w:rsidR="001D59EE" w:rsidRPr="006B39FE" w:rsidRDefault="001D59EE" w:rsidP="00E47090">
      <w:pPr>
        <w:pStyle w:val="Heading2"/>
        <w:rPr>
          <w:lang w:val="en-GB"/>
        </w:rPr>
      </w:pPr>
      <w:r w:rsidRPr="006B39FE">
        <w:rPr>
          <w:lang w:val="en-GB"/>
        </w:rPr>
        <w:t xml:space="preserve">If a complaint under </w:t>
      </w:r>
      <w:r>
        <w:rPr>
          <w:lang w:val="en-GB"/>
        </w:rPr>
        <w:t>section </w:t>
      </w:r>
      <w:r w:rsidR="001A2CC6">
        <w:rPr>
          <w:lang w:val="en-GB"/>
        </w:rPr>
        <w:fldChar w:fldCharType="begin"/>
      </w:r>
      <w:r w:rsidR="001A2CC6">
        <w:rPr>
          <w:lang w:val="en-GB"/>
        </w:rPr>
        <w:instrText xml:space="preserve"> REF _Ref484437093 \r \h </w:instrText>
      </w:r>
      <w:r w:rsidR="001A2CC6">
        <w:rPr>
          <w:lang w:val="en-GB"/>
        </w:rPr>
      </w:r>
      <w:r w:rsidR="001A2CC6">
        <w:rPr>
          <w:lang w:val="en-GB"/>
        </w:rPr>
        <w:fldChar w:fldCharType="separate"/>
      </w:r>
      <w:r w:rsidR="0000418D">
        <w:rPr>
          <w:lang w:val="en-GB"/>
        </w:rPr>
        <w:t>16.1</w:t>
      </w:r>
      <w:r w:rsidR="001A2CC6">
        <w:rPr>
          <w:lang w:val="en-GB"/>
        </w:rPr>
        <w:fldChar w:fldCharType="end"/>
      </w:r>
      <w:r>
        <w:rPr>
          <w:lang w:val="en-GB"/>
        </w:rPr>
        <w:t xml:space="preserve"> </w:t>
      </w:r>
      <w:r w:rsidRPr="006B39FE">
        <w:rPr>
          <w:lang w:val="en-GB"/>
        </w:rPr>
        <w:t>cannot be resolved informally to the satisfaction of the person making the complaint, the President, or if the President is the subject of the complaint, the Secretary, must refer the complaint to the Senior Treasurer, who may determine the complaint and require the Society to provide an effective remedy.</w:t>
      </w:r>
    </w:p>
    <w:p w14:paraId="3CCA9458" w14:textId="77777777" w:rsidR="001D59EE" w:rsidRPr="006B39FE" w:rsidRDefault="001D59EE" w:rsidP="00E47090">
      <w:pPr>
        <w:pStyle w:val="Heading2"/>
        <w:keepNext/>
        <w:rPr>
          <w:lang w:val="en-GB"/>
        </w:rPr>
      </w:pPr>
      <w:r w:rsidRPr="006B39FE">
        <w:rPr>
          <w:lang w:val="en-GB"/>
        </w:rPr>
        <w:t>If the person making the complaint or the Committee is dissatisfied with the determination:</w:t>
      </w:r>
    </w:p>
    <w:p w14:paraId="42A9D440" w14:textId="77777777" w:rsidR="001D59EE" w:rsidRPr="006B39FE" w:rsidRDefault="001D59EE" w:rsidP="00E47090">
      <w:pPr>
        <w:pStyle w:val="Heading3"/>
        <w:rPr>
          <w:lang w:val="en-GB"/>
        </w:rPr>
      </w:pPr>
      <w:r>
        <w:rPr>
          <w:lang w:val="en-GB"/>
        </w:rPr>
        <w:t>t</w:t>
      </w:r>
      <w:r w:rsidRPr="006B39FE">
        <w:rPr>
          <w:lang w:val="en-GB"/>
        </w:rPr>
        <w:t xml:space="preserve">he </w:t>
      </w:r>
      <w:r>
        <w:rPr>
          <w:lang w:val="en-GB"/>
        </w:rPr>
        <w:t xml:space="preserve">Senior Treasurer must request that the </w:t>
      </w:r>
      <w:r w:rsidRPr="006B39FE">
        <w:rPr>
          <w:lang w:val="en-GB"/>
        </w:rPr>
        <w:t>College Council appoint an independent person to investigate and report on the complaint;</w:t>
      </w:r>
      <w:r>
        <w:rPr>
          <w:lang w:val="en-GB"/>
        </w:rPr>
        <w:t xml:space="preserve"> and</w:t>
      </w:r>
    </w:p>
    <w:p w14:paraId="084084C1" w14:textId="77777777" w:rsidR="001D59EE" w:rsidRPr="00C916CF" w:rsidRDefault="001D59EE" w:rsidP="00E47090">
      <w:pPr>
        <w:pStyle w:val="Heading3"/>
        <w:rPr>
          <w:lang w:val="en-GB"/>
        </w:rPr>
      </w:pPr>
      <w:r w:rsidRPr="006B39FE">
        <w:rPr>
          <w:lang w:val="en-GB"/>
        </w:rPr>
        <w:t xml:space="preserve">the person appointed in accordance with </w:t>
      </w:r>
      <w:r>
        <w:rPr>
          <w:lang w:val="en-GB"/>
        </w:rPr>
        <w:t>paragraph </w:t>
      </w:r>
      <w:r w:rsidR="001A2CC6">
        <w:rPr>
          <w:lang w:val="en-GB"/>
        </w:rPr>
        <w:fldChar w:fldCharType="begin"/>
      </w:r>
      <w:r w:rsidR="001A2CC6">
        <w:rPr>
          <w:lang w:val="en-GB"/>
        </w:rPr>
        <w:instrText xml:space="preserve"> REF _Ref484437093 \r \h </w:instrText>
      </w:r>
      <w:r w:rsidR="001A2CC6">
        <w:rPr>
          <w:lang w:val="en-GB"/>
        </w:rPr>
      </w:r>
      <w:r w:rsidR="001A2CC6">
        <w:rPr>
          <w:lang w:val="en-GB"/>
        </w:rPr>
        <w:fldChar w:fldCharType="separate"/>
      </w:r>
      <w:r w:rsidR="0000418D">
        <w:rPr>
          <w:lang w:val="en-GB"/>
        </w:rPr>
        <w:t>16.1</w:t>
      </w:r>
      <w:r w:rsidR="001A2CC6">
        <w:rPr>
          <w:lang w:val="en-GB"/>
        </w:rPr>
        <w:fldChar w:fldCharType="end"/>
      </w:r>
      <w:r w:rsidRPr="006B39FE">
        <w:rPr>
          <w:lang w:val="en-GB"/>
        </w:rPr>
        <w:t xml:space="preserve"> may determine the complaint and require the Society to provide an effective remedy.</w:t>
      </w:r>
    </w:p>
    <w:p w14:paraId="2E318A00" w14:textId="77777777" w:rsidR="005705E2" w:rsidRPr="00033C70" w:rsidRDefault="005705E2" w:rsidP="00E47090">
      <w:pPr>
        <w:pStyle w:val="Heading1"/>
        <w:rPr>
          <w:lang w:val="en-GB"/>
        </w:rPr>
      </w:pPr>
      <w:bookmarkStart w:id="970" w:name="_Toc484448626"/>
      <w:r>
        <w:rPr>
          <w:lang w:val="en-GB"/>
        </w:rPr>
        <w:lastRenderedPageBreak/>
        <w:t>Constitution</w:t>
      </w:r>
      <w:bookmarkEnd w:id="970"/>
    </w:p>
    <w:p w14:paraId="3D87EA15" w14:textId="77777777" w:rsidR="005705E2" w:rsidRDefault="005705E2" w:rsidP="00E47090">
      <w:pPr>
        <w:pStyle w:val="Marginalnotetosection"/>
        <w:framePr w:wrap="around"/>
        <w:suppressAutoHyphens/>
      </w:pPr>
      <w:r w:rsidRPr="00C916CF">
        <w:t>Education</w:t>
      </w:r>
      <w:r>
        <w:t xml:space="preserve"> Act 1994, s 22(2)(b)</w:t>
      </w:r>
    </w:p>
    <w:p w14:paraId="222BF76E" w14:textId="77777777" w:rsidR="005705E2" w:rsidRDefault="005705E2" w:rsidP="00E47090">
      <w:pPr>
        <w:pStyle w:val="Heading2"/>
        <w:rPr>
          <w:lang w:val="en-GB"/>
        </w:rPr>
      </w:pPr>
      <w:r w:rsidRPr="00033C70">
        <w:rPr>
          <w:lang w:val="en-GB"/>
        </w:rPr>
        <w:t>The Committee must review this Constitution at least every five years</w:t>
      </w:r>
      <w:r>
        <w:rPr>
          <w:lang w:val="en-GB"/>
        </w:rPr>
        <w:t xml:space="preserve"> and submit a copy of its </w:t>
      </w:r>
      <w:r w:rsidRPr="00033C70">
        <w:rPr>
          <w:lang w:val="en-GB"/>
        </w:rPr>
        <w:t xml:space="preserve">report to the </w:t>
      </w:r>
      <w:r>
        <w:rPr>
          <w:lang w:val="en-GB"/>
        </w:rPr>
        <w:t xml:space="preserve">College </w:t>
      </w:r>
      <w:r w:rsidRPr="00033C70">
        <w:rPr>
          <w:lang w:val="en-GB"/>
        </w:rPr>
        <w:t>Council</w:t>
      </w:r>
      <w:r>
        <w:rPr>
          <w:lang w:val="en-GB"/>
        </w:rPr>
        <w:t xml:space="preserve"> for review.</w:t>
      </w:r>
    </w:p>
    <w:p w14:paraId="0BBFFB99" w14:textId="77777777" w:rsidR="005705E2" w:rsidRDefault="005705E2" w:rsidP="00E47090">
      <w:pPr>
        <w:pStyle w:val="Marginalnotetosection"/>
        <w:framePr w:wrap="around"/>
        <w:suppressAutoHyphens/>
      </w:pPr>
      <w:r>
        <w:t xml:space="preserve">Education Act </w:t>
      </w:r>
      <w:r w:rsidRPr="00352F00">
        <w:t>1994</w:t>
      </w:r>
      <w:r>
        <w:t>, s 22(2)(b)</w:t>
      </w:r>
    </w:p>
    <w:p w14:paraId="5F23DEBE" w14:textId="77777777" w:rsidR="005705E2" w:rsidRDefault="005705E2" w:rsidP="00E47090">
      <w:pPr>
        <w:pStyle w:val="Heading2"/>
        <w:keepNext/>
        <w:rPr>
          <w:lang w:val="en-GB"/>
        </w:rPr>
      </w:pPr>
      <w:r>
        <w:rPr>
          <w:lang w:val="en-GB"/>
        </w:rPr>
        <w:t xml:space="preserve">This </w:t>
      </w:r>
      <w:r w:rsidRPr="006B39FE">
        <w:rPr>
          <w:lang w:val="en-GB"/>
        </w:rPr>
        <w:t xml:space="preserve">Constitution </w:t>
      </w:r>
      <w:r>
        <w:rPr>
          <w:lang w:val="en-GB"/>
        </w:rPr>
        <w:t>may only be amended by a motion:</w:t>
      </w:r>
    </w:p>
    <w:p w14:paraId="7E2507C5" w14:textId="77777777" w:rsidR="005705E2" w:rsidRPr="006B39FE" w:rsidRDefault="005705E2" w:rsidP="00E47090">
      <w:pPr>
        <w:pStyle w:val="Heading3"/>
        <w:tabs>
          <w:tab w:val="left" w:pos="567"/>
        </w:tabs>
        <w:rPr>
          <w:lang w:val="en-GB"/>
        </w:rPr>
      </w:pPr>
      <w:r w:rsidRPr="006B39FE">
        <w:rPr>
          <w:lang w:val="en-GB"/>
        </w:rPr>
        <w:t xml:space="preserve">passed </w:t>
      </w:r>
      <w:r>
        <w:rPr>
          <w:lang w:val="en-GB"/>
        </w:rPr>
        <w:t xml:space="preserve">at </w:t>
      </w:r>
      <w:r w:rsidRPr="006B39FE">
        <w:rPr>
          <w:lang w:val="en-GB"/>
        </w:rPr>
        <w:t>a referendum;</w:t>
      </w:r>
      <w:r>
        <w:rPr>
          <w:lang w:val="en-GB"/>
        </w:rPr>
        <w:t xml:space="preserve"> and</w:t>
      </w:r>
    </w:p>
    <w:p w14:paraId="6DA80E38" w14:textId="77777777" w:rsidR="005705E2" w:rsidRDefault="005705E2" w:rsidP="00E47090">
      <w:pPr>
        <w:pStyle w:val="Heading3"/>
        <w:tabs>
          <w:tab w:val="left" w:pos="567"/>
        </w:tabs>
        <w:rPr>
          <w:lang w:val="en-GB"/>
        </w:rPr>
      </w:pPr>
      <w:r>
        <w:rPr>
          <w:lang w:val="en-GB"/>
        </w:rPr>
        <w:t xml:space="preserve">approved by the College </w:t>
      </w:r>
      <w:r w:rsidRPr="006B39FE">
        <w:rPr>
          <w:lang w:val="en-GB"/>
        </w:rPr>
        <w:t>Council.</w:t>
      </w:r>
    </w:p>
    <w:p w14:paraId="63366BB5" w14:textId="77777777" w:rsidR="005705E2" w:rsidRDefault="005705E2" w:rsidP="00E47090">
      <w:pPr>
        <w:pStyle w:val="Heading2"/>
        <w:rPr>
          <w:lang w:val="en-GB"/>
        </w:rPr>
      </w:pPr>
      <w:r>
        <w:rPr>
          <w:lang w:val="en-GB"/>
        </w:rPr>
        <w:t>The Secretary must give notice to all Members of all amendments to this Constitution.</w:t>
      </w:r>
    </w:p>
    <w:p w14:paraId="39CEF837" w14:textId="77777777" w:rsidR="00C916CF" w:rsidRPr="00C916CF" w:rsidRDefault="005705E2" w:rsidP="00E47090">
      <w:pPr>
        <w:pStyle w:val="Heading2"/>
        <w:rPr>
          <w:lang w:val="en-GB"/>
        </w:rPr>
      </w:pPr>
      <w:r w:rsidRPr="001A2CC6">
        <w:rPr>
          <w:lang w:val="en-GB"/>
        </w:rPr>
        <w:t>The Computing Officer must make a copy of this Constitution available to Members on the Society’s website.</w:t>
      </w:r>
      <w:bookmarkStart w:id="971" w:name="_Toc484435816"/>
      <w:bookmarkStart w:id="972" w:name="_Toc484436399"/>
      <w:bookmarkStart w:id="973" w:name="_Toc484436547"/>
      <w:bookmarkStart w:id="974" w:name="_Toc484435818"/>
      <w:bookmarkStart w:id="975" w:name="_Toc484435819"/>
      <w:bookmarkStart w:id="976" w:name="_Toc484435820"/>
      <w:bookmarkEnd w:id="971"/>
      <w:bookmarkEnd w:id="972"/>
      <w:bookmarkEnd w:id="973"/>
      <w:bookmarkEnd w:id="974"/>
      <w:bookmarkEnd w:id="975"/>
      <w:bookmarkEnd w:id="976"/>
    </w:p>
    <w:sectPr w:rsidR="00C916CF" w:rsidRPr="00C916CF" w:rsidSect="0034029B">
      <w:headerReference w:type="even" r:id="rId8"/>
      <w:headerReference w:type="default" r:id="rId9"/>
      <w:footerReference w:type="even" r:id="rId10"/>
      <w:footerReference w:type="default" r:id="rId11"/>
      <w:headerReference w:type="first" r:id="rId12"/>
      <w:footerReference w:type="first" r:id="rId13"/>
      <w:pgSz w:w="11920" w:h="16840"/>
      <w:pgMar w:top="1418" w:right="2552" w:bottom="1418" w:left="1418" w:header="782" w:footer="669" w:gutter="0"/>
      <w:cols w:space="720"/>
      <w:titlePg/>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040583" w14:textId="77777777" w:rsidR="00D56CE9" w:rsidRDefault="00D56CE9">
      <w:pPr>
        <w:spacing w:after="0" w:line="240" w:lineRule="auto"/>
      </w:pPr>
      <w:r>
        <w:separator/>
      </w:r>
    </w:p>
    <w:p w14:paraId="0A545F17" w14:textId="77777777" w:rsidR="00D56CE9" w:rsidRDefault="00D56CE9"/>
  </w:endnote>
  <w:endnote w:type="continuationSeparator" w:id="0">
    <w:p w14:paraId="1EB8903B" w14:textId="77777777" w:rsidR="00D56CE9" w:rsidRDefault="00D56CE9">
      <w:pPr>
        <w:spacing w:after="0" w:line="240" w:lineRule="auto"/>
      </w:pPr>
      <w:r>
        <w:continuationSeparator/>
      </w:r>
    </w:p>
    <w:p w14:paraId="2981F583" w14:textId="77777777" w:rsidR="00D56CE9" w:rsidRDefault="00D56CE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Minion Pro">
    <w:panose1 w:val="02040503050306020203"/>
    <w:charset w:val="00"/>
    <w:family w:val="auto"/>
    <w:pitch w:val="variable"/>
    <w:sig w:usb0="60000287" w:usb1="00000001" w:usb2="00000000" w:usb3="00000000" w:csb0="0000019F" w:csb1="00000000"/>
  </w:font>
  <w:font w:name="Segoe U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4A1031" w14:textId="77777777" w:rsidR="00CC4C6F" w:rsidRDefault="00CC4C6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7EF2E1" w14:textId="77777777" w:rsidR="00F17982" w:rsidRPr="009B0DBD" w:rsidRDefault="00F17982" w:rsidP="00C916CF">
    <w:pPr>
      <w:pStyle w:val="Footer"/>
      <w:spacing w:line="480" w:lineRule="auto"/>
      <w:ind w:right="-981"/>
      <w:rPr>
        <w:sz w:val="20"/>
      </w:rPr>
    </w:pPr>
  </w:p>
  <w:p w14:paraId="593863C0" w14:textId="77777777" w:rsidR="00F17982" w:rsidRPr="009B0DBD" w:rsidRDefault="00F17982" w:rsidP="0034029B">
    <w:pPr>
      <w:pStyle w:val="Footer"/>
      <w:ind w:right="-1122"/>
      <w:jc w:val="right"/>
      <w:rPr>
        <w:sz w:val="20"/>
      </w:rPr>
    </w:pPr>
    <w:r>
      <w:rPr>
        <w:sz w:val="20"/>
      </w:rPr>
      <w:fldChar w:fldCharType="begin"/>
    </w:r>
    <w:r>
      <w:rPr>
        <w:sz w:val="20"/>
      </w:rPr>
      <w:instrText xml:space="preserve"> page </w:instrText>
    </w:r>
    <w:r>
      <w:rPr>
        <w:sz w:val="20"/>
      </w:rPr>
      <w:fldChar w:fldCharType="separate"/>
    </w:r>
    <w:r w:rsidR="00CC4C6F">
      <w:rPr>
        <w:noProof/>
        <w:sz w:val="20"/>
      </w:rPr>
      <w:t>2</w:t>
    </w:r>
    <w:r>
      <w:rPr>
        <w:sz w:val="20"/>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DE3730" w14:textId="77777777" w:rsidR="00F17982" w:rsidRPr="009B0DBD" w:rsidRDefault="00F17982" w:rsidP="00887ED7">
    <w:pPr>
      <w:pStyle w:val="Footer"/>
      <w:spacing w:line="480" w:lineRule="auto"/>
      <w:ind w:right="-1122"/>
      <w:jc w:val="right"/>
      <w:rPr>
        <w:sz w:val="20"/>
      </w:rPr>
    </w:pPr>
  </w:p>
  <w:p w14:paraId="14F7F0C6" w14:textId="77777777" w:rsidR="00F17982" w:rsidRPr="009B0DBD" w:rsidRDefault="00F17982" w:rsidP="00887ED7">
    <w:pPr>
      <w:pStyle w:val="Footer"/>
      <w:tabs>
        <w:tab w:val="clear" w:pos="9026"/>
      </w:tabs>
      <w:ind w:right="-1122"/>
      <w:jc w:val="right"/>
      <w:rPr>
        <w:sz w:val="20"/>
      </w:rPr>
    </w:pPr>
    <w:r>
      <w:rPr>
        <w:sz w:val="20"/>
      </w:rPr>
      <w:fldChar w:fldCharType="begin"/>
    </w:r>
    <w:r>
      <w:rPr>
        <w:sz w:val="20"/>
      </w:rPr>
      <w:instrText xml:space="preserve"> page </w:instrText>
    </w:r>
    <w:r>
      <w:rPr>
        <w:sz w:val="20"/>
      </w:rPr>
      <w:fldChar w:fldCharType="separate"/>
    </w:r>
    <w:r w:rsidR="00CC4C6F">
      <w:rPr>
        <w:noProof/>
        <w:sz w:val="20"/>
      </w:rPr>
      <w:t>1</w:t>
    </w:r>
    <w:r>
      <w:rPr>
        <w:sz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5EA68E" w14:textId="77777777" w:rsidR="00D56CE9" w:rsidRDefault="00D56CE9">
      <w:pPr>
        <w:spacing w:after="0" w:line="240" w:lineRule="auto"/>
      </w:pPr>
      <w:r>
        <w:separator/>
      </w:r>
    </w:p>
    <w:p w14:paraId="1C288010" w14:textId="77777777" w:rsidR="00D56CE9" w:rsidRDefault="00D56CE9"/>
  </w:footnote>
  <w:footnote w:type="continuationSeparator" w:id="0">
    <w:p w14:paraId="303D360E" w14:textId="77777777" w:rsidR="00D56CE9" w:rsidRDefault="00D56CE9">
      <w:pPr>
        <w:spacing w:after="0" w:line="240" w:lineRule="auto"/>
      </w:pPr>
      <w:r>
        <w:continuationSeparator/>
      </w:r>
    </w:p>
    <w:p w14:paraId="374F87A2" w14:textId="77777777" w:rsidR="00D56CE9" w:rsidRDefault="00D56CE9"/>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BA1596" w14:textId="77777777" w:rsidR="00CC4C6F" w:rsidRDefault="00CC4C6F">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7470E3" w14:textId="77777777" w:rsidR="00F17982" w:rsidRPr="009B0DBD" w:rsidRDefault="00F17982" w:rsidP="00C916CF">
    <w:pPr>
      <w:pBdr>
        <w:bottom w:val="single" w:sz="4" w:space="1" w:color="auto"/>
      </w:pBdr>
      <w:tabs>
        <w:tab w:val="right" w:pos="9214"/>
      </w:tabs>
      <w:spacing w:after="0" w:line="240" w:lineRule="auto"/>
      <w:ind w:right="-1264"/>
      <w:rPr>
        <w:smallCaps/>
        <w:sz w:val="20"/>
        <w:szCs w:val="20"/>
      </w:rPr>
    </w:pPr>
    <w:r>
      <w:rPr>
        <w:smallCaps/>
        <w:sz w:val="20"/>
        <w:szCs w:val="20"/>
      </w:rPr>
      <w:t>B.A. SOCIETY CONSTITUTION</w:t>
    </w:r>
    <w:r>
      <w:rPr>
        <w:smallCaps/>
        <w:sz w:val="20"/>
        <w:szCs w:val="20"/>
      </w:rPr>
      <w:tab/>
    </w:r>
    <w:r w:rsidR="00CC4C6F">
      <w:rPr>
        <w:smallCaps/>
        <w:sz w:val="20"/>
        <w:szCs w:val="20"/>
      </w:rPr>
      <w:t>11</w:t>
    </w:r>
    <w:bookmarkStart w:id="977" w:name="_GoBack"/>
    <w:bookmarkEnd w:id="977"/>
    <w:r>
      <w:rPr>
        <w:smallCaps/>
        <w:sz w:val="20"/>
        <w:szCs w:val="20"/>
      </w:rPr>
      <w:t xml:space="preserve"> June 2017</w:t>
    </w:r>
  </w:p>
  <w:p w14:paraId="091B834B" w14:textId="77777777" w:rsidR="00F17982" w:rsidRPr="009B0DBD" w:rsidRDefault="00F17982" w:rsidP="009B0DBD">
    <w:pPr>
      <w:spacing w:after="0" w:line="480" w:lineRule="auto"/>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5E4ED9" w14:textId="77777777" w:rsidR="00CC4C6F" w:rsidRDefault="00CC4C6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40963"/>
    <w:multiLevelType w:val="multilevel"/>
    <w:tmpl w:val="DB921ED4"/>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lowerLetter"/>
      <w:lvlText w:val="%3)"/>
      <w:lvlJc w:val="left"/>
      <w:pPr>
        <w:ind w:left="1134" w:hanging="567"/>
      </w:pPr>
      <w:rPr>
        <w:rFonts w:hint="default"/>
      </w:rPr>
    </w:lvl>
    <w:lvl w:ilvl="3">
      <w:start w:val="1"/>
      <w:numFmt w:val="lowerRoman"/>
      <w:lvlText w:val="%4)"/>
      <w:lvlJc w:val="left"/>
      <w:pPr>
        <w:ind w:left="1701" w:hanging="56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50D7F3F"/>
    <w:multiLevelType w:val="multilevel"/>
    <w:tmpl w:val="50AAF0AA"/>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lowerLetter"/>
      <w:lvlText w:val="%3)"/>
      <w:lvlJc w:val="left"/>
      <w:pPr>
        <w:ind w:left="1134" w:hanging="567"/>
      </w:pPr>
      <w:rPr>
        <w:rFonts w:hint="default"/>
      </w:rPr>
    </w:lvl>
    <w:lvl w:ilvl="3">
      <w:start w:val="1"/>
      <w:numFmt w:val="lowerRoman"/>
      <w:lvlText w:val="%4)"/>
      <w:lvlJc w:val="left"/>
      <w:pPr>
        <w:ind w:left="1701" w:hanging="567"/>
      </w:pPr>
      <w:rPr>
        <w:rFonts w:hint="default"/>
      </w:rPr>
    </w:lvl>
    <w:lvl w:ilvl="4">
      <w:start w:val="1"/>
      <w:numFmt w:val="decimal"/>
      <w:lvlText w:val="%1.%2.%3.%4.%5."/>
      <w:lvlJc w:val="left"/>
      <w:pPr>
        <w:ind w:left="2268" w:hanging="567"/>
      </w:pPr>
      <w:rPr>
        <w:rFonts w:hint="default"/>
      </w:rPr>
    </w:lvl>
    <w:lvl w:ilvl="5">
      <w:start w:val="1"/>
      <w:numFmt w:val="decimal"/>
      <w:lvlText w:val="%1.%2.%3.%4.%5.%6."/>
      <w:lvlJc w:val="left"/>
      <w:pPr>
        <w:ind w:left="3402" w:hanging="567"/>
      </w:pPr>
      <w:rPr>
        <w:rFonts w:hint="default"/>
      </w:rPr>
    </w:lvl>
    <w:lvl w:ilvl="6">
      <w:start w:val="1"/>
      <w:numFmt w:val="decimal"/>
      <w:lvlText w:val="%1.%2.%3.%4.%5.%6.%7."/>
      <w:lvlJc w:val="left"/>
      <w:pPr>
        <w:ind w:left="3969" w:hanging="567"/>
      </w:pPr>
      <w:rPr>
        <w:rFonts w:hint="default"/>
      </w:rPr>
    </w:lvl>
    <w:lvl w:ilvl="7">
      <w:start w:val="1"/>
      <w:numFmt w:val="decimal"/>
      <w:lvlText w:val="%1.%2.%3.%4.%5.%6.%7.%8."/>
      <w:lvlJc w:val="left"/>
      <w:pPr>
        <w:ind w:left="4536" w:hanging="567"/>
      </w:pPr>
      <w:rPr>
        <w:rFonts w:hint="default"/>
      </w:rPr>
    </w:lvl>
    <w:lvl w:ilvl="8">
      <w:start w:val="1"/>
      <w:numFmt w:val="decimal"/>
      <w:lvlText w:val="%1.%2.%3.%4.%5.%6.%7.%8.%9."/>
      <w:lvlJc w:val="left"/>
      <w:pPr>
        <w:ind w:left="5103" w:hanging="567"/>
      </w:pPr>
      <w:rPr>
        <w:rFonts w:hint="default"/>
      </w:rPr>
    </w:lvl>
  </w:abstractNum>
  <w:abstractNum w:abstractNumId="2">
    <w:nsid w:val="19591833"/>
    <w:multiLevelType w:val="hybridMultilevel"/>
    <w:tmpl w:val="0BECD73E"/>
    <w:lvl w:ilvl="0" w:tplc="F038339A">
      <w:start w:val="1"/>
      <w:numFmt w:val="decimal"/>
      <w:lvlText w:val="%1"/>
      <w:lvlJc w:val="left"/>
      <w:pPr>
        <w:ind w:left="795" w:hanging="43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B443260"/>
    <w:multiLevelType w:val="multilevel"/>
    <w:tmpl w:val="66149356"/>
    <w:lvl w:ilvl="0">
      <w:start w:val="1"/>
      <w:numFmt w:val="decimal"/>
      <w:lvlText w:val="%1"/>
      <w:lvlJc w:val="left"/>
      <w:pPr>
        <w:ind w:left="567" w:hanging="567"/>
      </w:pPr>
      <w:rPr>
        <w:rFonts w:hint="default"/>
      </w:rPr>
    </w:lvl>
    <w:lvl w:ilvl="1">
      <w:start w:val="1"/>
      <w:numFmt w:val="decimal"/>
      <w:lvlText w:val="%1.%2"/>
      <w:lvlJc w:val="left"/>
      <w:pPr>
        <w:ind w:left="709" w:hanging="567"/>
      </w:pPr>
      <w:rPr>
        <w:rFonts w:hint="default"/>
      </w:rPr>
    </w:lvl>
    <w:lvl w:ilvl="2">
      <w:start w:val="1"/>
      <w:numFmt w:val="lowerLetter"/>
      <w:lvlText w:val="(%3)"/>
      <w:lvlJc w:val="left"/>
      <w:pPr>
        <w:ind w:left="1134" w:hanging="567"/>
      </w:pPr>
      <w:rPr>
        <w:rFonts w:hint="default"/>
      </w:rPr>
    </w:lvl>
    <w:lvl w:ilvl="3">
      <w:start w:val="1"/>
      <w:numFmt w:val="lowerRoman"/>
      <w:lvlText w:val="(%4)"/>
      <w:lvlJc w:val="left"/>
      <w:pPr>
        <w:ind w:left="1701" w:hanging="567"/>
      </w:pPr>
      <w:rPr>
        <w:rFonts w:hint="default"/>
      </w:rPr>
    </w:lvl>
    <w:lvl w:ilvl="4">
      <w:start w:val="1"/>
      <w:numFmt w:val="decimal"/>
      <w:lvlText w:val="%1.%2.%3.%4.%5."/>
      <w:lvlJc w:val="left"/>
      <w:pPr>
        <w:ind w:left="2268" w:hanging="567"/>
      </w:pPr>
      <w:rPr>
        <w:rFonts w:hint="default"/>
      </w:rPr>
    </w:lvl>
    <w:lvl w:ilvl="5">
      <w:start w:val="1"/>
      <w:numFmt w:val="decimal"/>
      <w:lvlText w:val="%1.%2.%3.%4.%5.%6."/>
      <w:lvlJc w:val="left"/>
      <w:pPr>
        <w:ind w:left="3402" w:hanging="567"/>
      </w:pPr>
      <w:rPr>
        <w:rFonts w:hint="default"/>
      </w:rPr>
    </w:lvl>
    <w:lvl w:ilvl="6">
      <w:start w:val="1"/>
      <w:numFmt w:val="decimal"/>
      <w:lvlText w:val="%1.%2.%3.%4.%5.%6.%7."/>
      <w:lvlJc w:val="left"/>
      <w:pPr>
        <w:ind w:left="3969" w:hanging="567"/>
      </w:pPr>
      <w:rPr>
        <w:rFonts w:hint="default"/>
      </w:rPr>
    </w:lvl>
    <w:lvl w:ilvl="7">
      <w:start w:val="1"/>
      <w:numFmt w:val="decimal"/>
      <w:lvlText w:val="%1.%2.%3.%4.%5.%6.%7.%8."/>
      <w:lvlJc w:val="left"/>
      <w:pPr>
        <w:ind w:left="4536" w:hanging="567"/>
      </w:pPr>
      <w:rPr>
        <w:rFonts w:hint="default"/>
      </w:rPr>
    </w:lvl>
    <w:lvl w:ilvl="8">
      <w:start w:val="1"/>
      <w:numFmt w:val="decimal"/>
      <w:lvlText w:val="%1.%2.%3.%4.%5.%6.%7.%8.%9."/>
      <w:lvlJc w:val="left"/>
      <w:pPr>
        <w:ind w:left="5103" w:hanging="567"/>
      </w:pPr>
      <w:rPr>
        <w:rFonts w:hint="default"/>
      </w:rPr>
    </w:lvl>
  </w:abstractNum>
  <w:abstractNum w:abstractNumId="4">
    <w:nsid w:val="2538218D"/>
    <w:multiLevelType w:val="multilevel"/>
    <w:tmpl w:val="922AEAF8"/>
    <w:lvl w:ilvl="0">
      <w:start w:val="1"/>
      <w:numFmt w:val="decimal"/>
      <w:lvlText w:val="%1"/>
      <w:lvlJc w:val="left"/>
      <w:pPr>
        <w:ind w:left="567" w:hanging="567"/>
      </w:pPr>
      <w:rPr>
        <w:rFonts w:hint="default"/>
      </w:rPr>
    </w:lvl>
    <w:lvl w:ilvl="1">
      <w:start w:val="1"/>
      <w:numFmt w:val="decimal"/>
      <w:lvlText w:val="%1.%2"/>
      <w:lvlJc w:val="left"/>
      <w:pPr>
        <w:ind w:left="709" w:hanging="709"/>
      </w:pPr>
      <w:rPr>
        <w:rFonts w:hint="default"/>
      </w:rPr>
    </w:lvl>
    <w:lvl w:ilvl="2">
      <w:start w:val="1"/>
      <w:numFmt w:val="lowerLetter"/>
      <w:lvlText w:val="(%3)"/>
      <w:lvlJc w:val="left"/>
      <w:pPr>
        <w:ind w:left="1134" w:hanging="567"/>
      </w:pPr>
      <w:rPr>
        <w:rFonts w:hint="default"/>
      </w:rPr>
    </w:lvl>
    <w:lvl w:ilvl="3">
      <w:start w:val="1"/>
      <w:numFmt w:val="lowerRoman"/>
      <w:lvlText w:val="(%4)"/>
      <w:lvlJc w:val="left"/>
      <w:pPr>
        <w:ind w:left="1701" w:hanging="567"/>
      </w:pPr>
      <w:rPr>
        <w:rFonts w:hint="default"/>
      </w:rPr>
    </w:lvl>
    <w:lvl w:ilvl="4">
      <w:start w:val="1"/>
      <w:numFmt w:val="decimal"/>
      <w:lvlText w:val="%1.%2.%3.%4.%5."/>
      <w:lvlJc w:val="left"/>
      <w:pPr>
        <w:ind w:left="2268" w:hanging="567"/>
      </w:pPr>
      <w:rPr>
        <w:rFonts w:hint="default"/>
      </w:rPr>
    </w:lvl>
    <w:lvl w:ilvl="5">
      <w:start w:val="1"/>
      <w:numFmt w:val="decimal"/>
      <w:lvlText w:val="%1.%2.%3.%4.%5.%6."/>
      <w:lvlJc w:val="left"/>
      <w:pPr>
        <w:ind w:left="3402" w:hanging="567"/>
      </w:pPr>
      <w:rPr>
        <w:rFonts w:hint="default"/>
      </w:rPr>
    </w:lvl>
    <w:lvl w:ilvl="6">
      <w:start w:val="1"/>
      <w:numFmt w:val="decimal"/>
      <w:lvlText w:val="%1.%2.%3.%4.%5.%6.%7."/>
      <w:lvlJc w:val="left"/>
      <w:pPr>
        <w:ind w:left="3969" w:hanging="567"/>
      </w:pPr>
      <w:rPr>
        <w:rFonts w:hint="default"/>
      </w:rPr>
    </w:lvl>
    <w:lvl w:ilvl="7">
      <w:start w:val="1"/>
      <w:numFmt w:val="decimal"/>
      <w:lvlText w:val="%1.%2.%3.%4.%5.%6.%7.%8."/>
      <w:lvlJc w:val="left"/>
      <w:pPr>
        <w:ind w:left="4536" w:hanging="567"/>
      </w:pPr>
      <w:rPr>
        <w:rFonts w:hint="default"/>
      </w:rPr>
    </w:lvl>
    <w:lvl w:ilvl="8">
      <w:start w:val="1"/>
      <w:numFmt w:val="decimal"/>
      <w:lvlText w:val="%1.%2.%3.%4.%5.%6.%7.%8.%9."/>
      <w:lvlJc w:val="left"/>
      <w:pPr>
        <w:ind w:left="5103" w:hanging="567"/>
      </w:pPr>
      <w:rPr>
        <w:rFonts w:hint="default"/>
      </w:rPr>
    </w:lvl>
  </w:abstractNum>
  <w:abstractNum w:abstractNumId="5">
    <w:nsid w:val="346124B1"/>
    <w:multiLevelType w:val="multilevel"/>
    <w:tmpl w:val="6FFA375A"/>
    <w:lvl w:ilvl="0">
      <w:start w:val="1"/>
      <w:numFmt w:val="decimal"/>
      <w:lvlText w:val="%1"/>
      <w:lvlJc w:val="left"/>
      <w:pPr>
        <w:ind w:left="567" w:hanging="567"/>
      </w:pPr>
      <w:rPr>
        <w:rFonts w:hint="default"/>
      </w:rPr>
    </w:lvl>
    <w:lvl w:ilvl="1">
      <w:start w:val="1"/>
      <w:numFmt w:val="decimal"/>
      <w:lvlText w:val="%1.%2"/>
      <w:lvlJc w:val="left"/>
      <w:pPr>
        <w:ind w:left="1134" w:hanging="567"/>
      </w:pPr>
      <w:rPr>
        <w:rFonts w:hint="default"/>
      </w:rPr>
    </w:lvl>
    <w:lvl w:ilvl="2">
      <w:start w:val="1"/>
      <w:numFmt w:val="lowerLetter"/>
      <w:lvlText w:val="%3)"/>
      <w:lvlJc w:val="left"/>
      <w:pPr>
        <w:ind w:left="1701" w:hanging="567"/>
      </w:pPr>
      <w:rPr>
        <w:rFonts w:hint="default"/>
      </w:rPr>
    </w:lvl>
    <w:lvl w:ilvl="3">
      <w:start w:val="1"/>
      <w:numFmt w:val="lowerRoman"/>
      <w:lvlText w:val="%4)"/>
      <w:lvlJc w:val="left"/>
      <w:pPr>
        <w:ind w:left="2268" w:hanging="567"/>
      </w:pPr>
      <w:rPr>
        <w:rFonts w:hint="default"/>
      </w:rPr>
    </w:lvl>
    <w:lvl w:ilvl="4">
      <w:start w:val="1"/>
      <w:numFmt w:val="decimal"/>
      <w:lvlText w:val="%1.%2.%3.%4.%5."/>
      <w:lvlJc w:val="left"/>
      <w:pPr>
        <w:ind w:left="2835" w:hanging="567"/>
      </w:pPr>
      <w:rPr>
        <w:rFonts w:hint="default"/>
      </w:rPr>
    </w:lvl>
    <w:lvl w:ilvl="5">
      <w:start w:val="1"/>
      <w:numFmt w:val="decimal"/>
      <w:lvlText w:val="%1.%2.%3.%4.%5.%6."/>
      <w:lvlJc w:val="left"/>
      <w:pPr>
        <w:ind w:left="3402" w:hanging="567"/>
      </w:pPr>
      <w:rPr>
        <w:rFonts w:hint="default"/>
      </w:rPr>
    </w:lvl>
    <w:lvl w:ilvl="6">
      <w:start w:val="1"/>
      <w:numFmt w:val="decimal"/>
      <w:lvlText w:val="%1.%2.%3.%4.%5.%6.%7."/>
      <w:lvlJc w:val="left"/>
      <w:pPr>
        <w:ind w:left="3969" w:hanging="567"/>
      </w:pPr>
      <w:rPr>
        <w:rFonts w:hint="default"/>
      </w:rPr>
    </w:lvl>
    <w:lvl w:ilvl="7">
      <w:start w:val="1"/>
      <w:numFmt w:val="decimal"/>
      <w:lvlText w:val="%1.%2.%3.%4.%5.%6.%7.%8."/>
      <w:lvlJc w:val="left"/>
      <w:pPr>
        <w:ind w:left="4536" w:hanging="567"/>
      </w:pPr>
      <w:rPr>
        <w:rFonts w:hint="default"/>
      </w:rPr>
    </w:lvl>
    <w:lvl w:ilvl="8">
      <w:start w:val="1"/>
      <w:numFmt w:val="decimal"/>
      <w:lvlText w:val="%1.%2.%3.%4.%5.%6.%7.%8.%9."/>
      <w:lvlJc w:val="left"/>
      <w:pPr>
        <w:ind w:left="5103" w:hanging="567"/>
      </w:pPr>
      <w:rPr>
        <w:rFonts w:hint="default"/>
      </w:rPr>
    </w:lvl>
  </w:abstractNum>
  <w:abstractNum w:abstractNumId="6">
    <w:nsid w:val="40FB127A"/>
    <w:multiLevelType w:val="multilevel"/>
    <w:tmpl w:val="4094DD4E"/>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lowerLetter"/>
      <w:lvlText w:val="%3)"/>
      <w:lvlJc w:val="left"/>
      <w:pPr>
        <w:ind w:left="1134" w:hanging="567"/>
      </w:pPr>
      <w:rPr>
        <w:rFonts w:hint="default"/>
      </w:rPr>
    </w:lvl>
    <w:lvl w:ilvl="3">
      <w:start w:val="1"/>
      <w:numFmt w:val="lowerRoman"/>
      <w:lvlText w:val="%4)"/>
      <w:lvlJc w:val="left"/>
      <w:pPr>
        <w:ind w:left="1701" w:hanging="56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45312F9A"/>
    <w:multiLevelType w:val="multilevel"/>
    <w:tmpl w:val="C5BEB6F2"/>
    <w:lvl w:ilvl="0">
      <w:start w:val="1"/>
      <w:numFmt w:val="decimal"/>
      <w:lvlText w:val="%1"/>
      <w:lvlJc w:val="left"/>
      <w:pPr>
        <w:ind w:left="567" w:hanging="567"/>
      </w:pPr>
      <w:rPr>
        <w:rFonts w:hint="default"/>
      </w:rPr>
    </w:lvl>
    <w:lvl w:ilvl="1">
      <w:start w:val="1"/>
      <w:numFmt w:val="decimal"/>
      <w:lvlText w:val="%1.%2"/>
      <w:lvlJc w:val="left"/>
      <w:pPr>
        <w:ind w:left="709" w:hanging="567"/>
      </w:pPr>
      <w:rPr>
        <w:rFonts w:hint="default"/>
      </w:rPr>
    </w:lvl>
    <w:lvl w:ilvl="2">
      <w:start w:val="1"/>
      <w:numFmt w:val="lowerLetter"/>
      <w:lvlText w:val="%3)"/>
      <w:lvlJc w:val="left"/>
      <w:pPr>
        <w:ind w:left="1134" w:hanging="567"/>
      </w:pPr>
      <w:rPr>
        <w:rFonts w:hint="default"/>
      </w:rPr>
    </w:lvl>
    <w:lvl w:ilvl="3">
      <w:start w:val="1"/>
      <w:numFmt w:val="lowerRoman"/>
      <w:lvlText w:val="%4)"/>
      <w:lvlJc w:val="left"/>
      <w:pPr>
        <w:ind w:left="1701" w:hanging="567"/>
      </w:pPr>
      <w:rPr>
        <w:rFonts w:hint="default"/>
      </w:rPr>
    </w:lvl>
    <w:lvl w:ilvl="4">
      <w:start w:val="1"/>
      <w:numFmt w:val="decimal"/>
      <w:lvlText w:val="%1.%2.%3.%4.%5."/>
      <w:lvlJc w:val="left"/>
      <w:pPr>
        <w:ind w:left="2268" w:hanging="567"/>
      </w:pPr>
      <w:rPr>
        <w:rFonts w:hint="default"/>
      </w:rPr>
    </w:lvl>
    <w:lvl w:ilvl="5">
      <w:start w:val="1"/>
      <w:numFmt w:val="decimal"/>
      <w:lvlText w:val="%1.%2.%3.%4.%5.%6."/>
      <w:lvlJc w:val="left"/>
      <w:pPr>
        <w:ind w:left="3402" w:hanging="567"/>
      </w:pPr>
      <w:rPr>
        <w:rFonts w:hint="default"/>
      </w:rPr>
    </w:lvl>
    <w:lvl w:ilvl="6">
      <w:start w:val="1"/>
      <w:numFmt w:val="decimal"/>
      <w:lvlText w:val="%1.%2.%3.%4.%5.%6.%7."/>
      <w:lvlJc w:val="left"/>
      <w:pPr>
        <w:ind w:left="3969" w:hanging="567"/>
      </w:pPr>
      <w:rPr>
        <w:rFonts w:hint="default"/>
      </w:rPr>
    </w:lvl>
    <w:lvl w:ilvl="7">
      <w:start w:val="1"/>
      <w:numFmt w:val="decimal"/>
      <w:lvlText w:val="%1.%2.%3.%4.%5.%6.%7.%8."/>
      <w:lvlJc w:val="left"/>
      <w:pPr>
        <w:ind w:left="4536" w:hanging="567"/>
      </w:pPr>
      <w:rPr>
        <w:rFonts w:hint="default"/>
      </w:rPr>
    </w:lvl>
    <w:lvl w:ilvl="8">
      <w:start w:val="1"/>
      <w:numFmt w:val="decimal"/>
      <w:lvlText w:val="%1.%2.%3.%4.%5.%6.%7.%8.%9."/>
      <w:lvlJc w:val="left"/>
      <w:pPr>
        <w:ind w:left="5103" w:hanging="567"/>
      </w:pPr>
      <w:rPr>
        <w:rFonts w:hint="default"/>
      </w:rPr>
    </w:lvl>
  </w:abstractNum>
  <w:abstractNum w:abstractNumId="8">
    <w:nsid w:val="49922BD4"/>
    <w:multiLevelType w:val="multilevel"/>
    <w:tmpl w:val="A3C2B760"/>
    <w:lvl w:ilvl="0">
      <w:start w:val="1"/>
      <w:numFmt w:val="decimal"/>
      <w:lvlText w:val="%1"/>
      <w:lvlJc w:val="left"/>
      <w:pPr>
        <w:ind w:left="567" w:hanging="567"/>
      </w:pPr>
      <w:rPr>
        <w:rFonts w:hint="default"/>
      </w:rPr>
    </w:lvl>
    <w:lvl w:ilvl="1">
      <w:start w:val="1"/>
      <w:numFmt w:val="decimal"/>
      <w:lvlText w:val="%1.%2"/>
      <w:lvlJc w:val="left"/>
      <w:pPr>
        <w:ind w:left="709" w:hanging="567"/>
      </w:pPr>
      <w:rPr>
        <w:rFonts w:hint="default"/>
      </w:rPr>
    </w:lvl>
    <w:lvl w:ilvl="2">
      <w:start w:val="1"/>
      <w:numFmt w:val="lowerLetter"/>
      <w:lvlText w:val="(%3)"/>
      <w:lvlJc w:val="left"/>
      <w:pPr>
        <w:ind w:left="1134" w:hanging="567"/>
      </w:pPr>
      <w:rPr>
        <w:rFonts w:hint="default"/>
      </w:rPr>
    </w:lvl>
    <w:lvl w:ilvl="3">
      <w:start w:val="1"/>
      <w:numFmt w:val="lowerRoman"/>
      <w:lvlText w:val="(%4)"/>
      <w:lvlJc w:val="left"/>
      <w:pPr>
        <w:ind w:left="1701" w:hanging="567"/>
      </w:pPr>
      <w:rPr>
        <w:rFonts w:hint="default"/>
      </w:rPr>
    </w:lvl>
    <w:lvl w:ilvl="4">
      <w:start w:val="1"/>
      <w:numFmt w:val="decimal"/>
      <w:lvlText w:val="%1.%2.%3.%4.%5."/>
      <w:lvlJc w:val="left"/>
      <w:pPr>
        <w:ind w:left="2268" w:hanging="567"/>
      </w:pPr>
      <w:rPr>
        <w:rFonts w:hint="default"/>
      </w:rPr>
    </w:lvl>
    <w:lvl w:ilvl="5">
      <w:start w:val="1"/>
      <w:numFmt w:val="decimal"/>
      <w:lvlText w:val="%1.%2.%3.%4.%5.%6."/>
      <w:lvlJc w:val="left"/>
      <w:pPr>
        <w:ind w:left="3402" w:hanging="567"/>
      </w:pPr>
      <w:rPr>
        <w:rFonts w:hint="default"/>
      </w:rPr>
    </w:lvl>
    <w:lvl w:ilvl="6">
      <w:start w:val="1"/>
      <w:numFmt w:val="decimal"/>
      <w:lvlText w:val="%1.%2.%3.%4.%5.%6.%7."/>
      <w:lvlJc w:val="left"/>
      <w:pPr>
        <w:ind w:left="3969" w:hanging="567"/>
      </w:pPr>
      <w:rPr>
        <w:rFonts w:hint="default"/>
      </w:rPr>
    </w:lvl>
    <w:lvl w:ilvl="7">
      <w:start w:val="1"/>
      <w:numFmt w:val="decimal"/>
      <w:lvlText w:val="%1.%2.%3.%4.%5.%6.%7.%8."/>
      <w:lvlJc w:val="left"/>
      <w:pPr>
        <w:ind w:left="4536" w:hanging="567"/>
      </w:pPr>
      <w:rPr>
        <w:rFonts w:hint="default"/>
      </w:rPr>
    </w:lvl>
    <w:lvl w:ilvl="8">
      <w:start w:val="1"/>
      <w:numFmt w:val="decimal"/>
      <w:lvlText w:val="%1.%2.%3.%4.%5.%6.%7.%8.%9."/>
      <w:lvlJc w:val="left"/>
      <w:pPr>
        <w:ind w:left="5103" w:hanging="567"/>
      </w:pPr>
      <w:rPr>
        <w:rFonts w:hint="default"/>
      </w:rPr>
    </w:lvl>
  </w:abstractNum>
  <w:abstractNum w:abstractNumId="9">
    <w:nsid w:val="5571120A"/>
    <w:multiLevelType w:val="multilevel"/>
    <w:tmpl w:val="66149356"/>
    <w:lvl w:ilvl="0">
      <w:start w:val="1"/>
      <w:numFmt w:val="decimal"/>
      <w:lvlText w:val="%1"/>
      <w:lvlJc w:val="left"/>
      <w:pPr>
        <w:ind w:left="567" w:hanging="567"/>
      </w:pPr>
      <w:rPr>
        <w:rFonts w:hint="default"/>
      </w:rPr>
    </w:lvl>
    <w:lvl w:ilvl="1">
      <w:start w:val="1"/>
      <w:numFmt w:val="decimal"/>
      <w:lvlText w:val="%1.%2"/>
      <w:lvlJc w:val="left"/>
      <w:pPr>
        <w:ind w:left="709" w:hanging="567"/>
      </w:pPr>
      <w:rPr>
        <w:rFonts w:hint="default"/>
      </w:rPr>
    </w:lvl>
    <w:lvl w:ilvl="2">
      <w:start w:val="1"/>
      <w:numFmt w:val="lowerLetter"/>
      <w:lvlText w:val="(%3)"/>
      <w:lvlJc w:val="left"/>
      <w:pPr>
        <w:ind w:left="1134" w:hanging="567"/>
      </w:pPr>
      <w:rPr>
        <w:rFonts w:hint="default"/>
      </w:rPr>
    </w:lvl>
    <w:lvl w:ilvl="3">
      <w:start w:val="1"/>
      <w:numFmt w:val="lowerRoman"/>
      <w:lvlText w:val="(%4)"/>
      <w:lvlJc w:val="left"/>
      <w:pPr>
        <w:ind w:left="1701" w:hanging="567"/>
      </w:pPr>
      <w:rPr>
        <w:rFonts w:hint="default"/>
      </w:rPr>
    </w:lvl>
    <w:lvl w:ilvl="4">
      <w:start w:val="1"/>
      <w:numFmt w:val="decimal"/>
      <w:lvlText w:val="%1.%2.%3.%4.%5."/>
      <w:lvlJc w:val="left"/>
      <w:pPr>
        <w:ind w:left="2268" w:hanging="567"/>
      </w:pPr>
      <w:rPr>
        <w:rFonts w:hint="default"/>
      </w:rPr>
    </w:lvl>
    <w:lvl w:ilvl="5">
      <w:start w:val="1"/>
      <w:numFmt w:val="decimal"/>
      <w:lvlText w:val="%1.%2.%3.%4.%5.%6."/>
      <w:lvlJc w:val="left"/>
      <w:pPr>
        <w:ind w:left="3402" w:hanging="567"/>
      </w:pPr>
      <w:rPr>
        <w:rFonts w:hint="default"/>
      </w:rPr>
    </w:lvl>
    <w:lvl w:ilvl="6">
      <w:start w:val="1"/>
      <w:numFmt w:val="decimal"/>
      <w:lvlText w:val="%1.%2.%3.%4.%5.%6.%7."/>
      <w:lvlJc w:val="left"/>
      <w:pPr>
        <w:ind w:left="3969" w:hanging="567"/>
      </w:pPr>
      <w:rPr>
        <w:rFonts w:hint="default"/>
      </w:rPr>
    </w:lvl>
    <w:lvl w:ilvl="7">
      <w:start w:val="1"/>
      <w:numFmt w:val="decimal"/>
      <w:lvlText w:val="%1.%2.%3.%4.%5.%6.%7.%8."/>
      <w:lvlJc w:val="left"/>
      <w:pPr>
        <w:ind w:left="4536" w:hanging="567"/>
      </w:pPr>
      <w:rPr>
        <w:rFonts w:hint="default"/>
      </w:rPr>
    </w:lvl>
    <w:lvl w:ilvl="8">
      <w:start w:val="1"/>
      <w:numFmt w:val="decimal"/>
      <w:lvlText w:val="%1.%2.%3.%4.%5.%6.%7.%8.%9."/>
      <w:lvlJc w:val="left"/>
      <w:pPr>
        <w:ind w:left="5103" w:hanging="567"/>
      </w:pPr>
      <w:rPr>
        <w:rFonts w:hint="default"/>
      </w:rPr>
    </w:lvl>
  </w:abstractNum>
  <w:abstractNum w:abstractNumId="10">
    <w:nsid w:val="5B15107C"/>
    <w:multiLevelType w:val="multilevel"/>
    <w:tmpl w:val="9A7609E4"/>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67" w:hanging="567"/>
      </w:pPr>
      <w:rPr>
        <w:rFonts w:hint="default"/>
      </w:rPr>
    </w:lvl>
    <w:lvl w:ilvl="2">
      <w:start w:val="1"/>
      <w:numFmt w:val="lowerLetter"/>
      <w:pStyle w:val="Heading3"/>
      <w:lvlText w:val="(%3)"/>
      <w:lvlJc w:val="left"/>
      <w:pPr>
        <w:ind w:left="1134" w:hanging="567"/>
      </w:pPr>
      <w:rPr>
        <w:rFonts w:hint="default"/>
      </w:rPr>
    </w:lvl>
    <w:lvl w:ilvl="3">
      <w:start w:val="1"/>
      <w:numFmt w:val="lowerRoman"/>
      <w:pStyle w:val="Heading4"/>
      <w:lvlText w:val="(%4)"/>
      <w:lvlJc w:val="left"/>
      <w:pPr>
        <w:ind w:left="1701" w:hanging="567"/>
      </w:pPr>
      <w:rPr>
        <w:rFonts w:hint="default"/>
      </w:rPr>
    </w:lvl>
    <w:lvl w:ilvl="4">
      <w:start w:val="1"/>
      <w:numFmt w:val="decimal"/>
      <w:lvlText w:val="%1.%2.%3.%4.%5."/>
      <w:lvlJc w:val="left"/>
      <w:pPr>
        <w:ind w:left="2268" w:hanging="567"/>
      </w:pPr>
      <w:rPr>
        <w:rFonts w:hint="default"/>
      </w:rPr>
    </w:lvl>
    <w:lvl w:ilvl="5">
      <w:start w:val="1"/>
      <w:numFmt w:val="decimal"/>
      <w:lvlText w:val="%1.%2.%3.%4.%5.%6."/>
      <w:lvlJc w:val="left"/>
      <w:pPr>
        <w:ind w:left="3402" w:hanging="567"/>
      </w:pPr>
      <w:rPr>
        <w:rFonts w:hint="default"/>
      </w:rPr>
    </w:lvl>
    <w:lvl w:ilvl="6">
      <w:start w:val="1"/>
      <w:numFmt w:val="decimal"/>
      <w:lvlText w:val="%1.%2.%3.%4.%5.%6.%7."/>
      <w:lvlJc w:val="left"/>
      <w:pPr>
        <w:ind w:left="3969" w:hanging="567"/>
      </w:pPr>
      <w:rPr>
        <w:rFonts w:hint="default"/>
      </w:rPr>
    </w:lvl>
    <w:lvl w:ilvl="7">
      <w:start w:val="1"/>
      <w:numFmt w:val="decimal"/>
      <w:lvlText w:val="%1.%2.%3.%4.%5.%6.%7.%8."/>
      <w:lvlJc w:val="left"/>
      <w:pPr>
        <w:ind w:left="4536" w:hanging="567"/>
      </w:pPr>
      <w:rPr>
        <w:rFonts w:hint="default"/>
      </w:rPr>
    </w:lvl>
    <w:lvl w:ilvl="8">
      <w:start w:val="1"/>
      <w:numFmt w:val="decimal"/>
      <w:lvlText w:val="%1.%2.%3.%4.%5.%6.%7.%8.%9."/>
      <w:lvlJc w:val="left"/>
      <w:pPr>
        <w:ind w:left="5103" w:hanging="567"/>
      </w:pPr>
      <w:rPr>
        <w:rFonts w:hint="default"/>
      </w:rPr>
    </w:lvl>
  </w:abstractNum>
  <w:abstractNum w:abstractNumId="11">
    <w:nsid w:val="60A015A4"/>
    <w:multiLevelType w:val="hybridMultilevel"/>
    <w:tmpl w:val="DEE6B434"/>
    <w:lvl w:ilvl="0" w:tplc="7C5C3DE2">
      <w:start w:val="1"/>
      <w:numFmt w:val="upperRoman"/>
      <w:suff w:val="space"/>
      <w:lvlText w:val="Part %1 –"/>
      <w:lvlJc w:val="center"/>
      <w:pPr>
        <w:ind w:left="720"/>
      </w:pPr>
      <w:rPr>
        <w:rFonts w:ascii="Times New Roman" w:hAnsi="Times New Roman" w:hint="default"/>
        <w:b/>
        <w:bCs/>
        <w:i w:val="0"/>
        <w:iCs w:val="0"/>
        <w:sz w:val="32"/>
        <w:szCs w:val="32"/>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6D785884"/>
    <w:multiLevelType w:val="multilevel"/>
    <w:tmpl w:val="3F2AB624"/>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lowerLetter"/>
      <w:lvlText w:val="%3)"/>
      <w:lvlJc w:val="left"/>
      <w:pPr>
        <w:ind w:left="1134" w:hanging="567"/>
      </w:pPr>
      <w:rPr>
        <w:rFonts w:hint="default"/>
      </w:rPr>
    </w:lvl>
    <w:lvl w:ilvl="3">
      <w:start w:val="1"/>
      <w:numFmt w:val="lowerRoman"/>
      <w:lvlText w:val="%4)"/>
      <w:lvlJc w:val="left"/>
      <w:pPr>
        <w:ind w:left="1701" w:hanging="567"/>
      </w:pPr>
      <w:rPr>
        <w:rFonts w:hint="default"/>
      </w:rPr>
    </w:lvl>
    <w:lvl w:ilvl="4">
      <w:start w:val="1"/>
      <w:numFmt w:val="decimal"/>
      <w:lvlText w:val="%1.%2.%3.%4.%5."/>
      <w:lvlJc w:val="left"/>
      <w:pPr>
        <w:ind w:left="2268" w:hanging="567"/>
      </w:pPr>
      <w:rPr>
        <w:rFonts w:hint="default"/>
      </w:rPr>
    </w:lvl>
    <w:lvl w:ilvl="5">
      <w:start w:val="1"/>
      <w:numFmt w:val="decimal"/>
      <w:lvlText w:val="%1.%2.%3.%4.%5.%6."/>
      <w:lvlJc w:val="left"/>
      <w:pPr>
        <w:ind w:left="3402" w:hanging="567"/>
      </w:pPr>
      <w:rPr>
        <w:rFonts w:hint="default"/>
      </w:rPr>
    </w:lvl>
    <w:lvl w:ilvl="6">
      <w:start w:val="1"/>
      <w:numFmt w:val="decimal"/>
      <w:lvlText w:val="%1.%2.%3.%4.%5.%6.%7."/>
      <w:lvlJc w:val="left"/>
      <w:pPr>
        <w:ind w:left="3969" w:hanging="567"/>
      </w:pPr>
      <w:rPr>
        <w:rFonts w:hint="default"/>
      </w:rPr>
    </w:lvl>
    <w:lvl w:ilvl="7">
      <w:start w:val="1"/>
      <w:numFmt w:val="decimal"/>
      <w:lvlText w:val="%1.%2.%3.%4.%5.%6.%7.%8."/>
      <w:lvlJc w:val="left"/>
      <w:pPr>
        <w:ind w:left="4536" w:hanging="567"/>
      </w:pPr>
      <w:rPr>
        <w:rFonts w:hint="default"/>
      </w:rPr>
    </w:lvl>
    <w:lvl w:ilvl="8">
      <w:start w:val="1"/>
      <w:numFmt w:val="decimal"/>
      <w:lvlText w:val="%1.%2.%3.%4.%5.%6.%7.%8.%9."/>
      <w:lvlJc w:val="left"/>
      <w:pPr>
        <w:ind w:left="5103" w:hanging="567"/>
      </w:pPr>
      <w:rPr>
        <w:rFonts w:hint="default"/>
      </w:rPr>
    </w:lvl>
  </w:abstractNum>
  <w:num w:numId="1">
    <w:abstractNumId w:val="10"/>
  </w:num>
  <w:num w:numId="2">
    <w:abstractNumId w:val="2"/>
  </w:num>
  <w:num w:numId="3">
    <w:abstractNumId w:val="6"/>
  </w:num>
  <w:num w:numId="4">
    <w:abstractNumId w:val="0"/>
  </w:num>
  <w:num w:numId="5">
    <w:abstractNumId w:val="5"/>
  </w:num>
  <w:num w:numId="6">
    <w:abstractNumId w:val="1"/>
  </w:num>
  <w:num w:numId="7">
    <w:abstractNumId w:val="12"/>
  </w:num>
  <w:num w:numId="8">
    <w:abstractNumId w:val="11"/>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8"/>
  </w:num>
  <w:num w:numId="12">
    <w:abstractNumId w:val="4"/>
  </w:num>
  <w:num w:numId="13">
    <w:abstractNumId w:val="9"/>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567"/>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B9E"/>
    <w:rsid w:val="0000418D"/>
    <w:rsid w:val="00033C70"/>
    <w:rsid w:val="00062D92"/>
    <w:rsid w:val="00086F6D"/>
    <w:rsid w:val="000B2D2D"/>
    <w:rsid w:val="000C78B4"/>
    <w:rsid w:val="000E1BBB"/>
    <w:rsid w:val="000F53F8"/>
    <w:rsid w:val="00132B8A"/>
    <w:rsid w:val="0014461B"/>
    <w:rsid w:val="00151B6F"/>
    <w:rsid w:val="0017746A"/>
    <w:rsid w:val="00185296"/>
    <w:rsid w:val="001A2CC6"/>
    <w:rsid w:val="001C7F1F"/>
    <w:rsid w:val="001D59EE"/>
    <w:rsid w:val="001E12BA"/>
    <w:rsid w:val="001E46C3"/>
    <w:rsid w:val="001E49A7"/>
    <w:rsid w:val="001E583D"/>
    <w:rsid w:val="001F10C9"/>
    <w:rsid w:val="002054E7"/>
    <w:rsid w:val="00245C82"/>
    <w:rsid w:val="00251439"/>
    <w:rsid w:val="002816F7"/>
    <w:rsid w:val="00311DCA"/>
    <w:rsid w:val="0034029B"/>
    <w:rsid w:val="00352F00"/>
    <w:rsid w:val="00357BF0"/>
    <w:rsid w:val="00382D29"/>
    <w:rsid w:val="003A2983"/>
    <w:rsid w:val="003B4EE3"/>
    <w:rsid w:val="003F63CB"/>
    <w:rsid w:val="00412645"/>
    <w:rsid w:val="00455B59"/>
    <w:rsid w:val="00464C30"/>
    <w:rsid w:val="0049777F"/>
    <w:rsid w:val="004C77B4"/>
    <w:rsid w:val="00527B62"/>
    <w:rsid w:val="005332C4"/>
    <w:rsid w:val="00535460"/>
    <w:rsid w:val="005505E7"/>
    <w:rsid w:val="00555E60"/>
    <w:rsid w:val="00570490"/>
    <w:rsid w:val="005705E2"/>
    <w:rsid w:val="005753AC"/>
    <w:rsid w:val="005D5791"/>
    <w:rsid w:val="00604CA1"/>
    <w:rsid w:val="00620985"/>
    <w:rsid w:val="00671773"/>
    <w:rsid w:val="00676E83"/>
    <w:rsid w:val="006B39FE"/>
    <w:rsid w:val="006D7EB9"/>
    <w:rsid w:val="006E6166"/>
    <w:rsid w:val="00712B9E"/>
    <w:rsid w:val="00720021"/>
    <w:rsid w:val="00734086"/>
    <w:rsid w:val="00744A6E"/>
    <w:rsid w:val="00753992"/>
    <w:rsid w:val="00771F94"/>
    <w:rsid w:val="007750B6"/>
    <w:rsid w:val="007957D7"/>
    <w:rsid w:val="007A55C0"/>
    <w:rsid w:val="007D5BAA"/>
    <w:rsid w:val="007E474D"/>
    <w:rsid w:val="008406AE"/>
    <w:rsid w:val="00871701"/>
    <w:rsid w:val="00887ED7"/>
    <w:rsid w:val="008951D5"/>
    <w:rsid w:val="00907536"/>
    <w:rsid w:val="00922604"/>
    <w:rsid w:val="00952657"/>
    <w:rsid w:val="00954F3A"/>
    <w:rsid w:val="009769C4"/>
    <w:rsid w:val="009A3C8B"/>
    <w:rsid w:val="009B0DBD"/>
    <w:rsid w:val="00A04FF3"/>
    <w:rsid w:val="00A1376B"/>
    <w:rsid w:val="00A214E0"/>
    <w:rsid w:val="00A51807"/>
    <w:rsid w:val="00A62AEE"/>
    <w:rsid w:val="00A73F61"/>
    <w:rsid w:val="00B61787"/>
    <w:rsid w:val="00B65D68"/>
    <w:rsid w:val="00BB0006"/>
    <w:rsid w:val="00BC71D1"/>
    <w:rsid w:val="00BC7587"/>
    <w:rsid w:val="00C15E05"/>
    <w:rsid w:val="00C21154"/>
    <w:rsid w:val="00C43BB4"/>
    <w:rsid w:val="00C6449A"/>
    <w:rsid w:val="00C72082"/>
    <w:rsid w:val="00C72FD2"/>
    <w:rsid w:val="00C916CF"/>
    <w:rsid w:val="00CC4C6F"/>
    <w:rsid w:val="00CE4AB9"/>
    <w:rsid w:val="00CF22C6"/>
    <w:rsid w:val="00D27090"/>
    <w:rsid w:val="00D56CE9"/>
    <w:rsid w:val="00D6328D"/>
    <w:rsid w:val="00D63EFD"/>
    <w:rsid w:val="00D65D76"/>
    <w:rsid w:val="00D70DE8"/>
    <w:rsid w:val="00D92EF3"/>
    <w:rsid w:val="00DB1004"/>
    <w:rsid w:val="00E05D53"/>
    <w:rsid w:val="00E218A1"/>
    <w:rsid w:val="00E47090"/>
    <w:rsid w:val="00EA5D2D"/>
    <w:rsid w:val="00EE389D"/>
    <w:rsid w:val="00F000D4"/>
    <w:rsid w:val="00F17982"/>
    <w:rsid w:val="00F27217"/>
    <w:rsid w:val="00F55963"/>
    <w:rsid w:val="00F65A8F"/>
    <w:rsid w:val="00FA75A4"/>
    <w:rsid w:val="00FE2F64"/>
    <w:rsid w:val="00FF61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668CC3"/>
  <w15:docId w15:val="{88C39C3C-455C-432B-ACC0-F2EAAFF76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B2D2D"/>
    <w:rPr>
      <w:rFonts w:ascii="Minion Pro" w:hAnsi="Minion Pro"/>
      <w:sz w:val="24"/>
    </w:rPr>
  </w:style>
  <w:style w:type="paragraph" w:styleId="Heading1">
    <w:name w:val="heading 1"/>
    <w:basedOn w:val="ListParagraph"/>
    <w:next w:val="Normal"/>
    <w:link w:val="Heading1Char"/>
    <w:uiPriority w:val="9"/>
    <w:qFormat/>
    <w:rsid w:val="00FE2F64"/>
    <w:pPr>
      <w:keepNext/>
      <w:keepLines/>
      <w:widowControl/>
      <w:numPr>
        <w:numId w:val="1"/>
      </w:numPr>
      <w:suppressAutoHyphens/>
      <w:spacing w:before="480" w:after="240" w:line="240" w:lineRule="auto"/>
      <w:contextualSpacing w:val="0"/>
      <w:outlineLvl w:val="0"/>
    </w:pPr>
    <w:rPr>
      <w:rFonts w:eastAsia="Minion Pro" w:cs="Minion Pro"/>
      <w:b/>
      <w:szCs w:val="24"/>
    </w:rPr>
  </w:style>
  <w:style w:type="paragraph" w:styleId="Heading2">
    <w:name w:val="heading 2"/>
    <w:basedOn w:val="ListParagraph"/>
    <w:next w:val="Normal"/>
    <w:link w:val="Heading2Char"/>
    <w:uiPriority w:val="9"/>
    <w:unhideWhenUsed/>
    <w:qFormat/>
    <w:rsid w:val="00C72082"/>
    <w:pPr>
      <w:keepLines/>
      <w:widowControl/>
      <w:numPr>
        <w:ilvl w:val="1"/>
        <w:numId w:val="1"/>
      </w:numPr>
      <w:suppressAutoHyphens/>
      <w:spacing w:before="240" w:after="240" w:line="240" w:lineRule="auto"/>
      <w:contextualSpacing w:val="0"/>
      <w:outlineLvl w:val="1"/>
    </w:pPr>
    <w:rPr>
      <w:rFonts w:eastAsia="Minion Pro" w:cs="Minion Pro"/>
      <w:szCs w:val="24"/>
    </w:rPr>
  </w:style>
  <w:style w:type="paragraph" w:styleId="Heading3">
    <w:name w:val="heading 3"/>
    <w:basedOn w:val="ListParagraph"/>
    <w:link w:val="Heading3Char"/>
    <w:uiPriority w:val="9"/>
    <w:unhideWhenUsed/>
    <w:qFormat/>
    <w:rsid w:val="00771F94"/>
    <w:pPr>
      <w:keepLines/>
      <w:widowControl/>
      <w:numPr>
        <w:ilvl w:val="2"/>
        <w:numId w:val="1"/>
      </w:numPr>
      <w:suppressAutoHyphens/>
      <w:spacing w:after="120" w:line="240" w:lineRule="auto"/>
      <w:contextualSpacing w:val="0"/>
      <w:outlineLvl w:val="2"/>
    </w:pPr>
    <w:rPr>
      <w:rFonts w:eastAsia="Minion Pro" w:cs="Minion Pro"/>
      <w:szCs w:val="24"/>
    </w:rPr>
  </w:style>
  <w:style w:type="paragraph" w:styleId="Heading4">
    <w:name w:val="heading 4"/>
    <w:basedOn w:val="Heading3"/>
    <w:link w:val="Heading4Char"/>
    <w:uiPriority w:val="9"/>
    <w:unhideWhenUsed/>
    <w:qFormat/>
    <w:rsid w:val="00771F94"/>
    <w:pPr>
      <w:numPr>
        <w:ilvl w:val="3"/>
      </w:numPr>
      <w:spacing w:before="120"/>
      <w:outlineLvl w:val="3"/>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746A"/>
    <w:pPr>
      <w:ind w:left="720"/>
      <w:contextualSpacing/>
    </w:pPr>
  </w:style>
  <w:style w:type="paragraph" w:styleId="Header">
    <w:name w:val="header"/>
    <w:basedOn w:val="Normal"/>
    <w:link w:val="HeaderChar"/>
    <w:uiPriority w:val="99"/>
    <w:unhideWhenUsed/>
    <w:rsid w:val="009B0D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0DBD"/>
  </w:style>
  <w:style w:type="paragraph" w:styleId="Footer">
    <w:name w:val="footer"/>
    <w:basedOn w:val="Normal"/>
    <w:link w:val="FooterChar"/>
    <w:uiPriority w:val="99"/>
    <w:unhideWhenUsed/>
    <w:rsid w:val="009B0D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0DBD"/>
  </w:style>
  <w:style w:type="character" w:customStyle="1" w:styleId="Heading1Char">
    <w:name w:val="Heading 1 Char"/>
    <w:basedOn w:val="DefaultParagraphFont"/>
    <w:link w:val="Heading1"/>
    <w:uiPriority w:val="9"/>
    <w:rsid w:val="00FE2F64"/>
    <w:rPr>
      <w:rFonts w:ascii="Minion Pro" w:eastAsia="Minion Pro" w:hAnsi="Minion Pro" w:cs="Minion Pro"/>
      <w:b/>
      <w:sz w:val="24"/>
      <w:szCs w:val="24"/>
    </w:rPr>
  </w:style>
  <w:style w:type="character" w:customStyle="1" w:styleId="Heading2Char">
    <w:name w:val="Heading 2 Char"/>
    <w:basedOn w:val="DefaultParagraphFont"/>
    <w:link w:val="Heading2"/>
    <w:uiPriority w:val="9"/>
    <w:rsid w:val="00C72082"/>
    <w:rPr>
      <w:rFonts w:ascii="Minion Pro" w:eastAsia="Minion Pro" w:hAnsi="Minion Pro" w:cs="Minion Pro"/>
      <w:sz w:val="24"/>
      <w:szCs w:val="24"/>
    </w:rPr>
  </w:style>
  <w:style w:type="character" w:customStyle="1" w:styleId="Heading3Char">
    <w:name w:val="Heading 3 Char"/>
    <w:basedOn w:val="DefaultParagraphFont"/>
    <w:link w:val="Heading3"/>
    <w:uiPriority w:val="9"/>
    <w:rsid w:val="00771F94"/>
    <w:rPr>
      <w:rFonts w:ascii="Minion Pro" w:eastAsia="Minion Pro" w:hAnsi="Minion Pro" w:cs="Minion Pro"/>
      <w:sz w:val="24"/>
      <w:szCs w:val="24"/>
    </w:rPr>
  </w:style>
  <w:style w:type="paragraph" w:styleId="Title">
    <w:name w:val="Title"/>
    <w:basedOn w:val="Heading1"/>
    <w:next w:val="Normal"/>
    <w:link w:val="TitleChar"/>
    <w:uiPriority w:val="10"/>
    <w:qFormat/>
    <w:rsid w:val="007E474D"/>
    <w:pPr>
      <w:numPr>
        <w:numId w:val="0"/>
      </w:numPr>
      <w:ind w:left="567" w:hanging="567"/>
    </w:pPr>
    <w:rPr>
      <w:lang w:val="en-GB"/>
    </w:rPr>
  </w:style>
  <w:style w:type="paragraph" w:styleId="TOC1">
    <w:name w:val="toc 1"/>
    <w:basedOn w:val="Normal"/>
    <w:next w:val="Normal"/>
    <w:autoRedefine/>
    <w:uiPriority w:val="39"/>
    <w:unhideWhenUsed/>
    <w:rsid w:val="00F17982"/>
    <w:pPr>
      <w:tabs>
        <w:tab w:val="left" w:pos="1100"/>
        <w:tab w:val="right" w:leader="dot" w:pos="7371"/>
      </w:tabs>
      <w:spacing w:after="60" w:line="240" w:lineRule="auto"/>
      <w:ind w:left="567" w:right="567"/>
    </w:pPr>
    <w:rPr>
      <w:noProof/>
      <w:lang w:val="en-GB"/>
    </w:rPr>
  </w:style>
  <w:style w:type="character" w:customStyle="1" w:styleId="TitleChar">
    <w:name w:val="Title Char"/>
    <w:basedOn w:val="DefaultParagraphFont"/>
    <w:link w:val="Title"/>
    <w:uiPriority w:val="10"/>
    <w:rsid w:val="007E474D"/>
    <w:rPr>
      <w:rFonts w:ascii="Minion Pro" w:eastAsia="Minion Pro" w:hAnsi="Minion Pro" w:cs="Minion Pro"/>
      <w:b/>
      <w:sz w:val="24"/>
      <w:szCs w:val="24"/>
      <w:lang w:val="en-GB"/>
    </w:rPr>
  </w:style>
  <w:style w:type="paragraph" w:styleId="BalloonText">
    <w:name w:val="Balloon Text"/>
    <w:basedOn w:val="Normal"/>
    <w:link w:val="BalloonTextChar"/>
    <w:uiPriority w:val="99"/>
    <w:semiHidden/>
    <w:unhideWhenUsed/>
    <w:rsid w:val="008717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1701"/>
    <w:rPr>
      <w:rFonts w:ascii="Segoe UI" w:hAnsi="Segoe UI" w:cs="Segoe UI"/>
      <w:sz w:val="18"/>
      <w:szCs w:val="18"/>
    </w:rPr>
  </w:style>
  <w:style w:type="paragraph" w:customStyle="1" w:styleId="Marginalnotetosection">
    <w:name w:val="Marginal note to section"/>
    <w:qFormat/>
    <w:rsid w:val="00771F94"/>
    <w:pPr>
      <w:keepNext/>
      <w:framePr w:w="1418" w:hSpace="284" w:wrap="around" w:vAnchor="text" w:hAnchor="page" w:xAlign="right" w:y="1"/>
      <w:widowControl/>
      <w:spacing w:after="100" w:line="240" w:lineRule="auto"/>
    </w:pPr>
    <w:rPr>
      <w:rFonts w:ascii="Minion Pro" w:eastAsia="Calibri" w:hAnsi="Minion Pro" w:cs="Times New Roman"/>
      <w:i/>
      <w:sz w:val="20"/>
      <w:lang w:val="en-GB"/>
    </w:rPr>
  </w:style>
  <w:style w:type="character" w:customStyle="1" w:styleId="Heading4Char">
    <w:name w:val="Heading 4 Char"/>
    <w:basedOn w:val="DefaultParagraphFont"/>
    <w:link w:val="Heading4"/>
    <w:uiPriority w:val="9"/>
    <w:rsid w:val="00771F94"/>
    <w:rPr>
      <w:rFonts w:ascii="Minion Pro" w:eastAsia="Minion Pro" w:hAnsi="Minion Pro" w:cs="Minion Pro"/>
      <w:sz w:val="24"/>
      <w:szCs w:val="24"/>
      <w:lang w:val="en-GB"/>
    </w:rPr>
  </w:style>
  <w:style w:type="paragraph" w:customStyle="1" w:styleId="Sub-heading">
    <w:name w:val="Sub-heading"/>
    <w:basedOn w:val="Normal"/>
    <w:next w:val="Heading2"/>
    <w:qFormat/>
    <w:rsid w:val="000B2D2D"/>
    <w:pPr>
      <w:keepNext/>
      <w:spacing w:before="240" w:after="240" w:line="240" w:lineRule="auto"/>
    </w:pPr>
    <w:rPr>
      <w:i/>
    </w:rPr>
  </w:style>
  <w:style w:type="paragraph" w:customStyle="1" w:styleId="Definition">
    <w:name w:val="Definition"/>
    <w:basedOn w:val="Normal"/>
    <w:qFormat/>
    <w:rsid w:val="000B2D2D"/>
    <w:pPr>
      <w:ind w:left="567"/>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595146-1B94-924E-9D99-9C86B4F8A6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17</Pages>
  <Words>4192</Words>
  <Characters>23898</Characters>
  <Application>Microsoft Macintosh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Benjamin Spagnolo</dc:creator>
  <cp:lastModifiedBy>James D. Manton</cp:lastModifiedBy>
  <cp:revision>6</cp:revision>
  <cp:lastPrinted>2017-06-05T14:24:00Z</cp:lastPrinted>
  <dcterms:created xsi:type="dcterms:W3CDTF">2017-06-05T16:53:00Z</dcterms:created>
  <dcterms:modified xsi:type="dcterms:W3CDTF">2017-11-22T00:12:00Z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2017-05-31T00:00:00Z</vt:filetime>
  </property>
  <property fmtid="{D5CDD505-2E9C-101B-9397-08002B2CF9AE}" pid="3" name="LastSaved">
    <vt:filetime>2017-06-01T00:00:00Z</vt:filetime>
  </property>
</Properties>
</file>