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800000"/>
          <w:spacing w:val="0"/>
          <w:sz w:val="32"/>
          <w:highlight w:val="white"/>
        </w:rPr>
      </w:pPr>
      <w:r>
        <w:rPr>
          <w:rFonts w:eastAsia="Calibri" w:cs="Calibri" w:ascii="Calibri" w:hAnsi="Calibri"/>
          <w:color w:val="800000"/>
          <w:spacing w:val="0"/>
          <w:sz w:val="32"/>
          <w:shd w:fill="FFFFFF" w:val="clear"/>
        </w:rPr>
        <w:t>Anny Beatriz Carlos de Souza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32"/>
          <w:shd w:fill="FFFFFF" w:val="clear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32"/>
          <w:shd w:fill="FFFFFF" w:val="clear"/>
        </w:rPr>
        <w:t>O documentário inicia centrado na figura do professor, onde fez um pedido simples Para que informa-se quais dados eles possuem sobre ele. A recusa da cia em respondê-lo o fará mergulhar em uma investigação sobre o uso dos dados obtidos pelas empresas de tecnologia na internet. Pouco depois ele encontrará ajuda nessa tarefa, principalmente daquela que é a personagem principal do filme: A ex-funcionária da Cambridge e principal delatora de todo o estratagema utilizado pela empresa para influenciar as campanhas da pesquisa.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LibreOffice/5.3.7.2$Windows_X86_64 LibreOffice_project/6b8ed514a9f8b44d37a1b96673cbbdd077e24059</Application>
  <Pages>1</Pages>
  <Words>87</Words>
  <Characters>469</Characters>
  <CharactersWithSpaces>555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2019-08-28T14:27:18Z</dcterms:modified>
  <cp:revision>1</cp:revision>
  <dc:subject/>
  <dc:title/>
</cp:coreProperties>
</file>