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 TECNOLÓGICA DE SANTIAGO </w:t>
      </w:r>
    </w:p>
    <w:p w:rsidR="00000000" w:rsidDel="00000000" w:rsidP="00000000" w:rsidRDefault="00000000" w:rsidRPr="00000000" w14:paraId="00000002">
      <w:pPr>
        <w:spacing w:after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CORPORATIVO</w:t>
      </w:r>
    </w:p>
    <w:p w:rsidR="00000000" w:rsidDel="00000000" w:rsidP="00000000" w:rsidRDefault="00000000" w:rsidRPr="00000000" w14:paraId="00000003">
      <w:pPr>
        <w:spacing w:after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(UTESA).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ARQUITECTURA E INGENIERÍA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CARRERA DE INGENIERÍA EN SISTEMAS COMPUTACIONALES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2070263</wp:posOffset>
            </wp:positionH>
            <wp:positionV relativeFrom="paragraph">
              <wp:posOffset>152400</wp:posOffset>
            </wp:positionV>
            <wp:extent cx="1585913" cy="159425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15942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PROGRAMACIÓN DE VIDEOJUEGOS.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 Final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Ing. Ivan Mendoza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PRESENTADO POR GRUPO 3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2100"/>
        <w:tblGridChange w:id="0">
          <w:tblGrid>
            <w:gridCol w:w="3075"/>
            <w:gridCol w:w="2100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J. González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2-16-1220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Acosta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2-16-1340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Anny Morona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2-17-2319</w:t>
            </w:r>
          </w:p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Agosto de 2021,</w:t>
      </w:r>
    </w:p>
    <w:p w:rsidR="00000000" w:rsidDel="00000000" w:rsidP="00000000" w:rsidRDefault="00000000" w:rsidRPr="00000000" w14:paraId="0000002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Santiago de Los Caballeros,</w:t>
      </w:r>
    </w:p>
    <w:p w:rsidR="00000000" w:rsidDel="00000000" w:rsidP="00000000" w:rsidRDefault="00000000" w:rsidRPr="00000000" w14:paraId="00000027">
      <w:pPr>
        <w:jc w:val="center"/>
        <w:rPr>
          <w:sz w:val="20"/>
          <w:szCs w:val="20"/>
        </w:rPr>
        <w:sectPr>
          <w:headerReference r:id="rId7" w:type="default"/>
          <w:foot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 República Dominicana.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III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Capturas de la Aplicación (Documentación completa del desarrollo, Scripts, Sprites, Prefabs e imágenes).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rcu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Prototipos.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r0c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Perfiles de Usuarios.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wam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Usabilidad.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Test.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Versiones de la Aplicación.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400" w:line="360" w:lineRule="auto"/>
        <w:jc w:val="both"/>
        <w:rPr>
          <w:b w:val="1"/>
          <w:color w:val="000000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8647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400" w:line="360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7"/>
        </w:tabs>
        <w:spacing w:after="120" w:before="40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7"/>
        </w:tabs>
        <w:spacing w:after="120" w:before="40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7"/>
        </w:tabs>
        <w:spacing w:after="120" w:before="40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Capítulo III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7"/>
        </w:tabs>
        <w:spacing w:after="120" w:before="40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Capturas de la Aplicación (Documentación completa del desarrollo, Scripts, Sprites, Prefabs e imágenes).</w:t>
      </w:r>
    </w:p>
    <w:p w:rsidR="00000000" w:rsidDel="00000000" w:rsidP="00000000" w:rsidRDefault="00000000" w:rsidRPr="00000000" w14:paraId="0000003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Menú.</w:t>
      </w:r>
    </w:p>
    <w:p w:rsidR="00000000" w:rsidDel="00000000" w:rsidP="00000000" w:rsidRDefault="00000000" w:rsidRPr="00000000" w14:paraId="0000003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 Instrucciones.</w:t>
      </w:r>
    </w:p>
    <w:p w:rsidR="00000000" w:rsidDel="00000000" w:rsidP="00000000" w:rsidRDefault="00000000" w:rsidRPr="00000000" w14:paraId="0000003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00400"/>
            <wp:effectExtent b="0" l="0" r="0" t="0"/>
            <wp:docPr id="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Pantalla Jugador.</w:t>
      </w:r>
    </w:p>
    <w:p w:rsidR="00000000" w:rsidDel="00000000" w:rsidP="00000000" w:rsidRDefault="00000000" w:rsidRPr="00000000" w14:paraId="0000003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240" w:lineRule="auto"/>
        <w:rPr>
          <w:b w:val="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Captura de pantallas de los prefabs del juego.</w:t>
      </w:r>
    </w:p>
    <w:p w:rsidR="00000000" w:rsidDel="00000000" w:rsidP="00000000" w:rsidRDefault="00000000" w:rsidRPr="00000000" w14:paraId="0000004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240" w:lineRule="auto"/>
        <w:rPr>
          <w:b w:val="1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Enemigo.</w:t>
      </w:r>
    </w:p>
    <w:p w:rsidR="00000000" w:rsidDel="00000000" w:rsidP="00000000" w:rsidRDefault="00000000" w:rsidRPr="00000000" w14:paraId="0000004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60003" cy="3062288"/>
            <wp:effectExtent b="0" l="0" r="0" t="0"/>
            <wp:docPr id="5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003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Planet.</w:t>
      </w:r>
    </w:p>
    <w:p w:rsidR="00000000" w:rsidDel="00000000" w:rsidP="00000000" w:rsidRDefault="00000000" w:rsidRPr="00000000" w14:paraId="0000004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00450" cy="3086100"/>
            <wp:effectExtent b="0" l="0" r="0" t="0"/>
            <wp:docPr id="8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Planet 2.</w:t>
      </w:r>
    </w:p>
    <w:p w:rsidR="00000000" w:rsidDel="00000000" w:rsidP="00000000" w:rsidRDefault="00000000" w:rsidRPr="00000000" w14:paraId="0000004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38550" cy="323850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Planet 3.</w:t>
      </w:r>
    </w:p>
    <w:p w:rsidR="00000000" w:rsidDel="00000000" w:rsidP="00000000" w:rsidRDefault="00000000" w:rsidRPr="00000000" w14:paraId="0000004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05175" cy="3038475"/>
            <wp:effectExtent b="0" l="0" r="0" t="0"/>
            <wp:docPr id="1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Disparo de jugador.</w:t>
      </w:r>
    </w:p>
    <w:p w:rsidR="00000000" w:rsidDel="00000000" w:rsidP="00000000" w:rsidRDefault="00000000" w:rsidRPr="00000000" w14:paraId="0000004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z337ya" w:id="18"/>
      <w:bookmarkEnd w:id="18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90875" cy="2847975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Disparo enemigo.</w:t>
      </w:r>
    </w:p>
    <w:p w:rsidR="00000000" w:rsidDel="00000000" w:rsidP="00000000" w:rsidRDefault="00000000" w:rsidRPr="00000000" w14:paraId="0000004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2xcytpi" w:id="22"/>
      <w:bookmarkEnd w:id="22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24175" cy="2562225"/>
            <wp:effectExtent b="0" l="0" r="0" t="0"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1ci93xb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Nave Jugador.</w:t>
      </w:r>
    </w:p>
    <w:p w:rsidR="00000000" w:rsidDel="00000000" w:rsidP="00000000" w:rsidRDefault="00000000" w:rsidRPr="00000000" w14:paraId="0000005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3whwml4" w:id="24"/>
      <w:bookmarkEnd w:id="24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43488" cy="4141330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414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qsh70q" w:id="26"/>
      <w:bookmarkEnd w:id="26"/>
      <w:r w:rsidDel="00000000" w:rsidR="00000000" w:rsidRPr="00000000">
        <w:rPr>
          <w:b w:val="1"/>
          <w:sz w:val="28"/>
          <w:szCs w:val="28"/>
          <w:rtl w:val="0"/>
        </w:rPr>
        <w:t xml:space="preserve">Bonus.</w:t>
      </w:r>
    </w:p>
    <w:p w:rsidR="00000000" w:rsidDel="00000000" w:rsidP="00000000" w:rsidRDefault="00000000" w:rsidRPr="00000000" w14:paraId="0000005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3as4poj" w:id="27"/>
      <w:bookmarkEnd w:id="27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62325" cy="3286125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1pxezwc" w:id="28"/>
      <w:bookmarkEnd w:id="28"/>
      <w:r w:rsidDel="00000000" w:rsidR="00000000" w:rsidRPr="00000000">
        <w:rPr>
          <w:b w:val="1"/>
          <w:sz w:val="28"/>
          <w:szCs w:val="28"/>
          <w:rtl w:val="0"/>
        </w:rPr>
        <w:t xml:space="preserve">Background.</w:t>
      </w:r>
    </w:p>
    <w:p w:rsidR="00000000" w:rsidDel="00000000" w:rsidP="00000000" w:rsidRDefault="00000000" w:rsidRPr="00000000" w14:paraId="0000005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49x2ik5" w:id="29"/>
      <w:bookmarkEnd w:id="29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48113" cy="3479957"/>
            <wp:effectExtent b="0" l="0" r="0" t="0"/>
            <wp:docPr id="1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3479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147n2zr" w:id="31"/>
      <w:bookmarkEnd w:id="31"/>
      <w:r w:rsidDel="00000000" w:rsidR="00000000" w:rsidRPr="00000000">
        <w:rPr>
          <w:b w:val="1"/>
          <w:sz w:val="28"/>
          <w:szCs w:val="28"/>
          <w:rtl w:val="0"/>
        </w:rPr>
        <w:t xml:space="preserve">Capturas de pantalla de los sprites del juego.</w:t>
      </w:r>
    </w:p>
    <w:p w:rsidR="00000000" w:rsidDel="00000000" w:rsidP="00000000" w:rsidRDefault="00000000" w:rsidRPr="00000000" w14:paraId="0000005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3o7alnk" w:id="32"/>
      <w:bookmarkEnd w:id="32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81400" cy="962025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23ckvvd" w:id="33"/>
      <w:bookmarkEnd w:id="33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95825" cy="923925"/>
            <wp:effectExtent b="0" l="0" r="0" t="0"/>
            <wp:docPr id="1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ihv636" w:id="34"/>
      <w:bookmarkEnd w:id="34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647700"/>
            <wp:effectExtent b="0" l="0" r="0" t="0"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32hioqz" w:id="35"/>
      <w:bookmarkEnd w:id="35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562100" cy="866775"/>
            <wp:effectExtent b="0" l="0" r="0" t="0"/>
            <wp:docPr id="1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4f1mdlm" w:id="42"/>
      <w:bookmarkEnd w:id="42"/>
      <w:r w:rsidDel="00000000" w:rsidR="00000000" w:rsidRPr="00000000">
        <w:rPr>
          <w:b w:val="1"/>
          <w:sz w:val="28"/>
          <w:szCs w:val="28"/>
          <w:rtl w:val="0"/>
        </w:rPr>
        <w:t xml:space="preserve">Capturas de pantallas de las jerarquías del juego.</w:t>
      </w:r>
    </w:p>
    <w:p w:rsidR="00000000" w:rsidDel="00000000" w:rsidP="00000000" w:rsidRDefault="00000000" w:rsidRPr="00000000" w14:paraId="0000006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2u6wntf" w:id="43"/>
      <w:bookmarkEnd w:id="43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824038" cy="1609445"/>
            <wp:effectExtent b="0" l="0" r="0" t="0"/>
            <wp:docPr id="1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5"/>
                    <a:srcRect b="55129" l="0" r="774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60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19c6y18" w:id="44"/>
      <w:bookmarkEnd w:id="44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008039" cy="1653679"/>
            <wp:effectExtent b="0" l="0" r="0" t="0"/>
            <wp:docPr id="20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6"/>
                    <a:srcRect b="58166" l="0" r="774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8039" cy="1653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3tbugp1" w:id="45"/>
      <w:bookmarkEnd w:id="45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995488" cy="1581124"/>
            <wp:effectExtent b="0" l="0" r="0" t="0"/>
            <wp:docPr id="21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7"/>
                    <a:srcRect b="44611" l="0" r="696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581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28h4qwu" w:id="46"/>
      <w:bookmarkEnd w:id="46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928813" cy="1859926"/>
            <wp:effectExtent b="0" l="0" r="0" t="0"/>
            <wp:docPr id="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8"/>
                    <a:srcRect b="54873" l="0" r="785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1859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360" w:line="360" w:lineRule="auto"/>
        <w:rPr>
          <w:b w:val="1"/>
          <w:sz w:val="28"/>
          <w:szCs w:val="28"/>
        </w:rPr>
      </w:pPr>
      <w:bookmarkStart w:colFirst="0" w:colLast="0" w:name="_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tabs>
          <w:tab w:val="left" w:pos="8647"/>
        </w:tabs>
        <w:spacing w:after="120" w:before="4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cjjgauwoozw" w:id="48"/>
      <w:bookmarkEnd w:id="48"/>
      <w:r w:rsidDel="00000000" w:rsidR="00000000" w:rsidRPr="00000000">
        <w:rPr>
          <w:b w:val="1"/>
          <w:sz w:val="28"/>
          <w:szCs w:val="28"/>
          <w:rtl w:val="0"/>
        </w:rPr>
        <w:t xml:space="preserve">3.2 Prototipos.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Lo-Fi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 prototipo con el primer nivel básico y movilidad del personaje principal.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prototipo con el segundo nivel básico y movilidad del personaje. 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Tercer prototipo con el menú principal.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Hi-Fi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 prototipo estable con la corrección de la dificultad y diseño de escenarios.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prototipo estable con mejoras gráficas y de compatibilidad con dispositivos móviles.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tabs>
          <w:tab w:val="left" w:pos="8647"/>
        </w:tabs>
        <w:spacing w:after="120" w:before="4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3.3 Perfiles de Usuarios.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público objetivo que este videojuego va dirigido 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Apto para mayores de 13 años, este videojuego puede contener violencia.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Apto para personas que sus aficiones son el entretenimiento de juego de guerra de galaxias.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personas que tengan acceso a ordenadores van a poder jugar el videojuego.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tendrá disponibilidad para video jugadores de pc en las diferentes plataformas de descarga.</w:t>
      </w:r>
    </w:p>
    <w:p w:rsidR="00000000" w:rsidDel="00000000" w:rsidP="00000000" w:rsidRDefault="00000000" w:rsidRPr="00000000" w14:paraId="0000007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47"/>
        </w:tabs>
        <w:spacing w:after="120" w:before="400" w:line="360" w:lineRule="auto"/>
        <w:jc w:val="both"/>
        <w:rPr>
          <w:b w:val="1"/>
          <w:sz w:val="28"/>
          <w:szCs w:val="28"/>
        </w:rPr>
      </w:pPr>
      <w:bookmarkStart w:colFirst="0" w:colLast="0" w:name="_916ar9jcbizn" w:id="49"/>
      <w:bookmarkEnd w:id="49"/>
      <w:r w:rsidDel="00000000" w:rsidR="00000000" w:rsidRPr="00000000">
        <w:rPr>
          <w:rtl w:val="0"/>
        </w:rPr>
      </w:r>
    </w:p>
    <w:sectPr>
      <w:footerReference r:id="rId29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D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jpg"/><Relationship Id="rId22" Type="http://schemas.openxmlformats.org/officeDocument/2006/relationships/image" Target="media/image15.jpg"/><Relationship Id="rId21" Type="http://schemas.openxmlformats.org/officeDocument/2006/relationships/image" Target="media/image2.jpg"/><Relationship Id="rId24" Type="http://schemas.openxmlformats.org/officeDocument/2006/relationships/image" Target="media/image16.jpg"/><Relationship Id="rId23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26" Type="http://schemas.openxmlformats.org/officeDocument/2006/relationships/image" Target="media/image17.jpg"/><Relationship Id="rId25" Type="http://schemas.openxmlformats.org/officeDocument/2006/relationships/image" Target="media/image12.jpg"/><Relationship Id="rId28" Type="http://schemas.openxmlformats.org/officeDocument/2006/relationships/image" Target="media/image19.jpg"/><Relationship Id="rId27" Type="http://schemas.openxmlformats.org/officeDocument/2006/relationships/image" Target="media/image21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11" Type="http://schemas.openxmlformats.org/officeDocument/2006/relationships/image" Target="media/image11.jpg"/><Relationship Id="rId10" Type="http://schemas.openxmlformats.org/officeDocument/2006/relationships/image" Target="media/image13.jpg"/><Relationship Id="rId13" Type="http://schemas.openxmlformats.org/officeDocument/2006/relationships/image" Target="media/image18.jpg"/><Relationship Id="rId12" Type="http://schemas.openxmlformats.org/officeDocument/2006/relationships/image" Target="media/image20.jpg"/><Relationship Id="rId15" Type="http://schemas.openxmlformats.org/officeDocument/2006/relationships/image" Target="media/image14.jpg"/><Relationship Id="rId14" Type="http://schemas.openxmlformats.org/officeDocument/2006/relationships/image" Target="media/image10.jpg"/><Relationship Id="rId17" Type="http://schemas.openxmlformats.org/officeDocument/2006/relationships/image" Target="media/image5.jpg"/><Relationship Id="rId16" Type="http://schemas.openxmlformats.org/officeDocument/2006/relationships/image" Target="media/image7.jpg"/><Relationship Id="rId19" Type="http://schemas.openxmlformats.org/officeDocument/2006/relationships/image" Target="media/image3.jpg"/><Relationship Id="rId1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