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DA35" w14:textId="2CAB085F" w:rsidR="006E38A6" w:rsidRDefault="006E38A6" w:rsidP="006E38A6">
      <w:pPr>
        <w:rPr>
          <w:b/>
          <w:bCs/>
        </w:rPr>
      </w:pPr>
      <w:r w:rsidRPr="006E38A6">
        <w:rPr>
          <w:b/>
          <w:bCs/>
        </w:rPr>
        <w:t xml:space="preserve">Technical Summary: </w:t>
      </w:r>
      <w:r>
        <w:rPr>
          <w:b/>
          <w:bCs/>
        </w:rPr>
        <w:t>Face Recognition</w:t>
      </w:r>
      <w:r w:rsidRPr="006E38A6">
        <w:rPr>
          <w:b/>
          <w:bCs/>
        </w:rPr>
        <w:t xml:space="preserve"> Under Challenging Conditions </w:t>
      </w:r>
    </w:p>
    <w:p w14:paraId="3477597A" w14:textId="487AB376" w:rsidR="006E38A6" w:rsidRPr="006E38A6" w:rsidRDefault="006E38A6" w:rsidP="006E38A6">
      <w:pPr>
        <w:rPr>
          <w:b/>
          <w:bCs/>
        </w:rPr>
      </w:pPr>
      <w:r w:rsidRPr="006E38A6">
        <w:rPr>
          <w:b/>
          <w:bCs/>
        </w:rPr>
        <w:t xml:space="preserve">(COMSYS 2025 Hackathon - Task </w:t>
      </w:r>
      <w:r>
        <w:rPr>
          <w:b/>
          <w:bCs/>
        </w:rPr>
        <w:t>B</w:t>
      </w:r>
      <w:r w:rsidRPr="006E38A6">
        <w:rPr>
          <w:b/>
          <w:bCs/>
        </w:rPr>
        <w:t>)</w:t>
      </w:r>
    </w:p>
    <w:p w14:paraId="61B07150" w14:textId="77777777" w:rsidR="006E38A6" w:rsidRPr="006E38A6" w:rsidRDefault="006E38A6" w:rsidP="006E38A6">
      <w:r w:rsidRPr="006E38A6">
        <w:rPr>
          <w:b/>
          <w:bCs/>
        </w:rPr>
        <w:t>Objective</w:t>
      </w:r>
    </w:p>
    <w:p w14:paraId="48F7FBA7" w14:textId="16681D9A" w:rsidR="006E38A6" w:rsidRPr="006E38A6" w:rsidRDefault="006E38A6" w:rsidP="006E38A6">
      <w:pPr>
        <w:ind w:left="360"/>
      </w:pPr>
      <w:r w:rsidRPr="006E38A6">
        <w:t>The project aims to train a ResNet-50 classifier to extract embeddings for each identity. Validate performance using cosine similarity between distorted images and clean reference images.</w:t>
      </w:r>
      <w:r>
        <w:t xml:space="preserve"> And</w:t>
      </w:r>
      <w:r w:rsidRPr="006E38A6">
        <w:t xml:space="preserve"> </w:t>
      </w:r>
      <w:r>
        <w:t>e</w:t>
      </w:r>
      <w:r w:rsidRPr="006E38A6">
        <w:t>valuate with Accuracy, Precision, Recall, F1-Score for both train and validation datasets.</w:t>
      </w:r>
    </w:p>
    <w:p w14:paraId="6C7E1D97" w14:textId="77777777" w:rsidR="006E38A6" w:rsidRDefault="006E38A6" w:rsidP="006E38A6">
      <w:pPr>
        <w:rPr>
          <w:b/>
          <w:bCs/>
        </w:rPr>
      </w:pPr>
      <w:r w:rsidRPr="006E38A6">
        <w:rPr>
          <w:b/>
          <w:bCs/>
        </w:rPr>
        <w:t>Approach</w:t>
      </w:r>
    </w:p>
    <w:p w14:paraId="732AAAD6" w14:textId="124067EE" w:rsidR="006E38A6" w:rsidRPr="006E38A6" w:rsidRDefault="006E38A6" w:rsidP="004243FA">
      <w:pPr>
        <w:pStyle w:val="ListParagraph"/>
        <w:numPr>
          <w:ilvl w:val="0"/>
          <w:numId w:val="4"/>
        </w:numPr>
      </w:pPr>
      <w:r w:rsidRPr="006E38A6">
        <w:t>Data Preparation</w:t>
      </w:r>
      <w:r w:rsidR="004243FA">
        <w:t xml:space="preserve">: </w:t>
      </w:r>
      <w:r w:rsidR="004243FA" w:rsidRPr="004243FA">
        <w:t>Uses a custom FaceRecognitionDataset to load clean and distorted images</w:t>
      </w:r>
    </w:p>
    <w:p w14:paraId="4E2680B9" w14:textId="47561843" w:rsidR="006E38A6" w:rsidRPr="006E38A6" w:rsidRDefault="006E38A6" w:rsidP="00D73D98">
      <w:pPr>
        <w:pStyle w:val="ListParagraph"/>
        <w:numPr>
          <w:ilvl w:val="0"/>
          <w:numId w:val="4"/>
        </w:numPr>
      </w:pPr>
      <w:r w:rsidRPr="006E38A6">
        <w:t>Model Architecture</w:t>
      </w:r>
      <w:r w:rsidR="004243FA">
        <w:t>:</w:t>
      </w:r>
      <w:r w:rsidR="0082054A" w:rsidRPr="0082054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</w:t>
      </w:r>
      <w:r w:rsidR="0082054A" w:rsidRPr="0082054A">
        <w:t>Based on ResNet-50 pretrained model.</w:t>
      </w:r>
      <w:r w:rsidR="004243FA">
        <w:t xml:space="preserve"> </w:t>
      </w:r>
      <w:r w:rsidRPr="006E38A6">
        <w:t>All layers frozen except layer4 and fc.</w:t>
      </w:r>
    </w:p>
    <w:p w14:paraId="4D039656" w14:textId="5AAA11BF" w:rsidR="006E38A6" w:rsidRPr="006E38A6" w:rsidRDefault="006E38A6" w:rsidP="004243FA">
      <w:pPr>
        <w:pStyle w:val="ListParagraph"/>
        <w:numPr>
          <w:ilvl w:val="0"/>
          <w:numId w:val="4"/>
        </w:numPr>
      </w:pPr>
      <w:r w:rsidRPr="006E38A6">
        <w:t>Training</w:t>
      </w:r>
      <w:r w:rsidR="004243FA">
        <w:t xml:space="preserve">: </w:t>
      </w:r>
      <w:r w:rsidRPr="006E38A6">
        <w:t>Uses CrossEntropyLoss with label smoothing.</w:t>
      </w:r>
    </w:p>
    <w:p w14:paraId="15F1E9A8" w14:textId="61C404F0" w:rsidR="006E38A6" w:rsidRPr="006E38A6" w:rsidRDefault="006E38A6" w:rsidP="004243FA">
      <w:pPr>
        <w:pStyle w:val="ListParagraph"/>
        <w:numPr>
          <w:ilvl w:val="0"/>
          <w:numId w:val="4"/>
        </w:numPr>
      </w:pPr>
      <w:r w:rsidRPr="006E38A6">
        <w:t>Saving Model</w:t>
      </w:r>
    </w:p>
    <w:p w14:paraId="1395AAEF" w14:textId="5F1B366F" w:rsidR="006E38A6" w:rsidRPr="006E38A6" w:rsidRDefault="006E38A6" w:rsidP="00ED0184">
      <w:pPr>
        <w:pStyle w:val="ListParagraph"/>
        <w:numPr>
          <w:ilvl w:val="0"/>
          <w:numId w:val="4"/>
        </w:numPr>
      </w:pPr>
      <w:r w:rsidRPr="006E38A6">
        <w:t>Evaluation</w:t>
      </w:r>
      <w:r w:rsidR="00FB0B03">
        <w:t xml:space="preserve">: </w:t>
      </w:r>
      <w:r w:rsidR="00ED0184" w:rsidRPr="00ED0184">
        <w:t>Accuracy</w:t>
      </w:r>
      <w:r w:rsidR="00FB0B03">
        <w:t xml:space="preserve">, </w:t>
      </w:r>
      <w:r w:rsidR="00ED0184" w:rsidRPr="00ED0184">
        <w:t>Precision</w:t>
      </w:r>
      <w:r w:rsidR="00FB0B03">
        <w:t xml:space="preserve">, </w:t>
      </w:r>
      <w:r w:rsidR="00ED0184" w:rsidRPr="00ED0184">
        <w:t>Recall</w:t>
      </w:r>
      <w:r w:rsidR="00FB0B03">
        <w:t xml:space="preserve">, </w:t>
      </w:r>
      <w:r w:rsidR="00ED0184" w:rsidRPr="00ED0184">
        <w:t>F1 Scor</w:t>
      </w:r>
      <w:r w:rsidR="00FB0B03">
        <w:t>e</w:t>
      </w:r>
    </w:p>
    <w:p w14:paraId="6A60146D" w14:textId="77777777" w:rsidR="006E38A6" w:rsidRPr="006E38A6" w:rsidRDefault="006E38A6" w:rsidP="006E38A6">
      <w:pPr>
        <w:rPr>
          <w:b/>
          <w:bCs/>
        </w:rPr>
      </w:pPr>
      <w:r w:rsidRPr="006E38A6">
        <w:rPr>
          <w:b/>
          <w:bCs/>
        </w:rPr>
        <w:t>Architecture Overview</w:t>
      </w:r>
    </w:p>
    <w:p w14:paraId="02FC777D" w14:textId="1AD4428F" w:rsidR="006E38A6" w:rsidRPr="006E38A6" w:rsidRDefault="006E38A6" w:rsidP="006E38A6">
      <w:pPr>
        <w:rPr>
          <w:b/>
        </w:rPr>
      </w:pPr>
      <w:r w:rsidRPr="006E38A6">
        <w:rPr>
          <w:b/>
          <w:noProof/>
        </w:rPr>
        <w:drawing>
          <wp:inline distT="0" distB="0" distL="0" distR="0" wp14:anchorId="3E70D367" wp14:editId="0ED17199">
            <wp:extent cx="5840730" cy="2349500"/>
            <wp:effectExtent l="0" t="0" r="7620" b="0"/>
            <wp:docPr id="1136562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23" cy="237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9A61" w14:textId="77777777" w:rsidR="006E38A6" w:rsidRDefault="006E38A6" w:rsidP="006E38A6">
      <w:pPr>
        <w:rPr>
          <w:b/>
          <w:bCs/>
        </w:rPr>
      </w:pPr>
      <w:r w:rsidRPr="006E38A6">
        <w:rPr>
          <w:b/>
          <w:bCs/>
        </w:rPr>
        <w:t>Innovations</w:t>
      </w:r>
    </w:p>
    <w:p w14:paraId="34EFDEC6" w14:textId="72B4E9D3" w:rsidR="004243FA" w:rsidRPr="006E38A6" w:rsidRDefault="004243FA" w:rsidP="006E38A6">
      <w:r w:rsidRPr="004243FA">
        <w:t>The project uses ResNet-50 to extract facial embeddings and compares them using cosine similarity, enabling robust identity matching even under image distortions. This flexible, real-world-ready approach is evaluated with Accuracy, Precision, Recall, and F1-Score on both clean and degraded datasets.</w:t>
      </w:r>
    </w:p>
    <w:p w14:paraId="36B3FEBE" w14:textId="77777777" w:rsidR="006E38A6" w:rsidRPr="006E38A6" w:rsidRDefault="006E38A6" w:rsidP="006E38A6">
      <w:pPr>
        <w:rPr>
          <w:b/>
          <w:bCs/>
        </w:rPr>
      </w:pPr>
      <w:r w:rsidRPr="006E38A6">
        <w:rPr>
          <w:b/>
          <w:bCs/>
        </w:rPr>
        <w:t>Conclusion</w:t>
      </w:r>
    </w:p>
    <w:p w14:paraId="4D827F0B" w14:textId="13D6ED0E" w:rsidR="00456ABA" w:rsidRDefault="004243FA">
      <w:r w:rsidRPr="004243FA">
        <w:t>Our system combines data-centric design, lightweight deep learning, and real-world resilience to estimate age groups accurately even when the face is imperfectly captured. It’s built not just to score on benchmarks — but to work in the wild.</w:t>
      </w:r>
    </w:p>
    <w:sectPr w:rsidR="0045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850B8"/>
    <w:multiLevelType w:val="multilevel"/>
    <w:tmpl w:val="B0E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1C82"/>
    <w:multiLevelType w:val="multilevel"/>
    <w:tmpl w:val="993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F3CEF"/>
    <w:multiLevelType w:val="hybridMultilevel"/>
    <w:tmpl w:val="A0C64A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AD0CA4"/>
    <w:multiLevelType w:val="hybridMultilevel"/>
    <w:tmpl w:val="F5BE130E"/>
    <w:lvl w:ilvl="0" w:tplc="42A2C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1463832">
    <w:abstractNumId w:val="0"/>
  </w:num>
  <w:num w:numId="2" w16cid:durableId="1603996877">
    <w:abstractNumId w:val="1"/>
  </w:num>
  <w:num w:numId="3" w16cid:durableId="11882062">
    <w:abstractNumId w:val="2"/>
  </w:num>
  <w:num w:numId="4" w16cid:durableId="515654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6"/>
    <w:rsid w:val="004243FA"/>
    <w:rsid w:val="00456ABA"/>
    <w:rsid w:val="005C1F25"/>
    <w:rsid w:val="006E38A6"/>
    <w:rsid w:val="0082054A"/>
    <w:rsid w:val="00852F69"/>
    <w:rsid w:val="00AF37DE"/>
    <w:rsid w:val="00D73D98"/>
    <w:rsid w:val="00ED0184"/>
    <w:rsid w:val="00F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0DAC"/>
  <w15:chartTrackingRefBased/>
  <w15:docId w15:val="{120CAE1C-884F-4D1E-9FB0-2BB43F41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3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3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Annyatoma Das</dc:creator>
  <cp:keywords/>
  <dc:description/>
  <cp:lastModifiedBy>Annyatoma Das</cp:lastModifiedBy>
  <cp:revision>5</cp:revision>
  <dcterms:created xsi:type="dcterms:W3CDTF">2025-07-03T20:39:00Z</dcterms:created>
  <dcterms:modified xsi:type="dcterms:W3CDTF">2025-07-04T14:14:00Z</dcterms:modified>
</cp:coreProperties>
</file>