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b/>
          <w:sz w:val="28"/>
        </w:rPr>
      </w:pPr>
      <w:r>
        <w:rPr>
          <w:b/>
        </w:rPr>
      </w:r>
      <w:bookmarkStart w:id="0" w:name="_GoBack"/>
      <w:r>
        <w:rPr>
          <w:b/>
        </w:rPr>
      </w:r>
      <w:bookmarkEnd w:id="0"/>
      <w:r>
        <w:rPr>
          <w:b/>
          <w:sz w:val="28"/>
        </w:rPr>
        <w:t xml:space="preserve">Relatório da Lista 08</w:t>
      </w:r>
      <w:r>
        <w:rPr>
          <w:b/>
        </w:rPr>
      </w:r>
    </w:p>
    <w:p>
      <w:pPr>
        <w:jc w:val="both"/>
        <w:rPr>
          <w:sz w:val="24"/>
          <w:highlight w:val="none"/>
        </w:rPr>
      </w:pPr>
      <w:r>
        <w:rPr>
          <w:sz w:val="24"/>
        </w:rPr>
        <w:t xml:space="preserve">O resultado que foi entregue pelo código feito, foi correspondente ao com a teoria explicada. No melhor caso das situações o resultado foi de menos movimentações e somente mais comparações</w:t>
      </w:r>
      <w:r>
        <w:rPr>
          <w:sz w:val="24"/>
        </w:rPr>
        <w:t xml:space="preserve">, que é normalmente um número próximo ao do tamanho do vetor dado , fazendo ser literalmente o melhor caso, pois gasta menos tempo e é mais eficiente ao dar os resultados.</w:t>
      </w:r>
      <w:r>
        <w:rPr>
          <w:sz w:val="24"/>
        </w:rPr>
      </w:r>
    </w:p>
    <w:p>
      <w:pPr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O de médio caso entrega uma quantidade razoável de movimentações e de comparações , fazendo com que tenha uma maior demanda de tempo ao compilar o código, ele é o caso q é parecido com o pior caso, mas ainda é mais eficiente, dependendo no que é usado.</w:t>
      </w:r>
      <w:r>
        <w:rPr>
          <w:sz w:val="24"/>
          <w:highlight w:val="none"/>
        </w:rPr>
      </w:r>
    </w:p>
    <w:p>
      <w:pPr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O de pior caso, como o título já fala é o “pior”. Nele demora mais um pouco tem mais movimentações, já que dele movimenta de um a um, e compara o da frente com o anterior e já muda de posição aos poucos, ele movimenta mais a cada comparação.</w:t>
      </w:r>
      <w:r>
        <w:rPr>
          <w:sz w:val="24"/>
          <w:highlight w:val="none"/>
        </w:rPr>
      </w:r>
    </w:p>
    <w:p>
      <w:pPr>
        <w:jc w:val="both"/>
        <w:rPr>
          <w:sz w:val="24"/>
        </w:rPr>
      </w:pPr>
      <w:r>
        <w:rPr>
          <w:sz w:val="24"/>
          <w:highlight w:val="none"/>
        </w:rPr>
        <w:t xml:space="preserve">Concluísse que sim, o código faz jus a teoria, ele faz basicamente da mesma forma que é falado. Cada um demora menos, um tempo médio e uma compilação mais demorada.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2022-04-02T16:37:59Z</dcterms:modified>
</cp:coreProperties>
</file>