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0D35" w14:textId="77777777" w:rsidR="009F54AA" w:rsidRDefault="009F54AA" w:rsidP="00E07A0A">
      <w:pPr>
        <w:rPr>
          <w:rFonts w:ascii="Times New Roman" w:hAnsi="Times New Roman" w:cs="Times New Roman"/>
          <w:b/>
          <w:bCs/>
          <w:sz w:val="28"/>
          <w:szCs w:val="32"/>
        </w:rPr>
      </w:pPr>
    </w:p>
    <w:p w14:paraId="21629AD9" w14:textId="3BD85A61" w:rsidR="00261757" w:rsidRPr="004162F6" w:rsidRDefault="00261757" w:rsidP="00E07A0A">
      <w:pPr>
        <w:rPr>
          <w:rFonts w:ascii="Times New Roman" w:hAnsi="Times New Roman" w:cs="Times New Roman"/>
          <w:b/>
          <w:bCs/>
          <w:sz w:val="28"/>
          <w:szCs w:val="32"/>
        </w:rPr>
      </w:pPr>
      <w:r w:rsidRPr="004162F6">
        <w:rPr>
          <w:rFonts w:ascii="Times New Roman" w:hAnsi="Times New Roman" w:cs="Times New Roman" w:hint="eastAsia"/>
          <w:b/>
          <w:bCs/>
          <w:sz w:val="28"/>
          <w:szCs w:val="32"/>
        </w:rPr>
        <w:t xml:space="preserve">Catalytic discrimination enables highly specific detection of </w:t>
      </w:r>
      <w:r w:rsidR="00E70D22" w:rsidRPr="004162F6">
        <w:rPr>
          <w:rFonts w:ascii="Times New Roman" w:hAnsi="Times New Roman" w:cs="Times New Roman"/>
          <w:b/>
          <w:bCs/>
          <w:sz w:val="28"/>
          <w:szCs w:val="32"/>
        </w:rPr>
        <w:t>nucleic</w:t>
      </w:r>
      <w:r w:rsidR="00E70D22" w:rsidRPr="004162F6">
        <w:rPr>
          <w:rFonts w:ascii="Times New Roman" w:hAnsi="Times New Roman" w:cs="Times New Roman" w:hint="eastAsia"/>
          <w:b/>
          <w:bCs/>
          <w:sz w:val="28"/>
          <w:szCs w:val="32"/>
        </w:rPr>
        <w:t xml:space="preserve"> acid </w:t>
      </w:r>
      <w:r w:rsidRPr="004162F6">
        <w:rPr>
          <w:rFonts w:ascii="Times New Roman" w:hAnsi="Times New Roman" w:cs="Times New Roman" w:hint="eastAsia"/>
          <w:b/>
          <w:bCs/>
          <w:sz w:val="28"/>
          <w:szCs w:val="32"/>
        </w:rPr>
        <w:t>mutations over wide concentration range</w:t>
      </w:r>
      <w:r w:rsidR="00863278" w:rsidRPr="004162F6">
        <w:rPr>
          <w:rFonts w:ascii="Times New Roman" w:hAnsi="Times New Roman" w:cs="Times New Roman" w:hint="eastAsia"/>
          <w:b/>
          <w:bCs/>
          <w:sz w:val="28"/>
          <w:szCs w:val="32"/>
        </w:rPr>
        <w:t>s</w:t>
      </w:r>
    </w:p>
    <w:p w14:paraId="2FC91564" w14:textId="03D56DE7" w:rsidR="00BE161B" w:rsidRPr="004162F6" w:rsidRDefault="00BE161B" w:rsidP="00930433">
      <w:pPr>
        <w:rPr>
          <w:rFonts w:ascii="Times New Roman" w:hAnsi="Times New Roman"/>
          <w:sz w:val="24"/>
        </w:rPr>
      </w:pPr>
      <w:r w:rsidRPr="004162F6">
        <w:rPr>
          <w:rFonts w:ascii="Times New Roman" w:hAnsi="Times New Roman" w:cs="Times New Roman"/>
          <w:sz w:val="24"/>
          <w:szCs w:val="24"/>
        </w:rPr>
        <w:t>Dan Huang</w:t>
      </w:r>
      <w:r w:rsidR="00B87ECB" w:rsidRPr="004162F6">
        <w:rPr>
          <w:rFonts w:ascii="Times New Roman" w:hAnsi="Times New Roman" w:cs="Times New Roman" w:hint="eastAsia"/>
          <w:sz w:val="24"/>
          <w:szCs w:val="24"/>
        </w:rPr>
        <w:t>,</w:t>
      </w:r>
      <w:r w:rsidR="00AD68DB" w:rsidRPr="004162F6">
        <w:rPr>
          <w:rFonts w:ascii="Times New Roman" w:hAnsi="Times New Roman" w:cs="Times New Roman" w:hint="eastAsia"/>
          <w:sz w:val="24"/>
          <w:szCs w:val="24"/>
          <w:vertAlign w:val="superscript"/>
        </w:rPr>
        <w:t>1,</w:t>
      </w:r>
      <w:proofErr w:type="gramStart"/>
      <w:r w:rsidR="00AD68DB" w:rsidRPr="004162F6">
        <w:rPr>
          <w:rFonts w:ascii="Times New Roman" w:hAnsi="Times New Roman" w:cs="Times New Roman" w:hint="eastAsia"/>
          <w:sz w:val="24"/>
          <w:szCs w:val="24"/>
          <w:vertAlign w:val="superscript"/>
        </w:rPr>
        <w:t>2</w:t>
      </w:r>
      <w:bookmarkStart w:id="0" w:name="OLE_LINK1"/>
      <w:r w:rsidR="00513CD7" w:rsidRPr="004162F6">
        <w:rPr>
          <w:rFonts w:ascii="Times New Roman" w:hAnsi="Times New Roman" w:cs="Times New Roman" w:hint="eastAsia"/>
          <w:sz w:val="24"/>
          <w:szCs w:val="24"/>
          <w:vertAlign w:val="superscript"/>
        </w:rPr>
        <w:t>,#</w:t>
      </w:r>
      <w:bookmarkEnd w:id="0"/>
      <w:proofErr w:type="gramEnd"/>
      <w:r w:rsidR="00BA332E" w:rsidRPr="004162F6">
        <w:rPr>
          <w:rFonts w:ascii="Times New Roman" w:hAnsi="Times New Roman" w:cs="Times New Roman" w:hint="eastAsia"/>
          <w:sz w:val="24"/>
          <w:szCs w:val="24"/>
        </w:rPr>
        <w:t xml:space="preserve"> Guan Alex Wang</w:t>
      </w:r>
      <w:r w:rsidR="00B87ECB" w:rsidRPr="004162F6">
        <w:rPr>
          <w:rFonts w:ascii="Times New Roman" w:hAnsi="Times New Roman" w:cs="Times New Roman" w:hint="eastAsia"/>
          <w:sz w:val="24"/>
          <w:szCs w:val="24"/>
        </w:rPr>
        <w:t>,</w:t>
      </w:r>
      <w:proofErr w:type="gramStart"/>
      <w:r w:rsidR="00BA332E" w:rsidRPr="004162F6">
        <w:rPr>
          <w:rFonts w:ascii="Times New Roman" w:hAnsi="Times New Roman" w:cs="Times New Roman" w:hint="eastAsia"/>
          <w:sz w:val="24"/>
          <w:szCs w:val="24"/>
          <w:vertAlign w:val="superscript"/>
        </w:rPr>
        <w:t>2,#</w:t>
      </w:r>
      <w:proofErr w:type="gramEnd"/>
      <w:r w:rsidR="00153068" w:rsidRPr="004162F6">
        <w:rPr>
          <w:rFonts w:ascii="Times New Roman" w:hAnsi="Times New Roman" w:cs="Times New Roman" w:hint="eastAsia"/>
          <w:sz w:val="24"/>
          <w:szCs w:val="24"/>
        </w:rPr>
        <w:t xml:space="preserve"> </w:t>
      </w:r>
      <w:proofErr w:type="spellStart"/>
      <w:r w:rsidR="00007DFD" w:rsidRPr="004162F6">
        <w:rPr>
          <w:rFonts w:ascii="Times New Roman" w:hAnsi="Times New Roman" w:cs="Times New Roman" w:hint="eastAsia"/>
          <w:sz w:val="24"/>
          <w:szCs w:val="24"/>
        </w:rPr>
        <w:t>Ruicen</w:t>
      </w:r>
      <w:proofErr w:type="spellEnd"/>
      <w:r w:rsidR="00007DFD" w:rsidRPr="004162F6">
        <w:rPr>
          <w:rFonts w:ascii="Times New Roman" w:hAnsi="Times New Roman" w:cs="Times New Roman" w:hint="eastAsia"/>
          <w:sz w:val="24"/>
          <w:szCs w:val="24"/>
        </w:rPr>
        <w:t xml:space="preserve"> Li,</w:t>
      </w:r>
      <w:proofErr w:type="gramStart"/>
      <w:r w:rsidR="00157FA6" w:rsidRPr="004162F6">
        <w:rPr>
          <w:rFonts w:ascii="Times New Roman" w:hAnsi="Times New Roman" w:cs="Times New Roman" w:hint="eastAsia"/>
          <w:sz w:val="24"/>
          <w:szCs w:val="24"/>
          <w:vertAlign w:val="superscript"/>
        </w:rPr>
        <w:t>3</w:t>
      </w:r>
      <w:r w:rsidR="00007DFD" w:rsidRPr="004162F6">
        <w:rPr>
          <w:rFonts w:ascii="Times New Roman" w:hAnsi="Times New Roman" w:cs="Times New Roman" w:hint="eastAsia"/>
          <w:sz w:val="24"/>
          <w:szCs w:val="24"/>
          <w:vertAlign w:val="superscript"/>
        </w:rPr>
        <w:t>,#</w:t>
      </w:r>
      <w:proofErr w:type="gramEnd"/>
      <w:r w:rsidR="00007DFD" w:rsidRPr="004162F6">
        <w:rPr>
          <w:rFonts w:ascii="Times New Roman" w:hAnsi="Times New Roman" w:cs="Times New Roman" w:hint="eastAsia"/>
          <w:sz w:val="24"/>
          <w:szCs w:val="24"/>
        </w:rPr>
        <w:t xml:space="preserve"> </w:t>
      </w:r>
      <w:r w:rsidR="007D51EB" w:rsidRPr="004162F6">
        <w:rPr>
          <w:rFonts w:ascii="Times New Roman" w:hAnsi="Times New Roman" w:cs="Times New Roman" w:hint="eastAsia"/>
          <w:sz w:val="24"/>
          <w:szCs w:val="24"/>
        </w:rPr>
        <w:t>Jin</w:t>
      </w:r>
      <w:r w:rsidR="000163FC" w:rsidRPr="004162F6">
        <w:rPr>
          <w:rFonts w:ascii="Times New Roman" w:hAnsi="Times New Roman" w:cs="Times New Roman" w:hint="eastAsia"/>
          <w:sz w:val="24"/>
          <w:szCs w:val="24"/>
        </w:rPr>
        <w:t>g</w:t>
      </w:r>
      <w:r w:rsidR="007D51EB" w:rsidRPr="004162F6">
        <w:rPr>
          <w:rFonts w:ascii="Times New Roman" w:hAnsi="Times New Roman" w:cs="Times New Roman" w:hint="eastAsia"/>
          <w:sz w:val="24"/>
          <w:szCs w:val="24"/>
        </w:rPr>
        <w:t xml:space="preserve"> Yang</w:t>
      </w:r>
      <w:r w:rsidR="00B87ECB" w:rsidRPr="004162F6">
        <w:rPr>
          <w:rFonts w:ascii="Times New Roman" w:hAnsi="Times New Roman" w:cs="Times New Roman" w:hint="eastAsia"/>
          <w:sz w:val="24"/>
          <w:szCs w:val="24"/>
        </w:rPr>
        <w:t>,</w:t>
      </w:r>
      <w:r w:rsidR="001E0E35" w:rsidRPr="004162F6">
        <w:rPr>
          <w:rFonts w:ascii="Times New Roman" w:hAnsi="Times New Roman" w:cs="Times New Roman" w:hint="eastAsia"/>
          <w:sz w:val="24"/>
          <w:szCs w:val="24"/>
          <w:vertAlign w:val="superscript"/>
        </w:rPr>
        <w:t>4,</w:t>
      </w:r>
      <w:proofErr w:type="gramStart"/>
      <w:r w:rsidR="001E0E35" w:rsidRPr="004162F6">
        <w:rPr>
          <w:rFonts w:ascii="Times New Roman" w:hAnsi="Times New Roman" w:cs="Times New Roman" w:hint="eastAsia"/>
          <w:sz w:val="24"/>
          <w:szCs w:val="24"/>
          <w:vertAlign w:val="superscript"/>
        </w:rPr>
        <w:t>5,</w:t>
      </w:r>
      <w:r w:rsidR="00153068" w:rsidRPr="004162F6">
        <w:rPr>
          <w:rFonts w:ascii="Times New Roman" w:hAnsi="Times New Roman" w:cs="Times New Roman" w:hint="eastAsia"/>
          <w:sz w:val="24"/>
          <w:szCs w:val="24"/>
          <w:vertAlign w:val="superscript"/>
        </w:rPr>
        <w:t>#</w:t>
      </w:r>
      <w:proofErr w:type="gramEnd"/>
      <w:r w:rsidR="005B1D6C" w:rsidRPr="004162F6">
        <w:rPr>
          <w:rFonts w:ascii="Times New Roman" w:hAnsi="Times New Roman" w:cs="Times New Roman" w:hint="eastAsia"/>
          <w:sz w:val="24"/>
          <w:szCs w:val="24"/>
        </w:rPr>
        <w:t xml:space="preserve"> </w:t>
      </w:r>
      <w:r w:rsidR="0019789B" w:rsidRPr="004162F6">
        <w:rPr>
          <w:rFonts w:ascii="Times New Roman" w:hAnsi="Times New Roman" w:cs="Times New Roman" w:hint="eastAsia"/>
          <w:sz w:val="24"/>
          <w:szCs w:val="24"/>
        </w:rPr>
        <w:t>Yun Tan,</w:t>
      </w:r>
      <w:r w:rsidR="0019789B" w:rsidRPr="004162F6">
        <w:rPr>
          <w:rFonts w:ascii="Times New Roman" w:hAnsi="Times New Roman" w:cs="Times New Roman" w:hint="eastAsia"/>
          <w:sz w:val="24"/>
          <w:szCs w:val="24"/>
          <w:vertAlign w:val="superscript"/>
        </w:rPr>
        <w:t xml:space="preserve">2 </w:t>
      </w:r>
      <w:proofErr w:type="spellStart"/>
      <w:r w:rsidR="0019789B" w:rsidRPr="004162F6">
        <w:rPr>
          <w:rFonts w:ascii="Times New Roman" w:hAnsi="Times New Roman" w:cs="Times New Roman" w:hint="eastAsia"/>
          <w:sz w:val="24"/>
          <w:szCs w:val="24"/>
        </w:rPr>
        <w:t>Gongshuang</w:t>
      </w:r>
      <w:proofErr w:type="spellEnd"/>
      <w:r w:rsidR="0019789B" w:rsidRPr="004162F6">
        <w:rPr>
          <w:rFonts w:ascii="Times New Roman" w:hAnsi="Times New Roman" w:cs="Times New Roman" w:hint="eastAsia"/>
          <w:sz w:val="24"/>
          <w:szCs w:val="24"/>
        </w:rPr>
        <w:t xml:space="preserve"> Zhang,</w:t>
      </w:r>
      <w:r w:rsidR="00436726" w:rsidRPr="004162F6">
        <w:rPr>
          <w:rFonts w:ascii="Times New Roman" w:hAnsi="Times New Roman" w:cs="Times New Roman" w:hint="eastAsia"/>
          <w:sz w:val="24"/>
          <w:szCs w:val="24"/>
          <w:vertAlign w:val="superscript"/>
        </w:rPr>
        <w:t>5</w:t>
      </w:r>
      <w:r w:rsidR="005B1D6C" w:rsidRPr="004162F6">
        <w:rPr>
          <w:rFonts w:ascii="Times New Roman" w:hAnsi="Times New Roman" w:cs="Times New Roman" w:hint="eastAsia"/>
          <w:sz w:val="24"/>
          <w:szCs w:val="24"/>
        </w:rPr>
        <w:t xml:space="preserve"> </w:t>
      </w:r>
      <w:r w:rsidR="006F12CC" w:rsidRPr="004162F6">
        <w:rPr>
          <w:rFonts w:ascii="Times New Roman" w:hAnsi="Times New Roman" w:cs="Times New Roman" w:hint="eastAsia"/>
          <w:sz w:val="24"/>
          <w:szCs w:val="24"/>
        </w:rPr>
        <w:t>Yao Liu</w:t>
      </w:r>
      <w:r w:rsidR="00B87ECB" w:rsidRPr="004162F6">
        <w:rPr>
          <w:rFonts w:ascii="Times New Roman" w:hAnsi="Times New Roman" w:cs="Times New Roman" w:hint="eastAsia"/>
          <w:sz w:val="24"/>
          <w:szCs w:val="24"/>
        </w:rPr>
        <w:t>,</w:t>
      </w:r>
      <w:r w:rsidR="006B7F42" w:rsidRPr="004162F6">
        <w:rPr>
          <w:rFonts w:ascii="Times New Roman" w:hAnsi="Times New Roman" w:cs="Times New Roman" w:hint="eastAsia"/>
          <w:sz w:val="24"/>
          <w:szCs w:val="24"/>
          <w:vertAlign w:val="superscript"/>
        </w:rPr>
        <w:t>2</w:t>
      </w:r>
      <w:r w:rsidR="005B1D6C" w:rsidRPr="004162F6">
        <w:rPr>
          <w:rFonts w:ascii="Times New Roman" w:hAnsi="Times New Roman" w:cs="Times New Roman" w:hint="eastAsia"/>
          <w:sz w:val="24"/>
          <w:szCs w:val="24"/>
        </w:rPr>
        <w:t xml:space="preserve"> </w:t>
      </w:r>
      <w:proofErr w:type="spellStart"/>
      <w:r w:rsidR="00BD16A4" w:rsidRPr="004162F6">
        <w:rPr>
          <w:rFonts w:ascii="Times New Roman" w:hAnsi="Times New Roman" w:cs="Times New Roman" w:hint="eastAsia"/>
          <w:sz w:val="24"/>
          <w:szCs w:val="24"/>
        </w:rPr>
        <w:t>Binwu</w:t>
      </w:r>
      <w:proofErr w:type="spellEnd"/>
      <w:r w:rsidR="00BD16A4" w:rsidRPr="004162F6">
        <w:rPr>
          <w:rFonts w:ascii="Times New Roman" w:hAnsi="Times New Roman" w:cs="Times New Roman" w:hint="eastAsia"/>
          <w:sz w:val="24"/>
          <w:szCs w:val="24"/>
        </w:rPr>
        <w:t xml:space="preserve"> Ying</w:t>
      </w:r>
      <w:r w:rsidR="000B0E1F" w:rsidRPr="004162F6">
        <w:rPr>
          <w:rFonts w:ascii="Times New Roman" w:hAnsi="Times New Roman" w:cs="Times New Roman" w:hint="eastAsia"/>
          <w:sz w:val="24"/>
          <w:szCs w:val="24"/>
          <w:vertAlign w:val="superscript"/>
        </w:rPr>
        <w:t>1</w:t>
      </w:r>
      <w:r w:rsidR="00FB6DB4" w:rsidRPr="004162F6">
        <w:rPr>
          <w:rFonts w:ascii="Times New Roman" w:hAnsi="Times New Roman" w:cs="Times New Roman" w:hint="eastAsia"/>
          <w:sz w:val="24"/>
          <w:szCs w:val="24"/>
          <w:vertAlign w:val="superscript"/>
        </w:rPr>
        <w:t>,6</w:t>
      </w:r>
      <w:r w:rsidR="00BD16A4" w:rsidRPr="004162F6">
        <w:rPr>
          <w:rFonts w:ascii="Times New Roman" w:hAnsi="Times New Roman" w:cs="Times New Roman" w:hint="eastAsia"/>
          <w:sz w:val="24"/>
          <w:szCs w:val="24"/>
        </w:rPr>
        <w:t xml:space="preserve">, </w:t>
      </w:r>
      <w:r w:rsidR="00153068" w:rsidRPr="004162F6">
        <w:rPr>
          <w:rFonts w:ascii="Times New Roman" w:hAnsi="Times New Roman" w:cs="Times New Roman" w:hint="eastAsia"/>
          <w:sz w:val="24"/>
          <w:szCs w:val="24"/>
        </w:rPr>
        <w:t>Yanping Gong</w:t>
      </w:r>
      <w:r w:rsidR="00B87ECB" w:rsidRPr="004162F6">
        <w:rPr>
          <w:rFonts w:ascii="Times New Roman" w:hAnsi="Times New Roman" w:cs="Times New Roman" w:hint="eastAsia"/>
          <w:sz w:val="24"/>
          <w:szCs w:val="24"/>
        </w:rPr>
        <w:t>,</w:t>
      </w:r>
      <w:r w:rsidR="001E0E35" w:rsidRPr="004162F6">
        <w:rPr>
          <w:rFonts w:ascii="Times New Roman" w:hAnsi="Times New Roman" w:cs="Times New Roman" w:hint="eastAsia"/>
          <w:sz w:val="24"/>
          <w:szCs w:val="24"/>
          <w:vertAlign w:val="superscript"/>
        </w:rPr>
        <w:t>4,</w:t>
      </w:r>
      <w:proofErr w:type="gramStart"/>
      <w:r w:rsidR="001E0E35" w:rsidRPr="004162F6">
        <w:rPr>
          <w:rFonts w:ascii="Times New Roman" w:hAnsi="Times New Roman" w:cs="Times New Roman" w:hint="eastAsia"/>
          <w:sz w:val="24"/>
          <w:szCs w:val="24"/>
          <w:vertAlign w:val="superscript"/>
        </w:rPr>
        <w:t>5</w:t>
      </w:r>
      <w:r w:rsidR="00D63A60" w:rsidRPr="004162F6">
        <w:rPr>
          <w:rFonts w:ascii="Times New Roman" w:hAnsi="Times New Roman" w:cs="Times New Roman" w:hint="eastAsia"/>
          <w:sz w:val="24"/>
          <w:szCs w:val="24"/>
          <w:vertAlign w:val="superscript"/>
        </w:rPr>
        <w:t>,</w:t>
      </w:r>
      <w:r w:rsidR="006B0E40" w:rsidRPr="004162F6">
        <w:rPr>
          <w:rFonts w:ascii="Times New Roman" w:hAnsi="Times New Roman"/>
          <w:sz w:val="24"/>
        </w:rPr>
        <w:t>*</w:t>
      </w:r>
      <w:proofErr w:type="gramEnd"/>
      <w:r w:rsidR="00B87ECB" w:rsidRPr="004162F6">
        <w:rPr>
          <w:rFonts w:ascii="Times New Roman" w:hAnsi="Times New Roman" w:cs="Times New Roman" w:hint="eastAsia"/>
          <w:sz w:val="24"/>
          <w:szCs w:val="24"/>
        </w:rPr>
        <w:t xml:space="preserve"> </w:t>
      </w:r>
      <w:r w:rsidR="00153068" w:rsidRPr="004162F6">
        <w:rPr>
          <w:rFonts w:ascii="Times New Roman" w:hAnsi="Times New Roman" w:cs="Times New Roman" w:hint="eastAsia"/>
          <w:sz w:val="24"/>
          <w:szCs w:val="24"/>
        </w:rPr>
        <w:t>Han Luo</w:t>
      </w:r>
      <w:r w:rsidR="00B87ECB" w:rsidRPr="004162F6">
        <w:rPr>
          <w:rFonts w:ascii="Times New Roman" w:hAnsi="Times New Roman" w:cs="Times New Roman" w:hint="eastAsia"/>
          <w:sz w:val="24"/>
          <w:szCs w:val="24"/>
        </w:rPr>
        <w:t>,</w:t>
      </w:r>
      <w:r w:rsidR="004162F6">
        <w:rPr>
          <w:rFonts w:ascii="Times New Roman" w:hAnsi="Times New Roman" w:cs="Times New Roman" w:hint="eastAsia"/>
          <w:sz w:val="24"/>
          <w:szCs w:val="24"/>
          <w:vertAlign w:val="superscript"/>
        </w:rPr>
        <w:t>4</w:t>
      </w:r>
      <w:r w:rsidR="002311DE" w:rsidRPr="004162F6">
        <w:rPr>
          <w:rFonts w:ascii="Times New Roman" w:hAnsi="Times New Roman" w:cs="Times New Roman" w:hint="eastAsia"/>
          <w:sz w:val="24"/>
          <w:szCs w:val="24"/>
          <w:vertAlign w:val="superscript"/>
        </w:rPr>
        <w:t>,</w:t>
      </w:r>
      <w:proofErr w:type="gramStart"/>
      <w:r w:rsidR="00FB6DB4" w:rsidRPr="004162F6">
        <w:rPr>
          <w:rFonts w:ascii="Times New Roman" w:hAnsi="Times New Roman" w:cs="Times New Roman" w:hint="eastAsia"/>
          <w:sz w:val="24"/>
          <w:szCs w:val="24"/>
          <w:vertAlign w:val="superscript"/>
        </w:rPr>
        <w:t>5</w:t>
      </w:r>
      <w:r w:rsidR="00C51F03" w:rsidRPr="004162F6">
        <w:rPr>
          <w:rFonts w:ascii="Times New Roman" w:hAnsi="Times New Roman" w:cs="Times New Roman" w:hint="eastAsia"/>
          <w:sz w:val="24"/>
          <w:szCs w:val="24"/>
          <w:vertAlign w:val="superscript"/>
        </w:rPr>
        <w:t>,</w:t>
      </w:r>
      <w:r w:rsidR="006B0E40" w:rsidRPr="004162F6">
        <w:rPr>
          <w:rFonts w:ascii="Times New Roman" w:hAnsi="Times New Roman"/>
          <w:sz w:val="24"/>
        </w:rPr>
        <w:t>*</w:t>
      </w:r>
      <w:proofErr w:type="gramEnd"/>
      <w:r w:rsidR="00153068" w:rsidRPr="004162F6">
        <w:rPr>
          <w:rFonts w:ascii="Times New Roman" w:hAnsi="Times New Roman" w:cs="Times New Roman" w:hint="eastAsia"/>
          <w:sz w:val="24"/>
          <w:szCs w:val="24"/>
        </w:rPr>
        <w:t xml:space="preserve"> </w:t>
      </w:r>
      <w:r w:rsidR="00B87ECB" w:rsidRPr="004162F6">
        <w:rPr>
          <w:rFonts w:ascii="Times New Roman" w:hAnsi="Times New Roman" w:cs="Times New Roman" w:hint="eastAsia"/>
          <w:sz w:val="24"/>
          <w:szCs w:val="24"/>
        </w:rPr>
        <w:t xml:space="preserve">and </w:t>
      </w:r>
      <w:r w:rsidRPr="004162F6">
        <w:rPr>
          <w:rFonts w:ascii="Times New Roman" w:hAnsi="Times New Roman" w:cs="Times New Roman"/>
          <w:sz w:val="24"/>
          <w:szCs w:val="24"/>
        </w:rPr>
        <w:t>Feng Li</w:t>
      </w:r>
      <w:r w:rsidR="00513CD7" w:rsidRPr="004162F6">
        <w:rPr>
          <w:rFonts w:ascii="Times New Roman" w:hAnsi="Times New Roman" w:cs="Times New Roman" w:hint="eastAsia"/>
          <w:sz w:val="24"/>
          <w:szCs w:val="24"/>
          <w:vertAlign w:val="superscript"/>
        </w:rPr>
        <w:t>2,</w:t>
      </w:r>
      <w:proofErr w:type="gramStart"/>
      <w:r w:rsidR="00FB6DB4" w:rsidRPr="004162F6">
        <w:rPr>
          <w:rFonts w:ascii="Times New Roman" w:hAnsi="Times New Roman" w:cs="Times New Roman" w:hint="eastAsia"/>
          <w:sz w:val="24"/>
          <w:szCs w:val="24"/>
          <w:vertAlign w:val="superscript"/>
        </w:rPr>
        <w:t>6</w:t>
      </w:r>
      <w:r w:rsidR="00513CD7" w:rsidRPr="004162F6">
        <w:rPr>
          <w:rFonts w:ascii="Times New Roman" w:hAnsi="Times New Roman" w:cs="Times New Roman" w:hint="eastAsia"/>
          <w:sz w:val="24"/>
          <w:szCs w:val="24"/>
          <w:vertAlign w:val="superscript"/>
        </w:rPr>
        <w:t>,</w:t>
      </w:r>
      <w:r w:rsidR="006B0E40" w:rsidRPr="004162F6">
        <w:rPr>
          <w:rFonts w:ascii="Times New Roman" w:hAnsi="Times New Roman"/>
          <w:sz w:val="24"/>
        </w:rPr>
        <w:t>*</w:t>
      </w:r>
      <w:proofErr w:type="gramEnd"/>
    </w:p>
    <w:p w14:paraId="74B19CFA" w14:textId="77777777" w:rsidR="00930433" w:rsidRPr="004162F6" w:rsidRDefault="00930433" w:rsidP="00930433">
      <w:pPr>
        <w:rPr>
          <w:rFonts w:ascii="Times New Roman" w:hAnsi="Times New Roman" w:cs="Times New Roman"/>
          <w:sz w:val="24"/>
          <w:szCs w:val="24"/>
        </w:rPr>
      </w:pPr>
    </w:p>
    <w:p w14:paraId="1C2E4308" w14:textId="77777777" w:rsidR="004162F6" w:rsidRPr="002D5DDB" w:rsidRDefault="004162F6" w:rsidP="004162F6">
      <w:pPr>
        <w:rPr>
          <w:rFonts w:ascii="Times New Roman" w:hAnsi="Times New Roman" w:cs="Times New Roman"/>
          <w:kern w:val="22"/>
          <w:sz w:val="20"/>
          <w:szCs w:val="20"/>
        </w:rPr>
      </w:pPr>
      <w:r w:rsidRPr="002D5DDB">
        <w:rPr>
          <w:rFonts w:ascii="Times New Roman" w:hAnsi="Times New Roman" w:cs="Times New Roman" w:hint="eastAsia"/>
          <w:sz w:val="20"/>
          <w:szCs w:val="20"/>
          <w:vertAlign w:val="superscript"/>
          <w:lang w:val="en-CA"/>
        </w:rPr>
        <w:t>1</w:t>
      </w:r>
      <w:r w:rsidRPr="002D5DDB">
        <w:rPr>
          <w:rFonts w:ascii="Times New Roman" w:hAnsi="Times New Roman" w:cs="Times New Roman"/>
          <w:kern w:val="22"/>
          <w:sz w:val="20"/>
          <w:szCs w:val="20"/>
          <w:lang w:eastAsia="en-US"/>
        </w:rPr>
        <w:t>Department of Laboratory Medicine, West China Hospital, Sichuan University, Chengdu, Sichuan, P. R. China, 610041</w:t>
      </w:r>
    </w:p>
    <w:p w14:paraId="35CE48EC" w14:textId="77777777" w:rsidR="004162F6" w:rsidRPr="002D5DDB" w:rsidRDefault="004162F6" w:rsidP="004162F6">
      <w:pPr>
        <w:rPr>
          <w:rFonts w:ascii="Times New Roman" w:hAnsi="Times New Roman"/>
          <w:sz w:val="20"/>
          <w:szCs w:val="20"/>
        </w:rPr>
      </w:pPr>
      <w:r w:rsidRPr="002D5DDB">
        <w:rPr>
          <w:rFonts w:ascii="Times New Roman" w:hAnsi="Times New Roman" w:cs="Times New Roman" w:hint="eastAsia"/>
          <w:kern w:val="22"/>
          <w:sz w:val="20"/>
          <w:szCs w:val="20"/>
          <w:vertAlign w:val="superscript"/>
        </w:rPr>
        <w:t>2</w:t>
      </w:r>
      <w:r w:rsidRPr="002D5DDB">
        <w:rPr>
          <w:rFonts w:ascii="Times New Roman" w:hAnsi="Times New Roman"/>
          <w:sz w:val="20"/>
          <w:szCs w:val="20"/>
        </w:rPr>
        <w:t>Key Laboratory of Green Chemistry and Technology of Ministry of Education, College of Chemistry, Sichuan University, Chengdu, Sichuan, P. R. China, 610064</w:t>
      </w:r>
    </w:p>
    <w:p w14:paraId="45D0565B" w14:textId="77777777" w:rsidR="004162F6" w:rsidRPr="002D5DDB" w:rsidRDefault="004162F6" w:rsidP="004162F6">
      <w:pPr>
        <w:rPr>
          <w:rFonts w:ascii="Times New Roman" w:hAnsi="Times New Roman" w:cs="Times New Roman"/>
          <w:kern w:val="22"/>
          <w:sz w:val="20"/>
          <w:szCs w:val="20"/>
          <w:lang w:eastAsia="en-US"/>
        </w:rPr>
      </w:pPr>
      <w:r w:rsidRPr="002D5DDB">
        <w:rPr>
          <w:rFonts w:ascii="Times New Roman" w:hAnsi="Times New Roman" w:cs="Times New Roman" w:hint="eastAsia"/>
          <w:kern w:val="22"/>
          <w:sz w:val="20"/>
          <w:szCs w:val="20"/>
          <w:vertAlign w:val="superscript"/>
        </w:rPr>
        <w:t>3</w:t>
      </w:r>
      <w:r w:rsidRPr="002D5DDB">
        <w:rPr>
          <w:rFonts w:ascii="Times New Roman" w:hAnsi="Times New Roman" w:cs="Times New Roman"/>
          <w:kern w:val="22"/>
          <w:sz w:val="20"/>
          <w:szCs w:val="20"/>
        </w:rPr>
        <w:t>Health Management Center,</w:t>
      </w:r>
      <w:r w:rsidRPr="002D5DDB">
        <w:rPr>
          <w:rFonts w:ascii="Times New Roman" w:hAnsi="Times New Roman" w:cs="Times New Roman" w:hint="eastAsia"/>
          <w:kern w:val="22"/>
          <w:sz w:val="20"/>
          <w:szCs w:val="20"/>
        </w:rPr>
        <w:t xml:space="preserve"> </w:t>
      </w:r>
      <w:r w:rsidRPr="002D5DDB">
        <w:rPr>
          <w:rFonts w:ascii="Times New Roman" w:hAnsi="Times New Roman" w:cs="Times New Roman"/>
          <w:kern w:val="22"/>
          <w:sz w:val="20"/>
          <w:szCs w:val="20"/>
        </w:rPr>
        <w:t>General Practice Medical Center, West China Hospital, Sichuan University</w:t>
      </w:r>
      <w:r w:rsidRPr="002D5DDB">
        <w:rPr>
          <w:rFonts w:ascii="Times New Roman" w:hAnsi="Times New Roman"/>
          <w:kern w:val="22"/>
          <w:sz w:val="20"/>
          <w:szCs w:val="20"/>
        </w:rPr>
        <w:t xml:space="preserve">, </w:t>
      </w:r>
      <w:r w:rsidRPr="002D5DDB">
        <w:rPr>
          <w:rFonts w:ascii="Times New Roman" w:hAnsi="Times New Roman"/>
          <w:sz w:val="20"/>
          <w:szCs w:val="20"/>
        </w:rPr>
        <w:t xml:space="preserve">Chengdu, Sichuan, P. R. China, </w:t>
      </w:r>
      <w:r w:rsidRPr="002D5DDB">
        <w:rPr>
          <w:rFonts w:ascii="Times New Roman" w:hAnsi="Times New Roman" w:cs="Times New Roman"/>
          <w:kern w:val="22"/>
          <w:sz w:val="20"/>
          <w:szCs w:val="20"/>
          <w:lang w:eastAsia="en-US"/>
        </w:rPr>
        <w:t>610041</w:t>
      </w:r>
    </w:p>
    <w:p w14:paraId="648DCBFB" w14:textId="77777777" w:rsidR="004162F6" w:rsidRPr="002D5DDB" w:rsidRDefault="004162F6" w:rsidP="004162F6">
      <w:pPr>
        <w:rPr>
          <w:rFonts w:ascii="Times New Roman" w:hAnsi="Times New Roman"/>
          <w:kern w:val="22"/>
          <w:sz w:val="20"/>
          <w:szCs w:val="20"/>
        </w:rPr>
      </w:pPr>
      <w:r w:rsidRPr="002D5DDB">
        <w:rPr>
          <w:rFonts w:ascii="Times New Roman" w:hAnsi="Times New Roman" w:hint="eastAsia"/>
          <w:kern w:val="22"/>
          <w:sz w:val="20"/>
          <w:szCs w:val="20"/>
          <w:vertAlign w:val="superscript"/>
        </w:rPr>
        <w:t>4</w:t>
      </w:r>
      <w:r w:rsidRPr="002D5DDB">
        <w:rPr>
          <w:rFonts w:ascii="Times New Roman" w:hAnsi="Times New Roman"/>
          <w:kern w:val="22"/>
          <w:sz w:val="20"/>
          <w:szCs w:val="20"/>
        </w:rPr>
        <w:t xml:space="preserve">Department of General Surgery, West China Hospital, Sichuan University, </w:t>
      </w:r>
      <w:r w:rsidRPr="002D5DDB">
        <w:rPr>
          <w:rFonts w:ascii="Times New Roman" w:hAnsi="Times New Roman"/>
          <w:sz w:val="20"/>
          <w:szCs w:val="20"/>
        </w:rPr>
        <w:t xml:space="preserve">Chengdu, Sichuan, P. R. China, </w:t>
      </w:r>
      <w:r w:rsidRPr="002D5DDB">
        <w:rPr>
          <w:rFonts w:ascii="Times New Roman" w:hAnsi="Times New Roman" w:cs="Times New Roman"/>
          <w:kern w:val="22"/>
          <w:sz w:val="20"/>
          <w:szCs w:val="20"/>
          <w:lang w:eastAsia="en-US"/>
        </w:rPr>
        <w:t>610041</w:t>
      </w:r>
    </w:p>
    <w:p w14:paraId="2ED73DBE" w14:textId="77777777" w:rsidR="004162F6" w:rsidRPr="002D5DDB" w:rsidRDefault="004162F6" w:rsidP="004162F6">
      <w:pPr>
        <w:rPr>
          <w:rFonts w:ascii="Times New Roman" w:hAnsi="Times New Roman"/>
          <w:kern w:val="22"/>
          <w:sz w:val="20"/>
          <w:szCs w:val="20"/>
        </w:rPr>
      </w:pPr>
      <w:r w:rsidRPr="002D5DDB">
        <w:rPr>
          <w:rFonts w:ascii="Times New Roman" w:hAnsi="Times New Roman" w:hint="eastAsia"/>
          <w:kern w:val="22"/>
          <w:sz w:val="20"/>
          <w:szCs w:val="20"/>
          <w:vertAlign w:val="superscript"/>
        </w:rPr>
        <w:t>5</w:t>
      </w:r>
      <w:r w:rsidRPr="002D5DDB">
        <w:rPr>
          <w:rFonts w:ascii="Times New Roman" w:hAnsi="Times New Roman"/>
          <w:kern w:val="22"/>
          <w:sz w:val="20"/>
          <w:szCs w:val="20"/>
        </w:rPr>
        <w:t>Division of Thyroid</w:t>
      </w:r>
      <w:r w:rsidRPr="002D5DDB">
        <w:rPr>
          <w:rFonts w:ascii="Times New Roman" w:hAnsi="Times New Roman" w:hint="eastAsia"/>
          <w:kern w:val="22"/>
          <w:sz w:val="20"/>
          <w:szCs w:val="20"/>
        </w:rPr>
        <w:t xml:space="preserve"> and </w:t>
      </w:r>
      <w:r w:rsidRPr="002D5DDB">
        <w:rPr>
          <w:rFonts w:ascii="Times New Roman" w:hAnsi="Times New Roman"/>
          <w:kern w:val="22"/>
          <w:sz w:val="20"/>
          <w:szCs w:val="20"/>
        </w:rPr>
        <w:t xml:space="preserve">Parathyroid Surgery, Laboratory of Thyroid and Parathyroid Disease, Frontiers Science Center for Disease-related Molecular Network, West China Hospital, Sichuan University, </w:t>
      </w:r>
      <w:r w:rsidRPr="002D5DDB">
        <w:rPr>
          <w:rFonts w:ascii="Times New Roman" w:hAnsi="Times New Roman"/>
          <w:sz w:val="20"/>
          <w:szCs w:val="20"/>
        </w:rPr>
        <w:t xml:space="preserve">Chengdu, Sichuan, P. R. China, </w:t>
      </w:r>
      <w:r w:rsidRPr="002D5DDB">
        <w:rPr>
          <w:rFonts w:ascii="Times New Roman" w:hAnsi="Times New Roman" w:cs="Times New Roman"/>
          <w:kern w:val="22"/>
          <w:sz w:val="20"/>
          <w:szCs w:val="20"/>
          <w:lang w:eastAsia="en-US"/>
        </w:rPr>
        <w:t>610041</w:t>
      </w:r>
    </w:p>
    <w:p w14:paraId="12686889" w14:textId="77777777" w:rsidR="004162F6" w:rsidRPr="002D5DDB" w:rsidRDefault="004162F6" w:rsidP="004162F6">
      <w:pPr>
        <w:rPr>
          <w:rFonts w:ascii="Times New Roman" w:hAnsi="Times New Roman"/>
          <w:kern w:val="22"/>
          <w:sz w:val="20"/>
          <w:szCs w:val="20"/>
        </w:rPr>
      </w:pPr>
      <w:r w:rsidRPr="002D5DDB">
        <w:rPr>
          <w:rFonts w:ascii="Times New Roman" w:hAnsi="Times New Roman" w:hint="eastAsia"/>
          <w:sz w:val="20"/>
          <w:szCs w:val="20"/>
          <w:vertAlign w:val="superscript"/>
        </w:rPr>
        <w:t>6</w:t>
      </w:r>
      <w:r w:rsidRPr="002D5DDB">
        <w:rPr>
          <w:rFonts w:ascii="Times New Roman" w:hAnsi="Times New Roman"/>
          <w:kern w:val="22"/>
          <w:sz w:val="20"/>
          <w:szCs w:val="20"/>
        </w:rPr>
        <w:t>Med+X Center for Manufacturing, West China Hospital, Sichuan University, Chengdu, Sichuan, P. R. China, 610041</w:t>
      </w:r>
    </w:p>
    <w:p w14:paraId="4A7F0053" w14:textId="77777777" w:rsidR="004162F6" w:rsidRPr="002D5DDB" w:rsidRDefault="004162F6" w:rsidP="004162F6">
      <w:pPr>
        <w:pStyle w:val="BCAuthorAddress"/>
        <w:rPr>
          <w:rFonts w:ascii="Times New Roman" w:hAnsi="Times New Roman"/>
          <w:lang w:eastAsia="zh-CN"/>
        </w:rPr>
      </w:pPr>
      <w:r w:rsidRPr="002D5DDB">
        <w:rPr>
          <w:rFonts w:ascii="Times New Roman" w:hAnsi="Times New Roman"/>
        </w:rPr>
        <w:t>#</w:t>
      </w:r>
      <w:r w:rsidRPr="002D5DDB">
        <w:t xml:space="preserve"> </w:t>
      </w:r>
      <w:r w:rsidRPr="002D5DDB">
        <w:rPr>
          <w:rFonts w:ascii="Times New Roman" w:hAnsi="Times New Roman"/>
          <w:lang w:eastAsia="zh-CN"/>
        </w:rPr>
        <w:t>These authors contributed equally</w:t>
      </w:r>
    </w:p>
    <w:p w14:paraId="053C3E9B" w14:textId="77777777" w:rsidR="004162F6" w:rsidRPr="002D5DDB" w:rsidRDefault="004162F6" w:rsidP="004162F6">
      <w:pPr>
        <w:pStyle w:val="BCAuthorAddress"/>
        <w:rPr>
          <w:rFonts w:ascii="Times New Roman" w:hAnsi="Times New Roman"/>
        </w:rPr>
      </w:pPr>
      <w:r w:rsidRPr="002D5DDB">
        <w:rPr>
          <w:rFonts w:ascii="Times New Roman" w:hAnsi="Times New Roman"/>
        </w:rPr>
        <w:t>*Corresponding authors:</w:t>
      </w:r>
      <w:r w:rsidRPr="002D5DDB">
        <w:rPr>
          <w:rFonts w:ascii="Times New Roman" w:hAnsi="Times New Roman" w:hint="eastAsia"/>
          <w:lang w:eastAsia="zh-CN"/>
        </w:rPr>
        <w:t xml:space="preserve"> </w:t>
      </w:r>
      <w:hyperlink r:id="rId8" w:history="1">
        <w:r w:rsidRPr="002D5DDB">
          <w:rPr>
            <w:rStyle w:val="af2"/>
            <w:rFonts w:ascii="Times New Roman" w:hAnsi="Times New Roman"/>
          </w:rPr>
          <w:t>gongyanping@wchscu.cn</w:t>
        </w:r>
      </w:hyperlink>
      <w:r w:rsidRPr="002D5DDB">
        <w:rPr>
          <w:rFonts w:ascii="Times New Roman" w:hAnsi="Times New Roman" w:hint="eastAsia"/>
          <w:lang w:eastAsia="zh-CN"/>
        </w:rPr>
        <w:t xml:space="preserve">; </w:t>
      </w:r>
      <w:hyperlink r:id="rId9" w:history="1">
        <w:r w:rsidRPr="002D5DDB">
          <w:rPr>
            <w:rStyle w:val="af2"/>
            <w:rFonts w:ascii="Times New Roman" w:hAnsi="Times New Roman"/>
          </w:rPr>
          <w:t>luohan-hx@scu.edu.cn</w:t>
        </w:r>
      </w:hyperlink>
      <w:r w:rsidRPr="002D5DDB">
        <w:rPr>
          <w:rFonts w:ascii="Times New Roman" w:hAnsi="Times New Roman" w:hint="eastAsia"/>
          <w:lang w:eastAsia="zh-CN"/>
        </w:rPr>
        <w:t xml:space="preserve">; </w:t>
      </w:r>
      <w:hyperlink r:id="rId10" w:history="1">
        <w:r w:rsidRPr="002D5DDB">
          <w:rPr>
            <w:rStyle w:val="af2"/>
            <w:rFonts w:ascii="Times New Roman" w:hAnsi="Times New Roman"/>
          </w:rPr>
          <w:t>windtalker_1205@scu.edu.cn</w:t>
        </w:r>
      </w:hyperlink>
    </w:p>
    <w:p w14:paraId="37C12732" w14:textId="77777777" w:rsidR="00D2135E" w:rsidRPr="004162F6" w:rsidRDefault="00D2135E" w:rsidP="00D2135E"/>
    <w:p w14:paraId="0415C7DD" w14:textId="77777777" w:rsidR="006C04E6" w:rsidRPr="004162F6" w:rsidRDefault="006C04E6" w:rsidP="00BE161B">
      <w:pPr>
        <w:spacing w:line="480" w:lineRule="auto"/>
        <w:rPr>
          <w:rFonts w:ascii="Times New Roman" w:hAnsi="Times New Roman" w:cs="Times New Roman"/>
          <w:sz w:val="24"/>
          <w:szCs w:val="24"/>
          <w:vertAlign w:val="superscript"/>
        </w:rPr>
      </w:pPr>
    </w:p>
    <w:p w14:paraId="2D2EED25" w14:textId="77777777" w:rsidR="00CE6F04" w:rsidRPr="004162F6" w:rsidRDefault="00CE6F04" w:rsidP="00BE161B">
      <w:pPr>
        <w:spacing w:line="480" w:lineRule="auto"/>
        <w:rPr>
          <w:rFonts w:ascii="Times New Roman" w:hAnsi="Times New Roman" w:cs="Times New Roman"/>
          <w:sz w:val="24"/>
          <w:szCs w:val="24"/>
          <w:lang w:val="en-CA"/>
        </w:rPr>
      </w:pPr>
    </w:p>
    <w:p w14:paraId="1E1F5B9F" w14:textId="77777777" w:rsidR="00CE6F04" w:rsidRPr="004162F6" w:rsidRDefault="00CE6F04" w:rsidP="00BE161B">
      <w:pPr>
        <w:spacing w:line="480" w:lineRule="auto"/>
        <w:rPr>
          <w:rFonts w:ascii="Times New Roman" w:hAnsi="Times New Roman" w:cs="Times New Roman"/>
          <w:sz w:val="24"/>
          <w:szCs w:val="24"/>
          <w:lang w:val="en-CA"/>
        </w:rPr>
      </w:pPr>
    </w:p>
    <w:p w14:paraId="1A00BC7C" w14:textId="77777777" w:rsidR="00CE6F04" w:rsidRPr="004162F6" w:rsidRDefault="00CE6F04" w:rsidP="00BE161B">
      <w:pPr>
        <w:spacing w:line="480" w:lineRule="auto"/>
        <w:rPr>
          <w:rFonts w:ascii="Times New Roman" w:hAnsi="Times New Roman" w:cs="Times New Roman"/>
          <w:sz w:val="24"/>
          <w:szCs w:val="24"/>
          <w:lang w:val="en-CA"/>
        </w:rPr>
      </w:pPr>
    </w:p>
    <w:p w14:paraId="539EE993" w14:textId="77777777" w:rsidR="00CE6F04" w:rsidRPr="004162F6" w:rsidRDefault="00CE6F04" w:rsidP="00BE161B">
      <w:pPr>
        <w:spacing w:line="480" w:lineRule="auto"/>
        <w:rPr>
          <w:rFonts w:ascii="Times New Roman" w:hAnsi="Times New Roman" w:cs="Times New Roman"/>
          <w:sz w:val="24"/>
          <w:szCs w:val="24"/>
          <w:lang w:val="en-CA"/>
        </w:rPr>
      </w:pPr>
    </w:p>
    <w:p w14:paraId="76EBB36E" w14:textId="77777777" w:rsidR="00CE6F04" w:rsidRPr="004162F6" w:rsidRDefault="00CE6F04" w:rsidP="00BE161B">
      <w:pPr>
        <w:spacing w:line="480" w:lineRule="auto"/>
        <w:rPr>
          <w:rFonts w:ascii="Times New Roman" w:hAnsi="Times New Roman" w:cs="Times New Roman"/>
          <w:sz w:val="24"/>
          <w:szCs w:val="24"/>
          <w:lang w:val="en-CA"/>
        </w:rPr>
      </w:pPr>
    </w:p>
    <w:p w14:paraId="69DD773F" w14:textId="77777777" w:rsidR="00324231" w:rsidRPr="004162F6" w:rsidRDefault="00324231" w:rsidP="00BE161B">
      <w:pPr>
        <w:spacing w:line="480" w:lineRule="auto"/>
        <w:rPr>
          <w:rFonts w:ascii="Times New Roman" w:hAnsi="Times New Roman" w:cs="Times New Roman"/>
          <w:sz w:val="24"/>
          <w:szCs w:val="24"/>
          <w:lang w:val="en-CA"/>
        </w:rPr>
      </w:pPr>
    </w:p>
    <w:p w14:paraId="44E06E93" w14:textId="77777777" w:rsidR="00CE6F04" w:rsidRPr="004162F6" w:rsidRDefault="00CE6F04" w:rsidP="00BE161B">
      <w:pPr>
        <w:spacing w:line="480" w:lineRule="auto"/>
        <w:rPr>
          <w:rFonts w:ascii="Times New Roman" w:hAnsi="Times New Roman" w:cs="Times New Roman"/>
          <w:sz w:val="24"/>
          <w:szCs w:val="24"/>
          <w:lang w:val="en-CA"/>
        </w:rPr>
      </w:pPr>
    </w:p>
    <w:p w14:paraId="210238F7" w14:textId="640AD639" w:rsidR="005C18AE" w:rsidRPr="004162F6" w:rsidRDefault="005C18AE" w:rsidP="005C18AE">
      <w:pPr>
        <w:rPr>
          <w:rFonts w:ascii="Times New Roman" w:hAnsi="Times New Roman" w:cs="Times New Roman"/>
          <w:b/>
          <w:bCs/>
          <w:sz w:val="24"/>
          <w:szCs w:val="28"/>
        </w:rPr>
      </w:pPr>
      <w:r w:rsidRPr="004162F6">
        <w:rPr>
          <w:rFonts w:ascii="Times New Roman" w:hAnsi="Times New Roman" w:cs="Times New Roman"/>
          <w:b/>
          <w:bCs/>
          <w:sz w:val="24"/>
          <w:szCs w:val="28"/>
        </w:rPr>
        <w:lastRenderedPageBreak/>
        <w:t>Abstract</w:t>
      </w:r>
    </w:p>
    <w:p w14:paraId="651D2238" w14:textId="1FE2F971" w:rsidR="009A01D0" w:rsidRPr="004162F6" w:rsidRDefault="00961CC5" w:rsidP="004162F6">
      <w:pPr>
        <w:spacing w:line="360" w:lineRule="auto"/>
        <w:rPr>
          <w:rFonts w:ascii="Times New Roman" w:eastAsia="微软雅黑" w:hAnsi="Times New Roman" w:cs="Times New Roman"/>
          <w:sz w:val="24"/>
          <w:szCs w:val="28"/>
        </w:rPr>
      </w:pPr>
      <w:r w:rsidRPr="004162F6">
        <w:rPr>
          <w:rFonts w:ascii="Times New Roman" w:hAnsi="Times New Roman" w:cs="Times New Roman" w:hint="eastAsia"/>
          <w:sz w:val="24"/>
          <w:szCs w:val="28"/>
        </w:rPr>
        <w:t>Detection of genetic mutations</w:t>
      </w:r>
      <w:r w:rsidR="004162F6">
        <w:rPr>
          <w:rFonts w:ascii="Times New Roman" w:hAnsi="Times New Roman" w:cs="Times New Roman"/>
          <w:sz w:val="24"/>
          <w:szCs w:val="28"/>
        </w:rPr>
        <w:t>,</w:t>
      </w:r>
      <w:r w:rsidRPr="004162F6">
        <w:rPr>
          <w:rFonts w:ascii="Times New Roman" w:hAnsi="Times New Roman" w:cs="Times New Roman" w:hint="eastAsia"/>
          <w:sz w:val="24"/>
          <w:szCs w:val="28"/>
        </w:rPr>
        <w:t xml:space="preserve"> such as </w:t>
      </w:r>
      <w:r w:rsidR="004162F6">
        <w:rPr>
          <w:rFonts w:ascii="Times New Roman" w:hAnsi="Times New Roman" w:cs="Times New Roman"/>
          <w:sz w:val="24"/>
          <w:szCs w:val="28"/>
        </w:rPr>
        <w:t>single-nucleotide</w:t>
      </w:r>
      <w:r w:rsidRPr="004162F6">
        <w:rPr>
          <w:rFonts w:ascii="Times New Roman" w:hAnsi="Times New Roman" w:cs="Times New Roman" w:hint="eastAsia"/>
          <w:sz w:val="24"/>
          <w:szCs w:val="28"/>
        </w:rPr>
        <w:t xml:space="preserve"> variants (SNVs)</w:t>
      </w:r>
      <w:r w:rsidR="004162F6">
        <w:rPr>
          <w:rFonts w:ascii="Times New Roman" w:hAnsi="Times New Roman" w:cs="Times New Roman"/>
          <w:sz w:val="24"/>
          <w:szCs w:val="28"/>
        </w:rPr>
        <w:t>,</w:t>
      </w:r>
      <w:r w:rsidRPr="004162F6">
        <w:rPr>
          <w:rFonts w:ascii="Times New Roman" w:hAnsi="Times New Roman" w:cs="Times New Roman" w:hint="eastAsia"/>
          <w:sz w:val="24"/>
          <w:szCs w:val="28"/>
        </w:rPr>
        <w:t xml:space="preserve"> </w:t>
      </w:r>
      <w:r w:rsidR="00EA0DCC" w:rsidRPr="004162F6">
        <w:rPr>
          <w:rFonts w:ascii="Times New Roman" w:hAnsi="Times New Roman" w:cs="Times New Roman" w:hint="eastAsia"/>
          <w:sz w:val="24"/>
          <w:szCs w:val="28"/>
        </w:rPr>
        <w:t xml:space="preserve">plays </w:t>
      </w:r>
      <w:r w:rsidR="004162F6">
        <w:rPr>
          <w:rFonts w:ascii="Times New Roman" w:hAnsi="Times New Roman" w:cs="Times New Roman"/>
          <w:sz w:val="24"/>
          <w:szCs w:val="28"/>
        </w:rPr>
        <w:t xml:space="preserve">an </w:t>
      </w:r>
      <w:r w:rsidR="00EA0DCC" w:rsidRPr="004162F6">
        <w:rPr>
          <w:rFonts w:ascii="Times New Roman" w:hAnsi="Times New Roman" w:cs="Times New Roman" w:hint="eastAsia"/>
          <w:sz w:val="24"/>
          <w:szCs w:val="28"/>
        </w:rPr>
        <w:t xml:space="preserve">essential role in </w:t>
      </w:r>
      <w:r w:rsidRPr="004162F6">
        <w:rPr>
          <w:rFonts w:ascii="Times New Roman" w:hAnsi="Times New Roman" w:cs="Times New Roman" w:hint="eastAsia"/>
          <w:sz w:val="24"/>
          <w:szCs w:val="28"/>
        </w:rPr>
        <w:t xml:space="preserve">molecular diagnosis and precision medicine. </w:t>
      </w:r>
      <w:r w:rsidR="0010386E" w:rsidRPr="004162F6">
        <w:rPr>
          <w:rFonts w:ascii="Times New Roman" w:hAnsi="Times New Roman" w:cs="Times New Roman" w:hint="eastAsia"/>
          <w:sz w:val="24"/>
          <w:szCs w:val="28"/>
        </w:rPr>
        <w:t>Conventionally</w:t>
      </w:r>
      <w:r w:rsidR="009A01D0" w:rsidRPr="004162F6">
        <w:rPr>
          <w:rFonts w:ascii="Times New Roman" w:hAnsi="Times New Roman" w:cs="Times New Roman" w:hint="eastAsia"/>
          <w:sz w:val="24"/>
          <w:szCs w:val="28"/>
        </w:rPr>
        <w:t>, SNV detection uses nucleic acid hybridization probes or primers that bind differentially to SNVs and their wild-type</w:t>
      </w:r>
      <w:r w:rsidR="00356DA0" w:rsidRPr="004162F6">
        <w:rPr>
          <w:rFonts w:ascii="Times New Roman" w:hAnsi="Times New Roman" w:cs="Times New Roman" w:hint="eastAsia"/>
          <w:sz w:val="24"/>
          <w:szCs w:val="28"/>
        </w:rPr>
        <w:t xml:space="preserve"> (WT)</w:t>
      </w:r>
      <w:r w:rsidR="009A01D0" w:rsidRPr="004162F6">
        <w:rPr>
          <w:rFonts w:ascii="Times New Roman" w:hAnsi="Times New Roman" w:cs="Times New Roman" w:hint="eastAsia"/>
          <w:sz w:val="24"/>
          <w:szCs w:val="28"/>
        </w:rPr>
        <w:t xml:space="preserve"> counterparts. </w:t>
      </w:r>
      <w:r w:rsidR="00D07FFC" w:rsidRPr="004162F6">
        <w:rPr>
          <w:rFonts w:ascii="Times New Roman" w:hAnsi="Times New Roman" w:cs="Times New Roman" w:hint="eastAsia"/>
          <w:sz w:val="24"/>
          <w:szCs w:val="28"/>
        </w:rPr>
        <w:t xml:space="preserve">However, because of the inherent trade-off between </w:t>
      </w:r>
      <w:r w:rsidR="00EA0DCC" w:rsidRPr="004162F6">
        <w:rPr>
          <w:rFonts w:ascii="Times New Roman" w:hAnsi="Times New Roman" w:cs="Times New Roman" w:hint="eastAsia"/>
          <w:sz w:val="24"/>
          <w:szCs w:val="28"/>
        </w:rPr>
        <w:t>binding affinity</w:t>
      </w:r>
      <w:r w:rsidR="00D07FFC" w:rsidRPr="004162F6">
        <w:rPr>
          <w:rFonts w:ascii="Times New Roman" w:hAnsi="Times New Roman" w:cs="Times New Roman" w:hint="eastAsia"/>
          <w:sz w:val="24"/>
          <w:szCs w:val="28"/>
        </w:rPr>
        <w:t xml:space="preserve"> and </w:t>
      </w:r>
      <w:r w:rsidR="00EA0DCC" w:rsidRPr="004162F6">
        <w:rPr>
          <w:rFonts w:ascii="Times New Roman" w:hAnsi="Times New Roman" w:cs="Times New Roman" w:hint="eastAsia"/>
          <w:sz w:val="24"/>
          <w:szCs w:val="28"/>
        </w:rPr>
        <w:t>sequence selectivity</w:t>
      </w:r>
      <w:r w:rsidR="00D07FFC" w:rsidRPr="004162F6">
        <w:rPr>
          <w:rFonts w:ascii="Times New Roman" w:hAnsi="Times New Roman" w:cs="Times New Roman" w:hint="eastAsia"/>
          <w:sz w:val="24"/>
          <w:szCs w:val="28"/>
        </w:rPr>
        <w:t xml:space="preserve">, </w:t>
      </w:r>
      <w:r w:rsidR="00EA0DCC" w:rsidRPr="004162F6">
        <w:rPr>
          <w:rFonts w:ascii="Times New Roman" w:hAnsi="Times New Roman" w:cs="Times New Roman" w:hint="eastAsia"/>
          <w:sz w:val="24"/>
          <w:szCs w:val="28"/>
        </w:rPr>
        <w:t xml:space="preserve">optimal assay specificity </w:t>
      </w:r>
      <w:r w:rsidR="009A01D0" w:rsidRPr="004162F6">
        <w:rPr>
          <w:rFonts w:ascii="Times New Roman" w:hAnsi="Times New Roman" w:cs="Times New Roman" w:hint="eastAsia"/>
          <w:sz w:val="24"/>
          <w:szCs w:val="28"/>
        </w:rPr>
        <w:t>can often be</w:t>
      </w:r>
      <w:r w:rsidR="00EA0DCC" w:rsidRPr="004162F6">
        <w:rPr>
          <w:rFonts w:ascii="Times New Roman" w:hAnsi="Times New Roman" w:cs="Times New Roman" w:hint="eastAsia"/>
          <w:sz w:val="24"/>
          <w:szCs w:val="28"/>
        </w:rPr>
        <w:t xml:space="preserve"> achieved </w:t>
      </w:r>
      <w:r w:rsidR="009A01D0" w:rsidRPr="004162F6">
        <w:rPr>
          <w:rFonts w:ascii="Times New Roman" w:hAnsi="Times New Roman" w:cs="Times New Roman" w:hint="eastAsia"/>
          <w:sz w:val="24"/>
          <w:szCs w:val="28"/>
        </w:rPr>
        <w:t xml:space="preserve">only </w:t>
      </w:r>
      <w:r w:rsidR="00EA0DCC" w:rsidRPr="004162F6">
        <w:rPr>
          <w:rFonts w:ascii="Times New Roman" w:hAnsi="Times New Roman" w:cs="Times New Roman" w:hint="eastAsia"/>
          <w:sz w:val="24"/>
          <w:szCs w:val="28"/>
        </w:rPr>
        <w:t xml:space="preserve">at a narrow concentration range, limiting their applications to clinical </w:t>
      </w:r>
      <w:r w:rsidR="00EA0DCC" w:rsidRPr="004162F6">
        <w:rPr>
          <w:rFonts w:ascii="Times New Roman" w:hAnsi="Times New Roman" w:cs="Times New Roman"/>
          <w:sz w:val="24"/>
          <w:szCs w:val="28"/>
        </w:rPr>
        <w:t>scenarios</w:t>
      </w:r>
      <w:r w:rsidR="00EA0DCC" w:rsidRPr="004162F6">
        <w:rPr>
          <w:rFonts w:ascii="Times New Roman" w:hAnsi="Times New Roman" w:cs="Times New Roman" w:hint="eastAsia"/>
          <w:sz w:val="24"/>
          <w:szCs w:val="28"/>
        </w:rPr>
        <w:t xml:space="preserve"> involving </w:t>
      </w:r>
      <w:r w:rsidR="009D2D26" w:rsidRPr="004162F6">
        <w:rPr>
          <w:rFonts w:ascii="Times New Roman" w:hAnsi="Times New Roman" w:cs="Times New Roman" w:hint="eastAsia"/>
          <w:sz w:val="24"/>
          <w:szCs w:val="28"/>
        </w:rPr>
        <w:t>little</w:t>
      </w:r>
      <w:r w:rsidR="00EA0DCC" w:rsidRPr="004162F6">
        <w:rPr>
          <w:rFonts w:ascii="Times New Roman" w:hAnsi="Times New Roman" w:cs="Times New Roman" w:hint="eastAsia"/>
          <w:sz w:val="24"/>
          <w:szCs w:val="28"/>
        </w:rPr>
        <w:t xml:space="preserve"> sample input and low </w:t>
      </w:r>
      <w:r w:rsidR="00656F0F" w:rsidRPr="004162F6">
        <w:rPr>
          <w:rFonts w:ascii="Times New Roman" w:hAnsi="Times New Roman" w:cs="Times New Roman" w:hint="eastAsia"/>
          <w:sz w:val="24"/>
          <w:szCs w:val="28"/>
        </w:rPr>
        <w:t>SNV</w:t>
      </w:r>
      <w:r w:rsidR="00EA0DCC" w:rsidRPr="004162F6">
        <w:rPr>
          <w:rFonts w:ascii="Times New Roman" w:hAnsi="Times New Roman" w:cs="Times New Roman" w:hint="eastAsia"/>
          <w:sz w:val="24"/>
          <w:szCs w:val="28"/>
        </w:rPr>
        <w:t xml:space="preserve"> abundance</w:t>
      </w:r>
      <w:r w:rsidR="00656F0F" w:rsidRPr="004162F6">
        <w:rPr>
          <w:rFonts w:ascii="Times New Roman" w:hAnsi="Times New Roman" w:cs="Times New Roman" w:hint="eastAsia"/>
          <w:sz w:val="24"/>
          <w:szCs w:val="28"/>
        </w:rPr>
        <w:t xml:space="preserve">. </w:t>
      </w:r>
      <w:r w:rsidR="005A3C94" w:rsidRPr="004162F6">
        <w:rPr>
          <w:rFonts w:ascii="Times New Roman" w:hAnsi="Times New Roman" w:cs="Times New Roman"/>
          <w:sz w:val="24"/>
          <w:szCs w:val="28"/>
        </w:rPr>
        <w:t>Here</w:t>
      </w:r>
      <w:r w:rsidR="003E0F54" w:rsidRPr="004162F6">
        <w:rPr>
          <w:rFonts w:ascii="Times New Roman" w:hAnsi="Times New Roman" w:cs="Times New Roman" w:hint="eastAsia"/>
          <w:sz w:val="24"/>
          <w:szCs w:val="28"/>
        </w:rPr>
        <w:t>in</w:t>
      </w:r>
      <w:r w:rsidR="005A3C94" w:rsidRPr="004162F6">
        <w:rPr>
          <w:rFonts w:ascii="Times New Roman" w:hAnsi="Times New Roman" w:cs="Times New Roman"/>
          <w:sz w:val="24"/>
          <w:szCs w:val="28"/>
        </w:rPr>
        <w:t xml:space="preserve">, we </w:t>
      </w:r>
      <w:r w:rsidR="00656F0F" w:rsidRPr="004162F6">
        <w:rPr>
          <w:rFonts w:ascii="Times New Roman" w:hAnsi="Times New Roman" w:cs="Times New Roman" w:hint="eastAsia"/>
          <w:sz w:val="24"/>
          <w:szCs w:val="28"/>
        </w:rPr>
        <w:t>introduce</w:t>
      </w:r>
      <w:r w:rsidR="005A3C94" w:rsidRPr="004162F6">
        <w:rPr>
          <w:rFonts w:ascii="Times New Roman" w:hAnsi="Times New Roman" w:cs="Times New Roman"/>
          <w:sz w:val="24"/>
          <w:szCs w:val="28"/>
        </w:rPr>
        <w:t xml:space="preserve"> </w:t>
      </w:r>
      <w:r w:rsidR="00890C8F" w:rsidRPr="004162F6">
        <w:rPr>
          <w:rFonts w:ascii="Times New Roman" w:hAnsi="Times New Roman" w:cs="Times New Roman"/>
          <w:sz w:val="24"/>
          <w:szCs w:val="28"/>
        </w:rPr>
        <w:t>catalytic discrimination</w:t>
      </w:r>
      <w:r w:rsidR="00656F0F" w:rsidRPr="004162F6">
        <w:rPr>
          <w:rFonts w:ascii="Times New Roman" w:hAnsi="Times New Roman" w:cs="Times New Roman" w:hint="eastAsia"/>
          <w:sz w:val="24"/>
          <w:szCs w:val="28"/>
        </w:rPr>
        <w:t xml:space="preserve">, a kinetics-based </w:t>
      </w:r>
      <w:r w:rsidR="0010386E" w:rsidRPr="004162F6">
        <w:rPr>
          <w:rFonts w:ascii="Times New Roman" w:hAnsi="Times New Roman" w:cs="Times New Roman" w:hint="eastAsia"/>
          <w:sz w:val="24"/>
          <w:szCs w:val="28"/>
        </w:rPr>
        <w:t>design principle</w:t>
      </w:r>
      <w:r w:rsidR="00890C8F" w:rsidRPr="004162F6">
        <w:rPr>
          <w:rFonts w:ascii="Times New Roman" w:hAnsi="Times New Roman" w:cs="Times New Roman"/>
          <w:sz w:val="24"/>
          <w:szCs w:val="28"/>
        </w:rPr>
        <w:t xml:space="preserve"> </w:t>
      </w:r>
      <w:r w:rsidR="005A3C94" w:rsidRPr="004162F6">
        <w:rPr>
          <w:rFonts w:ascii="Times New Roman" w:hAnsi="Times New Roman" w:cs="Times New Roman"/>
          <w:sz w:val="24"/>
          <w:szCs w:val="28"/>
        </w:rPr>
        <w:t xml:space="preserve">that </w:t>
      </w:r>
      <w:r w:rsidR="00DA1007" w:rsidRPr="004162F6">
        <w:rPr>
          <w:rFonts w:ascii="Times New Roman" w:eastAsia="微软雅黑" w:hAnsi="Times New Roman" w:cs="Times New Roman" w:hint="eastAsia"/>
          <w:sz w:val="24"/>
          <w:szCs w:val="28"/>
        </w:rPr>
        <w:t xml:space="preserve">overcomes the </w:t>
      </w:r>
      <w:r w:rsidR="00DA1007" w:rsidRPr="004162F6">
        <w:rPr>
          <w:rFonts w:ascii="Times New Roman" w:eastAsia="微软雅黑" w:hAnsi="Times New Roman" w:cs="Times New Roman"/>
          <w:sz w:val="24"/>
          <w:szCs w:val="28"/>
        </w:rPr>
        <w:t>thermodynamic</w:t>
      </w:r>
      <w:r w:rsidR="00DA1007" w:rsidRPr="004162F6">
        <w:rPr>
          <w:rFonts w:ascii="Times New Roman" w:eastAsia="微软雅黑" w:hAnsi="Times New Roman" w:cs="Times New Roman" w:hint="eastAsia"/>
          <w:sz w:val="24"/>
          <w:szCs w:val="28"/>
        </w:rPr>
        <w:t xml:space="preserve"> limit of conventional binding-based </w:t>
      </w:r>
      <w:r w:rsidR="0010386E" w:rsidRPr="004162F6">
        <w:rPr>
          <w:rFonts w:ascii="Times New Roman" w:eastAsia="微软雅黑" w:hAnsi="Times New Roman" w:cs="Times New Roman" w:hint="eastAsia"/>
          <w:sz w:val="24"/>
          <w:szCs w:val="28"/>
        </w:rPr>
        <w:t>SNV detection approache</w:t>
      </w:r>
      <w:r w:rsidR="003A7783" w:rsidRPr="004162F6">
        <w:rPr>
          <w:rFonts w:ascii="Times New Roman" w:eastAsia="微软雅黑" w:hAnsi="Times New Roman" w:cs="Times New Roman" w:hint="eastAsia"/>
          <w:sz w:val="24"/>
          <w:szCs w:val="28"/>
        </w:rPr>
        <w:t xml:space="preserve">s. </w:t>
      </w:r>
      <w:r w:rsidR="00712081" w:rsidRPr="004162F6">
        <w:rPr>
          <w:rFonts w:ascii="Times New Roman" w:eastAsia="微软雅黑" w:hAnsi="Times New Roman" w:cs="Times New Roman" w:hint="eastAsia"/>
          <w:sz w:val="24"/>
          <w:szCs w:val="28"/>
        </w:rPr>
        <w:t>It</w:t>
      </w:r>
      <w:r w:rsidR="004514BE" w:rsidRPr="004162F6">
        <w:rPr>
          <w:rFonts w:ascii="Times New Roman" w:eastAsia="微软雅黑" w:hAnsi="Times New Roman" w:cs="Times New Roman" w:hint="eastAsia"/>
          <w:sz w:val="24"/>
          <w:szCs w:val="28"/>
        </w:rPr>
        <w:t xml:space="preserve"> </w:t>
      </w:r>
      <w:r w:rsidR="007A04D1" w:rsidRPr="004162F6">
        <w:rPr>
          <w:rFonts w:ascii="Times New Roman" w:eastAsia="微软雅黑" w:hAnsi="Times New Roman" w:cs="Times New Roman" w:hint="eastAsia"/>
          <w:sz w:val="24"/>
          <w:szCs w:val="28"/>
        </w:rPr>
        <w:t>possesses</w:t>
      </w:r>
      <w:r w:rsidR="00A97833" w:rsidRPr="004162F6">
        <w:rPr>
          <w:rFonts w:ascii="Times New Roman" w:eastAsia="微软雅黑" w:hAnsi="Times New Roman" w:cs="Times New Roman" w:hint="eastAsia"/>
          <w:sz w:val="24"/>
          <w:szCs w:val="28"/>
        </w:rPr>
        <w:t xml:space="preserve"> two orthogonal discrimination mechanisms, including 1) kinetic discrimination </w:t>
      </w:r>
      <w:r w:rsidR="00783D88" w:rsidRPr="004162F6">
        <w:rPr>
          <w:rFonts w:ascii="Times New Roman" w:eastAsia="微软雅黑" w:hAnsi="Times New Roman" w:cs="Times New Roman" w:hint="eastAsia"/>
          <w:sz w:val="24"/>
          <w:szCs w:val="28"/>
        </w:rPr>
        <w:t xml:space="preserve">that </w:t>
      </w:r>
      <w:r w:rsidR="001F585E" w:rsidRPr="004162F6">
        <w:rPr>
          <w:rFonts w:ascii="Times New Roman" w:eastAsia="微软雅黑" w:hAnsi="Times New Roman" w:cs="Times New Roman" w:hint="eastAsia"/>
          <w:sz w:val="24"/>
          <w:szCs w:val="28"/>
        </w:rPr>
        <w:t xml:space="preserve">selectively </w:t>
      </w:r>
      <w:r w:rsidR="00525259" w:rsidRPr="004162F6">
        <w:rPr>
          <w:rFonts w:ascii="Times New Roman" w:eastAsia="微软雅黑" w:hAnsi="Times New Roman" w:cs="Times New Roman" w:hint="eastAsia"/>
          <w:sz w:val="24"/>
          <w:szCs w:val="28"/>
        </w:rPr>
        <w:t>amplifies the detection signals of minute SNVs through noncovalent DNA catalysis</w:t>
      </w:r>
      <w:r w:rsidR="007A04D1" w:rsidRPr="004162F6">
        <w:rPr>
          <w:rFonts w:ascii="Times New Roman" w:eastAsia="微软雅黑" w:hAnsi="Times New Roman" w:cs="Times New Roman" w:hint="eastAsia"/>
          <w:sz w:val="24"/>
          <w:szCs w:val="28"/>
        </w:rPr>
        <w:t>,</w:t>
      </w:r>
      <w:r w:rsidR="00525259" w:rsidRPr="004162F6">
        <w:rPr>
          <w:rFonts w:ascii="Times New Roman" w:eastAsia="微软雅黑" w:hAnsi="Times New Roman" w:cs="Times New Roman" w:hint="eastAsia"/>
          <w:sz w:val="24"/>
          <w:szCs w:val="28"/>
        </w:rPr>
        <w:t xml:space="preserve"> and 2) stochiometric tuning </w:t>
      </w:r>
      <w:r w:rsidR="007A04D1" w:rsidRPr="004162F6">
        <w:rPr>
          <w:rFonts w:ascii="Times New Roman" w:eastAsia="微软雅黑" w:hAnsi="Times New Roman" w:cs="Times New Roman" w:hint="eastAsia"/>
          <w:sz w:val="24"/>
          <w:szCs w:val="28"/>
        </w:rPr>
        <w:t>that</w:t>
      </w:r>
      <w:r w:rsidR="00A97833" w:rsidRPr="004162F6">
        <w:rPr>
          <w:rFonts w:ascii="Times New Roman" w:eastAsia="微软雅黑" w:hAnsi="Times New Roman" w:cs="Times New Roman" w:hint="eastAsia"/>
          <w:sz w:val="24"/>
          <w:szCs w:val="28"/>
        </w:rPr>
        <w:t xml:space="preserve"> drastically suppresses interfering signals of </w:t>
      </w:r>
      <w:r w:rsidR="00525259" w:rsidRPr="004162F6">
        <w:rPr>
          <w:rFonts w:ascii="Times New Roman" w:eastAsia="微软雅黑" w:hAnsi="Times New Roman" w:cs="Times New Roman" w:hint="eastAsia"/>
          <w:sz w:val="24"/>
          <w:szCs w:val="28"/>
        </w:rPr>
        <w:t>high concentrations of WT</w:t>
      </w:r>
      <w:r w:rsidR="00BB6B79" w:rsidRPr="004162F6">
        <w:rPr>
          <w:rFonts w:ascii="Times New Roman" w:eastAsia="微软雅黑" w:hAnsi="Times New Roman" w:cs="Times New Roman" w:hint="eastAsia"/>
          <w:sz w:val="24"/>
          <w:szCs w:val="28"/>
        </w:rPr>
        <w:t>s</w:t>
      </w:r>
      <w:r w:rsidR="00525259" w:rsidRPr="004162F6">
        <w:rPr>
          <w:rFonts w:ascii="Times New Roman" w:eastAsia="微软雅黑" w:hAnsi="Times New Roman" w:cs="Times New Roman" w:hint="eastAsia"/>
          <w:sz w:val="24"/>
          <w:szCs w:val="28"/>
        </w:rPr>
        <w:t xml:space="preserve">. </w:t>
      </w:r>
      <w:r w:rsidR="00F2063D" w:rsidRPr="004162F6">
        <w:rPr>
          <w:rFonts w:ascii="Times New Roman" w:eastAsia="微软雅黑" w:hAnsi="Times New Roman" w:cs="Times New Roman" w:hint="eastAsia"/>
          <w:sz w:val="24"/>
          <w:szCs w:val="28"/>
        </w:rPr>
        <w:t xml:space="preserve">By </w:t>
      </w:r>
      <w:r w:rsidR="007A04D1" w:rsidRPr="004162F6">
        <w:rPr>
          <w:rFonts w:ascii="Times New Roman" w:eastAsia="微软雅黑" w:hAnsi="Times New Roman" w:cs="Times New Roman"/>
          <w:sz w:val="24"/>
          <w:szCs w:val="28"/>
        </w:rPr>
        <w:t>simultaneously</w:t>
      </w:r>
      <w:r w:rsidR="00F2063D" w:rsidRPr="004162F6">
        <w:rPr>
          <w:rFonts w:ascii="Times New Roman" w:eastAsia="微软雅黑" w:hAnsi="Times New Roman" w:cs="Times New Roman" w:hint="eastAsia"/>
          <w:sz w:val="24"/>
          <w:szCs w:val="28"/>
        </w:rPr>
        <w:t xml:space="preserve"> monitoring the </w:t>
      </w:r>
      <w:r w:rsidR="007A04D1" w:rsidRPr="004162F6">
        <w:rPr>
          <w:rFonts w:ascii="Times New Roman" w:eastAsia="微软雅黑" w:hAnsi="Times New Roman" w:cs="Times New Roman" w:hint="eastAsia"/>
          <w:sz w:val="24"/>
          <w:szCs w:val="28"/>
        </w:rPr>
        <w:t xml:space="preserve">two mechanisms followed by signal integration through a </w:t>
      </w:r>
      <w:r w:rsidR="007A04D1" w:rsidRPr="004162F6">
        <w:rPr>
          <w:rFonts w:ascii="Times New Roman" w:eastAsia="微软雅黑" w:hAnsi="Times New Roman" w:cs="Times New Roman"/>
          <w:sz w:val="24"/>
          <w:szCs w:val="28"/>
        </w:rPr>
        <w:t>mathematical</w:t>
      </w:r>
      <w:r w:rsidR="007A04D1" w:rsidRPr="004162F6">
        <w:rPr>
          <w:rFonts w:ascii="Times New Roman" w:eastAsia="微软雅黑" w:hAnsi="Times New Roman" w:cs="Times New Roman" w:hint="eastAsia"/>
          <w:sz w:val="24"/>
          <w:szCs w:val="28"/>
        </w:rPr>
        <w:t xml:space="preserve"> </w:t>
      </w:r>
      <w:r w:rsidR="007A04D1" w:rsidRPr="004162F6">
        <w:rPr>
          <w:rFonts w:ascii="Times New Roman" w:eastAsia="微软雅黑" w:hAnsi="Times New Roman" w:cs="Times New Roman"/>
          <w:sz w:val="24"/>
          <w:szCs w:val="28"/>
        </w:rPr>
        <w:t>algorithm</w:t>
      </w:r>
      <w:r w:rsidR="007A04D1" w:rsidRPr="004162F6">
        <w:rPr>
          <w:rFonts w:ascii="Times New Roman" w:eastAsia="微软雅黑" w:hAnsi="Times New Roman" w:cs="Times New Roman" w:hint="eastAsia"/>
          <w:sz w:val="24"/>
          <w:szCs w:val="28"/>
        </w:rPr>
        <w:t xml:space="preserve">, </w:t>
      </w:r>
      <w:r w:rsidR="00B86464" w:rsidRPr="004162F6">
        <w:rPr>
          <w:rFonts w:ascii="Times New Roman" w:eastAsia="微软雅黑" w:hAnsi="Times New Roman" w:cs="Times New Roman" w:hint="eastAsia"/>
          <w:sz w:val="24"/>
          <w:szCs w:val="28"/>
        </w:rPr>
        <w:t xml:space="preserve">we demonstrate the highly sensitive and specific detection of SNVs across wide concentration ranges. </w:t>
      </w:r>
      <w:r w:rsidR="007A04D1" w:rsidRPr="004162F6">
        <w:rPr>
          <w:rFonts w:ascii="Times New Roman" w:eastAsia="微软雅黑" w:hAnsi="Times New Roman" w:cs="Times New Roman" w:hint="eastAsia"/>
          <w:sz w:val="24"/>
          <w:szCs w:val="28"/>
        </w:rPr>
        <w:t xml:space="preserve">Leveraging catalytic discrimination, we </w:t>
      </w:r>
      <w:r w:rsidR="00712081" w:rsidRPr="004162F6">
        <w:rPr>
          <w:rFonts w:ascii="Times New Roman" w:eastAsia="微软雅黑" w:hAnsi="Times New Roman" w:cs="Times New Roman" w:hint="eastAsia"/>
          <w:sz w:val="24"/>
          <w:szCs w:val="28"/>
        </w:rPr>
        <w:t>achieved</w:t>
      </w:r>
      <w:r w:rsidR="006D6CC9" w:rsidRPr="004162F6">
        <w:rPr>
          <w:rFonts w:ascii="Times New Roman" w:eastAsia="微软雅黑" w:hAnsi="Times New Roman" w:cs="Times New Roman" w:hint="eastAsia"/>
          <w:sz w:val="24"/>
          <w:szCs w:val="28"/>
        </w:rPr>
        <w:t xml:space="preserve"> the detection of </w:t>
      </w:r>
      <w:r w:rsidR="004162F6">
        <w:rPr>
          <w:rFonts w:ascii="Times New Roman" w:eastAsia="微软雅黑" w:hAnsi="Times New Roman" w:cs="Times New Roman"/>
          <w:sz w:val="24"/>
          <w:szCs w:val="28"/>
        </w:rPr>
        <w:t>malignancy-related</w:t>
      </w:r>
      <w:r w:rsidR="007A04D1" w:rsidRPr="004162F6">
        <w:rPr>
          <w:rFonts w:ascii="Times New Roman" w:eastAsia="微软雅黑" w:hAnsi="Times New Roman" w:cs="Times New Roman" w:hint="eastAsia"/>
          <w:sz w:val="24"/>
          <w:szCs w:val="28"/>
        </w:rPr>
        <w:t xml:space="preserve"> SNVs in thyroid fine-needle aspiration </w:t>
      </w:r>
      <w:r w:rsidR="004162F6">
        <w:rPr>
          <w:rFonts w:ascii="Times New Roman" w:eastAsia="微软雅黑" w:hAnsi="Times New Roman" w:cs="Times New Roman"/>
          <w:sz w:val="24"/>
          <w:szCs w:val="28"/>
        </w:rPr>
        <w:t>specimens,</w:t>
      </w:r>
      <w:r w:rsidR="007A04D1" w:rsidRPr="004162F6">
        <w:rPr>
          <w:rFonts w:ascii="Times New Roman" w:eastAsia="微软雅黑" w:hAnsi="Times New Roman" w:cs="Times New Roman" w:hint="eastAsia"/>
          <w:sz w:val="24"/>
          <w:szCs w:val="28"/>
        </w:rPr>
        <w:t xml:space="preserve"> with required sample input reduced by 25 times over </w:t>
      </w:r>
      <w:r w:rsidR="006D6CC9" w:rsidRPr="004162F6">
        <w:rPr>
          <w:rFonts w:ascii="Times New Roman" w:eastAsia="微软雅黑" w:hAnsi="Times New Roman" w:cs="Times New Roman" w:hint="eastAsia"/>
          <w:sz w:val="24"/>
          <w:szCs w:val="28"/>
        </w:rPr>
        <w:t>existing</w:t>
      </w:r>
      <w:r w:rsidR="007A04D1" w:rsidRPr="004162F6">
        <w:rPr>
          <w:rFonts w:ascii="Times New Roman" w:eastAsia="微软雅黑" w:hAnsi="Times New Roman" w:cs="Times New Roman" w:hint="eastAsia"/>
          <w:sz w:val="24"/>
          <w:szCs w:val="28"/>
        </w:rPr>
        <w:t xml:space="preserve"> clinical tests, </w:t>
      </w:r>
      <w:r w:rsidR="00712081" w:rsidRPr="004162F6">
        <w:rPr>
          <w:rFonts w:ascii="Times New Roman" w:eastAsia="微软雅黑" w:hAnsi="Times New Roman" w:cs="Times New Roman" w:hint="eastAsia"/>
          <w:sz w:val="24"/>
          <w:szCs w:val="28"/>
        </w:rPr>
        <w:t>improving</w:t>
      </w:r>
      <w:r w:rsidR="006D6CC9" w:rsidRPr="004162F6">
        <w:rPr>
          <w:rFonts w:ascii="Times New Roman" w:eastAsia="微软雅黑" w:hAnsi="Times New Roman" w:cs="Times New Roman" w:hint="eastAsia"/>
          <w:sz w:val="24"/>
          <w:szCs w:val="28"/>
        </w:rPr>
        <w:t xml:space="preserve"> the </w:t>
      </w:r>
      <w:r w:rsidR="00600663" w:rsidRPr="004162F6">
        <w:rPr>
          <w:rFonts w:ascii="Times New Roman" w:eastAsia="微软雅黑" w:hAnsi="Times New Roman" w:cs="Times New Roman" w:hint="eastAsia"/>
          <w:sz w:val="24"/>
          <w:szCs w:val="28"/>
        </w:rPr>
        <w:t xml:space="preserve">test </w:t>
      </w:r>
      <w:r w:rsidR="006D6CC9" w:rsidRPr="004162F6">
        <w:rPr>
          <w:rFonts w:ascii="Times New Roman" w:eastAsia="微软雅黑" w:hAnsi="Times New Roman" w:cs="Times New Roman" w:hint="eastAsia"/>
          <w:sz w:val="24"/>
          <w:szCs w:val="28"/>
        </w:rPr>
        <w:t xml:space="preserve">confirmatory </w:t>
      </w:r>
      <w:r w:rsidR="00600663" w:rsidRPr="004162F6">
        <w:rPr>
          <w:rFonts w:ascii="Times New Roman" w:eastAsia="微软雅黑" w:hAnsi="Times New Roman" w:cs="Times New Roman" w:hint="eastAsia"/>
          <w:sz w:val="24"/>
          <w:szCs w:val="28"/>
        </w:rPr>
        <w:t>rate</w:t>
      </w:r>
      <w:r w:rsidR="006D6CC9" w:rsidRPr="004162F6">
        <w:rPr>
          <w:rFonts w:ascii="Times New Roman" w:eastAsia="微软雅黑" w:hAnsi="Times New Roman" w:cs="Times New Roman" w:hint="eastAsia"/>
          <w:sz w:val="24"/>
          <w:szCs w:val="28"/>
        </w:rPr>
        <w:t xml:space="preserve"> from 4</w:t>
      </w:r>
      <w:r w:rsidR="009955CA" w:rsidRPr="004162F6">
        <w:rPr>
          <w:rFonts w:ascii="Times New Roman" w:eastAsia="微软雅黑" w:hAnsi="Times New Roman" w:cs="Times New Roman" w:hint="eastAsia"/>
          <w:sz w:val="24"/>
          <w:szCs w:val="28"/>
        </w:rPr>
        <w:t>6</w:t>
      </w:r>
      <w:r w:rsidR="00826CA5" w:rsidRPr="004162F6">
        <w:rPr>
          <w:rFonts w:ascii="Times New Roman" w:eastAsia="微软雅黑" w:hAnsi="Times New Roman" w:cs="Times New Roman" w:hint="eastAsia"/>
          <w:sz w:val="24"/>
          <w:szCs w:val="28"/>
        </w:rPr>
        <w:t>.1</w:t>
      </w:r>
      <w:r w:rsidR="006D6CC9" w:rsidRPr="004162F6">
        <w:rPr>
          <w:rFonts w:ascii="Times New Roman" w:eastAsia="微软雅黑" w:hAnsi="Times New Roman" w:cs="Times New Roman" w:hint="eastAsia"/>
          <w:sz w:val="24"/>
          <w:szCs w:val="28"/>
        </w:rPr>
        <w:t>% to 9</w:t>
      </w:r>
      <w:r w:rsidR="009955CA" w:rsidRPr="004162F6">
        <w:rPr>
          <w:rFonts w:ascii="Times New Roman" w:eastAsia="微软雅黑" w:hAnsi="Times New Roman" w:cs="Times New Roman" w:hint="eastAsia"/>
          <w:sz w:val="24"/>
          <w:szCs w:val="28"/>
        </w:rPr>
        <w:t>0</w:t>
      </w:r>
      <w:r w:rsidR="00826CA5" w:rsidRPr="004162F6">
        <w:rPr>
          <w:rFonts w:ascii="Times New Roman" w:eastAsia="微软雅黑" w:hAnsi="Times New Roman" w:cs="Times New Roman" w:hint="eastAsia"/>
          <w:sz w:val="24"/>
          <w:szCs w:val="28"/>
        </w:rPr>
        <w:t>.3</w:t>
      </w:r>
      <w:r w:rsidR="006D6CC9" w:rsidRPr="004162F6">
        <w:rPr>
          <w:rFonts w:ascii="Times New Roman" w:eastAsia="微软雅黑" w:hAnsi="Times New Roman" w:cs="Times New Roman" w:hint="eastAsia"/>
          <w:sz w:val="24"/>
          <w:szCs w:val="28"/>
        </w:rPr>
        <w:t xml:space="preserve">% in a cohort of 52 </w:t>
      </w:r>
      <w:r w:rsidR="006D6CC9" w:rsidRPr="004162F6">
        <w:rPr>
          <w:rFonts w:ascii="Times New Roman" w:eastAsia="微软雅黑" w:hAnsi="Times New Roman" w:cs="Times New Roman"/>
          <w:sz w:val="24"/>
          <w:szCs w:val="28"/>
        </w:rPr>
        <w:t>indeterminate</w:t>
      </w:r>
      <w:r w:rsidR="006D6CC9" w:rsidRPr="004162F6">
        <w:rPr>
          <w:rFonts w:ascii="Times New Roman" w:eastAsia="微软雅黑" w:hAnsi="Times New Roman" w:cs="Times New Roman" w:hint="eastAsia"/>
          <w:sz w:val="24"/>
          <w:szCs w:val="28"/>
        </w:rPr>
        <w:t xml:space="preserve"> cases defined by thyroid </w:t>
      </w:r>
      <w:r w:rsidR="006D6CC9" w:rsidRPr="004162F6">
        <w:rPr>
          <w:rFonts w:ascii="Times New Roman" w:eastAsia="微软雅黑" w:hAnsi="Times New Roman" w:cs="Times New Roman"/>
          <w:sz w:val="24"/>
          <w:szCs w:val="28"/>
        </w:rPr>
        <w:t>cytopathology</w:t>
      </w:r>
      <w:r w:rsidR="006D6CC9" w:rsidRPr="004162F6">
        <w:rPr>
          <w:rFonts w:ascii="Times New Roman" w:eastAsia="微软雅黑" w:hAnsi="Times New Roman" w:cs="Times New Roman" w:hint="eastAsia"/>
          <w:sz w:val="24"/>
          <w:szCs w:val="28"/>
        </w:rPr>
        <w:t>.</w:t>
      </w:r>
    </w:p>
    <w:p w14:paraId="478A8DF2" w14:textId="09FB2C1A" w:rsidR="00607995" w:rsidRPr="004162F6" w:rsidRDefault="00607995" w:rsidP="008578AD">
      <w:pPr>
        <w:spacing w:line="360" w:lineRule="auto"/>
        <w:ind w:firstLine="284"/>
        <w:rPr>
          <w:rFonts w:ascii="Times New Roman" w:hAnsi="Times New Roman" w:cs="Times New Roman"/>
          <w:sz w:val="24"/>
          <w:szCs w:val="28"/>
        </w:rPr>
        <w:sectPr w:rsidR="00607995" w:rsidRPr="004162F6">
          <w:pgSz w:w="11906" w:h="16838"/>
          <w:pgMar w:top="1440" w:right="1800" w:bottom="1440" w:left="1800" w:header="708" w:footer="708" w:gutter="0"/>
          <w:cols w:space="708"/>
          <w:docGrid w:type="lines" w:linePitch="360"/>
        </w:sectPr>
      </w:pPr>
    </w:p>
    <w:p w14:paraId="195836A2" w14:textId="004BD3F7" w:rsidR="00A70965" w:rsidRPr="004162F6" w:rsidRDefault="00A70965" w:rsidP="00A70965">
      <w:pPr>
        <w:spacing w:line="480" w:lineRule="auto"/>
        <w:rPr>
          <w:rFonts w:ascii="Times New Roman" w:hAnsi="Times New Roman" w:cs="Times New Roman"/>
          <w:b/>
          <w:bCs/>
          <w:sz w:val="24"/>
          <w:szCs w:val="28"/>
        </w:rPr>
      </w:pPr>
      <w:r w:rsidRPr="004162F6">
        <w:rPr>
          <w:rFonts w:ascii="Times New Roman" w:hAnsi="Times New Roman" w:cs="Times New Roman"/>
          <w:b/>
          <w:bCs/>
          <w:sz w:val="24"/>
          <w:szCs w:val="28"/>
        </w:rPr>
        <w:t>Introduction</w:t>
      </w:r>
    </w:p>
    <w:p w14:paraId="41E29459" w14:textId="3C53DBB4" w:rsidR="00297C42" w:rsidRPr="004162F6" w:rsidRDefault="004162F6" w:rsidP="004162F6">
      <w:pPr>
        <w:spacing w:line="480" w:lineRule="auto"/>
        <w:rPr>
          <w:rFonts w:ascii="Times New Roman" w:hAnsi="Times New Roman" w:cs="Times New Roman"/>
          <w:sz w:val="24"/>
          <w:szCs w:val="24"/>
        </w:rPr>
      </w:pPr>
      <w:r>
        <w:rPr>
          <w:rFonts w:ascii="Times New Roman" w:hAnsi="Times New Roman" w:cs="Times New Roman"/>
          <w:sz w:val="24"/>
          <w:szCs w:val="28"/>
        </w:rPr>
        <w:t>Single-nucleotide</w:t>
      </w:r>
      <w:r w:rsidR="00297C42" w:rsidRPr="004162F6">
        <w:rPr>
          <w:rFonts w:ascii="Times New Roman" w:hAnsi="Times New Roman" w:cs="Times New Roman" w:hint="eastAsia"/>
          <w:sz w:val="24"/>
          <w:szCs w:val="28"/>
        </w:rPr>
        <w:t xml:space="preserve"> variants (SNVs) comprise more than 50% of genetic alterations, many of which are essential biomarkers for </w:t>
      </w:r>
      <w:r w:rsidRPr="004162F6">
        <w:rPr>
          <w:rFonts w:ascii="Times New Roman" w:hAnsi="Times New Roman" w:cs="Times New Roman"/>
          <w:sz w:val="24"/>
          <w:szCs w:val="28"/>
          <w:highlight w:val="yellow"/>
        </w:rPr>
        <w:t>molecular</w:t>
      </w:r>
      <w:r w:rsidR="00297C42" w:rsidRPr="004162F6">
        <w:rPr>
          <w:rFonts w:ascii="Times New Roman" w:hAnsi="Times New Roman" w:cs="Times New Roman" w:hint="eastAsia"/>
          <w:sz w:val="24"/>
          <w:szCs w:val="28"/>
        </w:rPr>
        <w:t xml:space="preserve"> diagnosis, precision medicine, and drug resistance screening.</w:t>
      </w:r>
      <w:r w:rsidR="00836C8E" w:rsidRPr="004162F6">
        <w:rPr>
          <w:rFonts w:ascii="Times New Roman" w:hAnsi="Times New Roman" w:cs="Times New Roman"/>
          <w:sz w:val="24"/>
          <w:szCs w:val="28"/>
        </w:rPr>
        <w:fldChar w:fldCharType="begin">
          <w:fldData xml:space="preserve">PEVuZE5vdGU+PENpdGU+PEF1dGhvcj5Tb25nPC9BdXRob3I+PFllYXI+MjAyMjwvWWVhcj48UmVj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</w:fldData>
        </w:fldChar>
      </w:r>
      <w:r w:rsidR="00DE74CD" w:rsidRPr="004162F6">
        <w:rPr>
          <w:rFonts w:ascii="Times New Roman" w:hAnsi="Times New Roman" w:cs="Times New Roman"/>
          <w:sz w:val="24"/>
          <w:szCs w:val="28"/>
        </w:rPr>
        <w:instrText xml:space="preserve"> ADDIN EN.CITE </w:instrText>
      </w:r>
      <w:r w:rsidR="00DE74CD" w:rsidRPr="004162F6">
        <w:rPr>
          <w:rFonts w:ascii="Times New Roman" w:hAnsi="Times New Roman" w:cs="Times New Roman"/>
          <w:sz w:val="24"/>
          <w:szCs w:val="28"/>
        </w:rPr>
        <w:fldChar w:fldCharType="begin">
          <w:fldData xml:space="preserve">PEVuZE5vdGU+PENpdGU+PEF1dGhvcj5Tb25nPC9BdXRob3I+PFllYXI+MjAyMjwvWWVhcj48UmVj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</w:fldData>
        </w:fldChar>
      </w:r>
      <w:r w:rsidR="00DE74CD" w:rsidRPr="004162F6">
        <w:rPr>
          <w:rFonts w:ascii="Times New Roman" w:hAnsi="Times New Roman" w:cs="Times New Roman"/>
          <w:sz w:val="24"/>
          <w:szCs w:val="28"/>
        </w:rPr>
        <w:instrText xml:space="preserve"> ADDIN EN.CITE.DATA </w:instrText>
      </w:r>
      <w:r w:rsidR="00DE74CD" w:rsidRPr="004162F6">
        <w:rPr>
          <w:rFonts w:ascii="Times New Roman" w:hAnsi="Times New Roman" w:cs="Times New Roman"/>
          <w:sz w:val="24"/>
          <w:szCs w:val="28"/>
        </w:rPr>
      </w:r>
      <w:r w:rsidR="00DE74CD" w:rsidRPr="004162F6">
        <w:rPr>
          <w:rFonts w:ascii="Times New Roman" w:hAnsi="Times New Roman" w:cs="Times New Roman"/>
          <w:sz w:val="24"/>
          <w:szCs w:val="28"/>
        </w:rPr>
        <w:fldChar w:fldCharType="end"/>
      </w:r>
      <w:r w:rsidR="00836C8E" w:rsidRPr="004162F6">
        <w:rPr>
          <w:rFonts w:ascii="Times New Roman" w:hAnsi="Times New Roman" w:cs="Times New Roman"/>
          <w:sz w:val="24"/>
          <w:szCs w:val="28"/>
        </w:rPr>
      </w:r>
      <w:r w:rsidR="00836C8E" w:rsidRPr="004162F6">
        <w:rPr>
          <w:rFonts w:ascii="Times New Roman" w:hAnsi="Times New Roman" w:cs="Times New Roman"/>
          <w:sz w:val="24"/>
          <w:szCs w:val="28"/>
        </w:rPr>
        <w:fldChar w:fldCharType="separate"/>
      </w:r>
      <w:r w:rsidR="00DE74CD" w:rsidRPr="004162F6">
        <w:rPr>
          <w:rFonts w:ascii="Times New Roman" w:hAnsi="Times New Roman" w:cs="Times New Roman"/>
          <w:noProof/>
          <w:sz w:val="24"/>
          <w:szCs w:val="28"/>
          <w:vertAlign w:val="superscript"/>
        </w:rPr>
        <w:t>1-4</w:t>
      </w:r>
      <w:r w:rsidR="00836C8E" w:rsidRPr="004162F6">
        <w:rPr>
          <w:rFonts w:ascii="Times New Roman" w:hAnsi="Times New Roman" w:cs="Times New Roman"/>
          <w:sz w:val="24"/>
          <w:szCs w:val="28"/>
        </w:rPr>
        <w:fldChar w:fldCharType="end"/>
      </w:r>
      <w:r w:rsidR="00297C42" w:rsidRPr="004162F6">
        <w:rPr>
          <w:rFonts w:ascii="Times New Roman" w:hAnsi="Times New Roman" w:cs="Times New Roman" w:hint="eastAsia"/>
          <w:sz w:val="24"/>
          <w:szCs w:val="28"/>
        </w:rPr>
        <w:t xml:space="preserve"> Discrimination of a given SNV from its wild-type (WT) counterpart relies primarily on their differences in standard Gibbs free energies (</w:t>
      </w:r>
      <w:r w:rsidR="00297C42" w:rsidRPr="004162F6">
        <w:rPr>
          <w:rFonts w:ascii="Times New Roman" w:eastAsia="微软雅黑" w:hAnsi="Times New Roman" w:cs="Times New Roman"/>
          <w:sz w:val="24"/>
          <w:szCs w:val="28"/>
        </w:rPr>
        <w:t>∆∆</w:t>
      </w:r>
      <w:r w:rsidR="00297C42" w:rsidRPr="004162F6">
        <w:rPr>
          <w:rFonts w:ascii="Times New Roman" w:hAnsi="Times New Roman" w:cs="Times New Roman"/>
          <w:sz w:val="24"/>
          <w:szCs w:val="28"/>
        </w:rPr>
        <w:t>G</w:t>
      </w:r>
      <w:r w:rsidR="00297C42" w:rsidRPr="004162F6">
        <w:rPr>
          <w:rFonts w:ascii="Times New Roman" w:eastAsia="微软雅黑" w:hAnsi="Times New Roman" w:cs="Times New Roman"/>
          <w:sz w:val="24"/>
          <w:szCs w:val="28"/>
        </w:rPr>
        <w:t>°</w:t>
      </w:r>
      <w:r w:rsidR="00297C42" w:rsidRPr="004162F6">
        <w:rPr>
          <w:rFonts w:ascii="Times New Roman" w:eastAsia="微软雅黑" w:hAnsi="Times New Roman" w:cs="Times New Roman" w:hint="eastAsia"/>
          <w:sz w:val="24"/>
          <w:szCs w:val="28"/>
        </w:rPr>
        <w:t>)</w:t>
      </w:r>
      <w:r>
        <w:rPr>
          <w:rFonts w:ascii="Times New Roman" w:eastAsia="微软雅黑" w:hAnsi="Times New Roman" w:cs="Times New Roman"/>
          <w:sz w:val="24"/>
          <w:szCs w:val="28"/>
        </w:rPr>
        <w:t>,</w:t>
      </w:r>
      <w:r w:rsidR="00297C42" w:rsidRPr="004162F6">
        <w:rPr>
          <w:rFonts w:ascii="Times New Roman" w:eastAsia="微软雅黑" w:hAnsi="Times New Roman" w:cs="Times New Roman" w:hint="eastAsia"/>
          <w:sz w:val="24"/>
          <w:szCs w:val="28"/>
        </w:rPr>
        <w:t xml:space="preserve"> with typical values ranging from 1.5 kcal/mol to 7.0 kcal/mol.</w:t>
      </w:r>
      <w:r w:rsidR="000C7C2C" w:rsidRPr="004162F6">
        <w:rPr>
          <w:rFonts w:ascii="Times New Roman" w:eastAsia="微软雅黑" w:hAnsi="Times New Roman" w:cs="Times New Roman" w:hint="eastAsia"/>
          <w:sz w:val="24"/>
          <w:szCs w:val="28"/>
          <w:vertAlign w:val="superscript"/>
        </w:rPr>
        <w:t>4,</w:t>
      </w:r>
      <w:r w:rsidR="005C2719" w:rsidRPr="004162F6">
        <w:rPr>
          <w:rFonts w:ascii="Times New Roman" w:eastAsia="微软雅黑" w:hAnsi="Times New Roman" w:cs="Times New Roman"/>
          <w:sz w:val="24"/>
          <w:szCs w:val="28"/>
        </w:rPr>
        <w:fldChar w:fldCharType="begin"/>
      </w:r>
      <w:r w:rsidR="00DE74CD" w:rsidRPr="004162F6">
        <w:rPr>
          <w:rFonts w:ascii="Times New Roman" w:eastAsia="微软雅黑" w:hAnsi="Times New Roman" w:cs="Times New Roman"/>
          <w:sz w:val="24"/>
          <w:szCs w:val="28"/>
        </w:rPr>
        <w:instrText xml:space="preserve"> ADDIN EN.CITE &lt;EndNote&gt;&lt;Cite&gt;&lt;Author&gt;Zhang&lt;/Author&gt;&lt;Year&gt;2012&lt;/Year&gt;&lt;RecNum&gt;11&lt;/RecNum&gt;&lt;DisplayText&gt;&lt;style face="superscript"&gt;5&lt;/style&gt;&lt;/DisplayText&gt;&lt;record&gt;&lt;rec-number&gt;11&lt;/rec-number&gt;&lt;foreign-keys&gt;&lt;key app="EN" db-id="z0tzf0pd95rsftepdaypzpsga5ze00atpvrs" timestamp="1733741172"&gt;11&lt;/key&gt;&lt;key app="ENWeb" db-id=""&gt;0&lt;/key&gt;&lt;/foreign-keys&gt;&lt;ref-type name="Journal Article"&gt;17&lt;/ref-type&gt;&lt;contributors&gt;&lt;authors&gt;&lt;author&gt;Zhang, David Yu&lt;/author&gt;&lt;author&gt;Chen, Sherry Xi&lt;/author&gt;&lt;author&gt;Yin, Peng&lt;/author&gt;&lt;/authors&gt;&lt;/contributors&gt;&lt;titles&gt;&lt;title&gt;Optimizing the specificity of nucleic acid hybridization&lt;/title&gt;&lt;secondary-title&gt;Nature Chemistry&lt;/secondary-title&gt;&lt;/titles&gt;&lt;periodical&gt;&lt;full-title&gt;Nature Chemistry&lt;/full-title&gt;&lt;/periodical&gt;&lt;pages&gt;208-214&lt;/pages&gt;&lt;volume&gt;4&lt;/volume&gt;&lt;number&gt;3&lt;/number&gt;&lt;dates&gt;&lt;year&gt;2012&lt;/year&gt;&lt;/dates&gt;&lt;isbn&gt;1755-4330&amp;#xD;1755-4349&lt;/isbn&gt;&lt;urls&gt;&lt;/urls&gt;&lt;electronic-resource-num&gt;10.1038/nchem.1246&lt;/electronic-resource-num&gt;&lt;/record&gt;&lt;/Cite&gt;&lt;/EndNote&gt;</w:instrText>
      </w:r>
      <w:r w:rsidR="005C2719" w:rsidRPr="004162F6">
        <w:rPr>
          <w:rFonts w:ascii="Times New Roman" w:eastAsia="微软雅黑" w:hAnsi="Times New Roman" w:cs="Times New Roman"/>
          <w:sz w:val="24"/>
          <w:szCs w:val="28"/>
        </w:rPr>
        <w:fldChar w:fldCharType="separate"/>
      </w:r>
      <w:r w:rsidR="00DE74CD" w:rsidRPr="004162F6">
        <w:rPr>
          <w:rFonts w:ascii="Times New Roman" w:eastAsia="微软雅黑" w:hAnsi="Times New Roman" w:cs="Times New Roman"/>
          <w:noProof/>
          <w:sz w:val="24"/>
          <w:szCs w:val="28"/>
          <w:vertAlign w:val="superscript"/>
        </w:rPr>
        <w:t>5</w:t>
      </w:r>
      <w:r w:rsidR="005C2719" w:rsidRPr="004162F6">
        <w:rPr>
          <w:rFonts w:ascii="Times New Roman" w:eastAsia="微软雅黑" w:hAnsi="Times New Roman" w:cs="Times New Roman"/>
          <w:sz w:val="24"/>
          <w:szCs w:val="28"/>
        </w:rPr>
        <w:fldChar w:fldCharType="end"/>
      </w:r>
      <w:r w:rsidR="00297C42" w:rsidRPr="004162F6">
        <w:rPr>
          <w:rFonts w:ascii="Times New Roman" w:eastAsia="微软雅黑" w:hAnsi="Times New Roman" w:cs="Times New Roman" w:hint="eastAsia"/>
          <w:sz w:val="24"/>
          <w:szCs w:val="28"/>
        </w:rPr>
        <w:t xml:space="preserve"> </w:t>
      </w:r>
      <w:r w:rsidR="00007DFD" w:rsidRPr="004162F6">
        <w:rPr>
          <w:rFonts w:ascii="Times New Roman" w:eastAsia="微软雅黑" w:hAnsi="Times New Roman" w:cs="Times New Roman" w:hint="eastAsia"/>
          <w:sz w:val="24"/>
          <w:szCs w:val="28"/>
        </w:rPr>
        <w:t xml:space="preserve">A general design principle is to reduce </w:t>
      </w:r>
      <w:r w:rsidR="007F7DF8" w:rsidRPr="004162F6">
        <w:rPr>
          <w:rFonts w:ascii="Times New Roman" w:eastAsia="微软雅黑" w:hAnsi="Times New Roman" w:cs="Times New Roman" w:hint="eastAsia"/>
          <w:sz w:val="24"/>
          <w:szCs w:val="28"/>
        </w:rPr>
        <w:t xml:space="preserve">the complementarity of nucleic acid hybridization probes or primers </w:t>
      </w:r>
      <w:r w:rsidR="00D114E5" w:rsidRPr="004162F6">
        <w:rPr>
          <w:rFonts w:ascii="Times New Roman" w:eastAsia="微软雅黑" w:hAnsi="Times New Roman" w:cs="Times New Roman" w:hint="eastAsia"/>
          <w:sz w:val="24"/>
          <w:szCs w:val="28"/>
        </w:rPr>
        <w:t xml:space="preserve">to enlarge the impact of </w:t>
      </w:r>
      <w:r w:rsidR="00A56706" w:rsidRPr="004162F6">
        <w:rPr>
          <w:rFonts w:ascii="Times New Roman" w:eastAsia="微软雅黑" w:hAnsi="Times New Roman" w:cs="Times New Roman"/>
          <w:sz w:val="24"/>
          <w:szCs w:val="28"/>
        </w:rPr>
        <w:t>∆∆</w:t>
      </w:r>
      <w:r w:rsidR="00A56706" w:rsidRPr="004162F6">
        <w:rPr>
          <w:rFonts w:ascii="Times New Roman" w:hAnsi="Times New Roman" w:cs="Times New Roman"/>
          <w:sz w:val="24"/>
          <w:szCs w:val="28"/>
        </w:rPr>
        <w:t>G</w:t>
      </w:r>
      <w:r w:rsidR="00A56706" w:rsidRPr="004162F6">
        <w:rPr>
          <w:rFonts w:ascii="Times New Roman" w:eastAsia="微软雅黑" w:hAnsi="Times New Roman" w:cs="Times New Roman"/>
          <w:sz w:val="24"/>
          <w:szCs w:val="28"/>
        </w:rPr>
        <w:t>°</w:t>
      </w:r>
      <w:r w:rsidR="00A56706" w:rsidRPr="004162F6">
        <w:rPr>
          <w:rFonts w:ascii="Times New Roman" w:eastAsia="微软雅黑" w:hAnsi="Times New Roman" w:cs="Times New Roman" w:hint="eastAsia"/>
          <w:sz w:val="24"/>
          <w:szCs w:val="28"/>
        </w:rPr>
        <w:t xml:space="preserve"> during the processes of sequence </w:t>
      </w:r>
      <w:r w:rsidR="00A56706" w:rsidRPr="004162F6">
        <w:rPr>
          <w:rFonts w:ascii="Times New Roman" w:eastAsia="微软雅黑" w:hAnsi="Times New Roman" w:cs="Times New Roman"/>
          <w:sz w:val="24"/>
          <w:szCs w:val="28"/>
        </w:rPr>
        <w:t>recognition</w:t>
      </w:r>
      <w:r w:rsidR="00735C7B" w:rsidRPr="004162F6">
        <w:rPr>
          <w:rFonts w:ascii="Times New Roman" w:eastAsia="微软雅黑" w:hAnsi="Times New Roman" w:cs="Times New Roman" w:hint="eastAsia"/>
          <w:sz w:val="24"/>
          <w:szCs w:val="28"/>
        </w:rPr>
        <w:t>.</w:t>
      </w:r>
      <w:r w:rsidR="000C7C2C" w:rsidRPr="004162F6">
        <w:rPr>
          <w:rFonts w:ascii="Times New Roman" w:eastAsia="微软雅黑" w:hAnsi="Times New Roman" w:cs="Times New Roman" w:hint="eastAsia"/>
          <w:sz w:val="24"/>
          <w:szCs w:val="28"/>
          <w:vertAlign w:val="superscript"/>
        </w:rPr>
        <w:t>4-15</w:t>
      </w:r>
      <w:r w:rsidR="00735C7B" w:rsidRPr="004162F6">
        <w:rPr>
          <w:rFonts w:ascii="Times New Roman" w:eastAsia="微软雅黑" w:hAnsi="Times New Roman" w:cs="Times New Roman" w:hint="eastAsia"/>
          <w:sz w:val="24"/>
          <w:szCs w:val="28"/>
        </w:rPr>
        <w:t xml:space="preserve"> This can be achieved either by tuning the environmental factors, such as the elevation of the reaction temperatures and the addition of </w:t>
      </w:r>
      <w:r w:rsidR="00735C7B" w:rsidRPr="004162F6">
        <w:rPr>
          <w:rFonts w:ascii="Times New Roman" w:eastAsia="微软雅黑" w:hAnsi="Times New Roman" w:cs="Times New Roman"/>
          <w:sz w:val="24"/>
          <w:szCs w:val="28"/>
        </w:rPr>
        <w:t>denaturing</w:t>
      </w:r>
      <w:r w:rsidR="00735C7B" w:rsidRPr="004162F6">
        <w:rPr>
          <w:rFonts w:ascii="Times New Roman" w:eastAsia="微软雅黑" w:hAnsi="Times New Roman" w:cs="Times New Roman" w:hint="eastAsia"/>
          <w:sz w:val="24"/>
          <w:szCs w:val="28"/>
        </w:rPr>
        <w:t xml:space="preserve"> chemicals,</w:t>
      </w:r>
      <w:r w:rsidR="0072504F" w:rsidRPr="004162F6">
        <w:rPr>
          <w:rFonts w:ascii="Times New Roman" w:eastAsia="微软雅黑" w:hAnsi="Times New Roman" w:cs="Times New Roman"/>
          <w:sz w:val="24"/>
          <w:szCs w:val="28"/>
        </w:rPr>
        <w:fldChar w:fldCharType="begin"/>
      </w:r>
      <w:r w:rsidR="0072504F" w:rsidRPr="004162F6">
        <w:rPr>
          <w:rFonts w:ascii="Times New Roman" w:eastAsia="微软雅黑" w:hAnsi="Times New Roman" w:cs="Times New Roman"/>
          <w:sz w:val="24"/>
          <w:szCs w:val="28"/>
        </w:rPr>
        <w:instrText xml:space="preserve"> ADDIN EN.CITE &lt;EndNote&gt;&lt;Cite&gt;&lt;Author&gt;Li&lt;/Author&gt;&lt;Year&gt;2008&lt;/Year&gt;&lt;RecNum&gt;61&lt;/RecNum&gt;&lt;DisplayText&gt;&lt;style face="superscript"&gt;6&lt;/style&gt;&lt;/DisplayText&gt;&lt;record&gt;&lt;rec-number&gt;61&lt;/rec-number&gt;&lt;foreign-keys&gt;&lt;key app="EN" db-id="z0tzf0pd95rsftepdaypzpsga5ze00atpvrs" timestamp="1735017801"&gt;61&lt;/key&gt;&lt;key app="ENWeb" db-id=""&gt;0&lt;/key&gt;&lt;/foreign-keys&gt;&lt;ref-type name="Journal Article"&gt;17&lt;/ref-type&gt;&lt;contributors&gt;&lt;authors&gt;&lt;author&gt;Li, Jin&lt;/author&gt;&lt;author&gt;Wang, Lilin&lt;/author&gt;&lt;author&gt;Mamon, Harvey&lt;/author&gt;&lt;author&gt;Kulke, Matthew H.&lt;/author&gt;&lt;author&gt;Berbeco, Ross&lt;/author&gt;&lt;author&gt;Makrigiorgos, G. Mike&lt;/author&gt;&lt;/authors&gt;&lt;/contributors&gt;&lt;titles&gt;&lt;title&gt;Replacing PCR with COLD-PCR enriches variant DNA sequences and redefines the sensitivity of genetic testing&lt;/title&gt;&lt;secondary-title&gt;Nature Medicine&lt;/secondary-title&gt;&lt;/titles&gt;&lt;periodical&gt;&lt;full-title&gt;Nature Medicine&lt;/full-title&gt;&lt;/periodical&gt;&lt;pages&gt;579-584&lt;/pages&gt;&lt;volume&gt;14&lt;/volume&gt;&lt;number&gt;5&lt;/number&gt;&lt;dates&gt;&lt;year&gt;2008&lt;/year&gt;&lt;/dates&gt;&lt;isbn&gt;1078-8956&amp;#xD;1546-170X&lt;/isbn&gt;&lt;urls&gt;&lt;/urls&gt;&lt;electronic-resource-num&gt;10.1038/nm1708&lt;/electronic-resource-num&gt;&lt;/record&gt;&lt;/Cite&gt;&lt;/EndNote&gt;</w:instrText>
      </w:r>
      <w:r w:rsidR="0072504F" w:rsidRPr="004162F6">
        <w:rPr>
          <w:rFonts w:ascii="Times New Roman" w:eastAsia="微软雅黑" w:hAnsi="Times New Roman" w:cs="Times New Roman"/>
          <w:sz w:val="24"/>
          <w:szCs w:val="28"/>
        </w:rPr>
        <w:fldChar w:fldCharType="separate"/>
      </w:r>
      <w:r w:rsidR="0072504F" w:rsidRPr="004162F6">
        <w:rPr>
          <w:rFonts w:ascii="Times New Roman" w:eastAsia="微软雅黑" w:hAnsi="Times New Roman" w:cs="Times New Roman"/>
          <w:noProof/>
          <w:sz w:val="24"/>
          <w:szCs w:val="28"/>
          <w:vertAlign w:val="superscript"/>
        </w:rPr>
        <w:t>6</w:t>
      </w:r>
      <w:r w:rsidR="0072504F" w:rsidRPr="004162F6">
        <w:rPr>
          <w:rFonts w:ascii="Times New Roman" w:eastAsia="微软雅黑" w:hAnsi="Times New Roman" w:cs="Times New Roman"/>
          <w:sz w:val="24"/>
          <w:szCs w:val="28"/>
        </w:rPr>
        <w:fldChar w:fldCharType="end"/>
      </w:r>
      <w:r w:rsidR="00735C7B" w:rsidRPr="004162F6">
        <w:rPr>
          <w:rFonts w:ascii="Times New Roman" w:eastAsia="微软雅黑" w:hAnsi="Times New Roman" w:cs="Times New Roman" w:hint="eastAsia"/>
          <w:sz w:val="24"/>
          <w:szCs w:val="28"/>
        </w:rPr>
        <w:t xml:space="preserve"> or by engineering </w:t>
      </w:r>
      <w:r w:rsidR="00D51AA0" w:rsidRPr="004162F6">
        <w:rPr>
          <w:rFonts w:ascii="Times New Roman" w:eastAsia="微软雅黑" w:hAnsi="Times New Roman" w:cs="Times New Roman" w:hint="eastAsia"/>
          <w:sz w:val="24"/>
          <w:szCs w:val="28"/>
        </w:rPr>
        <w:t>structured</w:t>
      </w:r>
      <w:r w:rsidR="00735C7B" w:rsidRPr="004162F6">
        <w:rPr>
          <w:rFonts w:ascii="Times New Roman" w:eastAsia="微软雅黑" w:hAnsi="Times New Roman" w:cs="Times New Roman" w:hint="eastAsia"/>
          <w:sz w:val="24"/>
          <w:szCs w:val="28"/>
        </w:rPr>
        <w:t xml:space="preserve"> hybridization probes via the </w:t>
      </w:r>
      <w:r w:rsidR="00735C7B" w:rsidRPr="004162F6">
        <w:rPr>
          <w:rFonts w:ascii="Times New Roman" w:eastAsia="微软雅黑" w:hAnsi="Times New Roman" w:cs="Times New Roman"/>
          <w:sz w:val="24"/>
          <w:szCs w:val="28"/>
        </w:rPr>
        <w:t>incorporation</w:t>
      </w:r>
      <w:r w:rsidR="00735C7B" w:rsidRPr="004162F6">
        <w:rPr>
          <w:rFonts w:ascii="Times New Roman" w:eastAsia="微软雅黑" w:hAnsi="Times New Roman" w:cs="Times New Roman" w:hint="eastAsia"/>
          <w:sz w:val="24"/>
          <w:szCs w:val="28"/>
        </w:rPr>
        <w:t xml:space="preserve"> of </w:t>
      </w:r>
      <w:r w:rsidR="00735C7B" w:rsidRPr="004162F6">
        <w:rPr>
          <w:rFonts w:ascii="Times New Roman" w:hAnsi="Times New Roman" w:cs="Times New Roman" w:hint="eastAsia"/>
          <w:sz w:val="24"/>
          <w:szCs w:val="24"/>
        </w:rPr>
        <w:t>auxiliary complementary domains, such as the stem domains of molecular beacons and the reverse toehold domains of toehold-exchange probes.</w:t>
      </w:r>
      <w:r w:rsidR="00CB6863" w:rsidRPr="004162F6">
        <w:rPr>
          <w:rFonts w:ascii="Times New Roman" w:hAnsi="Times New Roman" w:cs="Times New Roman"/>
          <w:sz w:val="24"/>
          <w:szCs w:val="24"/>
        </w:rPr>
        <w:fldChar w:fldCharType="begin">
          <w:fldData xml:space="preserve">PEVuZE5vdGU+PENpdGU+PEF1dGhvcj5aaGFuZzwvQXV0aG9yPjxZZWFyPjIwMTI8L1llYXI+PFJl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=
</w:fldData>
        </w:fldChar>
      </w:r>
      <w:r w:rsidR="0072504F" w:rsidRPr="004162F6">
        <w:rPr>
          <w:rFonts w:ascii="Times New Roman" w:hAnsi="Times New Roman" w:cs="Times New Roman"/>
          <w:sz w:val="24"/>
          <w:szCs w:val="24"/>
        </w:rPr>
        <w:instrText xml:space="preserve"> ADDIN EN.CITE </w:instrText>
      </w:r>
      <w:r w:rsidR="0072504F" w:rsidRPr="004162F6">
        <w:rPr>
          <w:rFonts w:ascii="Times New Roman" w:hAnsi="Times New Roman" w:cs="Times New Roman"/>
          <w:sz w:val="24"/>
          <w:szCs w:val="24"/>
        </w:rPr>
        <w:fldChar w:fldCharType="begin">
          <w:fldData xml:space="preserve">PEVuZE5vdGU+PENpdGU+PEF1dGhvcj5aaGFuZzwvQXV0aG9yPjxZZWFyPjIwMTI8L1llYXI+PFJl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=
</w:fldData>
        </w:fldChar>
      </w:r>
      <w:r w:rsidR="0072504F" w:rsidRPr="004162F6">
        <w:rPr>
          <w:rFonts w:ascii="Times New Roman" w:hAnsi="Times New Roman" w:cs="Times New Roman"/>
          <w:sz w:val="24"/>
          <w:szCs w:val="24"/>
        </w:rPr>
        <w:instrText xml:space="preserve"> ADDIN EN.CITE.DATA </w:instrText>
      </w:r>
      <w:r w:rsidR="0072504F" w:rsidRPr="004162F6">
        <w:rPr>
          <w:rFonts w:ascii="Times New Roman" w:hAnsi="Times New Roman" w:cs="Times New Roman"/>
          <w:sz w:val="24"/>
          <w:szCs w:val="24"/>
        </w:rPr>
      </w:r>
      <w:r w:rsidR="0072504F" w:rsidRPr="004162F6">
        <w:rPr>
          <w:rFonts w:ascii="Times New Roman" w:hAnsi="Times New Roman" w:cs="Times New Roman"/>
          <w:sz w:val="24"/>
          <w:szCs w:val="24"/>
        </w:rPr>
        <w:fldChar w:fldCharType="end"/>
      </w:r>
      <w:r w:rsidR="00CB6863" w:rsidRPr="004162F6">
        <w:rPr>
          <w:rFonts w:ascii="Times New Roman" w:hAnsi="Times New Roman" w:cs="Times New Roman"/>
          <w:sz w:val="24"/>
          <w:szCs w:val="24"/>
        </w:rPr>
      </w:r>
      <w:r w:rsidR="00CB6863" w:rsidRPr="004162F6">
        <w:rPr>
          <w:rFonts w:ascii="Times New Roman" w:hAnsi="Times New Roman" w:cs="Times New Roman"/>
          <w:sz w:val="24"/>
          <w:szCs w:val="24"/>
        </w:rPr>
        <w:fldChar w:fldCharType="separate"/>
      </w:r>
      <w:r w:rsidR="0072504F" w:rsidRPr="004162F6">
        <w:rPr>
          <w:rFonts w:ascii="Times New Roman" w:hAnsi="Times New Roman" w:cs="Times New Roman"/>
          <w:noProof/>
          <w:sz w:val="24"/>
          <w:szCs w:val="24"/>
          <w:vertAlign w:val="superscript"/>
        </w:rPr>
        <w:t>5, 7-13</w:t>
      </w:r>
      <w:r w:rsidR="00CB6863" w:rsidRPr="004162F6">
        <w:rPr>
          <w:rFonts w:ascii="Times New Roman" w:hAnsi="Times New Roman" w:cs="Times New Roman"/>
          <w:sz w:val="24"/>
          <w:szCs w:val="24"/>
        </w:rPr>
        <w:fldChar w:fldCharType="end"/>
      </w:r>
      <w:r w:rsidR="00452BE3" w:rsidRPr="004162F6">
        <w:rPr>
          <w:rFonts w:ascii="Times New Roman" w:hAnsi="Times New Roman" w:cs="Times New Roman" w:hint="eastAsia"/>
          <w:sz w:val="24"/>
          <w:szCs w:val="24"/>
        </w:rPr>
        <w:t xml:space="preserve"> </w:t>
      </w:r>
      <w:r w:rsidR="00297C42" w:rsidRPr="004162F6">
        <w:rPr>
          <w:rFonts w:ascii="Times New Roman" w:hAnsi="Times New Roman" w:cs="Times New Roman" w:hint="eastAsia"/>
          <w:sz w:val="24"/>
          <w:szCs w:val="24"/>
        </w:rPr>
        <w:t xml:space="preserve">Because </w:t>
      </w:r>
      <w:r w:rsidR="00A56706" w:rsidRPr="004162F6">
        <w:rPr>
          <w:rFonts w:ascii="Times New Roman" w:hAnsi="Times New Roman" w:cs="Times New Roman" w:hint="eastAsia"/>
          <w:sz w:val="24"/>
          <w:szCs w:val="24"/>
        </w:rPr>
        <w:t xml:space="preserve">the reduction of sequence complementarity </w:t>
      </w:r>
      <w:r w:rsidR="000213CC" w:rsidRPr="004162F6">
        <w:rPr>
          <w:rFonts w:ascii="Times New Roman" w:hAnsi="Times New Roman" w:cs="Times New Roman" w:hint="eastAsia"/>
          <w:sz w:val="24"/>
          <w:szCs w:val="24"/>
        </w:rPr>
        <w:t>weakens the</w:t>
      </w:r>
      <w:r w:rsidR="00A56706" w:rsidRPr="004162F6">
        <w:rPr>
          <w:rFonts w:ascii="Times New Roman" w:hAnsi="Times New Roman" w:cs="Times New Roman" w:hint="eastAsia"/>
          <w:sz w:val="24"/>
          <w:szCs w:val="24"/>
        </w:rPr>
        <w:t xml:space="preserve"> bindings between hybridization probes and </w:t>
      </w:r>
      <w:r w:rsidR="00A56706" w:rsidRPr="004162F6">
        <w:rPr>
          <w:rFonts w:ascii="Times New Roman" w:hAnsi="Times New Roman" w:cs="Times New Roman"/>
          <w:sz w:val="24"/>
          <w:szCs w:val="24"/>
        </w:rPr>
        <w:t>thei</w:t>
      </w:r>
      <w:r w:rsidR="00A56706" w:rsidRPr="004162F6">
        <w:rPr>
          <w:rFonts w:ascii="Times New Roman" w:hAnsi="Times New Roman" w:cs="Times New Roman" w:hint="eastAsia"/>
          <w:sz w:val="24"/>
          <w:szCs w:val="24"/>
        </w:rPr>
        <w:t>r target sequences</w:t>
      </w:r>
      <w:r w:rsidR="00297C42" w:rsidRPr="004162F6">
        <w:rPr>
          <w:rFonts w:ascii="Times New Roman" w:hAnsi="Times New Roman" w:cs="Times New Roman" w:hint="eastAsia"/>
          <w:sz w:val="24"/>
          <w:szCs w:val="24"/>
        </w:rPr>
        <w:t xml:space="preserve">, current approaches achieve </w:t>
      </w:r>
      <w:r w:rsidR="00281FA0" w:rsidRPr="004162F6">
        <w:rPr>
          <w:rFonts w:ascii="Times New Roman" w:hAnsi="Times New Roman" w:cs="Times New Roman" w:hint="eastAsia"/>
          <w:sz w:val="24"/>
          <w:szCs w:val="24"/>
        </w:rPr>
        <w:t>improved</w:t>
      </w:r>
      <w:r w:rsidR="00297C42" w:rsidRPr="004162F6">
        <w:rPr>
          <w:rFonts w:ascii="Times New Roman" w:hAnsi="Times New Roman" w:cs="Times New Roman" w:hint="eastAsia"/>
          <w:sz w:val="24"/>
          <w:szCs w:val="24"/>
        </w:rPr>
        <w:t xml:space="preserve"> assay specificity at the cost of reduced detection sensitivity and thus </w:t>
      </w:r>
      <w:r w:rsidRPr="004162F6">
        <w:rPr>
          <w:rFonts w:ascii="Times New Roman" w:hAnsi="Times New Roman" w:cs="Times New Roman"/>
          <w:sz w:val="24"/>
          <w:szCs w:val="24"/>
          <w:highlight w:val="yellow"/>
        </w:rPr>
        <w:t>disfavor</w:t>
      </w:r>
      <w:r w:rsidR="00F93176" w:rsidRPr="004162F6">
        <w:rPr>
          <w:rFonts w:ascii="Times New Roman" w:hAnsi="Times New Roman" w:cs="Times New Roman" w:hint="eastAsia"/>
          <w:sz w:val="24"/>
          <w:szCs w:val="24"/>
        </w:rPr>
        <w:t xml:space="preserve"> the detection of</w:t>
      </w:r>
      <w:r w:rsidR="003E27EC" w:rsidRPr="004162F6">
        <w:rPr>
          <w:rFonts w:ascii="Times New Roman" w:hAnsi="Times New Roman" w:cs="Times New Roman" w:hint="eastAsia"/>
          <w:sz w:val="24"/>
          <w:szCs w:val="24"/>
        </w:rPr>
        <w:t xml:space="preserve"> SNVs </w:t>
      </w:r>
      <w:r w:rsidR="00782322" w:rsidRPr="004162F6">
        <w:rPr>
          <w:rFonts w:ascii="Times New Roman" w:hAnsi="Times New Roman" w:cs="Times New Roman" w:hint="eastAsia"/>
          <w:sz w:val="24"/>
          <w:szCs w:val="24"/>
        </w:rPr>
        <w:t xml:space="preserve">with concentrations approaching the </w:t>
      </w:r>
      <w:r w:rsidR="003B2338" w:rsidRPr="004162F6">
        <w:rPr>
          <w:rFonts w:ascii="Times New Roman" w:hAnsi="Times New Roman" w:cs="Times New Roman" w:hint="eastAsia"/>
          <w:sz w:val="24"/>
          <w:szCs w:val="24"/>
        </w:rPr>
        <w:t>limit of detection (LOD) of the chosen</w:t>
      </w:r>
      <w:r w:rsidR="00782322" w:rsidRPr="004162F6">
        <w:rPr>
          <w:rFonts w:ascii="Times New Roman" w:hAnsi="Times New Roman" w:cs="Times New Roman" w:hint="eastAsia"/>
          <w:sz w:val="24"/>
          <w:szCs w:val="24"/>
        </w:rPr>
        <w:t xml:space="preserve"> method</w:t>
      </w:r>
      <w:r w:rsidR="003E27EC" w:rsidRPr="004162F6">
        <w:rPr>
          <w:rFonts w:ascii="Times New Roman" w:hAnsi="Times New Roman" w:cs="Times New Roman" w:hint="eastAsia"/>
          <w:sz w:val="24"/>
          <w:szCs w:val="24"/>
        </w:rPr>
        <w:t>.</w:t>
      </w:r>
      <w:r w:rsidR="000C16C5" w:rsidRPr="004162F6">
        <w:rPr>
          <w:rFonts w:ascii="Times New Roman" w:hAnsi="Times New Roman" w:cs="Times New Roman"/>
          <w:sz w:val="24"/>
          <w:szCs w:val="24"/>
        </w:rPr>
        <w:fldChar w:fldCharType="begin"/>
      </w:r>
      <w:r w:rsidR="000C16C5" w:rsidRPr="004162F6">
        <w:rPr>
          <w:rFonts w:ascii="Times New Roman" w:hAnsi="Times New Roman" w:cs="Times New Roman"/>
          <w:sz w:val="24"/>
          <w:szCs w:val="24"/>
        </w:rPr>
        <w:instrText xml:space="preserve"> ADDIN EN.CITE &lt;EndNote&gt;&lt;Cite&gt;&lt;Author&gt;Zhang&lt;/Author&gt;&lt;Year&gt;2012&lt;/Year&gt;&lt;RecNum&gt;11&lt;/RecNum&gt;&lt;DisplayText&gt;&lt;style face="superscript"&gt;5&lt;/style&gt;&lt;/DisplayText&gt;&lt;record&gt;&lt;rec-number&gt;11&lt;/rec-number&gt;&lt;foreign-keys&gt;&lt;key app="EN" db-id="z0tzf0pd95rsftepdaypzpsga5ze00atpvrs" timestamp="1733741172"&gt;11&lt;/key&gt;&lt;key app="ENWeb" db-id=""&gt;0&lt;/key&gt;&lt;/foreign-keys&gt;&lt;ref-type name="Journal Article"&gt;17&lt;/ref-type&gt;&lt;contributors&gt;&lt;authors&gt;&lt;author&gt;Zhang, David Yu&lt;/author&gt;&lt;author&gt;Chen, Sherry Xi&lt;/author&gt;&lt;author&gt;Yin, Peng&lt;/author&gt;&lt;/authors&gt;&lt;/contributors&gt;&lt;titles&gt;&lt;title&gt;Optimizing the specificity of nucleic acid hybridization&lt;/title&gt;&lt;secondary-title&gt;Nature Chemistry&lt;/secondary-title&gt;&lt;/titles&gt;&lt;periodical&gt;&lt;full-title&gt;Nature Chemistry&lt;/full-title&gt;&lt;/periodical&gt;&lt;pages&gt;208-214&lt;/pages&gt;&lt;volume&gt;4&lt;/volume&gt;&lt;number&gt;3&lt;/number&gt;&lt;dates&gt;&lt;year&gt;2012&lt;/year&gt;&lt;/dates&gt;&lt;isbn&gt;1755-4330&amp;#xD;1755-4349&lt;/isbn&gt;&lt;urls&gt;&lt;/urls&gt;&lt;electronic-resource-num&gt;10.1038/nchem.1246&lt;/electronic-resource-num&gt;&lt;/record&gt;&lt;/Cite&gt;&lt;/EndNote&gt;</w:instrText>
      </w:r>
      <w:r w:rsidR="000C16C5" w:rsidRPr="004162F6">
        <w:rPr>
          <w:rFonts w:ascii="Times New Roman" w:hAnsi="Times New Roman" w:cs="Times New Roman"/>
          <w:sz w:val="24"/>
          <w:szCs w:val="24"/>
        </w:rPr>
        <w:fldChar w:fldCharType="separate"/>
      </w:r>
      <w:r w:rsidR="000C16C5" w:rsidRPr="004162F6">
        <w:rPr>
          <w:rFonts w:ascii="Times New Roman" w:hAnsi="Times New Roman" w:cs="Times New Roman"/>
          <w:noProof/>
          <w:sz w:val="24"/>
          <w:szCs w:val="24"/>
          <w:vertAlign w:val="superscript"/>
        </w:rPr>
        <w:t>5</w:t>
      </w:r>
      <w:r w:rsidR="000C16C5" w:rsidRPr="004162F6">
        <w:rPr>
          <w:rFonts w:ascii="Times New Roman" w:hAnsi="Times New Roman" w:cs="Times New Roman"/>
          <w:sz w:val="24"/>
          <w:szCs w:val="24"/>
        </w:rPr>
        <w:fldChar w:fldCharType="end"/>
      </w:r>
      <w:r w:rsidR="00A21FD4" w:rsidRPr="004162F6">
        <w:rPr>
          <w:rFonts w:ascii="Times New Roman" w:hAnsi="Times New Roman" w:cs="Times New Roman" w:hint="eastAsia"/>
          <w:sz w:val="24"/>
          <w:szCs w:val="24"/>
        </w:rPr>
        <w:t xml:space="preserve"> On the other hand, poor discrimination is often inevitable at high concentration ranges, as WT </w:t>
      </w:r>
      <w:r w:rsidR="00782322" w:rsidRPr="004162F6">
        <w:rPr>
          <w:rFonts w:ascii="Times New Roman" w:hAnsi="Times New Roman" w:cs="Times New Roman" w:hint="eastAsia"/>
          <w:sz w:val="24"/>
          <w:szCs w:val="24"/>
        </w:rPr>
        <w:t xml:space="preserve">with concentrations approaching or above the upper limit of the detection method </w:t>
      </w:r>
      <w:r w:rsidR="00A21FD4" w:rsidRPr="004162F6">
        <w:rPr>
          <w:rFonts w:ascii="Times New Roman" w:hAnsi="Times New Roman" w:cs="Times New Roman" w:hint="eastAsia"/>
          <w:sz w:val="24"/>
          <w:szCs w:val="24"/>
        </w:rPr>
        <w:t xml:space="preserve">can eventually override the small </w:t>
      </w:r>
      <w:r w:rsidR="00A21FD4" w:rsidRPr="004162F6">
        <w:rPr>
          <w:rFonts w:ascii="Times New Roman" w:eastAsia="微软雅黑" w:hAnsi="Times New Roman" w:cs="Times New Roman"/>
          <w:sz w:val="24"/>
          <w:szCs w:val="28"/>
        </w:rPr>
        <w:t>∆∆</w:t>
      </w:r>
      <w:r w:rsidR="00A21FD4" w:rsidRPr="004162F6">
        <w:rPr>
          <w:rFonts w:ascii="Times New Roman" w:hAnsi="Times New Roman" w:cs="Times New Roman"/>
          <w:sz w:val="24"/>
          <w:szCs w:val="28"/>
        </w:rPr>
        <w:t>G</w:t>
      </w:r>
      <w:r w:rsidR="00A21FD4" w:rsidRPr="004162F6">
        <w:rPr>
          <w:rFonts w:ascii="Times New Roman" w:eastAsia="微软雅黑" w:hAnsi="Times New Roman" w:cs="Times New Roman"/>
          <w:sz w:val="24"/>
          <w:szCs w:val="28"/>
        </w:rPr>
        <w:t>°</w:t>
      </w:r>
      <w:r w:rsidR="00A21FD4" w:rsidRPr="004162F6">
        <w:rPr>
          <w:rFonts w:ascii="Times New Roman" w:eastAsia="微软雅黑" w:hAnsi="Times New Roman" w:cs="Times New Roman" w:hint="eastAsia"/>
          <w:sz w:val="24"/>
          <w:szCs w:val="28"/>
        </w:rPr>
        <w:t xml:space="preserve"> and lead to the massive </w:t>
      </w:r>
      <w:r w:rsidR="00DA139D" w:rsidRPr="004162F6">
        <w:rPr>
          <w:rFonts w:ascii="Times New Roman" w:eastAsia="微软雅黑" w:hAnsi="Times New Roman" w:cs="Times New Roman" w:hint="eastAsia"/>
          <w:sz w:val="24"/>
          <w:szCs w:val="28"/>
        </w:rPr>
        <w:t>production</w:t>
      </w:r>
      <w:r w:rsidR="00A21FD4" w:rsidRPr="004162F6">
        <w:rPr>
          <w:rFonts w:ascii="Times New Roman" w:eastAsia="微软雅黑" w:hAnsi="Times New Roman" w:cs="Times New Roman" w:hint="eastAsia"/>
          <w:sz w:val="24"/>
          <w:szCs w:val="28"/>
        </w:rPr>
        <w:t xml:space="preserve"> of spurious hybridization products.</w:t>
      </w:r>
      <w:r w:rsidR="00E863C2" w:rsidRPr="004162F6">
        <w:rPr>
          <w:rFonts w:ascii="Times New Roman" w:eastAsia="微软雅黑" w:hAnsi="Times New Roman" w:cs="Times New Roman"/>
          <w:sz w:val="24"/>
          <w:szCs w:val="28"/>
        </w:rPr>
        <w:fldChar w:fldCharType="begin">
          <w:fldData xml:space="preserve">PEVuZE5vdGU+PENpdGU+PEF1dGhvcj5XYW5nPC9BdXRob3I+PFllYXI+MjAyMDwvWWVhcj48UmVj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</w:fldData>
        </w:fldChar>
      </w:r>
      <w:r w:rsidR="0072504F" w:rsidRPr="004162F6">
        <w:rPr>
          <w:rFonts w:ascii="Times New Roman" w:eastAsia="微软雅黑" w:hAnsi="Times New Roman" w:cs="Times New Roman"/>
          <w:sz w:val="24"/>
          <w:szCs w:val="28"/>
        </w:rPr>
        <w:instrText xml:space="preserve"> ADDIN EN.CITE </w:instrText>
      </w:r>
      <w:r w:rsidR="0072504F" w:rsidRPr="004162F6">
        <w:rPr>
          <w:rFonts w:ascii="Times New Roman" w:eastAsia="微软雅黑" w:hAnsi="Times New Roman" w:cs="Times New Roman"/>
          <w:sz w:val="24"/>
          <w:szCs w:val="28"/>
        </w:rPr>
        <w:fldChar w:fldCharType="begin">
          <w:fldData xml:space="preserve">PEVuZE5vdGU+PENpdGU+PEF1dGhvcj5XYW5nPC9BdXRob3I+PFllYXI+MjAyMDwvWWVhcj48UmVj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</w:fldData>
        </w:fldChar>
      </w:r>
      <w:r w:rsidR="0072504F" w:rsidRPr="004162F6">
        <w:rPr>
          <w:rFonts w:ascii="Times New Roman" w:eastAsia="微软雅黑" w:hAnsi="Times New Roman" w:cs="Times New Roman"/>
          <w:sz w:val="24"/>
          <w:szCs w:val="28"/>
        </w:rPr>
        <w:instrText xml:space="preserve"> ADDIN EN.CITE.DATA </w:instrText>
      </w:r>
      <w:r w:rsidR="0072504F" w:rsidRPr="004162F6">
        <w:rPr>
          <w:rFonts w:ascii="Times New Roman" w:eastAsia="微软雅黑" w:hAnsi="Times New Roman" w:cs="Times New Roman"/>
          <w:sz w:val="24"/>
          <w:szCs w:val="28"/>
        </w:rPr>
      </w:r>
      <w:r w:rsidR="0072504F" w:rsidRPr="004162F6">
        <w:rPr>
          <w:rFonts w:ascii="Times New Roman" w:eastAsia="微软雅黑" w:hAnsi="Times New Roman" w:cs="Times New Roman"/>
          <w:sz w:val="24"/>
          <w:szCs w:val="28"/>
        </w:rPr>
        <w:fldChar w:fldCharType="end"/>
      </w:r>
      <w:r w:rsidR="00E863C2" w:rsidRPr="004162F6">
        <w:rPr>
          <w:rFonts w:ascii="Times New Roman" w:eastAsia="微软雅黑" w:hAnsi="Times New Roman" w:cs="Times New Roman"/>
          <w:sz w:val="24"/>
          <w:szCs w:val="28"/>
        </w:rPr>
      </w:r>
      <w:r w:rsidR="00E863C2" w:rsidRPr="004162F6">
        <w:rPr>
          <w:rFonts w:ascii="Times New Roman" w:eastAsia="微软雅黑" w:hAnsi="Times New Roman" w:cs="Times New Roman"/>
          <w:sz w:val="24"/>
          <w:szCs w:val="28"/>
        </w:rPr>
        <w:fldChar w:fldCharType="separate"/>
      </w:r>
      <w:r w:rsidR="0072504F" w:rsidRPr="004162F6">
        <w:rPr>
          <w:rFonts w:ascii="Times New Roman" w:eastAsia="微软雅黑" w:hAnsi="Times New Roman" w:cs="Times New Roman"/>
          <w:noProof/>
          <w:sz w:val="24"/>
          <w:szCs w:val="28"/>
          <w:vertAlign w:val="superscript"/>
        </w:rPr>
        <w:t>14, 15</w:t>
      </w:r>
      <w:r w:rsidR="00E863C2" w:rsidRPr="004162F6">
        <w:rPr>
          <w:rFonts w:ascii="Times New Roman" w:eastAsia="微软雅黑" w:hAnsi="Times New Roman" w:cs="Times New Roman"/>
          <w:sz w:val="24"/>
          <w:szCs w:val="28"/>
        </w:rPr>
        <w:fldChar w:fldCharType="end"/>
      </w:r>
      <w:r w:rsidR="00DA139D" w:rsidRPr="004162F6">
        <w:rPr>
          <w:rFonts w:ascii="Times New Roman" w:eastAsia="微软雅黑" w:hAnsi="Times New Roman" w:cs="Times New Roman" w:hint="eastAsia"/>
          <w:sz w:val="24"/>
          <w:szCs w:val="28"/>
        </w:rPr>
        <w:t xml:space="preserve"> </w:t>
      </w:r>
      <w:r w:rsidR="00284290" w:rsidRPr="004162F6">
        <w:rPr>
          <w:rFonts w:ascii="Times New Roman" w:eastAsia="微软雅黑" w:hAnsi="Times New Roman" w:cs="Times New Roman" w:hint="eastAsia"/>
          <w:sz w:val="24"/>
          <w:szCs w:val="28"/>
        </w:rPr>
        <w:t xml:space="preserve">This is also the reason why many signal amplification strategies are </w:t>
      </w:r>
      <w:r w:rsidR="00FE517A" w:rsidRPr="004162F6">
        <w:rPr>
          <w:rFonts w:ascii="Times New Roman" w:eastAsia="微软雅黑" w:hAnsi="Times New Roman" w:cs="Times New Roman" w:hint="eastAsia"/>
          <w:sz w:val="24"/>
          <w:szCs w:val="28"/>
        </w:rPr>
        <w:t>not applicable</w:t>
      </w:r>
      <w:r w:rsidR="00284290" w:rsidRPr="004162F6">
        <w:rPr>
          <w:rFonts w:ascii="Times New Roman" w:eastAsia="微软雅黑" w:hAnsi="Times New Roman" w:cs="Times New Roman" w:hint="eastAsia"/>
          <w:sz w:val="24"/>
          <w:szCs w:val="28"/>
        </w:rPr>
        <w:t xml:space="preserve"> for discriminating SNVs</w:t>
      </w:r>
      <w:r w:rsidR="002D7F79" w:rsidRPr="004162F6">
        <w:rPr>
          <w:rFonts w:ascii="Times New Roman" w:eastAsia="微软雅黑" w:hAnsi="Times New Roman" w:cs="Times New Roman" w:hint="eastAsia"/>
          <w:sz w:val="24"/>
          <w:szCs w:val="28"/>
        </w:rPr>
        <w:t xml:space="preserve">, that is, </w:t>
      </w:r>
      <w:r w:rsidR="007255F5" w:rsidRPr="004162F6">
        <w:rPr>
          <w:rFonts w:ascii="Times New Roman" w:eastAsia="微软雅黑" w:hAnsi="Times New Roman" w:cs="Times New Roman" w:hint="eastAsia"/>
          <w:sz w:val="24"/>
          <w:szCs w:val="28"/>
        </w:rPr>
        <w:t xml:space="preserve">signal amplification may further </w:t>
      </w:r>
      <w:r w:rsidR="00CE11EB" w:rsidRPr="004162F6">
        <w:rPr>
          <w:rFonts w:ascii="Times New Roman" w:eastAsia="微软雅黑" w:hAnsi="Times New Roman" w:cs="Times New Roman" w:hint="eastAsia"/>
          <w:sz w:val="24"/>
          <w:szCs w:val="28"/>
        </w:rPr>
        <w:t>worsens</w:t>
      </w:r>
      <w:r w:rsidR="007255F5" w:rsidRPr="004162F6">
        <w:rPr>
          <w:rFonts w:ascii="Times New Roman" w:eastAsia="微软雅黑" w:hAnsi="Times New Roman" w:cs="Times New Roman" w:hint="eastAsia"/>
          <w:sz w:val="24"/>
          <w:szCs w:val="28"/>
        </w:rPr>
        <w:t xml:space="preserve"> the assay specificity</w:t>
      </w:r>
      <w:r w:rsidR="001076DA" w:rsidRPr="004162F6">
        <w:rPr>
          <w:rFonts w:ascii="Times New Roman" w:eastAsia="微软雅黑" w:hAnsi="Times New Roman" w:cs="Times New Roman" w:hint="eastAsia"/>
          <w:sz w:val="24"/>
          <w:szCs w:val="28"/>
        </w:rPr>
        <w:t xml:space="preserve"> in the presence of high concentrations of WT</w:t>
      </w:r>
      <w:r w:rsidR="007255F5" w:rsidRPr="004162F6">
        <w:rPr>
          <w:rFonts w:ascii="Times New Roman" w:eastAsia="微软雅黑" w:hAnsi="Times New Roman" w:cs="Times New Roman" w:hint="eastAsia"/>
          <w:sz w:val="24"/>
          <w:szCs w:val="28"/>
        </w:rPr>
        <w:t>.</w:t>
      </w:r>
      <w:r w:rsidR="00853213" w:rsidRPr="004162F6">
        <w:rPr>
          <w:rFonts w:ascii="Times New Roman" w:hAnsi="Times New Roman" w:cs="Times New Roman"/>
          <w:sz w:val="24"/>
          <w:szCs w:val="28"/>
        </w:rPr>
        <w:fldChar w:fldCharType="begin">
          <w:fldData xml:space="preserve">PEVuZE5vdGU+PENpdGU+PEF1dGhvcj5MaTwvQXV0aG9yPjxZZWFyPjIwMTg8L1llYXI+PFJlY051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</w:fldData>
        </w:fldChar>
      </w:r>
      <w:r w:rsidR="0072504F" w:rsidRPr="004162F6">
        <w:rPr>
          <w:rFonts w:ascii="Times New Roman" w:hAnsi="Times New Roman" w:cs="Times New Roman"/>
          <w:sz w:val="24"/>
          <w:szCs w:val="28"/>
        </w:rPr>
        <w:instrText xml:space="preserve"> ADDIN EN.CITE </w:instrText>
      </w:r>
      <w:r w:rsidR="0072504F" w:rsidRPr="004162F6">
        <w:rPr>
          <w:rFonts w:ascii="Times New Roman" w:hAnsi="Times New Roman" w:cs="Times New Roman"/>
          <w:sz w:val="24"/>
          <w:szCs w:val="28"/>
        </w:rPr>
        <w:fldChar w:fldCharType="begin">
          <w:fldData xml:space="preserve">PEVuZE5vdGU+PENpdGU+PEF1dGhvcj5MaTwvQXV0aG9yPjxZZWFyPjIwMTg8L1llYXI+PFJlY051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</w:fldData>
        </w:fldChar>
      </w:r>
      <w:r w:rsidR="0072504F" w:rsidRPr="004162F6">
        <w:rPr>
          <w:rFonts w:ascii="Times New Roman" w:hAnsi="Times New Roman" w:cs="Times New Roman"/>
          <w:sz w:val="24"/>
          <w:szCs w:val="28"/>
        </w:rPr>
        <w:instrText xml:space="preserve"> ADDIN EN.CITE.DATA </w:instrText>
      </w:r>
      <w:r w:rsidR="0072504F" w:rsidRPr="004162F6">
        <w:rPr>
          <w:rFonts w:ascii="Times New Roman" w:hAnsi="Times New Roman" w:cs="Times New Roman"/>
          <w:sz w:val="24"/>
          <w:szCs w:val="28"/>
        </w:rPr>
      </w:r>
      <w:r w:rsidR="0072504F" w:rsidRPr="004162F6">
        <w:rPr>
          <w:rFonts w:ascii="Times New Roman" w:hAnsi="Times New Roman" w:cs="Times New Roman"/>
          <w:sz w:val="24"/>
          <w:szCs w:val="28"/>
        </w:rPr>
        <w:fldChar w:fldCharType="end"/>
      </w:r>
      <w:r w:rsidR="00853213" w:rsidRPr="004162F6">
        <w:rPr>
          <w:rFonts w:ascii="Times New Roman" w:hAnsi="Times New Roman" w:cs="Times New Roman"/>
          <w:sz w:val="24"/>
          <w:szCs w:val="28"/>
        </w:rPr>
      </w:r>
      <w:r w:rsidR="00853213" w:rsidRPr="004162F6">
        <w:rPr>
          <w:rFonts w:ascii="Times New Roman" w:hAnsi="Times New Roman" w:cs="Times New Roman"/>
          <w:sz w:val="24"/>
          <w:szCs w:val="28"/>
        </w:rPr>
        <w:fldChar w:fldCharType="separate"/>
      </w:r>
      <w:r w:rsidR="0072504F" w:rsidRPr="004162F6">
        <w:rPr>
          <w:rFonts w:ascii="Times New Roman" w:hAnsi="Times New Roman" w:cs="Times New Roman"/>
          <w:noProof/>
          <w:sz w:val="24"/>
          <w:szCs w:val="28"/>
          <w:vertAlign w:val="superscript"/>
        </w:rPr>
        <w:t>16, 17</w:t>
      </w:r>
      <w:r w:rsidR="00853213" w:rsidRPr="004162F6">
        <w:rPr>
          <w:rFonts w:ascii="Times New Roman" w:hAnsi="Times New Roman" w:cs="Times New Roman"/>
          <w:sz w:val="24"/>
          <w:szCs w:val="28"/>
        </w:rPr>
        <w:fldChar w:fldCharType="end"/>
      </w:r>
      <w:r w:rsidR="007255F5" w:rsidRPr="004162F6">
        <w:rPr>
          <w:rFonts w:ascii="Times New Roman" w:eastAsia="微软雅黑" w:hAnsi="Times New Roman" w:cs="Times New Roman" w:hint="eastAsia"/>
          <w:sz w:val="24"/>
          <w:szCs w:val="28"/>
        </w:rPr>
        <w:t xml:space="preserve"> </w:t>
      </w:r>
      <w:r w:rsidR="0021055C" w:rsidRPr="004162F6">
        <w:rPr>
          <w:rFonts w:ascii="Times New Roman" w:hAnsi="Times New Roman" w:cs="Times New Roman" w:hint="eastAsia"/>
          <w:sz w:val="24"/>
          <w:szCs w:val="24"/>
        </w:rPr>
        <w:t>Collectively</w:t>
      </w:r>
      <w:r w:rsidR="00F93176" w:rsidRPr="004162F6">
        <w:rPr>
          <w:rFonts w:ascii="Times New Roman" w:hAnsi="Times New Roman" w:cs="Times New Roman" w:hint="eastAsia"/>
          <w:sz w:val="24"/>
          <w:szCs w:val="24"/>
        </w:rPr>
        <w:t xml:space="preserve">, </w:t>
      </w:r>
      <w:r w:rsidR="00743D8C" w:rsidRPr="004162F6">
        <w:rPr>
          <w:rFonts w:ascii="Times New Roman" w:eastAsia="微软雅黑" w:hAnsi="Times New Roman" w:cs="Times New Roman" w:hint="eastAsia"/>
          <w:sz w:val="24"/>
          <w:szCs w:val="28"/>
        </w:rPr>
        <w:t>for</w:t>
      </w:r>
      <w:r w:rsidR="00297C42" w:rsidRPr="004162F6">
        <w:rPr>
          <w:rFonts w:ascii="Times New Roman" w:eastAsia="微软雅黑" w:hAnsi="Times New Roman" w:cs="Times New Roman" w:hint="eastAsia"/>
          <w:sz w:val="24"/>
          <w:szCs w:val="28"/>
        </w:rPr>
        <w:t xml:space="preserve"> a given hybridization probe, maximal discrimination can only be achieved at an optimal target concentration, which decays sharply when target concentrations deviate from the optimal value (Fig. 1a</w:t>
      </w:r>
      <w:r w:rsidR="00991C73" w:rsidRPr="004162F6">
        <w:rPr>
          <w:rFonts w:ascii="Times New Roman" w:eastAsia="微软雅黑" w:hAnsi="Times New Roman" w:cs="Times New Roman" w:hint="eastAsia"/>
          <w:sz w:val="24"/>
          <w:szCs w:val="28"/>
        </w:rPr>
        <w:t>, Supplementary Fig. 1,</w:t>
      </w:r>
      <w:r w:rsidR="00297C42" w:rsidRPr="004162F6">
        <w:rPr>
          <w:rFonts w:ascii="Times New Roman" w:eastAsia="微软雅黑" w:hAnsi="Times New Roman" w:cs="Times New Roman" w:hint="eastAsia"/>
          <w:sz w:val="24"/>
          <w:szCs w:val="28"/>
        </w:rPr>
        <w:t xml:space="preserve"> and simulation results in </w:t>
      </w:r>
      <w:r w:rsidR="00297C42" w:rsidRPr="004162F6">
        <w:rPr>
          <w:rFonts w:ascii="Times New Roman" w:eastAsia="微软雅黑" w:hAnsi="Times New Roman" w:cs="Times New Roman" w:hint="eastAsia"/>
          <w:color w:val="000000" w:themeColor="text1"/>
          <w:sz w:val="24"/>
          <w:szCs w:val="28"/>
        </w:rPr>
        <w:t>Supplementary Materials Section S</w:t>
      </w:r>
      <w:r w:rsidR="0027632C" w:rsidRPr="004162F6">
        <w:rPr>
          <w:rFonts w:ascii="Times New Roman" w:eastAsia="微软雅黑" w:hAnsi="Times New Roman" w:cs="Times New Roman" w:hint="eastAsia"/>
          <w:color w:val="000000" w:themeColor="text1"/>
          <w:sz w:val="24"/>
          <w:szCs w:val="28"/>
        </w:rPr>
        <w:t>1</w:t>
      </w:r>
      <w:r w:rsidR="00297C42" w:rsidRPr="004162F6">
        <w:rPr>
          <w:rFonts w:ascii="Times New Roman" w:eastAsia="微软雅黑" w:hAnsi="Times New Roman" w:cs="Times New Roman" w:hint="eastAsia"/>
          <w:color w:val="000000" w:themeColor="text1"/>
          <w:sz w:val="24"/>
          <w:szCs w:val="28"/>
        </w:rPr>
        <w:t>).</w:t>
      </w:r>
    </w:p>
    <w:p w14:paraId="2C61E513" w14:textId="1A8AE1B2" w:rsidR="00297C42" w:rsidRPr="004162F6" w:rsidRDefault="00345264" w:rsidP="00297C42">
      <w:pPr>
        <w:spacing w:line="480" w:lineRule="auto"/>
        <w:ind w:firstLine="284"/>
        <w:rPr>
          <w:rFonts w:ascii="Times New Roman" w:eastAsia="微软雅黑" w:hAnsi="Times New Roman" w:cs="Times New Roman"/>
          <w:color w:val="000000" w:themeColor="text1"/>
          <w:sz w:val="24"/>
          <w:szCs w:val="28"/>
        </w:rPr>
      </w:pPr>
      <w:r w:rsidRPr="004162F6">
        <w:rPr>
          <w:rFonts w:ascii="Times New Roman" w:eastAsia="微软雅黑" w:hAnsi="Times New Roman" w:cs="Times New Roman" w:hint="eastAsia"/>
          <w:sz w:val="24"/>
          <w:szCs w:val="28"/>
        </w:rPr>
        <w:t>T</w:t>
      </w:r>
      <w:r w:rsidR="00297C42" w:rsidRPr="004162F6">
        <w:rPr>
          <w:rFonts w:ascii="Times New Roman" w:eastAsia="微软雅黑" w:hAnsi="Times New Roman" w:cs="Times New Roman" w:hint="eastAsia"/>
          <w:sz w:val="24"/>
          <w:szCs w:val="28"/>
        </w:rPr>
        <w:t xml:space="preserve">he concentration-dependency of </w:t>
      </w:r>
      <w:r w:rsidRPr="004162F6">
        <w:rPr>
          <w:rFonts w:ascii="Times New Roman" w:eastAsia="微软雅黑" w:hAnsi="Times New Roman" w:cs="Times New Roman" w:hint="eastAsia"/>
          <w:sz w:val="24"/>
          <w:szCs w:val="28"/>
        </w:rPr>
        <w:t xml:space="preserve">the </w:t>
      </w:r>
      <w:r w:rsidR="00297C42" w:rsidRPr="004162F6">
        <w:rPr>
          <w:rFonts w:ascii="Times New Roman" w:eastAsia="微软雅黑" w:hAnsi="Times New Roman" w:cs="Times New Roman" w:hint="eastAsia"/>
          <w:sz w:val="24"/>
          <w:szCs w:val="28"/>
        </w:rPr>
        <w:t xml:space="preserve">assay specificity is an underlying mechanism </w:t>
      </w:r>
      <w:r w:rsidR="005D565E" w:rsidRPr="004162F6">
        <w:rPr>
          <w:rFonts w:ascii="Times New Roman" w:eastAsia="微软雅黑" w:hAnsi="Times New Roman" w:cs="Times New Roman" w:hint="eastAsia"/>
          <w:sz w:val="24"/>
          <w:szCs w:val="28"/>
        </w:rPr>
        <w:t>attributing to</w:t>
      </w:r>
      <w:r w:rsidR="00297C42" w:rsidRPr="004162F6">
        <w:rPr>
          <w:rFonts w:ascii="Times New Roman" w:eastAsia="微软雅黑" w:hAnsi="Times New Roman" w:cs="Times New Roman" w:hint="eastAsia"/>
          <w:sz w:val="24"/>
          <w:szCs w:val="28"/>
        </w:rPr>
        <w:t xml:space="preserve"> the poor </w:t>
      </w:r>
      <w:r w:rsidR="00613D43" w:rsidRPr="004162F6">
        <w:rPr>
          <w:rFonts w:ascii="Times New Roman" w:eastAsia="微软雅黑" w:hAnsi="Times New Roman" w:cs="Times New Roman"/>
          <w:sz w:val="24"/>
          <w:szCs w:val="28"/>
        </w:rPr>
        <w:t>performance</w:t>
      </w:r>
      <w:r w:rsidR="00297C42" w:rsidRPr="004162F6">
        <w:rPr>
          <w:rFonts w:ascii="Times New Roman" w:eastAsia="微软雅黑" w:hAnsi="Times New Roman" w:cs="Times New Roman" w:hint="eastAsia"/>
          <w:sz w:val="24"/>
          <w:szCs w:val="28"/>
        </w:rPr>
        <w:t xml:space="preserve"> of many clinical SNV tests. For example, the </w:t>
      </w:r>
      <w:r w:rsidR="00297C42" w:rsidRPr="004162F6">
        <w:rPr>
          <w:rFonts w:ascii="Times New Roman" w:eastAsia="微软雅黑" w:hAnsi="Times New Roman" w:cs="Times New Roman"/>
          <w:sz w:val="24"/>
          <w:szCs w:val="28"/>
        </w:rPr>
        <w:t>discrimination</w:t>
      </w:r>
      <w:r w:rsidR="00297C42" w:rsidRPr="004162F6">
        <w:rPr>
          <w:rFonts w:ascii="Times New Roman" w:eastAsia="微软雅黑" w:hAnsi="Times New Roman" w:cs="Times New Roman" w:hint="eastAsia"/>
          <w:sz w:val="24"/>
          <w:szCs w:val="28"/>
        </w:rPr>
        <w:t xml:space="preserve"> of </w:t>
      </w:r>
      <w:r w:rsidR="00430D56" w:rsidRPr="004162F6">
        <w:rPr>
          <w:rFonts w:ascii="Times New Roman" w:eastAsia="微软雅黑" w:hAnsi="Times New Roman" w:cs="Times New Roman" w:hint="eastAsia"/>
          <w:sz w:val="24"/>
          <w:szCs w:val="28"/>
        </w:rPr>
        <w:t>B-Raf Proto-Oncogene, Serine/Threonine kinase (</w:t>
      </w:r>
      <w:r w:rsidR="00297C42" w:rsidRPr="004162F6">
        <w:rPr>
          <w:rFonts w:ascii="Times New Roman" w:eastAsia="微软雅黑" w:hAnsi="Times New Roman" w:cs="Times New Roman" w:hint="eastAsia"/>
          <w:sz w:val="24"/>
          <w:szCs w:val="28"/>
        </w:rPr>
        <w:t>BRAF</w:t>
      </w:r>
      <w:r w:rsidR="00430D56" w:rsidRPr="004162F6">
        <w:rPr>
          <w:rFonts w:ascii="Times New Roman" w:eastAsia="微软雅黑" w:hAnsi="Times New Roman" w:cs="Times New Roman" w:hint="eastAsia"/>
          <w:sz w:val="24"/>
          <w:szCs w:val="28"/>
        </w:rPr>
        <w:t>)</w:t>
      </w:r>
      <w:r w:rsidR="00297C42" w:rsidRPr="004162F6">
        <w:rPr>
          <w:rFonts w:ascii="Times New Roman" w:eastAsia="微软雅黑" w:hAnsi="Times New Roman" w:cs="Times New Roman" w:hint="eastAsia"/>
          <w:sz w:val="24"/>
          <w:szCs w:val="28"/>
        </w:rPr>
        <w:t xml:space="preserve"> V600E mutation in thyroid fine-needle aspiration (FNA) specimen can effectively improve the diagnostic accuracy of thyroid cancer but often fails for samples with </w:t>
      </w:r>
      <w:r w:rsidR="00756344" w:rsidRPr="004162F6">
        <w:rPr>
          <w:rFonts w:ascii="Times New Roman" w:eastAsia="微软雅黑" w:hAnsi="Times New Roman" w:cs="Times New Roman" w:hint="eastAsia"/>
          <w:sz w:val="24"/>
          <w:szCs w:val="28"/>
        </w:rPr>
        <w:t xml:space="preserve">little </w:t>
      </w:r>
      <w:r w:rsidR="00297C42" w:rsidRPr="004162F6">
        <w:rPr>
          <w:rFonts w:ascii="Times New Roman" w:eastAsia="微软雅黑" w:hAnsi="Times New Roman" w:cs="Times New Roman" w:hint="eastAsia"/>
          <w:sz w:val="24"/>
          <w:szCs w:val="28"/>
        </w:rPr>
        <w:t>DNA input</w:t>
      </w:r>
      <w:r w:rsidR="00E01AE6" w:rsidRPr="004162F6">
        <w:rPr>
          <w:rFonts w:ascii="Times New Roman" w:eastAsia="微软雅黑" w:hAnsi="Times New Roman" w:cs="Times New Roman" w:hint="eastAsia"/>
          <w:sz w:val="24"/>
          <w:szCs w:val="28"/>
        </w:rPr>
        <w:t xml:space="preserve"> </w:t>
      </w:r>
      <w:r w:rsidR="00756344" w:rsidRPr="004162F6">
        <w:rPr>
          <w:rFonts w:ascii="Times New Roman" w:eastAsia="微软雅黑" w:hAnsi="Times New Roman" w:cs="Times New Roman" w:hint="eastAsia"/>
          <w:sz w:val="24"/>
          <w:szCs w:val="28"/>
        </w:rPr>
        <w:t>(</w:t>
      </w:r>
      <w:r w:rsidR="00756344" w:rsidRPr="004162F6">
        <w:rPr>
          <w:rFonts w:ascii="Times New Roman" w:eastAsia="微软雅黑" w:hAnsi="Times New Roman" w:cs="Times New Roman" w:hint="eastAsia"/>
          <w:i/>
          <w:iCs/>
          <w:sz w:val="24"/>
          <w:szCs w:val="28"/>
        </w:rPr>
        <w:t>e.g.</w:t>
      </w:r>
      <w:r w:rsidR="00756344" w:rsidRPr="004162F6">
        <w:rPr>
          <w:rFonts w:ascii="Times New Roman" w:eastAsia="微软雅黑" w:hAnsi="Times New Roman" w:cs="Times New Roman" w:hint="eastAsia"/>
          <w:sz w:val="24"/>
          <w:szCs w:val="28"/>
        </w:rPr>
        <w:t xml:space="preserve"> &lt; 50 ng for Sanger Sequencing and &lt; 10 ng for qPCR)</w:t>
      </w:r>
      <w:r w:rsidR="00297C42" w:rsidRPr="004162F6">
        <w:rPr>
          <w:rFonts w:ascii="Times New Roman" w:eastAsia="微软雅黑" w:hAnsi="Times New Roman" w:cs="Times New Roman" w:hint="eastAsia"/>
          <w:sz w:val="24"/>
          <w:szCs w:val="28"/>
        </w:rPr>
        <w:t>.</w:t>
      </w:r>
      <w:r w:rsidR="00F81757" w:rsidRPr="004162F6">
        <w:rPr>
          <w:rFonts w:ascii="Times New Roman" w:eastAsia="微软雅黑" w:hAnsi="Times New Roman" w:cs="Times New Roman"/>
          <w:sz w:val="24"/>
          <w:szCs w:val="28"/>
        </w:rPr>
        <w:fldChar w:fldCharType="begin">
          <w:fldData xml:space="preserve">PEVuZE5vdGU+PENpdGU+PEF1dGhvcj5ZdTwvQXV0aG9yPjxZZWFyPjIwMjI8L1llYXI+PFJlY051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</w:fldData>
        </w:fldChar>
      </w:r>
      <w:r w:rsidR="0072504F" w:rsidRPr="004162F6">
        <w:rPr>
          <w:rFonts w:ascii="Times New Roman" w:eastAsia="微软雅黑" w:hAnsi="Times New Roman" w:cs="Times New Roman"/>
          <w:sz w:val="24"/>
          <w:szCs w:val="28"/>
        </w:rPr>
        <w:instrText xml:space="preserve"> ADDIN EN.CITE </w:instrText>
      </w:r>
      <w:r w:rsidR="0072504F" w:rsidRPr="004162F6">
        <w:rPr>
          <w:rFonts w:ascii="Times New Roman" w:eastAsia="微软雅黑" w:hAnsi="Times New Roman" w:cs="Times New Roman"/>
          <w:sz w:val="24"/>
          <w:szCs w:val="28"/>
        </w:rPr>
        <w:fldChar w:fldCharType="begin">
          <w:fldData xml:space="preserve">PEVuZE5vdGU+PENpdGU+PEF1dGhvcj5ZdTwvQXV0aG9yPjxZZWFyPjIwMjI8L1llYXI+PFJlY051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</w:fldData>
        </w:fldChar>
      </w:r>
      <w:r w:rsidR="0072504F" w:rsidRPr="004162F6">
        <w:rPr>
          <w:rFonts w:ascii="Times New Roman" w:eastAsia="微软雅黑" w:hAnsi="Times New Roman" w:cs="Times New Roman"/>
          <w:sz w:val="24"/>
          <w:szCs w:val="28"/>
        </w:rPr>
        <w:instrText xml:space="preserve"> ADDIN EN.CITE.DATA </w:instrText>
      </w:r>
      <w:r w:rsidR="0072504F" w:rsidRPr="004162F6">
        <w:rPr>
          <w:rFonts w:ascii="Times New Roman" w:eastAsia="微软雅黑" w:hAnsi="Times New Roman" w:cs="Times New Roman"/>
          <w:sz w:val="24"/>
          <w:szCs w:val="28"/>
        </w:rPr>
      </w:r>
      <w:r w:rsidR="0072504F" w:rsidRPr="004162F6">
        <w:rPr>
          <w:rFonts w:ascii="Times New Roman" w:eastAsia="微软雅黑" w:hAnsi="Times New Roman" w:cs="Times New Roman"/>
          <w:sz w:val="24"/>
          <w:szCs w:val="28"/>
        </w:rPr>
        <w:fldChar w:fldCharType="end"/>
      </w:r>
      <w:r w:rsidR="00F81757" w:rsidRPr="004162F6">
        <w:rPr>
          <w:rFonts w:ascii="Times New Roman" w:eastAsia="微软雅黑" w:hAnsi="Times New Roman" w:cs="Times New Roman"/>
          <w:sz w:val="24"/>
          <w:szCs w:val="28"/>
        </w:rPr>
      </w:r>
      <w:r w:rsidR="00F81757" w:rsidRPr="004162F6">
        <w:rPr>
          <w:rFonts w:ascii="Times New Roman" w:eastAsia="微软雅黑" w:hAnsi="Times New Roman" w:cs="Times New Roman"/>
          <w:sz w:val="24"/>
          <w:szCs w:val="28"/>
        </w:rPr>
        <w:fldChar w:fldCharType="separate"/>
      </w:r>
      <w:r w:rsidR="0072504F" w:rsidRPr="004162F6">
        <w:rPr>
          <w:rFonts w:ascii="Times New Roman" w:eastAsia="微软雅黑" w:hAnsi="Times New Roman" w:cs="Times New Roman"/>
          <w:noProof/>
          <w:sz w:val="24"/>
          <w:szCs w:val="28"/>
          <w:vertAlign w:val="superscript"/>
        </w:rPr>
        <w:t>18, 19</w:t>
      </w:r>
      <w:r w:rsidR="00F81757" w:rsidRPr="004162F6">
        <w:rPr>
          <w:rFonts w:ascii="Times New Roman" w:eastAsia="微软雅黑" w:hAnsi="Times New Roman" w:cs="Times New Roman"/>
          <w:sz w:val="24"/>
          <w:szCs w:val="28"/>
        </w:rPr>
        <w:fldChar w:fldCharType="end"/>
      </w:r>
      <w:r w:rsidR="001977E4" w:rsidRPr="004162F6">
        <w:rPr>
          <w:rFonts w:ascii="Times New Roman" w:hAnsi="Times New Roman" w:cs="Times New Roman" w:hint="eastAsia"/>
          <w:sz w:val="24"/>
          <w:szCs w:val="28"/>
        </w:rPr>
        <w:t xml:space="preserve"> </w:t>
      </w:r>
      <w:r w:rsidR="00297C42" w:rsidRPr="004162F6">
        <w:rPr>
          <w:rFonts w:ascii="Times New Roman" w:eastAsia="微软雅黑" w:hAnsi="Times New Roman" w:cs="Times New Roman" w:hint="eastAsia"/>
          <w:color w:val="000000" w:themeColor="text1"/>
          <w:sz w:val="24"/>
          <w:szCs w:val="28"/>
        </w:rPr>
        <w:t xml:space="preserve">Similar issues span to clinical </w:t>
      </w:r>
      <w:r w:rsidR="00297C42" w:rsidRPr="004162F6">
        <w:rPr>
          <w:rFonts w:ascii="Times New Roman" w:eastAsia="微软雅黑" w:hAnsi="Times New Roman" w:cs="Times New Roman"/>
          <w:color w:val="000000" w:themeColor="text1"/>
          <w:sz w:val="24"/>
          <w:szCs w:val="28"/>
        </w:rPr>
        <w:t>scenarios</w:t>
      </w:r>
      <w:r w:rsidR="00297C42" w:rsidRPr="004162F6">
        <w:rPr>
          <w:rFonts w:ascii="Times New Roman" w:eastAsia="微软雅黑" w:hAnsi="Times New Roman" w:cs="Times New Roman" w:hint="eastAsia"/>
          <w:color w:val="000000" w:themeColor="text1"/>
          <w:sz w:val="24"/>
          <w:szCs w:val="28"/>
        </w:rPr>
        <w:t xml:space="preserve"> where abundances of SNVs are </w:t>
      </w:r>
      <w:r w:rsidR="00756344" w:rsidRPr="004162F6">
        <w:rPr>
          <w:rFonts w:ascii="Times New Roman" w:eastAsia="微软雅黑" w:hAnsi="Times New Roman" w:cs="Times New Roman" w:hint="eastAsia"/>
          <w:color w:val="000000" w:themeColor="text1"/>
          <w:sz w:val="24"/>
          <w:szCs w:val="28"/>
        </w:rPr>
        <w:t>below 1%</w:t>
      </w:r>
      <w:r w:rsidR="00297C42" w:rsidRPr="004162F6">
        <w:rPr>
          <w:rFonts w:ascii="Times New Roman" w:eastAsia="微软雅黑" w:hAnsi="Times New Roman" w:cs="Times New Roman" w:hint="eastAsia"/>
          <w:color w:val="000000" w:themeColor="text1"/>
          <w:sz w:val="24"/>
          <w:szCs w:val="28"/>
        </w:rPr>
        <w:t xml:space="preserve"> and/or amounts of sample inputs are limited.</w:t>
      </w:r>
      <w:r w:rsidR="0017768A" w:rsidRPr="004162F6">
        <w:rPr>
          <w:rFonts w:ascii="Times New Roman" w:eastAsia="微软雅黑" w:hAnsi="Times New Roman" w:cs="Times New Roman"/>
          <w:color w:val="000000" w:themeColor="text1"/>
          <w:sz w:val="24"/>
          <w:szCs w:val="28"/>
        </w:rPr>
        <w:fldChar w:fldCharType="begin">
          <w:fldData xml:space="preserve">PEVuZE5vdGU+PENpdGU+PEF1dGhvcj5Tb25nPC9BdXRob3I+PFllYXI+MjAyMjwvWWVhcj48UmVj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</w:fldData>
        </w:fldChar>
      </w:r>
      <w:r w:rsidR="0072504F" w:rsidRPr="004162F6">
        <w:rPr>
          <w:rFonts w:ascii="Times New Roman" w:eastAsia="微软雅黑" w:hAnsi="Times New Roman" w:cs="Times New Roman"/>
          <w:color w:val="000000" w:themeColor="text1"/>
          <w:sz w:val="24"/>
          <w:szCs w:val="28"/>
        </w:rPr>
        <w:instrText xml:space="preserve"> ADDIN EN.CITE </w:instrText>
      </w:r>
      <w:r w:rsidR="0072504F" w:rsidRPr="004162F6">
        <w:rPr>
          <w:rFonts w:ascii="Times New Roman" w:eastAsia="微软雅黑" w:hAnsi="Times New Roman" w:cs="Times New Roman"/>
          <w:color w:val="000000" w:themeColor="text1"/>
          <w:sz w:val="24"/>
          <w:szCs w:val="28"/>
        </w:rPr>
        <w:fldChar w:fldCharType="begin">
          <w:fldData xml:space="preserve">PEVuZE5vdGU+PENpdGU+PEF1dGhvcj5Tb25nPC9BdXRob3I+PFllYXI+MjAyMjwvWWVhcj48UmVj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</w:fldData>
        </w:fldChar>
      </w:r>
      <w:r w:rsidR="0072504F" w:rsidRPr="004162F6">
        <w:rPr>
          <w:rFonts w:ascii="Times New Roman" w:eastAsia="微软雅黑" w:hAnsi="Times New Roman" w:cs="Times New Roman"/>
          <w:color w:val="000000" w:themeColor="text1"/>
          <w:sz w:val="24"/>
          <w:szCs w:val="28"/>
        </w:rPr>
        <w:instrText xml:space="preserve"> ADDIN EN.CITE.DATA </w:instrText>
      </w:r>
      <w:r w:rsidR="0072504F" w:rsidRPr="004162F6">
        <w:rPr>
          <w:rFonts w:ascii="Times New Roman" w:eastAsia="微软雅黑" w:hAnsi="Times New Roman" w:cs="Times New Roman"/>
          <w:color w:val="000000" w:themeColor="text1"/>
          <w:sz w:val="24"/>
          <w:szCs w:val="28"/>
        </w:rPr>
      </w:r>
      <w:r w:rsidR="0072504F" w:rsidRPr="004162F6">
        <w:rPr>
          <w:rFonts w:ascii="Times New Roman" w:eastAsia="微软雅黑" w:hAnsi="Times New Roman" w:cs="Times New Roman"/>
          <w:color w:val="000000" w:themeColor="text1"/>
          <w:sz w:val="24"/>
          <w:szCs w:val="28"/>
        </w:rPr>
        <w:fldChar w:fldCharType="end"/>
      </w:r>
      <w:r w:rsidR="0017768A" w:rsidRPr="004162F6">
        <w:rPr>
          <w:rFonts w:ascii="Times New Roman" w:eastAsia="微软雅黑" w:hAnsi="Times New Roman" w:cs="Times New Roman"/>
          <w:color w:val="000000" w:themeColor="text1"/>
          <w:sz w:val="24"/>
          <w:szCs w:val="28"/>
        </w:rPr>
      </w:r>
      <w:r w:rsidR="0017768A" w:rsidRPr="004162F6">
        <w:rPr>
          <w:rFonts w:ascii="Times New Roman" w:eastAsia="微软雅黑" w:hAnsi="Times New Roman" w:cs="Times New Roman"/>
          <w:color w:val="000000" w:themeColor="text1"/>
          <w:sz w:val="24"/>
          <w:szCs w:val="28"/>
        </w:rPr>
        <w:fldChar w:fldCharType="separate"/>
      </w:r>
      <w:r w:rsidR="0072504F" w:rsidRPr="004162F6">
        <w:rPr>
          <w:rFonts w:ascii="Times New Roman" w:eastAsia="微软雅黑" w:hAnsi="Times New Roman" w:cs="Times New Roman"/>
          <w:noProof/>
          <w:color w:val="000000" w:themeColor="text1"/>
          <w:sz w:val="24"/>
          <w:szCs w:val="28"/>
          <w:vertAlign w:val="superscript"/>
        </w:rPr>
        <w:t>20-23</w:t>
      </w:r>
      <w:r w:rsidR="0017768A" w:rsidRPr="004162F6">
        <w:rPr>
          <w:rFonts w:ascii="Times New Roman" w:eastAsia="微软雅黑" w:hAnsi="Times New Roman" w:cs="Times New Roman"/>
          <w:color w:val="000000" w:themeColor="text1"/>
          <w:sz w:val="24"/>
          <w:szCs w:val="28"/>
        </w:rPr>
        <w:fldChar w:fldCharType="end"/>
      </w:r>
      <w:r w:rsidR="00917EF0" w:rsidRPr="004162F6">
        <w:rPr>
          <w:rFonts w:ascii="Times New Roman" w:eastAsia="微软雅黑" w:hAnsi="Times New Roman" w:cs="Times New Roman" w:hint="eastAsia"/>
          <w:color w:val="000000" w:themeColor="text1"/>
          <w:sz w:val="24"/>
          <w:szCs w:val="28"/>
        </w:rPr>
        <w:t xml:space="preserve"> </w:t>
      </w:r>
      <w:r w:rsidR="00297C42" w:rsidRPr="004162F6">
        <w:rPr>
          <w:rFonts w:ascii="Times New Roman" w:eastAsia="微软雅黑" w:hAnsi="Times New Roman" w:cs="Times New Roman" w:hint="eastAsia"/>
          <w:color w:val="000000" w:themeColor="text1"/>
          <w:sz w:val="24"/>
          <w:szCs w:val="28"/>
        </w:rPr>
        <w:t xml:space="preserve">So far, strategies allowing optimal discrimination of SNVs </w:t>
      </w:r>
      <w:r w:rsidR="00E04C18" w:rsidRPr="004162F6">
        <w:rPr>
          <w:rFonts w:ascii="Times New Roman" w:eastAsia="微软雅黑" w:hAnsi="Times New Roman" w:cs="Times New Roman"/>
          <w:color w:val="000000" w:themeColor="text1"/>
          <w:sz w:val="24"/>
          <w:szCs w:val="28"/>
        </w:rPr>
        <w:t>across</w:t>
      </w:r>
      <w:r w:rsidR="00297C42" w:rsidRPr="004162F6">
        <w:rPr>
          <w:rFonts w:ascii="Times New Roman" w:eastAsia="微软雅黑" w:hAnsi="Times New Roman" w:cs="Times New Roman" w:hint="eastAsia"/>
          <w:color w:val="000000" w:themeColor="text1"/>
          <w:sz w:val="24"/>
          <w:szCs w:val="28"/>
        </w:rPr>
        <w:t xml:space="preserve"> wide concentration ranges are highly desired but remain difficult to achieve.</w:t>
      </w:r>
      <w:r w:rsidR="000D032E" w:rsidRPr="004162F6">
        <w:rPr>
          <w:rFonts w:ascii="Times New Roman" w:eastAsia="微软雅黑" w:hAnsi="Times New Roman" w:cs="Times New Roman" w:hint="eastAsia"/>
          <w:color w:val="000000" w:themeColor="text1"/>
          <w:sz w:val="24"/>
          <w:szCs w:val="28"/>
        </w:rPr>
        <w:t xml:space="preserve"> </w:t>
      </w:r>
    </w:p>
    <w:p w14:paraId="470C1B84" w14:textId="40530041" w:rsidR="001A72A5" w:rsidRPr="004162F6" w:rsidRDefault="00297C42" w:rsidP="003B2338">
      <w:pPr>
        <w:spacing w:line="480" w:lineRule="auto"/>
        <w:ind w:firstLine="284"/>
        <w:rPr>
          <w:rFonts w:ascii="Times New Roman" w:eastAsia="微软雅黑" w:hAnsi="Times New Roman" w:cs="Times New Roman"/>
          <w:sz w:val="24"/>
          <w:szCs w:val="28"/>
        </w:rPr>
      </w:pPr>
      <w:r w:rsidRPr="004162F6">
        <w:rPr>
          <w:rFonts w:ascii="Times New Roman" w:eastAsia="微软雅黑" w:hAnsi="Times New Roman" w:cs="Times New Roman" w:hint="eastAsia"/>
          <w:sz w:val="24"/>
          <w:szCs w:val="28"/>
        </w:rPr>
        <w:t xml:space="preserve">Here, we </w:t>
      </w:r>
      <w:r w:rsidR="00276199" w:rsidRPr="004162F6">
        <w:rPr>
          <w:rFonts w:ascii="Times New Roman" w:eastAsia="微软雅黑" w:hAnsi="Times New Roman" w:cs="Times New Roman" w:hint="eastAsia"/>
          <w:sz w:val="24"/>
          <w:szCs w:val="28"/>
        </w:rPr>
        <w:t>introduce</w:t>
      </w:r>
      <w:r w:rsidRPr="004162F6">
        <w:rPr>
          <w:rFonts w:ascii="Times New Roman" w:eastAsia="微软雅黑" w:hAnsi="Times New Roman" w:cs="Times New Roman" w:hint="eastAsia"/>
          <w:sz w:val="24"/>
          <w:szCs w:val="28"/>
        </w:rPr>
        <w:t xml:space="preserve"> catalytic discrimination </w:t>
      </w:r>
      <w:r w:rsidR="00276199" w:rsidRPr="004162F6">
        <w:rPr>
          <w:rFonts w:ascii="Times New Roman" w:eastAsia="微软雅黑" w:hAnsi="Times New Roman" w:cs="Times New Roman" w:hint="eastAsia"/>
          <w:sz w:val="24"/>
          <w:szCs w:val="28"/>
        </w:rPr>
        <w:t xml:space="preserve">as </w:t>
      </w:r>
      <w:r w:rsidR="00CF3744" w:rsidRPr="004162F6">
        <w:rPr>
          <w:rFonts w:ascii="Times New Roman" w:eastAsia="微软雅黑" w:hAnsi="Times New Roman" w:cs="Times New Roman" w:hint="eastAsia"/>
          <w:sz w:val="24"/>
          <w:szCs w:val="28"/>
        </w:rPr>
        <w:t>a kinetics-based</w:t>
      </w:r>
      <w:r w:rsidR="00276199" w:rsidRPr="004162F6">
        <w:rPr>
          <w:rFonts w:ascii="Times New Roman" w:eastAsia="微软雅黑" w:hAnsi="Times New Roman" w:cs="Times New Roman" w:hint="eastAsia"/>
          <w:sz w:val="24"/>
          <w:szCs w:val="28"/>
        </w:rPr>
        <w:t xml:space="preserve"> design principle</w:t>
      </w:r>
      <w:r w:rsidRPr="004162F6">
        <w:rPr>
          <w:rFonts w:ascii="Times New Roman" w:eastAsia="微软雅黑" w:hAnsi="Times New Roman" w:cs="Times New Roman" w:hint="eastAsia"/>
          <w:sz w:val="24"/>
          <w:szCs w:val="28"/>
        </w:rPr>
        <w:t xml:space="preserve"> that </w:t>
      </w:r>
      <w:r w:rsidR="00743D8C" w:rsidRPr="004162F6">
        <w:rPr>
          <w:rFonts w:ascii="Times New Roman" w:eastAsia="微软雅黑" w:hAnsi="Times New Roman" w:cs="Times New Roman" w:hint="eastAsia"/>
          <w:sz w:val="24"/>
          <w:szCs w:val="28"/>
        </w:rPr>
        <w:t>overcomes</w:t>
      </w:r>
      <w:r w:rsidRPr="004162F6">
        <w:rPr>
          <w:rFonts w:ascii="Times New Roman" w:eastAsia="微软雅黑" w:hAnsi="Times New Roman" w:cs="Times New Roman" w:hint="eastAsia"/>
          <w:sz w:val="24"/>
          <w:szCs w:val="28"/>
        </w:rPr>
        <w:t xml:space="preserve"> the </w:t>
      </w:r>
      <w:r w:rsidRPr="004162F6">
        <w:rPr>
          <w:rFonts w:ascii="Times New Roman" w:eastAsia="微软雅黑" w:hAnsi="Times New Roman" w:cs="Times New Roman"/>
          <w:sz w:val="24"/>
          <w:szCs w:val="28"/>
        </w:rPr>
        <w:t>thermodynamic</w:t>
      </w:r>
      <w:r w:rsidRPr="004162F6">
        <w:rPr>
          <w:rFonts w:ascii="Times New Roman" w:eastAsia="微软雅黑" w:hAnsi="Times New Roman" w:cs="Times New Roman" w:hint="eastAsia"/>
          <w:sz w:val="24"/>
          <w:szCs w:val="28"/>
        </w:rPr>
        <w:t xml:space="preserve"> limit of </w:t>
      </w:r>
      <w:r w:rsidR="00C44229" w:rsidRPr="004162F6">
        <w:rPr>
          <w:rFonts w:ascii="Times New Roman" w:eastAsia="微软雅黑" w:hAnsi="Times New Roman" w:cs="Times New Roman" w:hint="eastAsia"/>
          <w:sz w:val="24"/>
          <w:szCs w:val="28"/>
        </w:rPr>
        <w:t xml:space="preserve">conventional </w:t>
      </w:r>
      <w:r w:rsidRPr="004162F6">
        <w:rPr>
          <w:rFonts w:ascii="Times New Roman" w:eastAsia="微软雅黑" w:hAnsi="Times New Roman" w:cs="Times New Roman" w:hint="eastAsia"/>
          <w:sz w:val="24"/>
          <w:szCs w:val="28"/>
        </w:rPr>
        <w:t xml:space="preserve">binding-based </w:t>
      </w:r>
      <w:r w:rsidR="00832BAC" w:rsidRPr="004162F6">
        <w:rPr>
          <w:rFonts w:ascii="Times New Roman" w:eastAsia="微软雅黑" w:hAnsi="Times New Roman" w:cs="Times New Roman" w:hint="eastAsia"/>
          <w:sz w:val="24"/>
          <w:szCs w:val="28"/>
        </w:rPr>
        <w:t>nucleic acid recognition</w:t>
      </w:r>
      <w:r w:rsidRPr="004162F6">
        <w:rPr>
          <w:rFonts w:ascii="Times New Roman" w:eastAsia="微软雅黑" w:hAnsi="Times New Roman" w:cs="Times New Roman" w:hint="eastAsia"/>
          <w:sz w:val="24"/>
          <w:szCs w:val="28"/>
        </w:rPr>
        <w:t xml:space="preserve"> </w:t>
      </w:r>
      <w:r w:rsidR="00CF3744" w:rsidRPr="004162F6">
        <w:rPr>
          <w:rFonts w:ascii="Times New Roman" w:eastAsia="微软雅黑" w:hAnsi="Times New Roman" w:cs="Times New Roman" w:hint="eastAsia"/>
          <w:sz w:val="24"/>
          <w:szCs w:val="28"/>
        </w:rPr>
        <w:t xml:space="preserve">techniques </w:t>
      </w:r>
      <w:r w:rsidRPr="004162F6">
        <w:rPr>
          <w:rFonts w:ascii="Times New Roman" w:eastAsia="微软雅黑" w:hAnsi="Times New Roman" w:cs="Times New Roman" w:hint="eastAsia"/>
          <w:sz w:val="24"/>
          <w:szCs w:val="28"/>
        </w:rPr>
        <w:t xml:space="preserve">and </w:t>
      </w:r>
      <w:r w:rsidR="00FF041F" w:rsidRPr="004162F6">
        <w:rPr>
          <w:rFonts w:ascii="Times New Roman" w:eastAsia="微软雅黑" w:hAnsi="Times New Roman" w:cs="Times New Roman" w:hint="eastAsia"/>
          <w:sz w:val="24"/>
          <w:szCs w:val="28"/>
        </w:rPr>
        <w:t xml:space="preserve">thus </w:t>
      </w:r>
      <w:r w:rsidRPr="004162F6">
        <w:rPr>
          <w:rFonts w:ascii="Times New Roman" w:eastAsia="微软雅黑" w:hAnsi="Times New Roman" w:cs="Times New Roman" w:hint="eastAsia"/>
          <w:sz w:val="24"/>
          <w:szCs w:val="28"/>
        </w:rPr>
        <w:t>effectively expands the optimal concentration ranges for discriminating SNVs</w:t>
      </w:r>
      <w:r w:rsidR="00A9639D" w:rsidRPr="004162F6">
        <w:rPr>
          <w:rFonts w:ascii="Times New Roman" w:eastAsia="微软雅黑" w:hAnsi="Times New Roman" w:cs="Times New Roman" w:hint="eastAsia"/>
          <w:sz w:val="24"/>
          <w:szCs w:val="28"/>
        </w:rPr>
        <w:t xml:space="preserve"> (Fig. 1b)</w:t>
      </w:r>
      <w:r w:rsidRPr="004162F6">
        <w:rPr>
          <w:rFonts w:ascii="Times New Roman" w:eastAsia="微软雅黑" w:hAnsi="Times New Roman" w:cs="Times New Roman" w:hint="eastAsia"/>
          <w:sz w:val="24"/>
          <w:szCs w:val="28"/>
        </w:rPr>
        <w:t>. In catalytic discrimination, the hybridization probe</w:t>
      </w:r>
      <w:r w:rsidR="00A9639D" w:rsidRPr="004162F6">
        <w:rPr>
          <w:rFonts w:ascii="Times New Roman" w:eastAsia="微软雅黑" w:hAnsi="Times New Roman" w:cs="Times New Roman" w:hint="eastAsia"/>
          <w:sz w:val="24"/>
          <w:szCs w:val="28"/>
        </w:rPr>
        <w:t xml:space="preserve">, termed as CD-probe (CP), </w:t>
      </w:r>
      <w:r w:rsidRPr="004162F6">
        <w:rPr>
          <w:rFonts w:ascii="Times New Roman" w:eastAsia="微软雅黑" w:hAnsi="Times New Roman" w:cs="Times New Roman" w:hint="eastAsia"/>
          <w:sz w:val="24"/>
          <w:szCs w:val="28"/>
        </w:rPr>
        <w:t>is facilitated using a fuel strand</w:t>
      </w:r>
      <w:r w:rsidR="00A9639D" w:rsidRPr="004162F6">
        <w:rPr>
          <w:rFonts w:ascii="Times New Roman" w:eastAsia="微软雅黑" w:hAnsi="Times New Roman" w:cs="Times New Roman" w:hint="eastAsia"/>
          <w:sz w:val="24"/>
          <w:szCs w:val="28"/>
        </w:rPr>
        <w:t xml:space="preserve"> (F)</w:t>
      </w:r>
      <w:r w:rsidRPr="004162F6">
        <w:rPr>
          <w:rFonts w:ascii="Times New Roman" w:eastAsia="微软雅黑" w:hAnsi="Times New Roman" w:cs="Times New Roman" w:hint="eastAsia"/>
          <w:sz w:val="24"/>
          <w:szCs w:val="28"/>
        </w:rPr>
        <w:t xml:space="preserve"> based on the principle of non-covalent DNA catalysis</w:t>
      </w:r>
      <w:r w:rsidR="00640B09" w:rsidRPr="004162F6">
        <w:rPr>
          <w:rFonts w:ascii="Times New Roman" w:eastAsia="微软雅黑" w:hAnsi="Times New Roman" w:cs="Times New Roman"/>
          <w:sz w:val="24"/>
          <w:szCs w:val="28"/>
        </w:rPr>
        <w:fldChar w:fldCharType="begin"/>
      </w:r>
      <w:r w:rsidR="0072504F" w:rsidRPr="004162F6">
        <w:rPr>
          <w:rFonts w:ascii="Times New Roman" w:eastAsia="微软雅黑" w:hAnsi="Times New Roman" w:cs="Times New Roman"/>
          <w:sz w:val="24"/>
          <w:szCs w:val="28"/>
        </w:rPr>
        <w:instrText xml:space="preserve"> ADDIN EN.CITE &lt;EndNote&gt;&lt;Cite&gt;&lt;Author&gt;Wang&lt;/Author&gt;&lt;Year&gt;2016&lt;/Year&gt;&lt;RecNum&gt;60&lt;/RecNum&gt;&lt;DisplayText&gt;&lt;style face="superscript"&gt;24&lt;/style&gt;&lt;/DisplayText&gt;&lt;record&gt;&lt;rec-number&gt;60&lt;/rec-number&gt;&lt;foreign-keys&gt;&lt;key app="EN" db-id="z0tzf0pd95rsftepdaypzpsga5ze00atpvrs" timestamp="1735017477"&gt;60&lt;/key&gt;&lt;key app="ENWeb" db-id=""&gt;0&lt;/key&gt;&lt;/foreign-keys&gt;&lt;ref-type name="Journal Article"&gt;17&lt;/ref-type&gt;&lt;contributors&gt;&lt;authors&gt;&lt;author&gt;Wang, Chunyan&lt;/author&gt;&lt;author&gt;Bae, Jin H.&lt;/author&gt;&lt;author&gt;Zhang, David Yu&lt;/author&gt;&lt;/authors&gt;&lt;/contributors&gt;&lt;titles&gt;&lt;title&gt;Native characterization of nucleic acid motif thermodynamics via non-covalent catalysis&lt;/title&gt;&lt;secondary-title&gt;Nature Communications&lt;/secondary-title&gt;&lt;/titles&gt;&lt;periodical&gt;&lt;full-title&gt;Nature Communications&lt;/full-title&gt;&lt;/periodical&gt;&lt;volume&gt;7&lt;/volume&gt;&lt;number&gt;1&lt;/number&gt;&lt;dates&gt;&lt;year&gt;2016&lt;/year&gt;&lt;/dates&gt;&lt;isbn&gt;2041-1723&lt;/isbn&gt;&lt;urls&gt;&lt;/urls&gt;&lt;electronic-resource-num&gt;10.1038/ncomms10319&lt;/electronic-resource-num&gt;&lt;/record&gt;&lt;/Cite&gt;&lt;/EndNote&gt;</w:instrText>
      </w:r>
      <w:r w:rsidR="00640B09" w:rsidRPr="004162F6">
        <w:rPr>
          <w:rFonts w:ascii="Times New Roman" w:eastAsia="微软雅黑" w:hAnsi="Times New Roman" w:cs="Times New Roman"/>
          <w:sz w:val="24"/>
          <w:szCs w:val="28"/>
        </w:rPr>
        <w:fldChar w:fldCharType="separate"/>
      </w:r>
      <w:r w:rsidR="0072504F" w:rsidRPr="004162F6">
        <w:rPr>
          <w:rFonts w:ascii="Times New Roman" w:eastAsia="微软雅黑" w:hAnsi="Times New Roman" w:cs="Times New Roman"/>
          <w:noProof/>
          <w:sz w:val="24"/>
          <w:szCs w:val="28"/>
          <w:vertAlign w:val="superscript"/>
        </w:rPr>
        <w:t>24</w:t>
      </w:r>
      <w:r w:rsidR="00640B09" w:rsidRPr="004162F6">
        <w:rPr>
          <w:rFonts w:ascii="Times New Roman" w:eastAsia="微软雅黑" w:hAnsi="Times New Roman" w:cs="Times New Roman"/>
          <w:sz w:val="24"/>
          <w:szCs w:val="28"/>
        </w:rPr>
        <w:fldChar w:fldCharType="end"/>
      </w:r>
      <w:r w:rsidR="00CF3744" w:rsidRPr="004162F6">
        <w:rPr>
          <w:rFonts w:ascii="Times New Roman" w:eastAsia="微软雅黑" w:hAnsi="Times New Roman" w:cs="Times New Roman" w:hint="eastAsia"/>
          <w:sz w:val="24"/>
          <w:szCs w:val="28"/>
        </w:rPr>
        <w:t>.</w:t>
      </w:r>
      <w:r w:rsidRPr="004162F6">
        <w:rPr>
          <w:rFonts w:ascii="Times New Roman" w:eastAsia="微软雅黑" w:hAnsi="Times New Roman" w:cs="Times New Roman" w:hint="eastAsia"/>
          <w:sz w:val="24"/>
          <w:szCs w:val="28"/>
        </w:rPr>
        <w:t xml:space="preserve"> </w:t>
      </w:r>
      <w:r w:rsidR="001F585E" w:rsidRPr="004162F6">
        <w:rPr>
          <w:rFonts w:ascii="Times New Roman" w:eastAsia="微软雅黑" w:hAnsi="Times New Roman" w:cs="Times New Roman" w:hint="eastAsia"/>
          <w:sz w:val="24"/>
          <w:szCs w:val="28"/>
        </w:rPr>
        <w:t>Each cycle of SNV recognition reaction generates a thermodynamic intermediate (CT) that rapidly reaches equilibrium and a catalytic product (CF) that can be accumulated for signal amplification (Fig. 1c</w:t>
      </w:r>
      <w:r w:rsidR="002E50A0" w:rsidRPr="004162F6">
        <w:rPr>
          <w:rFonts w:ascii="Times New Roman" w:eastAsia="微软雅黑" w:hAnsi="Times New Roman" w:cs="Times New Roman" w:hint="eastAsia"/>
          <w:sz w:val="24"/>
          <w:szCs w:val="28"/>
        </w:rPr>
        <w:t xml:space="preserve"> and 1d</w:t>
      </w:r>
      <w:r w:rsidR="001F585E" w:rsidRPr="004162F6">
        <w:rPr>
          <w:rFonts w:ascii="Times New Roman" w:eastAsia="微软雅黑" w:hAnsi="Times New Roman" w:cs="Times New Roman" w:hint="eastAsia"/>
          <w:sz w:val="24"/>
          <w:szCs w:val="28"/>
        </w:rPr>
        <w:t xml:space="preserve">). By differentially labeling and monitoring the intermediate and </w:t>
      </w:r>
      <w:r w:rsidR="00E0031C" w:rsidRPr="004162F6">
        <w:rPr>
          <w:rFonts w:ascii="Times New Roman" w:eastAsia="微软雅黑" w:hAnsi="Times New Roman" w:cs="Times New Roman" w:hint="eastAsia"/>
          <w:sz w:val="24"/>
          <w:szCs w:val="28"/>
        </w:rPr>
        <w:t>final</w:t>
      </w:r>
      <w:r w:rsidR="001F585E" w:rsidRPr="004162F6">
        <w:rPr>
          <w:rFonts w:ascii="Times New Roman" w:eastAsia="微软雅黑" w:hAnsi="Times New Roman" w:cs="Times New Roman" w:hint="eastAsia"/>
          <w:sz w:val="24"/>
          <w:szCs w:val="28"/>
        </w:rPr>
        <w:t xml:space="preserve"> product, </w:t>
      </w:r>
      <w:r w:rsidR="001A72A5" w:rsidRPr="004162F6">
        <w:rPr>
          <w:rFonts w:ascii="Times New Roman" w:eastAsia="微软雅黑" w:hAnsi="Times New Roman" w:cs="Times New Roman" w:hint="eastAsia"/>
          <w:sz w:val="24"/>
          <w:szCs w:val="28"/>
        </w:rPr>
        <w:t>a single CD-probe</w:t>
      </w:r>
      <w:r w:rsidR="001F585E" w:rsidRPr="004162F6">
        <w:rPr>
          <w:rFonts w:ascii="Times New Roman" w:eastAsia="微软雅黑" w:hAnsi="Times New Roman" w:cs="Times New Roman" w:hint="eastAsia"/>
          <w:sz w:val="24"/>
          <w:szCs w:val="28"/>
        </w:rPr>
        <w:t xml:space="preserve"> </w:t>
      </w:r>
      <w:r w:rsidR="001A72A5" w:rsidRPr="004162F6">
        <w:rPr>
          <w:rFonts w:ascii="Times New Roman" w:eastAsia="微软雅黑" w:hAnsi="Times New Roman" w:cs="Times New Roman"/>
          <w:sz w:val="24"/>
          <w:szCs w:val="28"/>
        </w:rPr>
        <w:t>simultaneously</w:t>
      </w:r>
      <w:r w:rsidR="001A72A5" w:rsidRPr="004162F6">
        <w:rPr>
          <w:rFonts w:ascii="Times New Roman" w:eastAsia="微软雅黑" w:hAnsi="Times New Roman" w:cs="Times New Roman" w:hint="eastAsia"/>
          <w:sz w:val="24"/>
          <w:szCs w:val="28"/>
        </w:rPr>
        <w:t xml:space="preserve"> </w:t>
      </w:r>
      <w:r w:rsidR="001F585E" w:rsidRPr="004162F6">
        <w:rPr>
          <w:rFonts w:ascii="Times New Roman" w:eastAsia="微软雅黑" w:hAnsi="Times New Roman" w:cs="Times New Roman" w:hint="eastAsia"/>
          <w:sz w:val="24"/>
          <w:szCs w:val="28"/>
        </w:rPr>
        <w:t xml:space="preserve">offers two orthogonal discrimination mechanisms, including 1) stochiometric tuning that drastically suppresses interfering signals </w:t>
      </w:r>
      <w:r w:rsidR="00E01AE6" w:rsidRPr="004162F6">
        <w:rPr>
          <w:rFonts w:ascii="Times New Roman" w:eastAsia="微软雅黑" w:hAnsi="Times New Roman" w:cs="Times New Roman" w:hint="eastAsia"/>
          <w:sz w:val="24"/>
          <w:szCs w:val="28"/>
        </w:rPr>
        <w:t xml:space="preserve">of </w:t>
      </w:r>
      <w:r w:rsidR="001F585E" w:rsidRPr="004162F6">
        <w:rPr>
          <w:rFonts w:ascii="Times New Roman" w:eastAsia="微软雅黑" w:hAnsi="Times New Roman" w:cs="Times New Roman" w:hint="eastAsia"/>
          <w:sz w:val="24"/>
          <w:szCs w:val="28"/>
        </w:rPr>
        <w:t>WTs</w:t>
      </w:r>
      <w:r w:rsidR="00E01AE6" w:rsidRPr="004162F6">
        <w:rPr>
          <w:rFonts w:ascii="Times New Roman" w:eastAsia="微软雅黑" w:hAnsi="Times New Roman" w:cs="Times New Roman" w:hint="eastAsia"/>
          <w:sz w:val="24"/>
          <w:szCs w:val="28"/>
        </w:rPr>
        <w:t xml:space="preserve"> at </w:t>
      </w:r>
      <w:proofErr w:type="spellStart"/>
      <w:r w:rsidR="00E01AE6" w:rsidRPr="004162F6">
        <w:rPr>
          <w:rFonts w:ascii="Times New Roman" w:eastAsia="微软雅黑" w:hAnsi="Times New Roman" w:cs="Times New Roman" w:hint="eastAsia"/>
          <w:sz w:val="24"/>
          <w:szCs w:val="28"/>
        </w:rPr>
        <w:t>submicromolar</w:t>
      </w:r>
      <w:proofErr w:type="spellEnd"/>
      <w:r w:rsidR="00E01AE6" w:rsidRPr="004162F6">
        <w:rPr>
          <w:rFonts w:ascii="Times New Roman" w:eastAsia="微软雅黑" w:hAnsi="Times New Roman" w:cs="Times New Roman" w:hint="eastAsia"/>
          <w:sz w:val="24"/>
          <w:szCs w:val="28"/>
        </w:rPr>
        <w:t xml:space="preserve"> concentrations</w:t>
      </w:r>
      <w:r w:rsidR="001F585E" w:rsidRPr="004162F6">
        <w:rPr>
          <w:rFonts w:ascii="Times New Roman" w:eastAsia="微软雅黑" w:hAnsi="Times New Roman" w:cs="Times New Roman" w:hint="eastAsia"/>
          <w:sz w:val="24"/>
          <w:szCs w:val="28"/>
        </w:rPr>
        <w:t xml:space="preserve">, and 2) kinetic discrimination that selectively amplifies the detection signals of minute SNVs through noncovalent DNA catalysis. </w:t>
      </w:r>
      <w:r w:rsidR="001A72A5" w:rsidRPr="004162F6">
        <w:rPr>
          <w:rFonts w:ascii="Times New Roman" w:eastAsia="微软雅黑" w:hAnsi="Times New Roman" w:cs="Times New Roman" w:hint="eastAsia"/>
          <w:sz w:val="24"/>
          <w:szCs w:val="28"/>
        </w:rPr>
        <w:t xml:space="preserve">A </w:t>
      </w:r>
      <w:r w:rsidR="001A72A5" w:rsidRPr="004162F6">
        <w:rPr>
          <w:rFonts w:ascii="Times New Roman" w:eastAsia="微软雅黑" w:hAnsi="Times New Roman" w:cs="Times New Roman"/>
          <w:sz w:val="24"/>
          <w:szCs w:val="28"/>
        </w:rPr>
        <w:t>further</w:t>
      </w:r>
      <w:r w:rsidR="001A72A5" w:rsidRPr="004162F6">
        <w:rPr>
          <w:rFonts w:ascii="Times New Roman" w:eastAsia="微软雅黑" w:hAnsi="Times New Roman" w:cs="Times New Roman" w:hint="eastAsia"/>
          <w:sz w:val="24"/>
          <w:szCs w:val="28"/>
        </w:rPr>
        <w:t xml:space="preserve"> integration of the two fluorescence channels via a </w:t>
      </w:r>
      <w:r w:rsidR="001A72A5" w:rsidRPr="004162F6">
        <w:rPr>
          <w:rFonts w:ascii="Times New Roman" w:eastAsia="微软雅黑" w:hAnsi="Times New Roman" w:cs="Times New Roman"/>
          <w:sz w:val="24"/>
          <w:szCs w:val="28"/>
        </w:rPr>
        <w:t>mathematical</w:t>
      </w:r>
      <w:r w:rsidR="001A72A5" w:rsidRPr="004162F6">
        <w:rPr>
          <w:rFonts w:ascii="Times New Roman" w:eastAsia="微软雅黑" w:hAnsi="Times New Roman" w:cs="Times New Roman" w:hint="eastAsia"/>
          <w:sz w:val="24"/>
          <w:szCs w:val="28"/>
        </w:rPr>
        <w:t xml:space="preserve"> </w:t>
      </w:r>
      <w:r w:rsidR="001A72A5" w:rsidRPr="004162F6">
        <w:rPr>
          <w:rFonts w:ascii="Times New Roman" w:eastAsia="微软雅黑" w:hAnsi="Times New Roman" w:cs="Times New Roman"/>
          <w:sz w:val="24"/>
          <w:szCs w:val="28"/>
        </w:rPr>
        <w:t>algorithm</w:t>
      </w:r>
      <w:r w:rsidR="009464D9" w:rsidRPr="004162F6">
        <w:rPr>
          <w:rFonts w:ascii="Times New Roman" w:eastAsia="微软雅黑" w:hAnsi="Times New Roman" w:cs="Times New Roman" w:hint="eastAsia"/>
          <w:sz w:val="24"/>
          <w:szCs w:val="28"/>
        </w:rPr>
        <w:t xml:space="preserve"> enables 10-time enhancement in assay sensitivity and robust SNV discrimination </w:t>
      </w:r>
      <w:r w:rsidR="00D412BB" w:rsidRPr="004162F6">
        <w:rPr>
          <w:rFonts w:ascii="Times New Roman" w:eastAsia="微软雅黑" w:hAnsi="Times New Roman" w:cs="Times New Roman" w:hint="eastAsia"/>
          <w:sz w:val="24"/>
          <w:szCs w:val="28"/>
        </w:rPr>
        <w:t>over</w:t>
      </w:r>
      <w:r w:rsidR="009464D9" w:rsidRPr="004162F6">
        <w:rPr>
          <w:rFonts w:ascii="Times New Roman" w:eastAsia="微软雅黑" w:hAnsi="Times New Roman" w:cs="Times New Roman" w:hint="eastAsia"/>
          <w:sz w:val="24"/>
          <w:szCs w:val="28"/>
        </w:rPr>
        <w:t xml:space="preserve"> the entire concentration ranges</w:t>
      </w:r>
      <w:r w:rsidR="00933FC4" w:rsidRPr="004162F6">
        <w:rPr>
          <w:rFonts w:ascii="Times New Roman" w:eastAsia="微软雅黑" w:hAnsi="Times New Roman" w:cs="Times New Roman" w:hint="eastAsia"/>
          <w:sz w:val="24"/>
          <w:szCs w:val="28"/>
        </w:rPr>
        <w:t xml:space="preserve"> without significant decay in </w:t>
      </w:r>
      <w:r w:rsidR="00A95199" w:rsidRPr="004162F6">
        <w:rPr>
          <w:rFonts w:ascii="Times New Roman" w:eastAsia="微软雅黑" w:hAnsi="Times New Roman" w:cs="Times New Roman" w:hint="eastAsia"/>
          <w:sz w:val="24"/>
          <w:szCs w:val="28"/>
        </w:rPr>
        <w:t>sequence selectivity</w:t>
      </w:r>
      <w:r w:rsidR="009464D9" w:rsidRPr="004162F6">
        <w:rPr>
          <w:rFonts w:ascii="Times New Roman" w:eastAsia="微软雅黑" w:hAnsi="Times New Roman" w:cs="Times New Roman" w:hint="eastAsia"/>
          <w:sz w:val="24"/>
          <w:szCs w:val="28"/>
        </w:rPr>
        <w:t xml:space="preserve">. </w:t>
      </w:r>
      <w:r w:rsidR="001A72A5" w:rsidRPr="004162F6">
        <w:rPr>
          <w:rFonts w:ascii="Times New Roman" w:eastAsia="微软雅黑" w:hAnsi="Times New Roman" w:cs="Times New Roman" w:hint="eastAsia"/>
          <w:sz w:val="24"/>
          <w:szCs w:val="28"/>
        </w:rPr>
        <w:t xml:space="preserve">More excitingly, our catalytic </w:t>
      </w:r>
      <w:r w:rsidR="001A72A5" w:rsidRPr="004162F6">
        <w:rPr>
          <w:rFonts w:ascii="Times New Roman" w:eastAsia="微软雅黑" w:hAnsi="Times New Roman" w:cs="Times New Roman"/>
          <w:sz w:val="24"/>
          <w:szCs w:val="28"/>
        </w:rPr>
        <w:t>discrimination</w:t>
      </w:r>
      <w:r w:rsidR="001A72A5" w:rsidRPr="004162F6">
        <w:rPr>
          <w:rFonts w:ascii="Times New Roman" w:eastAsia="微软雅黑" w:hAnsi="Times New Roman" w:cs="Times New Roman" w:hint="eastAsia"/>
          <w:sz w:val="24"/>
          <w:szCs w:val="28"/>
        </w:rPr>
        <w:t xml:space="preserve"> strategy significantly improves the clinical outcome of SNV test in thyroid FNA biopsy by reducing the required </w:t>
      </w:r>
      <w:r w:rsidR="00E0031C" w:rsidRPr="004162F6">
        <w:rPr>
          <w:rFonts w:ascii="Times New Roman" w:eastAsia="微软雅黑" w:hAnsi="Times New Roman" w:cs="Times New Roman" w:hint="eastAsia"/>
          <w:sz w:val="24"/>
          <w:szCs w:val="28"/>
        </w:rPr>
        <w:t>sample</w:t>
      </w:r>
      <w:r w:rsidR="001A72A5" w:rsidRPr="004162F6">
        <w:rPr>
          <w:rFonts w:ascii="Times New Roman" w:eastAsia="微软雅黑" w:hAnsi="Times New Roman" w:cs="Times New Roman" w:hint="eastAsia"/>
          <w:sz w:val="24"/>
          <w:szCs w:val="28"/>
        </w:rPr>
        <w:t xml:space="preserve"> input by over 25 times. As a result, we have clinically confirmed 47 cases of papillary thyroid cancer out of 52 suspected cases classified between</w:t>
      </w:r>
      <w:r w:rsidR="001A72A5" w:rsidRPr="004162F6">
        <w:rPr>
          <w:rFonts w:ascii="Times New Roman" w:eastAsia="微软雅黑" w:hAnsi="Times New Roman" w:cs="Times New Roman"/>
          <w:sz w:val="24"/>
          <w:szCs w:val="28"/>
        </w:rPr>
        <w:t xml:space="preserve"> grade III</w:t>
      </w:r>
      <w:r w:rsidR="001A72A5" w:rsidRPr="004162F6">
        <w:rPr>
          <w:rFonts w:ascii="Times New Roman" w:eastAsia="微软雅黑" w:hAnsi="Times New Roman" w:cs="Times New Roman" w:hint="eastAsia"/>
          <w:sz w:val="24"/>
          <w:szCs w:val="28"/>
        </w:rPr>
        <w:t xml:space="preserve"> to grade </w:t>
      </w:r>
      <w:r w:rsidR="001A72A5" w:rsidRPr="004162F6">
        <w:rPr>
          <w:rFonts w:ascii="Times New Roman" w:eastAsia="微软雅黑" w:hAnsi="Times New Roman" w:cs="Times New Roman"/>
          <w:sz w:val="24"/>
          <w:szCs w:val="28"/>
        </w:rPr>
        <w:t>V</w:t>
      </w:r>
      <w:r w:rsidR="001A72A5" w:rsidRPr="004162F6">
        <w:rPr>
          <w:rFonts w:ascii="Times New Roman" w:eastAsia="微软雅黑" w:hAnsi="Times New Roman" w:cs="Times New Roman" w:hint="eastAsia"/>
          <w:sz w:val="24"/>
          <w:szCs w:val="28"/>
        </w:rPr>
        <w:t xml:space="preserve"> in the Bethesda System for Reporting Thyroid Cytology (TBSRTC), corresponding to a 2-time improvement </w:t>
      </w:r>
      <w:r w:rsidR="00E0031C" w:rsidRPr="004162F6">
        <w:rPr>
          <w:rFonts w:ascii="Times New Roman" w:eastAsia="微软雅黑" w:hAnsi="Times New Roman" w:cs="Times New Roman" w:hint="eastAsia"/>
          <w:sz w:val="24"/>
          <w:szCs w:val="28"/>
        </w:rPr>
        <w:t xml:space="preserve">in confirmatory rate </w:t>
      </w:r>
      <w:r w:rsidR="001A72A5" w:rsidRPr="004162F6">
        <w:rPr>
          <w:rFonts w:ascii="Times New Roman" w:eastAsia="微软雅黑" w:hAnsi="Times New Roman" w:cs="Times New Roman" w:hint="eastAsia"/>
          <w:sz w:val="24"/>
          <w:szCs w:val="28"/>
        </w:rPr>
        <w:t xml:space="preserve">over existing clinical tests. </w:t>
      </w:r>
    </w:p>
    <w:p w14:paraId="537B5828" w14:textId="77777777" w:rsidR="003B2338" w:rsidRPr="004162F6" w:rsidRDefault="003B2338" w:rsidP="003B2338">
      <w:pPr>
        <w:spacing w:line="480" w:lineRule="auto"/>
        <w:ind w:firstLine="284"/>
        <w:rPr>
          <w:rFonts w:ascii="Times New Roman" w:eastAsia="微软雅黑" w:hAnsi="Times New Roman" w:cs="Times New Roman"/>
          <w:sz w:val="24"/>
          <w:szCs w:val="28"/>
        </w:rPr>
      </w:pPr>
    </w:p>
    <w:p w14:paraId="7B761BDF" w14:textId="27444D4C" w:rsidR="00CD5167" w:rsidRPr="004162F6" w:rsidRDefault="00CD5167" w:rsidP="005F4C97">
      <w:pPr>
        <w:jc w:val="center"/>
      </w:pPr>
      <w:r w:rsidRPr="004162F6">
        <w:rPr>
          <w:rFonts w:hint="eastAsia"/>
          <w:noProof/>
        </w:rPr>
        <w:drawing>
          <wp:inline distT="0" distB="0" distL="0" distR="0" wp14:anchorId="025617BB" wp14:editId="74AC9FF8">
            <wp:extent cx="4896000" cy="5189676"/>
            <wp:effectExtent l="0" t="0" r="0" b="0"/>
            <wp:docPr id="139504089"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4089" name="图片 1" descr="图形用户界面&#10;&#10;描述已自动生成"/>
                    <pic:cNvPicPr/>
                  </pic:nvPicPr>
                  <pic:blipFill rotWithShape="1">
                    <a:blip r:embed="rId11">
                      <a:extLst>
                        <a:ext uri="{28A0092B-C50C-407E-A947-70E740481C1C}">
                          <a14:useLocalDpi xmlns:a14="http://schemas.microsoft.com/office/drawing/2010/main" val="0"/>
                        </a:ext>
                      </a:extLst>
                    </a:blip>
                    <a:srcRect r="3296"/>
                    <a:stretch/>
                  </pic:blipFill>
                  <pic:spPr bwMode="auto">
                    <a:xfrm>
                      <a:off x="0" y="0"/>
                      <a:ext cx="4896000" cy="5189676"/>
                    </a:xfrm>
                    <a:prstGeom prst="rect">
                      <a:avLst/>
                    </a:prstGeom>
                    <a:ln>
                      <a:noFill/>
                    </a:ln>
                    <a:extLst>
                      <a:ext uri="{53640926-AAD7-44D8-BBD7-CCE9431645EC}">
                        <a14:shadowObscured xmlns:a14="http://schemas.microsoft.com/office/drawing/2010/main"/>
                      </a:ext>
                    </a:extLst>
                  </pic:spPr>
                </pic:pic>
              </a:graphicData>
            </a:graphic>
          </wp:inline>
        </w:drawing>
      </w:r>
    </w:p>
    <w:p w14:paraId="6B19DFBE" w14:textId="378C5432" w:rsidR="0054399C" w:rsidRPr="004162F6" w:rsidRDefault="00FF73A2" w:rsidP="0054399C">
      <w:pPr>
        <w:rPr>
          <w:rFonts w:ascii="Times New Roman" w:hAnsi="Times New Roman" w:cs="Times New Roman"/>
          <w:b/>
          <w:bCs/>
        </w:rPr>
      </w:pPr>
      <w:r w:rsidRPr="004162F6">
        <w:rPr>
          <w:rFonts w:ascii="Times New Roman" w:hAnsi="Times New Roman" w:cs="Times New Roman"/>
          <w:b/>
          <w:bCs/>
        </w:rPr>
        <w:t>Fig. 1 |</w:t>
      </w:r>
      <w:r w:rsidR="0054399C" w:rsidRPr="004162F6">
        <w:rPr>
          <w:rFonts w:ascii="Times New Roman" w:hAnsi="Times New Roman" w:cs="Times New Roman" w:hint="eastAsia"/>
          <w:b/>
          <w:bCs/>
        </w:rPr>
        <w:t xml:space="preserve"> </w:t>
      </w:r>
      <w:r w:rsidR="00EB345A" w:rsidRPr="004162F6">
        <w:rPr>
          <w:rFonts w:ascii="Times New Roman" w:hAnsi="Times New Roman" w:cs="Times New Roman" w:hint="eastAsia"/>
          <w:b/>
          <w:bCs/>
        </w:rPr>
        <w:t xml:space="preserve">Schematic </w:t>
      </w:r>
      <w:r w:rsidR="00EB345A" w:rsidRPr="004162F6">
        <w:rPr>
          <w:rFonts w:ascii="Times New Roman" w:hAnsi="Times New Roman" w:cs="Times New Roman"/>
          <w:b/>
          <w:bCs/>
        </w:rPr>
        <w:t>illustration</w:t>
      </w:r>
      <w:r w:rsidR="00EB345A" w:rsidRPr="004162F6">
        <w:rPr>
          <w:rFonts w:ascii="Times New Roman" w:hAnsi="Times New Roman" w:cs="Times New Roman" w:hint="eastAsia"/>
          <w:b/>
          <w:bCs/>
        </w:rPr>
        <w:t xml:space="preserve"> of catalytic discrimination that significantly expands concentration ranges for discriminating single nucleotide variants</w:t>
      </w:r>
      <w:r w:rsidR="0054399C" w:rsidRPr="004162F6">
        <w:rPr>
          <w:rFonts w:ascii="Times New Roman" w:hAnsi="Times New Roman" w:cs="Times New Roman" w:hint="eastAsia"/>
          <w:b/>
          <w:bCs/>
        </w:rPr>
        <w:t>.</w:t>
      </w:r>
      <w:r w:rsidR="0054399C" w:rsidRPr="004162F6">
        <w:rPr>
          <w:rFonts w:ascii="Times New Roman" w:hAnsi="Times New Roman" w:cs="Times New Roman"/>
          <w:b/>
          <w:bCs/>
        </w:rPr>
        <w:t xml:space="preserve"> </w:t>
      </w:r>
      <w:r w:rsidR="0054399C" w:rsidRPr="004162F6">
        <w:rPr>
          <w:rFonts w:ascii="Times New Roman" w:hAnsi="Times New Roman" w:cs="Times New Roman" w:hint="eastAsia"/>
          <w:b/>
          <w:bCs/>
        </w:rPr>
        <w:t>a.</w:t>
      </w:r>
      <w:r w:rsidR="0054399C" w:rsidRPr="004162F6">
        <w:rPr>
          <w:rFonts w:ascii="Times New Roman" w:hAnsi="Times New Roman" w:cs="Times New Roman" w:hint="eastAsia"/>
        </w:rPr>
        <w:t xml:space="preserve"> </w:t>
      </w:r>
      <w:r w:rsidR="000358DD" w:rsidRPr="004162F6">
        <w:rPr>
          <w:rFonts w:ascii="Times New Roman" w:hAnsi="Times New Roman" w:cs="Times New Roman" w:hint="eastAsia"/>
        </w:rPr>
        <w:t>Conventional binding-based SNV discrimination strategies are of narrow effective concentrations due to their intrinsic thermodynamic limit</w:t>
      </w:r>
      <w:r w:rsidR="0054399C" w:rsidRPr="004162F6">
        <w:rPr>
          <w:rFonts w:ascii="Times New Roman" w:hAnsi="Times New Roman" w:cs="Times New Roman" w:hint="eastAsia"/>
          <w:b/>
          <w:bCs/>
        </w:rPr>
        <w:t xml:space="preserve">. b. </w:t>
      </w:r>
      <w:r w:rsidR="0054399C" w:rsidRPr="004162F6">
        <w:rPr>
          <w:rFonts w:ascii="Times New Roman" w:hAnsi="Times New Roman" w:cs="Times New Roman" w:hint="eastAsia"/>
        </w:rPr>
        <w:t xml:space="preserve">Catalytic discrimination </w:t>
      </w:r>
      <w:r w:rsidR="00C51484" w:rsidRPr="004162F6">
        <w:rPr>
          <w:rFonts w:ascii="Times New Roman" w:hAnsi="Times New Roman" w:cs="Times New Roman" w:hint="eastAsia"/>
        </w:rPr>
        <w:t>expands the concentration range with optimal sequence selectivity by simultaneously monitoring the production of an intermediate that rapidly reaches equilibrium and a catalytic product that amplifies the detection signal.</w:t>
      </w:r>
      <w:r w:rsidR="0054399C" w:rsidRPr="004162F6">
        <w:rPr>
          <w:rFonts w:ascii="Times New Roman" w:hAnsi="Times New Roman" w:cs="Times New Roman" w:hint="eastAsia"/>
          <w:b/>
          <w:bCs/>
        </w:rPr>
        <w:t xml:space="preserve"> c.</w:t>
      </w:r>
      <w:r w:rsidR="00C51484" w:rsidRPr="004162F6">
        <w:rPr>
          <w:rFonts w:ascii="Times New Roman" w:hAnsi="Times New Roman" w:cs="Times New Roman" w:hint="eastAsia"/>
          <w:b/>
          <w:bCs/>
        </w:rPr>
        <w:t xml:space="preserve"> d.</w:t>
      </w:r>
      <w:r w:rsidR="0054399C" w:rsidRPr="004162F6">
        <w:rPr>
          <w:rFonts w:ascii="Times New Roman" w:hAnsi="Times New Roman" w:cs="Times New Roman" w:hint="eastAsia"/>
          <w:b/>
          <w:bCs/>
        </w:rPr>
        <w:t xml:space="preserve"> </w:t>
      </w:r>
      <w:r w:rsidR="00C51484" w:rsidRPr="004162F6">
        <w:rPr>
          <w:rFonts w:ascii="Times New Roman" w:hAnsi="Times New Roman" w:cs="Times New Roman" w:hint="eastAsia"/>
        </w:rPr>
        <w:t xml:space="preserve">Realization of catalytic discrimination using a noncovalent DNA catalysis design, where a correct target </w:t>
      </w:r>
      <w:r w:rsidR="00CE11EB" w:rsidRPr="004162F6">
        <w:rPr>
          <w:rFonts w:ascii="Times New Roman" w:hAnsi="Times New Roman" w:cs="Times New Roman" w:hint="eastAsia"/>
        </w:rPr>
        <w:t xml:space="preserve">serves </w:t>
      </w:r>
      <w:r w:rsidR="00C51484" w:rsidRPr="004162F6">
        <w:rPr>
          <w:rFonts w:ascii="Times New Roman" w:hAnsi="Times New Roman" w:cs="Times New Roman" w:hint="eastAsia"/>
        </w:rPr>
        <w:t>a good catalyst</w:t>
      </w:r>
      <w:r w:rsidR="00F23BD3" w:rsidRPr="004162F6">
        <w:rPr>
          <w:rFonts w:ascii="Times New Roman" w:hAnsi="Times New Roman" w:cs="Times New Roman" w:hint="eastAsia"/>
        </w:rPr>
        <w:t xml:space="preserve"> </w:t>
      </w:r>
      <w:r w:rsidR="00F23BD3" w:rsidRPr="004162F6">
        <w:rPr>
          <w:rFonts w:ascii="Times New Roman" w:hAnsi="Times New Roman" w:cs="Times New Roman" w:hint="eastAsia"/>
          <w:b/>
          <w:bCs/>
        </w:rPr>
        <w:t>(c)</w:t>
      </w:r>
      <w:r w:rsidR="00C51484" w:rsidRPr="004162F6">
        <w:rPr>
          <w:rFonts w:ascii="Times New Roman" w:hAnsi="Times New Roman" w:cs="Times New Roman" w:hint="eastAsia"/>
        </w:rPr>
        <w:t xml:space="preserve"> and a </w:t>
      </w:r>
      <w:r w:rsidR="00C51484" w:rsidRPr="004162F6">
        <w:rPr>
          <w:rFonts w:ascii="Times New Roman" w:hAnsi="Times New Roman" w:cs="Times New Roman"/>
        </w:rPr>
        <w:t>spurious</w:t>
      </w:r>
      <w:r w:rsidR="00C51484" w:rsidRPr="004162F6">
        <w:rPr>
          <w:rFonts w:ascii="Times New Roman" w:hAnsi="Times New Roman" w:cs="Times New Roman" w:hint="eastAsia"/>
        </w:rPr>
        <w:t xml:space="preserve"> target carrying a single nucleotide mismatch is a poor catalyst</w:t>
      </w:r>
      <w:r w:rsidR="00F23BD3" w:rsidRPr="004162F6">
        <w:rPr>
          <w:rFonts w:ascii="Times New Roman" w:hAnsi="Times New Roman" w:cs="Times New Roman" w:hint="eastAsia"/>
        </w:rPr>
        <w:t xml:space="preserve"> </w:t>
      </w:r>
      <w:r w:rsidR="00F23BD3" w:rsidRPr="004162F6">
        <w:rPr>
          <w:rFonts w:ascii="Times New Roman" w:hAnsi="Times New Roman" w:cs="Times New Roman" w:hint="eastAsia"/>
          <w:b/>
          <w:bCs/>
        </w:rPr>
        <w:t>(d)</w:t>
      </w:r>
      <w:r w:rsidR="00C51484" w:rsidRPr="004162F6">
        <w:rPr>
          <w:rFonts w:ascii="Times New Roman" w:hAnsi="Times New Roman" w:cs="Times New Roman" w:hint="eastAsia"/>
        </w:rPr>
        <w:t>.</w:t>
      </w:r>
    </w:p>
    <w:p w14:paraId="7309BA32" w14:textId="77777777" w:rsidR="005C23F5" w:rsidRPr="004162F6" w:rsidRDefault="005C23F5" w:rsidP="0016410F">
      <w:pPr>
        <w:spacing w:line="480" w:lineRule="auto"/>
        <w:rPr>
          <w:rFonts w:ascii="Times New Roman" w:hAnsi="Times New Roman" w:cs="Times New Roman"/>
          <w:b/>
          <w:bCs/>
          <w:sz w:val="24"/>
          <w:szCs w:val="28"/>
        </w:rPr>
      </w:pPr>
    </w:p>
    <w:p w14:paraId="252917EF" w14:textId="77777777" w:rsidR="0006132D" w:rsidRPr="004162F6" w:rsidRDefault="0006132D" w:rsidP="0016410F">
      <w:pPr>
        <w:spacing w:line="480" w:lineRule="auto"/>
        <w:rPr>
          <w:rFonts w:ascii="Times New Roman" w:hAnsi="Times New Roman" w:cs="Times New Roman"/>
          <w:b/>
          <w:bCs/>
          <w:sz w:val="24"/>
          <w:szCs w:val="28"/>
        </w:rPr>
      </w:pPr>
    </w:p>
    <w:p w14:paraId="1A313188" w14:textId="48350DA7" w:rsidR="0016410F" w:rsidRPr="004162F6" w:rsidRDefault="0016410F" w:rsidP="0016410F">
      <w:pPr>
        <w:spacing w:line="480" w:lineRule="auto"/>
        <w:rPr>
          <w:rFonts w:ascii="Times New Roman" w:hAnsi="Times New Roman" w:cs="Times New Roman"/>
          <w:b/>
          <w:bCs/>
          <w:sz w:val="24"/>
          <w:szCs w:val="28"/>
        </w:rPr>
      </w:pPr>
      <w:r w:rsidRPr="004162F6">
        <w:rPr>
          <w:rFonts w:ascii="Times New Roman" w:hAnsi="Times New Roman" w:cs="Times New Roman"/>
          <w:b/>
          <w:bCs/>
          <w:sz w:val="24"/>
          <w:szCs w:val="28"/>
        </w:rPr>
        <w:t>Results</w:t>
      </w:r>
    </w:p>
    <w:p w14:paraId="024BDADC" w14:textId="1DB6F782" w:rsidR="0075546B" w:rsidRPr="004162F6" w:rsidRDefault="00896247" w:rsidP="00BB1BCF">
      <w:pPr>
        <w:rPr>
          <w:rFonts w:ascii="Times New Roman" w:hAnsi="Times New Roman" w:cs="Times New Roman"/>
          <w:b/>
          <w:bCs/>
          <w:kern w:val="0"/>
          <w:sz w:val="24"/>
          <w:szCs w:val="24"/>
        </w:rPr>
      </w:pPr>
      <w:r w:rsidRPr="004162F6">
        <w:rPr>
          <w:rFonts w:ascii="Times New Roman" w:hAnsi="Times New Roman" w:cs="Times New Roman" w:hint="eastAsia"/>
          <w:b/>
          <w:bCs/>
          <w:kern w:val="0"/>
          <w:sz w:val="24"/>
          <w:szCs w:val="24"/>
        </w:rPr>
        <w:t>Design Principle</w:t>
      </w:r>
    </w:p>
    <w:p w14:paraId="26014138" w14:textId="72037DBF" w:rsidR="005C23F5" w:rsidRPr="004162F6" w:rsidRDefault="00377F11" w:rsidP="004162F6">
      <w:pPr>
        <w:spacing w:line="480" w:lineRule="auto"/>
        <w:rPr>
          <w:rFonts w:ascii="Times New Roman" w:eastAsia="微软雅黑" w:hAnsi="Times New Roman" w:cs="Times New Roman"/>
          <w:sz w:val="24"/>
          <w:szCs w:val="28"/>
        </w:rPr>
      </w:pPr>
      <w:r w:rsidRPr="004162F6">
        <w:rPr>
          <w:rFonts w:ascii="Times New Roman" w:hAnsi="Times New Roman" w:cs="Times New Roman" w:hint="eastAsia"/>
          <w:kern w:val="0"/>
          <w:sz w:val="24"/>
          <w:szCs w:val="24"/>
        </w:rPr>
        <w:t xml:space="preserve">CD-probe is operated using </w:t>
      </w:r>
      <w:r w:rsidRPr="004162F6">
        <w:rPr>
          <w:rFonts w:ascii="Times New Roman" w:hAnsi="Times New Roman" w:cs="Times New Roman"/>
          <w:kern w:val="0"/>
          <w:sz w:val="24"/>
          <w:szCs w:val="24"/>
        </w:rPr>
        <w:t>the</w:t>
      </w:r>
      <w:r w:rsidRPr="004162F6">
        <w:rPr>
          <w:rFonts w:ascii="Times New Roman" w:hAnsi="Times New Roman" w:cs="Times New Roman" w:hint="eastAsia"/>
          <w:kern w:val="0"/>
          <w:sz w:val="24"/>
          <w:szCs w:val="24"/>
        </w:rPr>
        <w:t xml:space="preserve"> principle of non-covalent DNA catalysis, where a target (T) and a probe (CP) </w:t>
      </w:r>
      <w:r w:rsidR="004162F6" w:rsidRPr="004162F6">
        <w:rPr>
          <w:rFonts w:ascii="Times New Roman" w:hAnsi="Times New Roman" w:cs="Times New Roman"/>
          <w:kern w:val="0"/>
          <w:sz w:val="24"/>
          <w:szCs w:val="24"/>
          <w:highlight w:val="yellow"/>
        </w:rPr>
        <w:t>form</w:t>
      </w:r>
      <w:r w:rsidRPr="004162F6">
        <w:rPr>
          <w:rFonts w:ascii="Times New Roman" w:hAnsi="Times New Roman" w:cs="Times New Roman" w:hint="eastAsia"/>
          <w:kern w:val="0"/>
          <w:sz w:val="24"/>
          <w:szCs w:val="24"/>
        </w:rPr>
        <w:t xml:space="preserve"> an intermediate CT through toehold-exchange </w:t>
      </w:r>
      <w:r w:rsidR="005C23F5" w:rsidRPr="004162F6">
        <w:rPr>
          <w:rFonts w:ascii="Times New Roman" w:hAnsi="Times New Roman" w:cs="Times New Roman" w:hint="eastAsia"/>
          <w:kern w:val="0"/>
          <w:sz w:val="24"/>
          <w:szCs w:val="24"/>
        </w:rPr>
        <w:t xml:space="preserve">and a catalytic product CF upon </w:t>
      </w:r>
      <w:r w:rsidR="002E49B8" w:rsidRPr="004162F6">
        <w:rPr>
          <w:rFonts w:ascii="Times New Roman" w:hAnsi="Times New Roman" w:cs="Times New Roman" w:hint="eastAsia"/>
          <w:kern w:val="0"/>
          <w:sz w:val="24"/>
          <w:szCs w:val="24"/>
        </w:rPr>
        <w:t xml:space="preserve">the subsequent reaction between CT and </w:t>
      </w:r>
      <w:r w:rsidR="005C23F5" w:rsidRPr="004162F6">
        <w:rPr>
          <w:rFonts w:ascii="Times New Roman" w:hAnsi="Times New Roman" w:cs="Times New Roman" w:hint="eastAsia"/>
          <w:kern w:val="0"/>
          <w:sz w:val="24"/>
          <w:szCs w:val="24"/>
        </w:rPr>
        <w:t>F</w:t>
      </w:r>
      <w:r w:rsidRPr="004162F6">
        <w:rPr>
          <w:rFonts w:ascii="Times New Roman" w:hAnsi="Times New Roman" w:cs="Times New Roman" w:hint="eastAsia"/>
          <w:kern w:val="0"/>
          <w:sz w:val="24"/>
          <w:szCs w:val="24"/>
        </w:rPr>
        <w:t xml:space="preserve">. </w:t>
      </w:r>
      <w:r w:rsidR="005C23F5" w:rsidRPr="004162F6">
        <w:rPr>
          <w:rFonts w:ascii="Times New Roman" w:eastAsia="微软雅黑" w:hAnsi="Times New Roman" w:cs="Times New Roman" w:hint="eastAsia"/>
          <w:sz w:val="24"/>
          <w:szCs w:val="28"/>
        </w:rPr>
        <w:t xml:space="preserve">The correct target (Tc) with full sequence </w:t>
      </w:r>
      <w:r w:rsidR="005C23F5" w:rsidRPr="004162F6">
        <w:rPr>
          <w:rFonts w:ascii="Times New Roman" w:eastAsia="微软雅黑" w:hAnsi="Times New Roman" w:cs="Times New Roman"/>
          <w:sz w:val="24"/>
          <w:szCs w:val="28"/>
        </w:rPr>
        <w:t>complementarity</w:t>
      </w:r>
      <w:r w:rsidR="005C23F5" w:rsidRPr="004162F6">
        <w:rPr>
          <w:rFonts w:ascii="Times New Roman" w:eastAsia="微软雅黑" w:hAnsi="Times New Roman" w:cs="Times New Roman" w:hint="eastAsia"/>
          <w:sz w:val="24"/>
          <w:szCs w:val="28"/>
        </w:rPr>
        <w:t xml:space="preserve"> to the CD-probe </w:t>
      </w:r>
      <w:r w:rsidR="00CE11EB" w:rsidRPr="004162F6">
        <w:rPr>
          <w:rFonts w:ascii="Times New Roman" w:eastAsia="微软雅黑" w:hAnsi="Times New Roman" w:cs="Times New Roman" w:hint="eastAsia"/>
          <w:sz w:val="24"/>
          <w:szCs w:val="28"/>
        </w:rPr>
        <w:t>serves</w:t>
      </w:r>
      <w:r w:rsidR="005C23F5" w:rsidRPr="004162F6">
        <w:rPr>
          <w:rFonts w:ascii="Times New Roman" w:eastAsia="微软雅黑" w:hAnsi="Times New Roman" w:cs="Times New Roman" w:hint="eastAsia"/>
          <w:sz w:val="24"/>
          <w:szCs w:val="28"/>
        </w:rPr>
        <w:t xml:space="preserve"> as a good catalyst that </w:t>
      </w:r>
      <w:r w:rsidR="005C23F5" w:rsidRPr="004162F6">
        <w:rPr>
          <w:rFonts w:ascii="Times New Roman" w:eastAsia="微软雅黑" w:hAnsi="Times New Roman" w:cs="Times New Roman"/>
          <w:sz w:val="24"/>
          <w:szCs w:val="28"/>
        </w:rPr>
        <w:t>accelerates</w:t>
      </w:r>
      <w:r w:rsidR="005C23F5" w:rsidRPr="004162F6">
        <w:rPr>
          <w:rFonts w:ascii="Times New Roman" w:eastAsia="微软雅黑" w:hAnsi="Times New Roman" w:cs="Times New Roman" w:hint="eastAsia"/>
          <w:sz w:val="24"/>
          <w:szCs w:val="28"/>
        </w:rPr>
        <w:t xml:space="preserve"> the generation of multiple catalytic products (Fig. 1c). By contrast, the spurious target (Ts) with a single nucleotide mismatch is a poor catalyst and thus results in slow kinetics (F</w:t>
      </w:r>
      <w:r w:rsidR="005C23F5" w:rsidRPr="004162F6">
        <w:rPr>
          <w:rFonts w:ascii="Times New Roman" w:eastAsia="微软雅黑" w:hAnsi="Times New Roman" w:cs="Times New Roman"/>
          <w:sz w:val="24"/>
          <w:szCs w:val="28"/>
        </w:rPr>
        <w:t>i</w:t>
      </w:r>
      <w:r w:rsidR="005C23F5" w:rsidRPr="004162F6">
        <w:rPr>
          <w:rFonts w:ascii="Times New Roman" w:eastAsia="微软雅黑" w:hAnsi="Times New Roman" w:cs="Times New Roman" w:hint="eastAsia"/>
          <w:sz w:val="24"/>
          <w:szCs w:val="28"/>
        </w:rPr>
        <w:t xml:space="preserve">g. 1d). Because of </w:t>
      </w:r>
      <w:r w:rsidR="005C23F5" w:rsidRPr="004162F6">
        <w:rPr>
          <w:rFonts w:ascii="Times New Roman" w:eastAsia="微软雅黑" w:hAnsi="Times New Roman" w:cs="Times New Roman"/>
          <w:sz w:val="24"/>
          <w:szCs w:val="28"/>
        </w:rPr>
        <w:t>the</w:t>
      </w:r>
      <w:r w:rsidR="005C23F5" w:rsidRPr="004162F6">
        <w:rPr>
          <w:rFonts w:ascii="Times New Roman" w:eastAsia="微软雅黑" w:hAnsi="Times New Roman" w:cs="Times New Roman" w:hint="eastAsia"/>
          <w:sz w:val="24"/>
          <w:szCs w:val="28"/>
        </w:rPr>
        <w:t xml:space="preserve"> signal amplification capacity, CD-probe offers both high sensitivity and high specificity for low concentrations of SNVs upon real-</w:t>
      </w:r>
      <w:proofErr w:type="gramStart"/>
      <w:r w:rsidR="005C23F5" w:rsidRPr="004162F6">
        <w:rPr>
          <w:rFonts w:ascii="Times New Roman" w:eastAsia="微软雅黑" w:hAnsi="Times New Roman" w:cs="Times New Roman" w:hint="eastAsia"/>
          <w:sz w:val="24"/>
          <w:szCs w:val="28"/>
        </w:rPr>
        <w:t>timely</w:t>
      </w:r>
      <w:proofErr w:type="gramEnd"/>
      <w:r w:rsidR="005C23F5" w:rsidRPr="004162F6">
        <w:rPr>
          <w:rFonts w:ascii="Times New Roman" w:eastAsia="微软雅黑" w:hAnsi="Times New Roman" w:cs="Times New Roman" w:hint="eastAsia"/>
          <w:sz w:val="24"/>
          <w:szCs w:val="28"/>
        </w:rPr>
        <w:t xml:space="preserve"> monitoring the catalytic product CF as a signal output. To address the issue of </w:t>
      </w:r>
      <w:r w:rsidR="004162F6">
        <w:rPr>
          <w:rFonts w:ascii="Times New Roman" w:eastAsia="微软雅黑" w:hAnsi="Times New Roman" w:cs="Times New Roman"/>
          <w:sz w:val="24"/>
          <w:szCs w:val="28"/>
        </w:rPr>
        <w:t xml:space="preserve">the </w:t>
      </w:r>
      <w:r w:rsidR="005C23F5" w:rsidRPr="004162F6">
        <w:rPr>
          <w:rFonts w:ascii="Times New Roman" w:eastAsia="微软雅黑" w:hAnsi="Times New Roman" w:cs="Times New Roman" w:hint="eastAsia"/>
          <w:sz w:val="24"/>
          <w:szCs w:val="28"/>
        </w:rPr>
        <w:t xml:space="preserve">interfering signal caused by high concentrations of WT, we also independently labeled and monitored the production of the intermediate CT. When monitoring CT as a signal output, F </w:t>
      </w:r>
      <w:r w:rsidR="00CE11EB" w:rsidRPr="004162F6">
        <w:rPr>
          <w:rFonts w:ascii="Times New Roman" w:eastAsia="微软雅黑" w:hAnsi="Times New Roman" w:cs="Times New Roman" w:hint="eastAsia"/>
          <w:sz w:val="24"/>
          <w:szCs w:val="28"/>
        </w:rPr>
        <w:t>serves</w:t>
      </w:r>
      <w:r w:rsidR="005C23F5" w:rsidRPr="004162F6">
        <w:rPr>
          <w:rFonts w:ascii="Times New Roman" w:eastAsia="微软雅黑" w:hAnsi="Times New Roman" w:cs="Times New Roman" w:hint="eastAsia"/>
          <w:sz w:val="24"/>
          <w:szCs w:val="28"/>
        </w:rPr>
        <w:t xml:space="preserve"> as a molecular competitor that competes with the target for binding to the CD-probe. Such a stoichiometric tuning mechanism significantly suppressed interfering signals generated by WT and thus ensures the accurate discrimination of SNVs in the presence of high concentrations of WT. By simultaneously monitoring the production of </w:t>
      </w:r>
      <w:r w:rsidR="002E49B8" w:rsidRPr="004162F6">
        <w:rPr>
          <w:rFonts w:ascii="Times New Roman" w:eastAsia="微软雅黑" w:hAnsi="Times New Roman" w:cs="Times New Roman" w:hint="eastAsia"/>
          <w:sz w:val="24"/>
          <w:szCs w:val="28"/>
        </w:rPr>
        <w:t xml:space="preserve">both CT and CF, </w:t>
      </w:r>
      <w:r w:rsidR="005C23F5" w:rsidRPr="004162F6">
        <w:rPr>
          <w:rFonts w:ascii="Times New Roman" w:eastAsia="微软雅黑" w:hAnsi="Times New Roman" w:cs="Times New Roman" w:hint="eastAsia"/>
          <w:sz w:val="24"/>
          <w:szCs w:val="28"/>
        </w:rPr>
        <w:t>and then integrating signals of the two fluorescence channels, highly sensitive and specific detection of SNVs across wide concentration ranges can be achieved.</w:t>
      </w:r>
    </w:p>
    <w:p w14:paraId="43CF188E" w14:textId="53DB920C" w:rsidR="00377F11" w:rsidRPr="004162F6" w:rsidRDefault="00A600C3" w:rsidP="00A600C3">
      <w:pPr>
        <w:spacing w:line="480" w:lineRule="auto"/>
        <w:ind w:firstLineChars="100" w:firstLine="240"/>
        <w:rPr>
          <w:rFonts w:ascii="Times New Roman" w:hAnsi="Times New Roman" w:cs="Times New Roman"/>
          <w:kern w:val="0"/>
          <w:sz w:val="24"/>
          <w:szCs w:val="24"/>
        </w:rPr>
      </w:pPr>
      <w:r w:rsidRPr="004162F6">
        <w:rPr>
          <w:rFonts w:ascii="Times New Roman" w:hAnsi="Times New Roman" w:cs="Times New Roman" w:hint="eastAsia"/>
          <w:kern w:val="0"/>
          <w:sz w:val="24"/>
          <w:szCs w:val="24"/>
        </w:rPr>
        <w:t xml:space="preserve">To be sensitive to single </w:t>
      </w:r>
      <w:r w:rsidRPr="004162F6">
        <w:rPr>
          <w:rFonts w:ascii="Times New Roman" w:hAnsi="Times New Roman" w:cs="Times New Roman"/>
          <w:kern w:val="0"/>
          <w:sz w:val="24"/>
          <w:szCs w:val="24"/>
        </w:rPr>
        <w:t>nucleotide</w:t>
      </w:r>
      <w:r w:rsidRPr="004162F6">
        <w:rPr>
          <w:rFonts w:ascii="Times New Roman" w:hAnsi="Times New Roman" w:cs="Times New Roman" w:hint="eastAsia"/>
          <w:kern w:val="0"/>
          <w:sz w:val="24"/>
          <w:szCs w:val="24"/>
        </w:rPr>
        <w:t xml:space="preserve"> mismatches, both forward and reverse toeholds of </w:t>
      </w:r>
      <w:r w:rsidR="005C23F5" w:rsidRPr="004162F6">
        <w:rPr>
          <w:rFonts w:ascii="Times New Roman" w:hAnsi="Times New Roman" w:cs="Times New Roman" w:hint="eastAsia"/>
          <w:kern w:val="0"/>
          <w:sz w:val="24"/>
          <w:szCs w:val="24"/>
        </w:rPr>
        <w:t xml:space="preserve">the toehold exchange element (Reaction 1) </w:t>
      </w:r>
      <w:r w:rsidRPr="004162F6">
        <w:rPr>
          <w:rFonts w:ascii="Times New Roman" w:hAnsi="Times New Roman" w:cs="Times New Roman" w:hint="eastAsia"/>
          <w:kern w:val="0"/>
          <w:sz w:val="24"/>
          <w:szCs w:val="24"/>
        </w:rPr>
        <w:t>are designed to be of similar binding strength</w:t>
      </w:r>
      <w:r w:rsidR="004162F6">
        <w:rPr>
          <w:rFonts w:ascii="Times New Roman" w:hAnsi="Times New Roman" w:cs="Times New Roman"/>
          <w:kern w:val="0"/>
          <w:sz w:val="24"/>
          <w:szCs w:val="24"/>
        </w:rPr>
        <w:t>,</w:t>
      </w:r>
      <w:r w:rsidRPr="004162F6">
        <w:rPr>
          <w:rFonts w:ascii="Times New Roman" w:hAnsi="Times New Roman" w:cs="Times New Roman" w:hint="eastAsia"/>
          <w:kern w:val="0"/>
          <w:sz w:val="24"/>
          <w:szCs w:val="24"/>
        </w:rPr>
        <w:t xml:space="preserve"> and the overall reaction free energy (</w:t>
      </w:r>
      <w:r w:rsidRPr="004162F6">
        <w:rPr>
          <w:rFonts w:ascii="Times New Roman" w:eastAsia="微软雅黑" w:hAnsi="Times New Roman" w:cs="Times New Roman"/>
          <w:kern w:val="0"/>
          <w:sz w:val="24"/>
          <w:szCs w:val="24"/>
        </w:rPr>
        <w:t>∆</w:t>
      </w:r>
      <w:proofErr w:type="spellStart"/>
      <w:r w:rsidRPr="004162F6">
        <w:rPr>
          <w:rFonts w:ascii="Times New Roman" w:hAnsi="Times New Roman" w:cs="Times New Roman"/>
          <w:kern w:val="0"/>
          <w:sz w:val="24"/>
          <w:szCs w:val="24"/>
        </w:rPr>
        <w:t>G</w:t>
      </w:r>
      <w:r w:rsidRPr="004162F6">
        <w:rPr>
          <w:rFonts w:ascii="Times New Roman" w:eastAsia="微软雅黑" w:hAnsi="Times New Roman" w:cs="Times New Roman"/>
          <w:kern w:val="0"/>
          <w:sz w:val="24"/>
          <w:szCs w:val="24"/>
        </w:rPr>
        <w:t>°</w:t>
      </w:r>
      <w:r w:rsidRPr="004162F6">
        <w:rPr>
          <w:rFonts w:ascii="Times New Roman" w:eastAsia="微软雅黑" w:hAnsi="Times New Roman" w:cs="Times New Roman" w:hint="eastAsia"/>
          <w:kern w:val="0"/>
          <w:sz w:val="24"/>
          <w:szCs w:val="24"/>
          <w:vertAlign w:val="subscript"/>
        </w:rPr>
        <w:t>rxn</w:t>
      </w:r>
      <w:proofErr w:type="spellEnd"/>
      <w:r w:rsidRPr="004162F6">
        <w:rPr>
          <w:rFonts w:ascii="Times New Roman" w:hAnsi="Times New Roman" w:cs="Times New Roman" w:hint="eastAsia"/>
          <w:kern w:val="0"/>
          <w:sz w:val="24"/>
          <w:szCs w:val="24"/>
        </w:rPr>
        <w:t xml:space="preserve">) is </w:t>
      </w:r>
      <w:r w:rsidR="00C27C19" w:rsidRPr="004162F6">
        <w:rPr>
          <w:rFonts w:ascii="Times New Roman" w:hAnsi="Times New Roman" w:cs="Times New Roman" w:hint="eastAsia"/>
          <w:kern w:val="0"/>
          <w:sz w:val="24"/>
          <w:szCs w:val="24"/>
        </w:rPr>
        <w:t>slightly lower than</w:t>
      </w:r>
      <w:r w:rsidRPr="004162F6">
        <w:rPr>
          <w:rFonts w:ascii="Times New Roman" w:hAnsi="Times New Roman" w:cs="Times New Roman" w:hint="eastAsia"/>
          <w:kern w:val="0"/>
          <w:sz w:val="24"/>
          <w:szCs w:val="24"/>
        </w:rPr>
        <w:t xml:space="preserve"> </w:t>
      </w:r>
      <w:r w:rsidR="00C27C19" w:rsidRPr="004162F6">
        <w:rPr>
          <w:rFonts w:ascii="Times New Roman" w:hAnsi="Times New Roman" w:cs="Times New Roman" w:hint="eastAsia"/>
          <w:kern w:val="0"/>
          <w:sz w:val="24"/>
          <w:szCs w:val="24"/>
        </w:rPr>
        <w:t>zero</w:t>
      </w:r>
      <w:r w:rsidRPr="004162F6">
        <w:rPr>
          <w:rFonts w:ascii="Times New Roman" w:hAnsi="Times New Roman" w:cs="Times New Roman" w:hint="eastAsia"/>
          <w:kern w:val="0"/>
          <w:sz w:val="24"/>
          <w:szCs w:val="24"/>
        </w:rPr>
        <w:t xml:space="preserve"> for the correct target</w:t>
      </w:r>
      <w:r w:rsidR="004162F6">
        <w:rPr>
          <w:rFonts w:ascii="Times New Roman" w:hAnsi="Times New Roman" w:cs="Times New Roman"/>
          <w:kern w:val="0"/>
          <w:sz w:val="24"/>
          <w:szCs w:val="24"/>
        </w:rPr>
        <w:t>,</w:t>
      </w:r>
      <w:r w:rsidR="00C27C19" w:rsidRPr="004162F6">
        <w:rPr>
          <w:rFonts w:ascii="Times New Roman" w:hAnsi="Times New Roman" w:cs="Times New Roman" w:hint="eastAsia"/>
          <w:kern w:val="0"/>
          <w:sz w:val="24"/>
          <w:szCs w:val="24"/>
        </w:rPr>
        <w:t xml:space="preserve"> and that for the </w:t>
      </w:r>
      <w:r w:rsidR="00C27C19" w:rsidRPr="004162F6">
        <w:rPr>
          <w:rFonts w:ascii="Times New Roman" w:hAnsi="Times New Roman" w:cs="Times New Roman"/>
          <w:kern w:val="0"/>
          <w:sz w:val="24"/>
          <w:szCs w:val="24"/>
        </w:rPr>
        <w:t>spurious</w:t>
      </w:r>
      <w:r w:rsidR="00C27C19" w:rsidRPr="004162F6">
        <w:rPr>
          <w:rFonts w:ascii="Times New Roman" w:hAnsi="Times New Roman" w:cs="Times New Roman" w:hint="eastAsia"/>
          <w:kern w:val="0"/>
          <w:sz w:val="24"/>
          <w:szCs w:val="24"/>
        </w:rPr>
        <w:t xml:space="preserve"> target containing a single nucleotide mismatch is higher than zero</w:t>
      </w:r>
      <w:r w:rsidRPr="004162F6">
        <w:rPr>
          <w:rFonts w:ascii="Times New Roman" w:hAnsi="Times New Roman" w:cs="Times New Roman" w:hint="eastAsia"/>
          <w:kern w:val="0"/>
          <w:sz w:val="24"/>
          <w:szCs w:val="24"/>
        </w:rPr>
        <w:t xml:space="preserve">. </w:t>
      </w:r>
      <w:r w:rsidR="00377F11" w:rsidRPr="004162F6">
        <w:rPr>
          <w:rFonts w:ascii="Times New Roman" w:hAnsi="Times New Roman" w:cs="Times New Roman" w:hint="eastAsia"/>
          <w:kern w:val="0"/>
          <w:sz w:val="24"/>
          <w:szCs w:val="24"/>
        </w:rPr>
        <w:t xml:space="preserve">CT further reacts with F via a newly exposed toehold domain to form </w:t>
      </w:r>
      <w:r w:rsidR="00377F11" w:rsidRPr="004162F6">
        <w:rPr>
          <w:rFonts w:ascii="Times New Roman" w:hAnsi="Times New Roman" w:cs="Times New Roman"/>
          <w:kern w:val="0"/>
          <w:sz w:val="24"/>
          <w:szCs w:val="24"/>
        </w:rPr>
        <w:t>the</w:t>
      </w:r>
      <w:r w:rsidR="00377F11" w:rsidRPr="004162F6">
        <w:rPr>
          <w:rFonts w:ascii="Times New Roman" w:hAnsi="Times New Roman" w:cs="Times New Roman" w:hint="eastAsia"/>
          <w:kern w:val="0"/>
          <w:sz w:val="24"/>
          <w:szCs w:val="24"/>
        </w:rPr>
        <w:t xml:space="preserve"> final product CF (Reaction 2), the process of which also regenerates T. As such, T </w:t>
      </w:r>
      <w:r w:rsidR="00CE11EB" w:rsidRPr="004162F6">
        <w:rPr>
          <w:rFonts w:ascii="Times New Roman" w:hAnsi="Times New Roman" w:cs="Times New Roman" w:hint="eastAsia"/>
          <w:kern w:val="0"/>
          <w:sz w:val="24"/>
          <w:szCs w:val="24"/>
        </w:rPr>
        <w:t>serves</w:t>
      </w:r>
      <w:r w:rsidR="00377F11" w:rsidRPr="004162F6">
        <w:rPr>
          <w:rFonts w:ascii="Times New Roman" w:hAnsi="Times New Roman" w:cs="Times New Roman" w:hint="eastAsia"/>
          <w:kern w:val="0"/>
          <w:sz w:val="24"/>
          <w:szCs w:val="24"/>
        </w:rPr>
        <w:t xml:space="preserve"> as a </w:t>
      </w:r>
      <w:r w:rsidR="00377F11" w:rsidRPr="004162F6">
        <w:rPr>
          <w:rFonts w:ascii="Times New Roman" w:hAnsi="Times New Roman" w:cs="Times New Roman"/>
          <w:kern w:val="0"/>
          <w:sz w:val="24"/>
          <w:szCs w:val="24"/>
        </w:rPr>
        <w:t>catalyst</w:t>
      </w:r>
      <w:r w:rsidR="00377F11" w:rsidRPr="004162F6">
        <w:rPr>
          <w:rFonts w:ascii="Times New Roman" w:hAnsi="Times New Roman" w:cs="Times New Roman" w:hint="eastAsia"/>
          <w:kern w:val="0"/>
          <w:sz w:val="24"/>
          <w:szCs w:val="24"/>
        </w:rPr>
        <w:t xml:space="preserve"> </w:t>
      </w:r>
      <w:r w:rsidR="009268F2" w:rsidRPr="004162F6">
        <w:rPr>
          <w:rFonts w:ascii="Times New Roman" w:hAnsi="Times New Roman" w:cs="Times New Roman" w:hint="eastAsia"/>
          <w:kern w:val="0"/>
          <w:sz w:val="24"/>
          <w:szCs w:val="24"/>
        </w:rPr>
        <w:t>for accelerating the reaction between CP and F (Reaction 3).</w:t>
      </w:r>
      <w:r w:rsidRPr="004162F6">
        <w:rPr>
          <w:rFonts w:ascii="Times New Roman" w:hAnsi="Times New Roman" w:cs="Times New Roman" w:hint="eastAsia"/>
          <w:kern w:val="0"/>
          <w:sz w:val="24"/>
          <w:szCs w:val="24"/>
        </w:rPr>
        <w:t xml:space="preserve"> </w:t>
      </w:r>
      <w:r w:rsidR="009268F2" w:rsidRPr="004162F6">
        <w:rPr>
          <w:rFonts w:ascii="Times New Roman" w:hAnsi="Times New Roman" w:cs="Times New Roman" w:hint="eastAsia"/>
          <w:kern w:val="0"/>
          <w:sz w:val="24"/>
          <w:szCs w:val="24"/>
        </w:rPr>
        <w:t xml:space="preserve">Because each T leads to the generation of multiple CF, signal amplification can be </w:t>
      </w:r>
      <w:r w:rsidR="009268F2" w:rsidRPr="004162F6">
        <w:rPr>
          <w:rFonts w:ascii="Times New Roman" w:hAnsi="Times New Roman" w:cs="Times New Roman"/>
          <w:kern w:val="0"/>
          <w:sz w:val="24"/>
          <w:szCs w:val="24"/>
        </w:rPr>
        <w:t>achieved</w:t>
      </w:r>
      <w:r w:rsidR="009268F2" w:rsidRPr="004162F6">
        <w:rPr>
          <w:rFonts w:ascii="Times New Roman" w:hAnsi="Times New Roman" w:cs="Times New Roman" w:hint="eastAsia"/>
          <w:kern w:val="0"/>
          <w:sz w:val="24"/>
          <w:szCs w:val="24"/>
        </w:rPr>
        <w:t xml:space="preserve"> by monitoring the production of CF. </w:t>
      </w:r>
    </w:p>
    <w:p w14:paraId="1CF7735C" w14:textId="68235CF3" w:rsidR="009268F2" w:rsidRPr="004162F6" w:rsidRDefault="00000000" w:rsidP="009268F2">
      <w:pPr>
        <w:tabs>
          <w:tab w:val="center" w:pos="4320"/>
          <w:tab w:val="right" w:pos="10080"/>
        </w:tabs>
        <w:rPr>
          <w:rFonts w:ascii="Times New Roman" w:hAnsi="Times New Roman" w:cs="Times New Roman"/>
          <w:sz w:val="24"/>
          <w:szCs w:val="28"/>
        </w:rPr>
      </w:pPr>
      <m:oMathPara>
        <m:oMathParaPr>
          <m:jc m:val="center"/>
        </m:oMathParaPr>
        <m:oMath>
          <m:eqArr>
            <m:eqArrPr>
              <m:maxDist m:val="1"/>
              <m:ctrlPr>
                <w:rPr>
                  <w:rFonts w:ascii="Cambria Math" w:hAnsi="Cambria Math" w:cs="Times New Roman"/>
                  <w:i/>
                  <w:sz w:val="24"/>
                  <w:szCs w:val="28"/>
                </w:rPr>
              </m:ctrlPr>
            </m:eqArrPr>
            <m:e>
              <m:r>
                <w:rPr>
                  <w:rFonts w:ascii="Cambria Math" w:hAnsi="Cambria Math" w:cs="Times New Roman"/>
                  <w:sz w:val="24"/>
                  <w:szCs w:val="28"/>
                </w:rPr>
                <m:t>T+CP↔CT+P#</m:t>
              </m:r>
              <m:d>
                <m:dPr>
                  <m:ctrlPr>
                    <w:rPr>
                      <w:rFonts w:ascii="Cambria Math" w:hAnsi="Cambria Math" w:cs="Times New Roman"/>
                      <w:i/>
                      <w:sz w:val="24"/>
                      <w:szCs w:val="28"/>
                    </w:rPr>
                  </m:ctrlPr>
                </m:dPr>
                <m:e>
                  <m:r>
                    <w:rPr>
                      <w:rFonts w:ascii="Cambria Math" w:hAnsi="Cambria Math" w:cs="Times New Roman"/>
                      <w:sz w:val="24"/>
                      <w:szCs w:val="28"/>
                    </w:rPr>
                    <m:t>1</m:t>
                  </m:r>
                </m:e>
              </m:d>
            </m:e>
          </m:eqArr>
        </m:oMath>
      </m:oMathPara>
    </w:p>
    <w:p w14:paraId="5C115C3F" w14:textId="5740B0AB" w:rsidR="009268F2" w:rsidRPr="004162F6" w:rsidRDefault="00000000" w:rsidP="009268F2">
      <w:pPr>
        <w:tabs>
          <w:tab w:val="center" w:pos="4320"/>
          <w:tab w:val="right" w:pos="10080"/>
        </w:tabs>
        <w:rPr>
          <w:rFonts w:ascii="Times New Roman" w:hAnsi="Times New Roman" w:cs="Times New Roman"/>
          <w:sz w:val="24"/>
          <w:szCs w:val="28"/>
        </w:rPr>
      </w:pPr>
      <m:oMathPara>
        <m:oMath>
          <m:eqArr>
            <m:eqArrPr>
              <m:maxDist m:val="1"/>
              <m:ctrlPr>
                <w:rPr>
                  <w:rFonts w:ascii="Cambria Math" w:hAnsi="Cambria Math" w:cs="Times New Roman"/>
                  <w:i/>
                  <w:sz w:val="24"/>
                  <w:szCs w:val="28"/>
                </w:rPr>
              </m:ctrlPr>
            </m:eqArrPr>
            <m:e>
              <m:r>
                <w:rPr>
                  <w:rFonts w:ascii="Cambria Math" w:hAnsi="Cambria Math" w:cs="Times New Roman"/>
                  <w:sz w:val="24"/>
                  <w:szCs w:val="28"/>
                </w:rPr>
                <m:t>F+CT↔CF+T#</m:t>
              </m:r>
              <m:d>
                <m:dPr>
                  <m:ctrlPr>
                    <w:rPr>
                      <w:rFonts w:ascii="Cambria Math" w:hAnsi="Cambria Math" w:cs="Times New Roman"/>
                      <w:i/>
                      <w:sz w:val="24"/>
                      <w:szCs w:val="28"/>
                    </w:rPr>
                  </m:ctrlPr>
                </m:dPr>
                <m:e>
                  <m:r>
                    <w:rPr>
                      <w:rFonts w:ascii="Cambria Math" w:hAnsi="Cambria Math" w:cs="Times New Roman"/>
                      <w:sz w:val="24"/>
                      <w:szCs w:val="28"/>
                    </w:rPr>
                    <m:t>2</m:t>
                  </m:r>
                </m:e>
              </m:d>
            </m:e>
          </m:eqArr>
        </m:oMath>
      </m:oMathPara>
    </w:p>
    <w:p w14:paraId="30772D56" w14:textId="325FC281" w:rsidR="009268F2" w:rsidRPr="004162F6" w:rsidRDefault="00000000" w:rsidP="009268F2">
      <w:pPr>
        <w:tabs>
          <w:tab w:val="center" w:pos="4320"/>
          <w:tab w:val="right" w:pos="10080"/>
        </w:tabs>
        <w:rPr>
          <w:rFonts w:ascii="Times New Roman" w:hAnsi="Times New Roman" w:cs="Times New Roman"/>
          <w:sz w:val="24"/>
          <w:szCs w:val="28"/>
        </w:rPr>
      </w:pPr>
      <m:oMathPara>
        <m:oMath>
          <m:eqArr>
            <m:eqArrPr>
              <m:maxDist m:val="1"/>
              <m:ctrlPr>
                <w:rPr>
                  <w:rFonts w:ascii="Cambria Math" w:hAnsi="Cambria Math" w:cs="Times New Roman"/>
                  <w:i/>
                  <w:sz w:val="24"/>
                  <w:szCs w:val="28"/>
                </w:rPr>
              </m:ctrlPr>
            </m:eqArrPr>
            <m:e>
              <m:r>
                <w:rPr>
                  <w:rFonts w:ascii="Cambria Math" w:hAnsi="Cambria Math" w:cs="Times New Roman"/>
                  <w:sz w:val="24"/>
                  <w:szCs w:val="28"/>
                </w:rPr>
                <m:t>F+CP↔CF+P#</m:t>
              </m:r>
              <m:d>
                <m:dPr>
                  <m:ctrlPr>
                    <w:rPr>
                      <w:rFonts w:ascii="Cambria Math" w:hAnsi="Cambria Math" w:cs="Times New Roman"/>
                      <w:i/>
                      <w:sz w:val="24"/>
                      <w:szCs w:val="28"/>
                    </w:rPr>
                  </m:ctrlPr>
                </m:dPr>
                <m:e>
                  <m:r>
                    <w:rPr>
                      <w:rFonts w:ascii="Cambria Math" w:hAnsi="Cambria Math" w:cs="Times New Roman"/>
                      <w:sz w:val="24"/>
                      <w:szCs w:val="28"/>
                    </w:rPr>
                    <m:t>3</m:t>
                  </m:r>
                </m:e>
              </m:d>
            </m:e>
          </m:eqArr>
        </m:oMath>
      </m:oMathPara>
    </w:p>
    <w:p w14:paraId="7EB4C5B0" w14:textId="069C0B23" w:rsidR="00A24671" w:rsidRPr="004162F6" w:rsidRDefault="009268F2" w:rsidP="009173B8">
      <w:pPr>
        <w:spacing w:line="480" w:lineRule="auto"/>
        <w:ind w:firstLineChars="100" w:firstLine="240"/>
        <w:rPr>
          <w:rFonts w:ascii="Times New Roman" w:hAnsi="Times New Roman" w:cs="Times New Roman"/>
          <w:kern w:val="0"/>
          <w:sz w:val="24"/>
          <w:szCs w:val="24"/>
        </w:rPr>
      </w:pPr>
      <w:r w:rsidRPr="004162F6">
        <w:rPr>
          <w:rFonts w:ascii="Times New Roman" w:hAnsi="Times New Roman" w:cs="Times New Roman" w:hint="eastAsia"/>
          <w:kern w:val="0"/>
          <w:sz w:val="24"/>
          <w:szCs w:val="24"/>
        </w:rPr>
        <w:t xml:space="preserve">Here, we propose that it is possible to expand the concentration range with optimal sequence specificity for discriminating SNVs by monitoring the production of both CT and CF. </w:t>
      </w:r>
      <w:r w:rsidR="007C5BB9" w:rsidRPr="004162F6">
        <w:rPr>
          <w:rFonts w:ascii="Times New Roman" w:hAnsi="Times New Roman" w:cs="Times New Roman" w:hint="eastAsia"/>
          <w:kern w:val="0"/>
          <w:sz w:val="24"/>
          <w:szCs w:val="24"/>
        </w:rPr>
        <w:t xml:space="preserve">To do so, we labeled C with two fluorophores, </w:t>
      </w:r>
      <w:r w:rsidR="00DD7F35" w:rsidRPr="004162F6">
        <w:rPr>
          <w:rFonts w:ascii="Times New Roman" w:hAnsi="Times New Roman" w:cs="Times New Roman" w:hint="eastAsia"/>
          <w:kern w:val="0"/>
          <w:sz w:val="24"/>
          <w:szCs w:val="24"/>
        </w:rPr>
        <w:t>where</w:t>
      </w:r>
      <w:r w:rsidR="007C5BB9" w:rsidRPr="004162F6">
        <w:rPr>
          <w:rFonts w:ascii="Times New Roman" w:hAnsi="Times New Roman" w:cs="Times New Roman" w:hint="eastAsia"/>
          <w:kern w:val="0"/>
          <w:sz w:val="24"/>
          <w:szCs w:val="24"/>
        </w:rPr>
        <w:t xml:space="preserve"> a ROX dye</w:t>
      </w:r>
      <w:r w:rsidR="00DD7F35" w:rsidRPr="004162F6">
        <w:rPr>
          <w:rFonts w:ascii="Times New Roman" w:hAnsi="Times New Roman" w:cs="Times New Roman" w:hint="eastAsia"/>
          <w:kern w:val="0"/>
          <w:sz w:val="24"/>
          <w:szCs w:val="24"/>
        </w:rPr>
        <w:t xml:space="preserve"> was</w:t>
      </w:r>
      <w:r w:rsidR="007C5BB9" w:rsidRPr="004162F6">
        <w:rPr>
          <w:rFonts w:ascii="Times New Roman" w:hAnsi="Times New Roman" w:cs="Times New Roman" w:hint="eastAsia"/>
          <w:kern w:val="0"/>
          <w:sz w:val="24"/>
          <w:szCs w:val="24"/>
        </w:rPr>
        <w:t xml:space="preserve"> labeled at 3` end and a FAM dye </w:t>
      </w:r>
      <w:r w:rsidR="00DD7F35" w:rsidRPr="004162F6">
        <w:rPr>
          <w:rFonts w:ascii="Times New Roman" w:hAnsi="Times New Roman" w:cs="Times New Roman" w:hint="eastAsia"/>
          <w:kern w:val="0"/>
          <w:sz w:val="24"/>
          <w:szCs w:val="24"/>
        </w:rPr>
        <w:t xml:space="preserve">was </w:t>
      </w:r>
      <w:r w:rsidR="007C5BB9" w:rsidRPr="004162F6">
        <w:rPr>
          <w:rFonts w:ascii="Times New Roman" w:hAnsi="Times New Roman" w:cs="Times New Roman" w:hint="eastAsia"/>
          <w:kern w:val="0"/>
          <w:sz w:val="24"/>
          <w:szCs w:val="24"/>
        </w:rPr>
        <w:t xml:space="preserve">labeled at 5` </w:t>
      </w:r>
      <w:proofErr w:type="gramStart"/>
      <w:r w:rsidR="007C5BB9" w:rsidRPr="004162F6">
        <w:rPr>
          <w:rFonts w:ascii="Times New Roman" w:hAnsi="Times New Roman" w:cs="Times New Roman" w:hint="eastAsia"/>
          <w:kern w:val="0"/>
          <w:sz w:val="24"/>
          <w:szCs w:val="24"/>
        </w:rPr>
        <w:t>end</w:t>
      </w:r>
      <w:proofErr w:type="gramEnd"/>
      <w:r w:rsidR="007C5BB9" w:rsidRPr="004162F6">
        <w:rPr>
          <w:rFonts w:ascii="Times New Roman" w:hAnsi="Times New Roman" w:cs="Times New Roman" w:hint="eastAsia"/>
          <w:kern w:val="0"/>
          <w:sz w:val="24"/>
          <w:szCs w:val="24"/>
        </w:rPr>
        <w:t>, respectively. Both 3` and 5` ends of P were labeled with molecular quenchers</w:t>
      </w:r>
      <w:r w:rsidR="0054399C" w:rsidRPr="004162F6">
        <w:rPr>
          <w:rFonts w:ascii="Times New Roman" w:hAnsi="Times New Roman" w:cs="Times New Roman" w:hint="eastAsia"/>
          <w:kern w:val="0"/>
          <w:sz w:val="24"/>
          <w:szCs w:val="24"/>
        </w:rPr>
        <w:t xml:space="preserve"> (BHQ1 at 3` </w:t>
      </w:r>
      <w:r w:rsidR="007C3482" w:rsidRPr="004162F6">
        <w:rPr>
          <w:rFonts w:ascii="Times New Roman" w:hAnsi="Times New Roman" w:cs="Times New Roman" w:hint="eastAsia"/>
          <w:kern w:val="0"/>
          <w:sz w:val="24"/>
          <w:szCs w:val="24"/>
        </w:rPr>
        <w:t xml:space="preserve">end </w:t>
      </w:r>
      <w:r w:rsidR="0054399C" w:rsidRPr="004162F6">
        <w:rPr>
          <w:rFonts w:ascii="Times New Roman" w:hAnsi="Times New Roman" w:cs="Times New Roman" w:hint="eastAsia"/>
          <w:kern w:val="0"/>
          <w:sz w:val="24"/>
          <w:szCs w:val="24"/>
        </w:rPr>
        <w:t>and BHQ2</w:t>
      </w:r>
      <w:r w:rsidR="007C3482" w:rsidRPr="004162F6">
        <w:rPr>
          <w:rFonts w:ascii="Times New Roman" w:hAnsi="Times New Roman" w:cs="Times New Roman" w:hint="eastAsia"/>
          <w:kern w:val="0"/>
          <w:sz w:val="24"/>
          <w:szCs w:val="24"/>
        </w:rPr>
        <w:t xml:space="preserve"> at 5` </w:t>
      </w:r>
      <w:proofErr w:type="gramStart"/>
      <w:r w:rsidR="007C3482" w:rsidRPr="004162F6">
        <w:rPr>
          <w:rFonts w:ascii="Times New Roman" w:hAnsi="Times New Roman" w:cs="Times New Roman" w:hint="eastAsia"/>
          <w:kern w:val="0"/>
          <w:sz w:val="24"/>
          <w:szCs w:val="24"/>
        </w:rPr>
        <w:t>end</w:t>
      </w:r>
      <w:proofErr w:type="gramEnd"/>
      <w:r w:rsidR="0054399C" w:rsidRPr="004162F6">
        <w:rPr>
          <w:rFonts w:ascii="Times New Roman" w:hAnsi="Times New Roman" w:cs="Times New Roman" w:hint="eastAsia"/>
          <w:kern w:val="0"/>
          <w:sz w:val="24"/>
          <w:szCs w:val="24"/>
        </w:rPr>
        <w:t>, respectively)</w:t>
      </w:r>
      <w:r w:rsidR="007C5BB9" w:rsidRPr="004162F6">
        <w:rPr>
          <w:rFonts w:ascii="Times New Roman" w:hAnsi="Times New Roman" w:cs="Times New Roman" w:hint="eastAsia"/>
          <w:kern w:val="0"/>
          <w:sz w:val="24"/>
          <w:szCs w:val="24"/>
        </w:rPr>
        <w:t xml:space="preserve">, so that both </w:t>
      </w:r>
      <w:r w:rsidR="007C5BB9" w:rsidRPr="004162F6">
        <w:rPr>
          <w:rFonts w:ascii="Times New Roman" w:hAnsi="Times New Roman" w:cs="Times New Roman"/>
          <w:kern w:val="0"/>
          <w:sz w:val="24"/>
          <w:szCs w:val="24"/>
        </w:rPr>
        <w:t>fluorophores</w:t>
      </w:r>
      <w:r w:rsidR="007C5BB9" w:rsidRPr="004162F6">
        <w:rPr>
          <w:rFonts w:ascii="Times New Roman" w:hAnsi="Times New Roman" w:cs="Times New Roman" w:hint="eastAsia"/>
          <w:kern w:val="0"/>
          <w:sz w:val="24"/>
          <w:szCs w:val="24"/>
        </w:rPr>
        <w:t xml:space="preserve"> were quenched </w:t>
      </w:r>
      <w:r w:rsidR="00FF041F" w:rsidRPr="004162F6">
        <w:rPr>
          <w:rFonts w:ascii="Times New Roman" w:hAnsi="Times New Roman" w:cs="Times New Roman" w:hint="eastAsia"/>
          <w:kern w:val="0"/>
          <w:sz w:val="24"/>
          <w:szCs w:val="24"/>
        </w:rPr>
        <w:t>when</w:t>
      </w:r>
      <w:r w:rsidR="007C5BB9" w:rsidRPr="004162F6">
        <w:rPr>
          <w:rFonts w:ascii="Times New Roman" w:hAnsi="Times New Roman" w:cs="Times New Roman" w:hint="eastAsia"/>
          <w:kern w:val="0"/>
          <w:sz w:val="24"/>
          <w:szCs w:val="24"/>
        </w:rPr>
        <w:t xml:space="preserve"> forming the CP duplex (Fig. 1c). Upon forming CT, both fluorophores were turned on, as both quenchers were removed through strand displacement. On the other hand, </w:t>
      </w:r>
      <w:r w:rsidR="00CD47C3" w:rsidRPr="004162F6">
        <w:rPr>
          <w:rFonts w:ascii="Times New Roman" w:hAnsi="Times New Roman" w:cs="Times New Roman" w:hint="eastAsia"/>
          <w:kern w:val="0"/>
          <w:sz w:val="24"/>
          <w:szCs w:val="24"/>
        </w:rPr>
        <w:t xml:space="preserve">the </w:t>
      </w:r>
      <w:r w:rsidR="00CD47C3" w:rsidRPr="004162F6">
        <w:rPr>
          <w:rFonts w:ascii="Times New Roman" w:hAnsi="Times New Roman" w:cs="Times New Roman"/>
          <w:kern w:val="0"/>
          <w:sz w:val="24"/>
          <w:szCs w:val="24"/>
        </w:rPr>
        <w:t>formation</w:t>
      </w:r>
      <w:r w:rsidR="00CD47C3" w:rsidRPr="004162F6">
        <w:rPr>
          <w:rFonts w:ascii="Times New Roman" w:hAnsi="Times New Roman" w:cs="Times New Roman" w:hint="eastAsia"/>
          <w:kern w:val="0"/>
          <w:sz w:val="24"/>
          <w:szCs w:val="24"/>
        </w:rPr>
        <w:t xml:space="preserve"> of CF </w:t>
      </w:r>
      <w:r w:rsidR="00186093" w:rsidRPr="004162F6">
        <w:rPr>
          <w:rFonts w:ascii="Times New Roman" w:hAnsi="Times New Roman" w:cs="Times New Roman" w:hint="eastAsia"/>
          <w:kern w:val="0"/>
          <w:sz w:val="24"/>
          <w:szCs w:val="24"/>
        </w:rPr>
        <w:t xml:space="preserve">duplex </w:t>
      </w:r>
      <w:r w:rsidR="00CD47C3" w:rsidRPr="004162F6">
        <w:rPr>
          <w:rFonts w:ascii="Times New Roman" w:hAnsi="Times New Roman" w:cs="Times New Roman" w:hint="eastAsia"/>
          <w:kern w:val="0"/>
          <w:sz w:val="24"/>
          <w:szCs w:val="24"/>
        </w:rPr>
        <w:t xml:space="preserve">could be monitored when only </w:t>
      </w:r>
      <w:r w:rsidR="00CD47C3" w:rsidRPr="004162F6">
        <w:rPr>
          <w:rFonts w:ascii="Times New Roman" w:hAnsi="Times New Roman" w:cs="Times New Roman"/>
          <w:kern w:val="0"/>
          <w:sz w:val="24"/>
          <w:szCs w:val="24"/>
        </w:rPr>
        <w:t>fluorescence</w:t>
      </w:r>
      <w:r w:rsidR="00CD47C3" w:rsidRPr="004162F6">
        <w:rPr>
          <w:rFonts w:ascii="Times New Roman" w:hAnsi="Times New Roman" w:cs="Times New Roman" w:hint="eastAsia"/>
          <w:kern w:val="0"/>
          <w:sz w:val="24"/>
          <w:szCs w:val="24"/>
        </w:rPr>
        <w:t xml:space="preserve"> at the ROX channel was turned on, which was achieved by labeling </w:t>
      </w:r>
      <w:r w:rsidR="007C5BB9" w:rsidRPr="004162F6">
        <w:rPr>
          <w:rFonts w:ascii="Times New Roman" w:hAnsi="Times New Roman" w:cs="Times New Roman" w:hint="eastAsia"/>
          <w:kern w:val="0"/>
          <w:sz w:val="24"/>
          <w:szCs w:val="24"/>
        </w:rPr>
        <w:t>F with</w:t>
      </w:r>
      <w:r w:rsidR="007C3482" w:rsidRPr="004162F6">
        <w:rPr>
          <w:rFonts w:ascii="Times New Roman" w:hAnsi="Times New Roman" w:cs="Times New Roman" w:hint="eastAsia"/>
          <w:kern w:val="0"/>
          <w:sz w:val="24"/>
          <w:szCs w:val="24"/>
        </w:rPr>
        <w:t xml:space="preserve"> </w:t>
      </w:r>
      <w:r w:rsidR="00186093" w:rsidRPr="004162F6">
        <w:rPr>
          <w:rFonts w:ascii="Times New Roman" w:hAnsi="Times New Roman" w:cs="Times New Roman" w:hint="eastAsia"/>
          <w:kern w:val="0"/>
          <w:sz w:val="24"/>
          <w:szCs w:val="24"/>
        </w:rPr>
        <w:t xml:space="preserve">a </w:t>
      </w:r>
      <w:r w:rsidR="007C3482" w:rsidRPr="004162F6">
        <w:rPr>
          <w:rFonts w:ascii="Times New Roman" w:hAnsi="Times New Roman" w:cs="Times New Roman" w:hint="eastAsia"/>
          <w:kern w:val="0"/>
          <w:sz w:val="24"/>
          <w:szCs w:val="24"/>
        </w:rPr>
        <w:t>BHQ1</w:t>
      </w:r>
      <w:r w:rsidR="007C5BB9" w:rsidRPr="004162F6">
        <w:rPr>
          <w:rFonts w:ascii="Times New Roman" w:hAnsi="Times New Roman" w:cs="Times New Roman" w:hint="eastAsia"/>
          <w:kern w:val="0"/>
          <w:sz w:val="24"/>
          <w:szCs w:val="24"/>
        </w:rPr>
        <w:t xml:space="preserve"> at the </w:t>
      </w:r>
      <w:r w:rsidR="007C6016" w:rsidRPr="004162F6">
        <w:rPr>
          <w:rFonts w:ascii="Times New Roman" w:hAnsi="Times New Roman" w:cs="Times New Roman" w:hint="eastAsia"/>
          <w:kern w:val="0"/>
          <w:sz w:val="24"/>
          <w:szCs w:val="24"/>
        </w:rPr>
        <w:t>3` end</w:t>
      </w:r>
      <w:r w:rsidR="00CD47C3" w:rsidRPr="004162F6">
        <w:rPr>
          <w:rFonts w:ascii="Times New Roman" w:hAnsi="Times New Roman" w:cs="Times New Roman" w:hint="eastAsia"/>
          <w:kern w:val="0"/>
          <w:sz w:val="24"/>
          <w:szCs w:val="24"/>
        </w:rPr>
        <w:t xml:space="preserve"> to quench the FAM dye on C</w:t>
      </w:r>
      <w:r w:rsidR="0054399C" w:rsidRPr="004162F6">
        <w:rPr>
          <w:rFonts w:ascii="Times New Roman" w:hAnsi="Times New Roman" w:cs="Times New Roman" w:hint="eastAsia"/>
          <w:kern w:val="0"/>
          <w:sz w:val="24"/>
          <w:szCs w:val="24"/>
        </w:rPr>
        <w:t xml:space="preserve">. By differentially labeling CT and CF and monitoring the two fluorescence channels in real time, we were able to obtain the kinetic profiles of both </w:t>
      </w:r>
      <w:r w:rsidR="00AC1467" w:rsidRPr="004162F6">
        <w:rPr>
          <w:rFonts w:ascii="Times New Roman" w:hAnsi="Times New Roman" w:cs="Times New Roman" w:hint="eastAsia"/>
          <w:kern w:val="0"/>
          <w:sz w:val="24"/>
          <w:szCs w:val="24"/>
        </w:rPr>
        <w:t>i</w:t>
      </w:r>
      <w:r w:rsidR="0054399C" w:rsidRPr="004162F6">
        <w:rPr>
          <w:rFonts w:ascii="Times New Roman" w:hAnsi="Times New Roman" w:cs="Times New Roman" w:hint="eastAsia"/>
          <w:kern w:val="0"/>
          <w:sz w:val="24"/>
          <w:szCs w:val="24"/>
        </w:rPr>
        <w:t>ntermediate and catalytic product in a single reaction.</w:t>
      </w:r>
    </w:p>
    <w:p w14:paraId="1C4949C5" w14:textId="77777777" w:rsidR="00B56045" w:rsidRPr="004162F6" w:rsidRDefault="00B56045" w:rsidP="009173B8">
      <w:pPr>
        <w:spacing w:line="480" w:lineRule="auto"/>
        <w:ind w:firstLineChars="100" w:firstLine="240"/>
        <w:rPr>
          <w:rFonts w:ascii="Times New Roman" w:hAnsi="Times New Roman" w:cs="Times New Roman"/>
          <w:kern w:val="0"/>
          <w:sz w:val="24"/>
          <w:szCs w:val="24"/>
        </w:rPr>
      </w:pPr>
    </w:p>
    <w:p w14:paraId="339E3C57" w14:textId="364B2719" w:rsidR="00B56045" w:rsidRPr="004162F6" w:rsidRDefault="00B56045" w:rsidP="00B56045">
      <w:pPr>
        <w:spacing w:line="480" w:lineRule="auto"/>
        <w:rPr>
          <w:rFonts w:ascii="Times New Roman" w:hAnsi="Times New Roman" w:cs="Times New Roman"/>
          <w:kern w:val="0"/>
          <w:sz w:val="24"/>
          <w:szCs w:val="24"/>
        </w:rPr>
      </w:pPr>
      <w:r w:rsidRPr="004162F6">
        <w:rPr>
          <w:rFonts w:ascii="Times New Roman" w:hAnsi="Times New Roman" w:cs="Times New Roman" w:hint="eastAsia"/>
          <w:b/>
          <w:bCs/>
          <w:i/>
          <w:iCs/>
          <w:kern w:val="0"/>
          <w:sz w:val="24"/>
          <w:szCs w:val="24"/>
        </w:rPr>
        <w:t xml:space="preserve">In silico </w:t>
      </w:r>
      <w:r w:rsidRPr="004162F6">
        <w:rPr>
          <w:rFonts w:ascii="Times New Roman" w:hAnsi="Times New Roman" w:cs="Times New Roman" w:hint="eastAsia"/>
          <w:b/>
          <w:bCs/>
          <w:kern w:val="0"/>
          <w:sz w:val="24"/>
          <w:szCs w:val="24"/>
        </w:rPr>
        <w:t>and experimental validation of CD-probe</w:t>
      </w:r>
    </w:p>
    <w:p w14:paraId="5CC59671" w14:textId="0BCB4BB1" w:rsidR="009173B8" w:rsidRPr="004162F6" w:rsidRDefault="0008266E" w:rsidP="004162F6">
      <w:pPr>
        <w:spacing w:line="480" w:lineRule="auto"/>
        <w:rPr>
          <w:rFonts w:ascii="Times New Roman" w:eastAsia="微软雅黑" w:hAnsi="Times New Roman" w:cs="Times New Roman"/>
          <w:kern w:val="0"/>
          <w:sz w:val="24"/>
          <w:szCs w:val="24"/>
        </w:rPr>
      </w:pPr>
      <w:r w:rsidRPr="004162F6">
        <w:rPr>
          <w:rFonts w:ascii="Times New Roman" w:hAnsi="Times New Roman" w:cs="Times New Roman" w:hint="eastAsia"/>
          <w:kern w:val="0"/>
          <w:sz w:val="24"/>
          <w:szCs w:val="24"/>
        </w:rPr>
        <w:t xml:space="preserve">To test </w:t>
      </w:r>
      <w:r w:rsidRPr="004162F6">
        <w:rPr>
          <w:rFonts w:ascii="Times New Roman" w:hAnsi="Times New Roman" w:cs="Times New Roman"/>
          <w:kern w:val="0"/>
          <w:sz w:val="24"/>
          <w:szCs w:val="24"/>
        </w:rPr>
        <w:t>the</w:t>
      </w:r>
      <w:r w:rsidRPr="004162F6">
        <w:rPr>
          <w:rFonts w:ascii="Times New Roman" w:hAnsi="Times New Roman" w:cs="Times New Roman" w:hint="eastAsia"/>
          <w:kern w:val="0"/>
          <w:sz w:val="24"/>
          <w:szCs w:val="24"/>
        </w:rPr>
        <w:t xml:space="preserve"> ability of CD-probe for discriminating SNVs, we designed a </w:t>
      </w:r>
      <w:r w:rsidR="00800848" w:rsidRPr="004162F6">
        <w:rPr>
          <w:rFonts w:ascii="Times New Roman" w:hAnsi="Times New Roman" w:cs="Times New Roman" w:hint="eastAsia"/>
          <w:kern w:val="0"/>
          <w:sz w:val="24"/>
          <w:szCs w:val="24"/>
        </w:rPr>
        <w:t>CD-probe for a 20-nt model target (Tc) (</w:t>
      </w:r>
      <w:r w:rsidR="00370636" w:rsidRPr="004162F6">
        <w:rPr>
          <w:rFonts w:ascii="Times New Roman" w:eastAsia="微软雅黑" w:hAnsi="Times New Roman" w:cs="Times New Roman"/>
          <w:kern w:val="0"/>
          <w:sz w:val="24"/>
          <w:szCs w:val="24"/>
        </w:rPr>
        <w:t>Supplementary</w:t>
      </w:r>
      <w:r w:rsidR="00370636" w:rsidRPr="004162F6">
        <w:rPr>
          <w:rFonts w:ascii="Times New Roman" w:eastAsia="微软雅黑" w:hAnsi="Times New Roman" w:cs="Times New Roman" w:hint="eastAsia"/>
          <w:kern w:val="0"/>
          <w:sz w:val="24"/>
          <w:szCs w:val="24"/>
        </w:rPr>
        <w:t xml:space="preserve"> </w:t>
      </w:r>
      <w:r w:rsidR="00800848" w:rsidRPr="004162F6">
        <w:rPr>
          <w:rFonts w:ascii="Times New Roman" w:hAnsi="Times New Roman" w:cs="Times New Roman" w:hint="eastAsia"/>
          <w:kern w:val="0"/>
          <w:sz w:val="24"/>
          <w:szCs w:val="24"/>
        </w:rPr>
        <w:t xml:space="preserve">Table 1). The forward and reverse toeholds of the CD-probe were designed to be 7 </w:t>
      </w:r>
      <w:proofErr w:type="spellStart"/>
      <w:r w:rsidR="00800848" w:rsidRPr="004162F6">
        <w:rPr>
          <w:rFonts w:ascii="Times New Roman" w:hAnsi="Times New Roman" w:cs="Times New Roman" w:hint="eastAsia"/>
          <w:kern w:val="0"/>
          <w:sz w:val="24"/>
          <w:szCs w:val="24"/>
        </w:rPr>
        <w:t>nt</w:t>
      </w:r>
      <w:proofErr w:type="spellEnd"/>
      <w:r w:rsidR="00800848" w:rsidRPr="004162F6">
        <w:rPr>
          <w:rFonts w:ascii="Times New Roman" w:hAnsi="Times New Roman" w:cs="Times New Roman" w:hint="eastAsia"/>
          <w:kern w:val="0"/>
          <w:sz w:val="24"/>
          <w:szCs w:val="24"/>
        </w:rPr>
        <w:t xml:space="preserve"> and 5 </w:t>
      </w:r>
      <w:proofErr w:type="spellStart"/>
      <w:r w:rsidR="00800848" w:rsidRPr="004162F6">
        <w:rPr>
          <w:rFonts w:ascii="Times New Roman" w:hAnsi="Times New Roman" w:cs="Times New Roman" w:hint="eastAsia"/>
          <w:kern w:val="0"/>
          <w:sz w:val="24"/>
          <w:szCs w:val="24"/>
        </w:rPr>
        <w:t>nt</w:t>
      </w:r>
      <w:proofErr w:type="spellEnd"/>
      <w:r w:rsidR="00800848" w:rsidRPr="004162F6">
        <w:rPr>
          <w:rFonts w:ascii="Times New Roman" w:hAnsi="Times New Roman" w:cs="Times New Roman" w:hint="eastAsia"/>
          <w:kern w:val="0"/>
          <w:sz w:val="24"/>
          <w:szCs w:val="24"/>
        </w:rPr>
        <w:t xml:space="preserve">, respectively, and </w:t>
      </w:r>
      <w:r w:rsidR="00800848" w:rsidRPr="004162F6">
        <w:rPr>
          <w:rFonts w:ascii="Times New Roman" w:eastAsia="微软雅黑" w:hAnsi="Times New Roman" w:cs="Times New Roman"/>
          <w:kern w:val="0"/>
          <w:sz w:val="24"/>
          <w:szCs w:val="24"/>
        </w:rPr>
        <w:t>∆</w:t>
      </w:r>
      <w:proofErr w:type="spellStart"/>
      <w:r w:rsidR="00800848" w:rsidRPr="004162F6">
        <w:rPr>
          <w:rFonts w:ascii="Times New Roman" w:hAnsi="Times New Roman" w:cs="Times New Roman"/>
          <w:kern w:val="0"/>
          <w:sz w:val="24"/>
          <w:szCs w:val="24"/>
        </w:rPr>
        <w:t>G</w:t>
      </w:r>
      <w:r w:rsidR="00800848" w:rsidRPr="004162F6">
        <w:rPr>
          <w:rFonts w:ascii="Times New Roman" w:eastAsia="微软雅黑" w:hAnsi="Times New Roman" w:cs="Times New Roman"/>
          <w:kern w:val="0"/>
          <w:sz w:val="24"/>
          <w:szCs w:val="24"/>
        </w:rPr>
        <w:t>°</w:t>
      </w:r>
      <w:r w:rsidR="00800848" w:rsidRPr="004162F6">
        <w:rPr>
          <w:rFonts w:ascii="Times New Roman" w:eastAsia="微软雅黑" w:hAnsi="Times New Roman" w:cs="Times New Roman" w:hint="eastAsia"/>
          <w:kern w:val="0"/>
          <w:sz w:val="24"/>
          <w:szCs w:val="24"/>
          <w:vertAlign w:val="subscript"/>
        </w:rPr>
        <w:t>rxn</w:t>
      </w:r>
      <w:proofErr w:type="spellEnd"/>
      <w:r w:rsidR="00800848" w:rsidRPr="004162F6">
        <w:rPr>
          <w:rFonts w:ascii="Times New Roman" w:eastAsia="微软雅黑" w:hAnsi="Times New Roman" w:cs="Times New Roman" w:hint="eastAsia"/>
          <w:kern w:val="0"/>
          <w:sz w:val="24"/>
          <w:szCs w:val="24"/>
        </w:rPr>
        <w:t xml:space="preserve"> for forming CT duplex was </w:t>
      </w:r>
      <w:r w:rsidR="00896247" w:rsidRPr="004162F6">
        <w:rPr>
          <w:rFonts w:ascii="Times New Roman" w:eastAsia="微软雅黑" w:hAnsi="Times New Roman" w:cs="Times New Roman" w:hint="eastAsia"/>
          <w:kern w:val="0"/>
          <w:sz w:val="24"/>
          <w:szCs w:val="24"/>
        </w:rPr>
        <w:t xml:space="preserve">predicted to be </w:t>
      </w:r>
      <w:r w:rsidR="00800848" w:rsidRPr="004162F6">
        <w:rPr>
          <w:rFonts w:ascii="Times New Roman" w:eastAsia="微软雅黑" w:hAnsi="Times New Roman" w:cs="Times New Roman" w:hint="eastAsia"/>
          <w:kern w:val="0"/>
          <w:sz w:val="24"/>
          <w:szCs w:val="24"/>
        </w:rPr>
        <w:t>-3.46 kcal/mol</w:t>
      </w:r>
      <w:r w:rsidR="00896247" w:rsidRPr="004162F6">
        <w:rPr>
          <w:rFonts w:ascii="Times New Roman" w:eastAsia="微软雅黑" w:hAnsi="Times New Roman" w:cs="Times New Roman" w:hint="eastAsia"/>
          <w:kern w:val="0"/>
          <w:sz w:val="24"/>
          <w:szCs w:val="24"/>
        </w:rPr>
        <w:t xml:space="preserve"> by NUPACK software</w:t>
      </w:r>
      <w:r w:rsidR="00800848" w:rsidRPr="004162F6">
        <w:rPr>
          <w:rFonts w:ascii="Times New Roman" w:eastAsia="微软雅黑" w:hAnsi="Times New Roman" w:cs="Times New Roman" w:hint="eastAsia"/>
          <w:kern w:val="0"/>
          <w:sz w:val="24"/>
          <w:szCs w:val="24"/>
        </w:rPr>
        <w:t xml:space="preserve">. A spurious target (Ts) containing a single </w:t>
      </w:r>
      <w:r w:rsidR="00637F00" w:rsidRPr="004162F6">
        <w:rPr>
          <w:rFonts w:ascii="Times New Roman" w:eastAsia="微软雅黑" w:hAnsi="Times New Roman" w:cs="Times New Roman" w:hint="eastAsia"/>
          <w:kern w:val="0"/>
          <w:sz w:val="24"/>
          <w:szCs w:val="24"/>
        </w:rPr>
        <w:t>C</w:t>
      </w:r>
      <w:r w:rsidR="00800848" w:rsidRPr="004162F6">
        <w:rPr>
          <w:rFonts w:ascii="Times New Roman" w:eastAsia="微软雅黑" w:hAnsi="Times New Roman" w:cs="Times New Roman" w:hint="eastAsia"/>
          <w:kern w:val="0"/>
          <w:sz w:val="24"/>
          <w:szCs w:val="24"/>
        </w:rPr>
        <w:t xml:space="preserve"> to </w:t>
      </w:r>
      <w:r w:rsidR="00637F00" w:rsidRPr="004162F6">
        <w:rPr>
          <w:rFonts w:ascii="Times New Roman" w:eastAsia="微软雅黑" w:hAnsi="Times New Roman" w:cs="Times New Roman" w:hint="eastAsia"/>
          <w:kern w:val="0"/>
          <w:sz w:val="24"/>
          <w:szCs w:val="24"/>
        </w:rPr>
        <w:t>A</w:t>
      </w:r>
      <w:r w:rsidR="00800848" w:rsidRPr="004162F6">
        <w:rPr>
          <w:rFonts w:ascii="Times New Roman" w:eastAsia="微软雅黑" w:hAnsi="Times New Roman" w:cs="Times New Roman" w:hint="eastAsia"/>
          <w:kern w:val="0"/>
          <w:sz w:val="24"/>
          <w:szCs w:val="24"/>
        </w:rPr>
        <w:t xml:space="preserve"> </w:t>
      </w:r>
      <w:r w:rsidR="00800848" w:rsidRPr="004162F6">
        <w:rPr>
          <w:rFonts w:ascii="Times New Roman" w:eastAsia="微软雅黑" w:hAnsi="Times New Roman" w:cs="Times New Roman"/>
          <w:kern w:val="0"/>
          <w:sz w:val="24"/>
          <w:szCs w:val="24"/>
        </w:rPr>
        <w:t>mismatch</w:t>
      </w:r>
      <w:r w:rsidR="00800848" w:rsidRPr="004162F6">
        <w:rPr>
          <w:rFonts w:ascii="Times New Roman" w:eastAsia="微软雅黑" w:hAnsi="Times New Roman" w:cs="Times New Roman" w:hint="eastAsia"/>
          <w:kern w:val="0"/>
          <w:sz w:val="24"/>
          <w:szCs w:val="24"/>
        </w:rPr>
        <w:t xml:space="preserve"> was also designed</w:t>
      </w:r>
      <w:r w:rsidR="004162F6">
        <w:rPr>
          <w:rFonts w:ascii="Times New Roman" w:eastAsia="微软雅黑" w:hAnsi="Times New Roman" w:cs="Times New Roman"/>
          <w:kern w:val="0"/>
          <w:sz w:val="24"/>
          <w:szCs w:val="24"/>
        </w:rPr>
        <w:t>,</w:t>
      </w:r>
      <w:r w:rsidR="00800848" w:rsidRPr="004162F6">
        <w:rPr>
          <w:rFonts w:ascii="Times New Roman" w:eastAsia="微软雅黑" w:hAnsi="Times New Roman" w:cs="Times New Roman" w:hint="eastAsia"/>
          <w:kern w:val="0"/>
          <w:sz w:val="24"/>
          <w:szCs w:val="24"/>
        </w:rPr>
        <w:t xml:space="preserve"> and a free energy difference (</w:t>
      </w:r>
      <w:r w:rsidR="00800848" w:rsidRPr="004162F6">
        <w:rPr>
          <w:rFonts w:ascii="Times New Roman" w:eastAsia="微软雅黑" w:hAnsi="Times New Roman" w:cs="Times New Roman"/>
          <w:kern w:val="0"/>
          <w:sz w:val="24"/>
          <w:szCs w:val="24"/>
        </w:rPr>
        <w:t>∆∆</w:t>
      </w:r>
      <w:r w:rsidR="00800848" w:rsidRPr="004162F6">
        <w:rPr>
          <w:rFonts w:ascii="Times New Roman" w:hAnsi="Times New Roman" w:cs="Times New Roman"/>
          <w:kern w:val="0"/>
          <w:sz w:val="24"/>
          <w:szCs w:val="24"/>
        </w:rPr>
        <w:t>G</w:t>
      </w:r>
      <w:r w:rsidR="00800848" w:rsidRPr="004162F6">
        <w:rPr>
          <w:rFonts w:ascii="Times New Roman" w:eastAsia="微软雅黑" w:hAnsi="Times New Roman" w:cs="Times New Roman"/>
          <w:kern w:val="0"/>
          <w:sz w:val="24"/>
          <w:szCs w:val="24"/>
        </w:rPr>
        <w:t>°</w:t>
      </w:r>
      <w:r w:rsidR="00800848" w:rsidRPr="004162F6">
        <w:rPr>
          <w:rFonts w:ascii="Times New Roman" w:eastAsia="微软雅黑" w:hAnsi="Times New Roman" w:cs="Times New Roman" w:hint="eastAsia"/>
          <w:kern w:val="0"/>
          <w:sz w:val="24"/>
          <w:szCs w:val="24"/>
          <w:vertAlign w:val="subscript"/>
        </w:rPr>
        <w:t xml:space="preserve"> </w:t>
      </w:r>
      <w:r w:rsidR="00800848" w:rsidRPr="004162F6">
        <w:rPr>
          <w:rFonts w:ascii="Times New Roman" w:eastAsia="微软雅黑" w:hAnsi="Times New Roman" w:cs="Times New Roman" w:hint="eastAsia"/>
          <w:kern w:val="0"/>
          <w:sz w:val="24"/>
          <w:szCs w:val="24"/>
        </w:rPr>
        <w:t xml:space="preserve">= 4.35 kcal/mol) exists between Tc and Ts, which </w:t>
      </w:r>
      <w:r w:rsidR="009917F0" w:rsidRPr="004162F6">
        <w:rPr>
          <w:rFonts w:ascii="Times New Roman" w:eastAsia="微软雅黑" w:hAnsi="Times New Roman" w:cs="Times New Roman" w:hint="eastAsia"/>
          <w:kern w:val="0"/>
          <w:sz w:val="24"/>
          <w:szCs w:val="24"/>
        </w:rPr>
        <w:t>forms</w:t>
      </w:r>
      <w:r w:rsidR="00800848" w:rsidRPr="004162F6">
        <w:rPr>
          <w:rFonts w:ascii="Times New Roman" w:eastAsia="微软雅黑" w:hAnsi="Times New Roman" w:cs="Times New Roman" w:hint="eastAsia"/>
          <w:kern w:val="0"/>
          <w:sz w:val="24"/>
          <w:szCs w:val="24"/>
        </w:rPr>
        <w:t xml:space="preserve"> the thermodynamic basis for </w:t>
      </w:r>
      <w:r w:rsidR="00800848" w:rsidRPr="004162F6">
        <w:rPr>
          <w:rFonts w:ascii="Times New Roman" w:eastAsia="微软雅黑" w:hAnsi="Times New Roman" w:cs="Times New Roman"/>
          <w:kern w:val="0"/>
          <w:sz w:val="24"/>
          <w:szCs w:val="24"/>
        </w:rPr>
        <w:t>discriminating</w:t>
      </w:r>
      <w:r w:rsidR="00800848" w:rsidRPr="004162F6">
        <w:rPr>
          <w:rFonts w:ascii="Times New Roman" w:eastAsia="微软雅黑" w:hAnsi="Times New Roman" w:cs="Times New Roman" w:hint="eastAsia"/>
          <w:kern w:val="0"/>
          <w:sz w:val="24"/>
          <w:szCs w:val="24"/>
        </w:rPr>
        <w:t xml:space="preserve"> Tc from Ts using toehold exchange. </w:t>
      </w:r>
      <w:r w:rsidR="009917F0" w:rsidRPr="004162F6">
        <w:rPr>
          <w:rFonts w:ascii="Times New Roman" w:eastAsia="微软雅黑" w:hAnsi="Times New Roman" w:cs="Times New Roman" w:hint="eastAsia"/>
          <w:kern w:val="0"/>
          <w:sz w:val="24"/>
          <w:szCs w:val="24"/>
        </w:rPr>
        <w:t xml:space="preserve">F was designed to be of the same sequence </w:t>
      </w:r>
      <w:proofErr w:type="gramStart"/>
      <w:r w:rsidR="009917F0" w:rsidRPr="004162F6">
        <w:rPr>
          <w:rFonts w:ascii="Times New Roman" w:eastAsia="微软雅黑" w:hAnsi="Times New Roman" w:cs="Times New Roman" w:hint="eastAsia"/>
          <w:kern w:val="0"/>
          <w:sz w:val="24"/>
          <w:szCs w:val="24"/>
        </w:rPr>
        <w:t>with</w:t>
      </w:r>
      <w:proofErr w:type="gramEnd"/>
      <w:r w:rsidR="009917F0" w:rsidRPr="004162F6">
        <w:rPr>
          <w:rFonts w:ascii="Times New Roman" w:eastAsia="微软雅黑" w:hAnsi="Times New Roman" w:cs="Times New Roman" w:hint="eastAsia"/>
          <w:kern w:val="0"/>
          <w:sz w:val="24"/>
          <w:szCs w:val="24"/>
        </w:rPr>
        <w:t xml:space="preserve"> </w:t>
      </w:r>
      <w:r w:rsidR="000E2A50" w:rsidRPr="004162F6">
        <w:rPr>
          <w:rFonts w:ascii="Times New Roman" w:eastAsia="微软雅黑" w:hAnsi="Times New Roman" w:cs="Times New Roman" w:hint="eastAsia"/>
          <w:kern w:val="0"/>
          <w:sz w:val="24"/>
          <w:szCs w:val="24"/>
        </w:rPr>
        <w:t>P</w:t>
      </w:r>
      <w:r w:rsidR="009917F0" w:rsidRPr="004162F6">
        <w:rPr>
          <w:rFonts w:ascii="Times New Roman" w:eastAsia="微软雅黑" w:hAnsi="Times New Roman" w:cs="Times New Roman" w:hint="eastAsia"/>
          <w:kern w:val="0"/>
          <w:sz w:val="24"/>
          <w:szCs w:val="24"/>
        </w:rPr>
        <w:t xml:space="preserve">, except that the </w:t>
      </w:r>
      <w:r w:rsidR="000E2A50" w:rsidRPr="004162F6">
        <w:rPr>
          <w:rFonts w:ascii="Times New Roman" w:eastAsia="微软雅黑" w:hAnsi="Times New Roman" w:cs="Times New Roman" w:hint="eastAsia"/>
          <w:kern w:val="0"/>
          <w:sz w:val="24"/>
          <w:szCs w:val="24"/>
        </w:rPr>
        <w:t>5</w:t>
      </w:r>
      <w:r w:rsidR="009917F0" w:rsidRPr="004162F6">
        <w:rPr>
          <w:rFonts w:ascii="Times New Roman" w:eastAsia="微软雅黑" w:hAnsi="Times New Roman" w:cs="Times New Roman" w:hint="eastAsia"/>
          <w:kern w:val="0"/>
          <w:sz w:val="24"/>
          <w:szCs w:val="24"/>
        </w:rPr>
        <w:t xml:space="preserve">` </w:t>
      </w:r>
      <w:proofErr w:type="gramStart"/>
      <w:r w:rsidR="009917F0" w:rsidRPr="004162F6">
        <w:rPr>
          <w:rFonts w:ascii="Times New Roman" w:eastAsia="微软雅黑" w:hAnsi="Times New Roman" w:cs="Times New Roman" w:hint="eastAsia"/>
          <w:kern w:val="0"/>
          <w:sz w:val="24"/>
          <w:szCs w:val="24"/>
        </w:rPr>
        <w:t>end</w:t>
      </w:r>
      <w:proofErr w:type="gramEnd"/>
      <w:r w:rsidR="009917F0" w:rsidRPr="004162F6">
        <w:rPr>
          <w:rFonts w:ascii="Times New Roman" w:eastAsia="微软雅黑" w:hAnsi="Times New Roman" w:cs="Times New Roman" w:hint="eastAsia"/>
          <w:kern w:val="0"/>
          <w:sz w:val="24"/>
          <w:szCs w:val="24"/>
        </w:rPr>
        <w:t xml:space="preserve"> </w:t>
      </w:r>
      <w:r w:rsidR="000E2A50" w:rsidRPr="004162F6">
        <w:rPr>
          <w:rFonts w:ascii="Times New Roman" w:eastAsia="微软雅黑" w:hAnsi="Times New Roman" w:cs="Times New Roman" w:hint="eastAsia"/>
          <w:kern w:val="0"/>
          <w:sz w:val="24"/>
          <w:szCs w:val="24"/>
        </w:rPr>
        <w:t xml:space="preserve">of F </w:t>
      </w:r>
      <w:r w:rsidR="009917F0" w:rsidRPr="004162F6">
        <w:rPr>
          <w:rFonts w:ascii="Times New Roman" w:eastAsia="微软雅黑" w:hAnsi="Times New Roman" w:cs="Times New Roman" w:hint="eastAsia"/>
          <w:kern w:val="0"/>
          <w:sz w:val="24"/>
          <w:szCs w:val="24"/>
        </w:rPr>
        <w:t xml:space="preserve">was </w:t>
      </w:r>
      <w:r w:rsidR="000E2A50" w:rsidRPr="004162F6">
        <w:rPr>
          <w:rFonts w:ascii="Times New Roman" w:eastAsia="微软雅黑" w:hAnsi="Times New Roman" w:cs="Times New Roman" w:hint="eastAsia"/>
          <w:kern w:val="0"/>
          <w:sz w:val="24"/>
          <w:szCs w:val="24"/>
        </w:rPr>
        <w:t>unlabeled</w:t>
      </w:r>
      <w:r w:rsidR="009917F0" w:rsidRPr="004162F6">
        <w:rPr>
          <w:rFonts w:ascii="Times New Roman" w:eastAsia="微软雅黑" w:hAnsi="Times New Roman" w:cs="Times New Roman" w:hint="eastAsia"/>
          <w:kern w:val="0"/>
          <w:sz w:val="24"/>
          <w:szCs w:val="24"/>
        </w:rPr>
        <w:t xml:space="preserve">. As such, the driving force of the </w:t>
      </w:r>
      <w:r w:rsidR="000E2A50" w:rsidRPr="004162F6">
        <w:rPr>
          <w:rFonts w:ascii="Times New Roman" w:eastAsia="微软雅黑" w:hAnsi="Times New Roman" w:cs="Times New Roman" w:hint="eastAsia"/>
          <w:kern w:val="0"/>
          <w:sz w:val="24"/>
          <w:szCs w:val="24"/>
        </w:rPr>
        <w:t xml:space="preserve">overall </w:t>
      </w:r>
      <w:r w:rsidR="009917F0" w:rsidRPr="004162F6">
        <w:rPr>
          <w:rFonts w:ascii="Times New Roman" w:eastAsia="微软雅黑" w:hAnsi="Times New Roman" w:cs="Times New Roman" w:hint="eastAsia"/>
          <w:kern w:val="0"/>
          <w:sz w:val="24"/>
          <w:szCs w:val="24"/>
        </w:rPr>
        <w:t xml:space="preserve">catalytic reaction (reaction-3) is the concentration difference between F and </w:t>
      </w:r>
      <w:r w:rsidR="000E2A50" w:rsidRPr="004162F6">
        <w:rPr>
          <w:rFonts w:ascii="Times New Roman" w:eastAsia="微软雅黑" w:hAnsi="Times New Roman" w:cs="Times New Roman" w:hint="eastAsia"/>
          <w:kern w:val="0"/>
          <w:sz w:val="24"/>
          <w:szCs w:val="24"/>
        </w:rPr>
        <w:t>P</w:t>
      </w:r>
      <w:r w:rsidR="009917F0" w:rsidRPr="004162F6">
        <w:rPr>
          <w:rFonts w:ascii="Times New Roman" w:eastAsia="微软雅黑" w:hAnsi="Times New Roman" w:cs="Times New Roman" w:hint="eastAsia"/>
          <w:kern w:val="0"/>
          <w:sz w:val="24"/>
          <w:szCs w:val="24"/>
        </w:rPr>
        <w:t xml:space="preserve">, and the concentration of F is </w:t>
      </w:r>
      <w:r w:rsidR="007F788F" w:rsidRPr="004162F6">
        <w:rPr>
          <w:rFonts w:ascii="Times New Roman" w:eastAsia="微软雅黑" w:hAnsi="Times New Roman" w:cs="Times New Roman" w:hint="eastAsia"/>
          <w:kern w:val="0"/>
          <w:sz w:val="24"/>
          <w:szCs w:val="24"/>
        </w:rPr>
        <w:t xml:space="preserve">thus </w:t>
      </w:r>
      <w:r w:rsidR="009917F0" w:rsidRPr="004162F6">
        <w:rPr>
          <w:rFonts w:ascii="Times New Roman" w:eastAsia="微软雅黑" w:hAnsi="Times New Roman" w:cs="Times New Roman" w:hint="eastAsia"/>
          <w:kern w:val="0"/>
          <w:sz w:val="24"/>
          <w:szCs w:val="24"/>
        </w:rPr>
        <w:t xml:space="preserve">a key parameter to determine the </w:t>
      </w:r>
      <w:r w:rsidR="000E2A50" w:rsidRPr="004162F6">
        <w:rPr>
          <w:rFonts w:ascii="Times New Roman" w:eastAsia="微软雅黑" w:hAnsi="Times New Roman" w:cs="Times New Roman" w:hint="eastAsia"/>
          <w:kern w:val="0"/>
          <w:sz w:val="24"/>
          <w:szCs w:val="24"/>
        </w:rPr>
        <w:t>amplification efficiency of the CD-probe</w:t>
      </w:r>
      <w:r w:rsidR="009917F0" w:rsidRPr="004162F6">
        <w:rPr>
          <w:rFonts w:ascii="Times New Roman" w:eastAsia="微软雅黑" w:hAnsi="Times New Roman" w:cs="Times New Roman" w:hint="eastAsia"/>
          <w:kern w:val="0"/>
          <w:sz w:val="24"/>
          <w:szCs w:val="24"/>
        </w:rPr>
        <w:t xml:space="preserve">. </w:t>
      </w:r>
    </w:p>
    <w:p w14:paraId="77C96EC7" w14:textId="5163D7D7" w:rsidR="004E0475" w:rsidRPr="004162F6" w:rsidRDefault="00A877EC" w:rsidP="00B1726C">
      <w:pPr>
        <w:spacing w:line="480" w:lineRule="auto"/>
        <w:ind w:firstLineChars="100" w:firstLine="240"/>
        <w:rPr>
          <w:rFonts w:ascii="Times New Roman" w:eastAsia="微软雅黑" w:hAnsi="Times New Roman" w:cs="Times New Roman"/>
          <w:kern w:val="0"/>
          <w:sz w:val="24"/>
          <w:szCs w:val="24"/>
        </w:rPr>
      </w:pPr>
      <w:r w:rsidRPr="004162F6">
        <w:rPr>
          <w:rFonts w:ascii="Times New Roman" w:eastAsia="微软雅黑" w:hAnsi="Times New Roman" w:cs="Times New Roman" w:hint="eastAsia"/>
          <w:kern w:val="0"/>
          <w:sz w:val="24"/>
          <w:szCs w:val="24"/>
        </w:rPr>
        <w:t xml:space="preserve">We first simulated the production of both CT and CF </w:t>
      </w:r>
      <w:r w:rsidR="001D4C48" w:rsidRPr="004162F6">
        <w:rPr>
          <w:rFonts w:ascii="Times New Roman" w:eastAsia="微软雅黑" w:hAnsi="Times New Roman" w:cs="Times New Roman" w:hint="eastAsia"/>
          <w:kern w:val="0"/>
          <w:sz w:val="24"/>
          <w:szCs w:val="24"/>
        </w:rPr>
        <w:t>in the presence of Tc or Ts</w:t>
      </w:r>
      <w:r w:rsidRPr="004162F6">
        <w:rPr>
          <w:rFonts w:ascii="Times New Roman" w:eastAsia="微软雅黑" w:hAnsi="Times New Roman" w:cs="Times New Roman" w:hint="eastAsia"/>
          <w:kern w:val="0"/>
          <w:sz w:val="24"/>
          <w:szCs w:val="24"/>
        </w:rPr>
        <w:t xml:space="preserve"> as a function of time</w:t>
      </w:r>
      <w:r w:rsidR="001D4C48" w:rsidRPr="004162F6">
        <w:rPr>
          <w:rFonts w:ascii="Times New Roman" w:eastAsia="微软雅黑" w:hAnsi="Times New Roman" w:cs="Times New Roman" w:hint="eastAsia"/>
          <w:kern w:val="0"/>
          <w:sz w:val="24"/>
          <w:szCs w:val="24"/>
        </w:rPr>
        <w:t xml:space="preserve"> (Fig. 2a and 2b).</w:t>
      </w:r>
      <w:r w:rsidR="00142F4D" w:rsidRPr="004162F6">
        <w:rPr>
          <w:rFonts w:ascii="Times New Roman" w:eastAsia="微软雅黑" w:hAnsi="Times New Roman" w:cs="Times New Roman" w:hint="eastAsia"/>
          <w:kern w:val="0"/>
          <w:sz w:val="24"/>
          <w:szCs w:val="24"/>
        </w:rPr>
        <w:t xml:space="preserve"> </w:t>
      </w:r>
      <w:r w:rsidR="009D5B22" w:rsidRPr="004162F6">
        <w:rPr>
          <w:rFonts w:ascii="Times New Roman" w:eastAsia="微软雅黑" w:hAnsi="Times New Roman" w:cs="Times New Roman" w:hint="eastAsia"/>
          <w:kern w:val="0"/>
          <w:sz w:val="24"/>
          <w:szCs w:val="24"/>
        </w:rPr>
        <w:t>The s</w:t>
      </w:r>
      <w:r w:rsidR="00142F4D" w:rsidRPr="004162F6">
        <w:rPr>
          <w:rFonts w:ascii="Times New Roman" w:eastAsia="微软雅黑" w:hAnsi="Times New Roman" w:cs="Times New Roman" w:hint="eastAsia"/>
          <w:kern w:val="0"/>
          <w:sz w:val="24"/>
          <w:szCs w:val="24"/>
        </w:rPr>
        <w:t xml:space="preserve">imulated </w:t>
      </w:r>
      <w:r w:rsidR="00142F4D" w:rsidRPr="004162F6">
        <w:rPr>
          <w:rFonts w:ascii="Times New Roman" w:eastAsia="微软雅黑" w:hAnsi="Times New Roman" w:cs="Times New Roman"/>
          <w:kern w:val="0"/>
          <w:sz w:val="24"/>
          <w:szCs w:val="24"/>
        </w:rPr>
        <w:t>kinetic</w:t>
      </w:r>
      <w:r w:rsidR="00142F4D" w:rsidRPr="004162F6">
        <w:rPr>
          <w:rFonts w:ascii="Times New Roman" w:eastAsia="微软雅黑" w:hAnsi="Times New Roman" w:cs="Times New Roman" w:hint="eastAsia"/>
          <w:kern w:val="0"/>
          <w:sz w:val="24"/>
          <w:szCs w:val="24"/>
        </w:rPr>
        <w:t xml:space="preserve"> profiles in Fig. 2a</w:t>
      </w:r>
      <w:r w:rsidR="00B96A92" w:rsidRPr="004162F6">
        <w:rPr>
          <w:rFonts w:ascii="Times New Roman" w:eastAsia="微软雅黑" w:hAnsi="Times New Roman" w:cs="Times New Roman" w:hint="eastAsia"/>
          <w:kern w:val="0"/>
          <w:sz w:val="24"/>
          <w:szCs w:val="24"/>
        </w:rPr>
        <w:t>,</w:t>
      </w:r>
      <w:r w:rsidR="00703B2F" w:rsidRPr="004162F6">
        <w:rPr>
          <w:rFonts w:ascii="Times New Roman" w:eastAsia="微软雅黑" w:hAnsi="Times New Roman" w:cs="Times New Roman" w:hint="eastAsia"/>
          <w:kern w:val="0"/>
          <w:sz w:val="24"/>
          <w:szCs w:val="24"/>
        </w:rPr>
        <w:t xml:space="preserve"> </w:t>
      </w:r>
      <w:r w:rsidR="00FB2F62" w:rsidRPr="004162F6">
        <w:rPr>
          <w:rFonts w:ascii="Times New Roman" w:eastAsia="微软雅黑" w:hAnsi="Times New Roman" w:cs="Times New Roman"/>
          <w:kern w:val="0"/>
          <w:sz w:val="24"/>
          <w:szCs w:val="24"/>
        </w:rPr>
        <w:t>Supplementary</w:t>
      </w:r>
      <w:r w:rsidR="00FB2F62" w:rsidRPr="004162F6">
        <w:rPr>
          <w:rFonts w:ascii="Times New Roman" w:eastAsia="微软雅黑" w:hAnsi="Times New Roman" w:cs="Times New Roman" w:hint="eastAsia"/>
          <w:kern w:val="0"/>
          <w:sz w:val="24"/>
          <w:szCs w:val="24"/>
        </w:rPr>
        <w:t xml:space="preserve"> Fig. </w:t>
      </w:r>
      <w:r w:rsidR="00B96A92" w:rsidRPr="004162F6">
        <w:rPr>
          <w:rFonts w:ascii="Times New Roman" w:eastAsia="微软雅黑" w:hAnsi="Times New Roman" w:cs="Times New Roman" w:hint="eastAsia"/>
          <w:kern w:val="0"/>
          <w:sz w:val="24"/>
          <w:szCs w:val="24"/>
        </w:rPr>
        <w:t xml:space="preserve">2, and </w:t>
      </w:r>
      <w:r w:rsidR="00FB2F62" w:rsidRPr="004162F6">
        <w:rPr>
          <w:rFonts w:ascii="Times New Roman" w:eastAsia="微软雅黑" w:hAnsi="Times New Roman" w:cs="Times New Roman"/>
          <w:kern w:val="0"/>
          <w:sz w:val="24"/>
          <w:szCs w:val="24"/>
        </w:rPr>
        <w:t>Supplementary</w:t>
      </w:r>
      <w:r w:rsidR="00FB2F62" w:rsidRPr="004162F6">
        <w:rPr>
          <w:rFonts w:ascii="Times New Roman" w:eastAsia="微软雅黑" w:hAnsi="Times New Roman" w:cs="Times New Roman" w:hint="eastAsia"/>
          <w:kern w:val="0"/>
          <w:sz w:val="24"/>
          <w:szCs w:val="24"/>
        </w:rPr>
        <w:t xml:space="preserve"> Fig. </w:t>
      </w:r>
      <w:r w:rsidR="00C82F9E" w:rsidRPr="004162F6">
        <w:rPr>
          <w:rFonts w:ascii="Times New Roman" w:eastAsia="微软雅黑" w:hAnsi="Times New Roman" w:cs="Times New Roman" w:hint="eastAsia"/>
          <w:kern w:val="0"/>
          <w:sz w:val="24"/>
          <w:szCs w:val="24"/>
        </w:rPr>
        <w:t>3</w:t>
      </w:r>
      <w:r w:rsidR="00C55A41" w:rsidRPr="004162F6">
        <w:rPr>
          <w:rFonts w:ascii="Times New Roman" w:eastAsia="微软雅黑" w:hAnsi="Times New Roman" w:cs="Times New Roman" w:hint="eastAsia"/>
          <w:kern w:val="0"/>
          <w:sz w:val="24"/>
          <w:szCs w:val="24"/>
        </w:rPr>
        <w:t xml:space="preserve"> </w:t>
      </w:r>
      <w:r w:rsidR="009D5B22" w:rsidRPr="004162F6">
        <w:rPr>
          <w:rFonts w:ascii="Times New Roman" w:eastAsia="微软雅黑" w:hAnsi="Times New Roman" w:cs="Times New Roman" w:hint="eastAsia"/>
          <w:kern w:val="0"/>
          <w:sz w:val="24"/>
          <w:szCs w:val="24"/>
        </w:rPr>
        <w:t xml:space="preserve">revealed </w:t>
      </w:r>
      <w:r w:rsidR="009D5B22" w:rsidRPr="004162F6">
        <w:rPr>
          <w:rFonts w:ascii="Times New Roman" w:eastAsia="微软雅黑" w:hAnsi="Times New Roman" w:cs="Times New Roman"/>
          <w:kern w:val="0"/>
          <w:sz w:val="24"/>
          <w:szCs w:val="24"/>
        </w:rPr>
        <w:t>that</w:t>
      </w:r>
      <w:r w:rsidR="009D5B22" w:rsidRPr="004162F6">
        <w:rPr>
          <w:rFonts w:ascii="Times New Roman" w:eastAsia="微软雅黑" w:hAnsi="Times New Roman" w:cs="Times New Roman" w:hint="eastAsia"/>
          <w:kern w:val="0"/>
          <w:sz w:val="24"/>
          <w:szCs w:val="24"/>
        </w:rPr>
        <w:t xml:space="preserve"> both </w:t>
      </w:r>
      <w:proofErr w:type="spellStart"/>
      <w:r w:rsidR="009D5B22" w:rsidRPr="004162F6">
        <w:rPr>
          <w:rFonts w:ascii="Times New Roman" w:eastAsia="微软雅黑" w:hAnsi="Times New Roman" w:cs="Times New Roman" w:hint="eastAsia"/>
          <w:kern w:val="0"/>
          <w:sz w:val="24"/>
          <w:szCs w:val="24"/>
        </w:rPr>
        <w:t>CTc</w:t>
      </w:r>
      <w:proofErr w:type="spellEnd"/>
      <w:r w:rsidR="009D5B22" w:rsidRPr="004162F6">
        <w:rPr>
          <w:rFonts w:ascii="Times New Roman" w:eastAsia="微软雅黑" w:hAnsi="Times New Roman" w:cs="Times New Roman" w:hint="eastAsia"/>
          <w:kern w:val="0"/>
          <w:sz w:val="24"/>
          <w:szCs w:val="24"/>
        </w:rPr>
        <w:t xml:space="preserve"> and CTs reached equilibrium </w:t>
      </w:r>
      <w:r w:rsidR="00896247" w:rsidRPr="004162F6">
        <w:rPr>
          <w:rFonts w:ascii="Times New Roman" w:eastAsia="微软雅黑" w:hAnsi="Times New Roman" w:cs="Times New Roman" w:hint="eastAsia"/>
          <w:kern w:val="0"/>
          <w:sz w:val="24"/>
          <w:szCs w:val="24"/>
        </w:rPr>
        <w:t xml:space="preserve">rapidly </w:t>
      </w:r>
      <w:r w:rsidR="009D5B22" w:rsidRPr="004162F6">
        <w:rPr>
          <w:rFonts w:ascii="Times New Roman" w:eastAsia="微软雅黑" w:hAnsi="Times New Roman" w:cs="Times New Roman" w:hint="eastAsia"/>
          <w:kern w:val="0"/>
          <w:sz w:val="24"/>
          <w:szCs w:val="24"/>
        </w:rPr>
        <w:t xml:space="preserve">throughout a concentration range from 0 </w:t>
      </w:r>
      <w:proofErr w:type="spellStart"/>
      <w:r w:rsidR="009D5B22" w:rsidRPr="004162F6">
        <w:rPr>
          <w:rFonts w:ascii="Times New Roman" w:eastAsia="微软雅黑" w:hAnsi="Times New Roman" w:cs="Times New Roman" w:hint="eastAsia"/>
          <w:kern w:val="0"/>
          <w:sz w:val="24"/>
          <w:szCs w:val="24"/>
        </w:rPr>
        <w:t>nM</w:t>
      </w:r>
      <w:proofErr w:type="spellEnd"/>
      <w:r w:rsidR="009D5B22" w:rsidRPr="004162F6">
        <w:rPr>
          <w:rFonts w:ascii="Times New Roman" w:eastAsia="微软雅黑" w:hAnsi="Times New Roman" w:cs="Times New Roman" w:hint="eastAsia"/>
          <w:kern w:val="0"/>
          <w:sz w:val="24"/>
          <w:szCs w:val="24"/>
        </w:rPr>
        <w:t xml:space="preserve"> to 500 </w:t>
      </w:r>
      <w:proofErr w:type="spellStart"/>
      <w:r w:rsidR="009D5B22" w:rsidRPr="004162F6">
        <w:rPr>
          <w:rFonts w:ascii="Times New Roman" w:eastAsia="微软雅黑" w:hAnsi="Times New Roman" w:cs="Times New Roman" w:hint="eastAsia"/>
          <w:kern w:val="0"/>
          <w:sz w:val="24"/>
          <w:szCs w:val="24"/>
        </w:rPr>
        <w:t>nM.</w:t>
      </w:r>
      <w:proofErr w:type="spellEnd"/>
      <w:r w:rsidR="009D5B22" w:rsidRPr="004162F6">
        <w:rPr>
          <w:rFonts w:ascii="Times New Roman" w:eastAsia="微软雅黑" w:hAnsi="Times New Roman" w:cs="Times New Roman" w:hint="eastAsia"/>
          <w:kern w:val="0"/>
          <w:sz w:val="24"/>
          <w:szCs w:val="24"/>
        </w:rPr>
        <w:t xml:space="preserve"> Significant differences in the equilibrium concentrations were observed for </w:t>
      </w:r>
      <w:proofErr w:type="spellStart"/>
      <w:r w:rsidR="009D5B22" w:rsidRPr="004162F6">
        <w:rPr>
          <w:rFonts w:ascii="Times New Roman" w:eastAsia="微软雅黑" w:hAnsi="Times New Roman" w:cs="Times New Roman" w:hint="eastAsia"/>
          <w:kern w:val="0"/>
          <w:sz w:val="24"/>
          <w:szCs w:val="24"/>
        </w:rPr>
        <w:t>CTc</w:t>
      </w:r>
      <w:proofErr w:type="spellEnd"/>
      <w:r w:rsidR="009D5B22" w:rsidRPr="004162F6">
        <w:rPr>
          <w:rFonts w:ascii="Times New Roman" w:eastAsia="微软雅黑" w:hAnsi="Times New Roman" w:cs="Times New Roman" w:hint="eastAsia"/>
          <w:kern w:val="0"/>
          <w:sz w:val="24"/>
          <w:szCs w:val="24"/>
        </w:rPr>
        <w:t xml:space="preserve"> and CTs when the target </w:t>
      </w:r>
      <w:r w:rsidR="009D5B22" w:rsidRPr="004162F6">
        <w:rPr>
          <w:rFonts w:ascii="Times New Roman" w:eastAsia="微软雅黑" w:hAnsi="Times New Roman" w:cs="Times New Roman"/>
          <w:kern w:val="0"/>
          <w:sz w:val="24"/>
          <w:szCs w:val="24"/>
        </w:rPr>
        <w:t>concentration</w:t>
      </w:r>
      <w:r w:rsidR="00A927BC" w:rsidRPr="004162F6">
        <w:rPr>
          <w:rFonts w:ascii="Times New Roman" w:eastAsia="微软雅黑" w:hAnsi="Times New Roman" w:cs="Times New Roman" w:hint="eastAsia"/>
          <w:kern w:val="0"/>
          <w:sz w:val="24"/>
          <w:szCs w:val="24"/>
        </w:rPr>
        <w:t>s</w:t>
      </w:r>
      <w:r w:rsidR="009D5B22" w:rsidRPr="004162F6">
        <w:rPr>
          <w:rFonts w:ascii="Times New Roman" w:eastAsia="微软雅黑" w:hAnsi="Times New Roman" w:cs="Times New Roman" w:hint="eastAsia"/>
          <w:kern w:val="0"/>
          <w:sz w:val="24"/>
          <w:szCs w:val="24"/>
        </w:rPr>
        <w:t xml:space="preserve"> </w:t>
      </w:r>
      <w:r w:rsidR="00A927BC" w:rsidRPr="004162F6">
        <w:rPr>
          <w:rFonts w:ascii="Times New Roman" w:eastAsia="微软雅黑" w:hAnsi="Times New Roman" w:cs="Times New Roman" w:hint="eastAsia"/>
          <w:kern w:val="0"/>
          <w:sz w:val="24"/>
          <w:szCs w:val="24"/>
        </w:rPr>
        <w:t>were</w:t>
      </w:r>
      <w:r w:rsidR="009D5B22" w:rsidRPr="004162F6">
        <w:rPr>
          <w:rFonts w:ascii="Times New Roman" w:eastAsia="微软雅黑" w:hAnsi="Times New Roman" w:cs="Times New Roman" w:hint="eastAsia"/>
          <w:kern w:val="0"/>
          <w:sz w:val="24"/>
          <w:szCs w:val="24"/>
        </w:rPr>
        <w:t xml:space="preserve"> above 10 </w:t>
      </w:r>
      <w:proofErr w:type="spellStart"/>
      <w:r w:rsidR="009D5B22" w:rsidRPr="004162F6">
        <w:rPr>
          <w:rFonts w:ascii="Times New Roman" w:eastAsia="微软雅黑" w:hAnsi="Times New Roman" w:cs="Times New Roman" w:hint="eastAsia"/>
          <w:kern w:val="0"/>
          <w:sz w:val="24"/>
          <w:szCs w:val="24"/>
        </w:rPr>
        <w:t>nM.</w:t>
      </w:r>
      <w:proofErr w:type="spellEnd"/>
      <w:r w:rsidR="009D5B22" w:rsidRPr="004162F6">
        <w:rPr>
          <w:rFonts w:ascii="Times New Roman" w:eastAsia="微软雅黑" w:hAnsi="Times New Roman" w:cs="Times New Roman" w:hint="eastAsia"/>
          <w:kern w:val="0"/>
          <w:sz w:val="24"/>
          <w:szCs w:val="24"/>
        </w:rPr>
        <w:t xml:space="preserve"> Upon adding increasing concentrations of F from 0 </w:t>
      </w:r>
      <w:proofErr w:type="spellStart"/>
      <w:r w:rsidR="009D5B22" w:rsidRPr="004162F6">
        <w:rPr>
          <w:rFonts w:ascii="Times New Roman" w:eastAsia="微软雅黑" w:hAnsi="Times New Roman" w:cs="Times New Roman" w:hint="eastAsia"/>
          <w:kern w:val="0"/>
          <w:sz w:val="24"/>
          <w:szCs w:val="24"/>
        </w:rPr>
        <w:t>nM</w:t>
      </w:r>
      <w:proofErr w:type="spellEnd"/>
      <w:r w:rsidR="009D5B22" w:rsidRPr="004162F6">
        <w:rPr>
          <w:rFonts w:ascii="Times New Roman" w:eastAsia="微软雅黑" w:hAnsi="Times New Roman" w:cs="Times New Roman" w:hint="eastAsia"/>
          <w:kern w:val="0"/>
          <w:sz w:val="24"/>
          <w:szCs w:val="24"/>
        </w:rPr>
        <w:t xml:space="preserve"> to 1000 </w:t>
      </w:r>
      <w:proofErr w:type="spellStart"/>
      <w:r w:rsidR="009D5B22" w:rsidRPr="004162F6">
        <w:rPr>
          <w:rFonts w:ascii="Times New Roman" w:eastAsia="微软雅黑" w:hAnsi="Times New Roman" w:cs="Times New Roman" w:hint="eastAsia"/>
          <w:kern w:val="0"/>
          <w:sz w:val="24"/>
          <w:szCs w:val="24"/>
        </w:rPr>
        <w:t>nM</w:t>
      </w:r>
      <w:proofErr w:type="spellEnd"/>
      <w:r w:rsidR="009D5B22" w:rsidRPr="004162F6">
        <w:rPr>
          <w:rFonts w:ascii="Times New Roman" w:eastAsia="微软雅黑" w:hAnsi="Times New Roman" w:cs="Times New Roman" w:hint="eastAsia"/>
          <w:kern w:val="0"/>
          <w:sz w:val="24"/>
          <w:szCs w:val="24"/>
        </w:rPr>
        <w:t xml:space="preserve">, we observed significant </w:t>
      </w:r>
      <w:r w:rsidR="009D5B22" w:rsidRPr="004162F6">
        <w:rPr>
          <w:rFonts w:ascii="Times New Roman" w:eastAsia="微软雅黑" w:hAnsi="Times New Roman" w:cs="Times New Roman"/>
          <w:kern w:val="0"/>
          <w:sz w:val="24"/>
          <w:szCs w:val="24"/>
        </w:rPr>
        <w:t>suppression</w:t>
      </w:r>
      <w:r w:rsidR="009D5B22" w:rsidRPr="004162F6">
        <w:rPr>
          <w:rFonts w:ascii="Times New Roman" w:eastAsia="微软雅黑" w:hAnsi="Times New Roman" w:cs="Times New Roman" w:hint="eastAsia"/>
          <w:kern w:val="0"/>
          <w:sz w:val="24"/>
          <w:szCs w:val="24"/>
        </w:rPr>
        <w:t xml:space="preserve"> of the production of both </w:t>
      </w:r>
      <w:proofErr w:type="spellStart"/>
      <w:r w:rsidR="009D5B22" w:rsidRPr="004162F6">
        <w:rPr>
          <w:rFonts w:ascii="Times New Roman" w:eastAsia="微软雅黑" w:hAnsi="Times New Roman" w:cs="Times New Roman" w:hint="eastAsia"/>
          <w:kern w:val="0"/>
          <w:sz w:val="24"/>
          <w:szCs w:val="24"/>
        </w:rPr>
        <w:t>CTc</w:t>
      </w:r>
      <w:proofErr w:type="spellEnd"/>
      <w:r w:rsidR="009D5B22" w:rsidRPr="004162F6">
        <w:rPr>
          <w:rFonts w:ascii="Times New Roman" w:eastAsia="微软雅黑" w:hAnsi="Times New Roman" w:cs="Times New Roman" w:hint="eastAsia"/>
          <w:kern w:val="0"/>
          <w:sz w:val="24"/>
          <w:szCs w:val="24"/>
        </w:rPr>
        <w:t xml:space="preserve"> and CTs, suggesting that F served as a molecular competitor</w:t>
      </w:r>
      <w:r w:rsidR="004162F6">
        <w:rPr>
          <w:rFonts w:ascii="Times New Roman" w:eastAsia="微软雅黑" w:hAnsi="Times New Roman" w:cs="Times New Roman"/>
          <w:kern w:val="0"/>
          <w:sz w:val="24"/>
          <w:szCs w:val="24"/>
        </w:rPr>
        <w:t>,</w:t>
      </w:r>
      <w:r w:rsidR="009D5B22" w:rsidRPr="004162F6">
        <w:rPr>
          <w:rFonts w:ascii="Times New Roman" w:eastAsia="微软雅黑" w:hAnsi="Times New Roman" w:cs="Times New Roman" w:hint="eastAsia"/>
          <w:kern w:val="0"/>
          <w:sz w:val="24"/>
          <w:szCs w:val="24"/>
        </w:rPr>
        <w:t xml:space="preserve"> </w:t>
      </w:r>
      <w:r w:rsidR="00B56045" w:rsidRPr="004162F6">
        <w:rPr>
          <w:rFonts w:ascii="Times New Roman" w:eastAsia="微软雅黑" w:hAnsi="Times New Roman" w:cs="Times New Roman" w:hint="eastAsia"/>
          <w:kern w:val="0"/>
          <w:sz w:val="24"/>
          <w:szCs w:val="24"/>
        </w:rPr>
        <w:t>weaken</w:t>
      </w:r>
      <w:r w:rsidR="00A927BC" w:rsidRPr="004162F6">
        <w:rPr>
          <w:rFonts w:ascii="Times New Roman" w:eastAsia="微软雅黑" w:hAnsi="Times New Roman" w:cs="Times New Roman" w:hint="eastAsia"/>
          <w:kern w:val="0"/>
          <w:sz w:val="24"/>
          <w:szCs w:val="24"/>
        </w:rPr>
        <w:t>ing</w:t>
      </w:r>
      <w:r w:rsidR="00B56045" w:rsidRPr="004162F6">
        <w:rPr>
          <w:rFonts w:ascii="Times New Roman" w:eastAsia="微软雅黑" w:hAnsi="Times New Roman" w:cs="Times New Roman" w:hint="eastAsia"/>
          <w:kern w:val="0"/>
          <w:sz w:val="24"/>
          <w:szCs w:val="24"/>
        </w:rPr>
        <w:t xml:space="preserve"> the binding </w:t>
      </w:r>
      <w:r w:rsidR="00DF4CD7" w:rsidRPr="004162F6">
        <w:rPr>
          <w:rFonts w:ascii="Times New Roman" w:eastAsia="微软雅黑" w:hAnsi="Times New Roman" w:cs="Times New Roman" w:hint="eastAsia"/>
          <w:kern w:val="0"/>
          <w:sz w:val="24"/>
          <w:szCs w:val="24"/>
        </w:rPr>
        <w:t xml:space="preserve">affinity of the CD-probe and </w:t>
      </w:r>
      <w:r w:rsidR="00AC608A" w:rsidRPr="004162F6">
        <w:rPr>
          <w:rFonts w:ascii="Times New Roman" w:eastAsia="微软雅黑" w:hAnsi="Times New Roman" w:cs="Times New Roman" w:hint="eastAsia"/>
          <w:kern w:val="0"/>
          <w:sz w:val="24"/>
          <w:szCs w:val="24"/>
        </w:rPr>
        <w:t>meanwhile enhancing the sequence selectivity</w:t>
      </w:r>
      <w:r w:rsidR="00B56045" w:rsidRPr="004162F6">
        <w:rPr>
          <w:rFonts w:ascii="Times New Roman" w:eastAsia="微软雅黑" w:hAnsi="Times New Roman" w:cs="Times New Roman" w:hint="eastAsia"/>
          <w:kern w:val="0"/>
          <w:sz w:val="24"/>
          <w:szCs w:val="24"/>
        </w:rPr>
        <w:t>.</w:t>
      </w:r>
    </w:p>
    <w:p w14:paraId="2938F3F6" w14:textId="7C5E14A5" w:rsidR="00A927BC" w:rsidRPr="004162F6" w:rsidRDefault="00A927BC" w:rsidP="00B1726C">
      <w:pPr>
        <w:spacing w:line="480" w:lineRule="auto"/>
        <w:ind w:firstLineChars="100" w:firstLine="240"/>
        <w:rPr>
          <w:rFonts w:ascii="Times New Roman" w:eastAsia="微软雅黑" w:hAnsi="Times New Roman" w:cs="Times New Roman"/>
          <w:kern w:val="0"/>
          <w:sz w:val="24"/>
          <w:szCs w:val="24"/>
        </w:rPr>
      </w:pPr>
      <w:r w:rsidRPr="004162F6">
        <w:rPr>
          <w:rFonts w:ascii="Times New Roman" w:eastAsia="微软雅黑" w:hAnsi="Times New Roman" w:cs="Times New Roman" w:hint="eastAsia"/>
          <w:kern w:val="0"/>
          <w:sz w:val="24"/>
          <w:szCs w:val="24"/>
        </w:rPr>
        <w:t>Unlike CT</w:t>
      </w:r>
      <w:r w:rsidR="004162F6">
        <w:rPr>
          <w:rFonts w:ascii="Times New Roman" w:eastAsia="微软雅黑" w:hAnsi="Times New Roman" w:cs="Times New Roman"/>
          <w:kern w:val="0"/>
          <w:sz w:val="24"/>
          <w:szCs w:val="24"/>
        </w:rPr>
        <w:t>, which</w:t>
      </w:r>
      <w:r w:rsidRPr="004162F6">
        <w:rPr>
          <w:rFonts w:ascii="Times New Roman" w:eastAsia="微软雅黑" w:hAnsi="Times New Roman" w:cs="Times New Roman" w:hint="eastAsia"/>
          <w:kern w:val="0"/>
          <w:sz w:val="24"/>
          <w:szCs w:val="24"/>
        </w:rPr>
        <w:t xml:space="preserve"> rapidly reache</w:t>
      </w:r>
      <w:r w:rsidR="00544CDF" w:rsidRPr="004162F6">
        <w:rPr>
          <w:rFonts w:ascii="Times New Roman" w:eastAsia="微软雅黑" w:hAnsi="Times New Roman" w:cs="Times New Roman" w:hint="eastAsia"/>
          <w:kern w:val="0"/>
          <w:sz w:val="24"/>
          <w:szCs w:val="24"/>
        </w:rPr>
        <w:t>d</w:t>
      </w:r>
      <w:r w:rsidRPr="004162F6">
        <w:rPr>
          <w:rFonts w:ascii="Times New Roman" w:eastAsia="微软雅黑" w:hAnsi="Times New Roman" w:cs="Times New Roman" w:hint="eastAsia"/>
          <w:kern w:val="0"/>
          <w:sz w:val="24"/>
          <w:szCs w:val="24"/>
        </w:rPr>
        <w:t xml:space="preserve"> equilibrium, the production of CF </w:t>
      </w:r>
      <w:r w:rsidRPr="004162F6">
        <w:rPr>
          <w:rFonts w:ascii="Times New Roman" w:eastAsia="微软雅黑" w:hAnsi="Times New Roman" w:cs="Times New Roman"/>
          <w:kern w:val="0"/>
          <w:sz w:val="24"/>
          <w:szCs w:val="24"/>
        </w:rPr>
        <w:t>remain</w:t>
      </w:r>
      <w:r w:rsidR="00544CDF" w:rsidRPr="004162F6">
        <w:rPr>
          <w:rFonts w:ascii="Times New Roman" w:eastAsia="微软雅黑" w:hAnsi="Times New Roman" w:cs="Times New Roman" w:hint="eastAsia"/>
          <w:kern w:val="0"/>
          <w:sz w:val="24"/>
          <w:szCs w:val="24"/>
        </w:rPr>
        <w:t>ed</w:t>
      </w:r>
      <w:r w:rsidRPr="004162F6">
        <w:rPr>
          <w:rFonts w:ascii="Times New Roman" w:eastAsia="微软雅黑" w:hAnsi="Times New Roman" w:cs="Times New Roman" w:hint="eastAsia"/>
          <w:kern w:val="0"/>
          <w:sz w:val="24"/>
          <w:szCs w:val="24"/>
        </w:rPr>
        <w:t xml:space="preserve"> in </w:t>
      </w:r>
      <w:r w:rsidRPr="004162F6">
        <w:rPr>
          <w:rFonts w:ascii="Times New Roman" w:eastAsia="微软雅黑" w:hAnsi="Times New Roman" w:cs="Times New Roman"/>
          <w:kern w:val="0"/>
          <w:sz w:val="24"/>
          <w:szCs w:val="24"/>
        </w:rPr>
        <w:t>the</w:t>
      </w:r>
      <w:r w:rsidRPr="004162F6">
        <w:rPr>
          <w:rFonts w:ascii="Times New Roman" w:eastAsia="微软雅黑" w:hAnsi="Times New Roman" w:cs="Times New Roman" w:hint="eastAsia"/>
          <w:kern w:val="0"/>
          <w:sz w:val="24"/>
          <w:szCs w:val="24"/>
        </w:rPr>
        <w:t xml:space="preserve"> kinetic </w:t>
      </w:r>
      <w:r w:rsidRPr="004162F6">
        <w:rPr>
          <w:rFonts w:ascii="Times New Roman" w:eastAsia="微软雅黑" w:hAnsi="Times New Roman" w:cs="Times New Roman"/>
          <w:kern w:val="0"/>
          <w:sz w:val="24"/>
          <w:szCs w:val="24"/>
        </w:rPr>
        <w:t>regime</w:t>
      </w:r>
      <w:r w:rsidR="008711C7" w:rsidRPr="004162F6">
        <w:rPr>
          <w:rFonts w:ascii="Times New Roman" w:eastAsia="微软雅黑" w:hAnsi="Times New Roman" w:cs="Times New Roman" w:hint="eastAsia"/>
          <w:kern w:val="0"/>
          <w:sz w:val="24"/>
          <w:szCs w:val="24"/>
        </w:rPr>
        <w:t xml:space="preserve"> within 120 min, evidenced by the constantly changing yields in Fig. 2b</w:t>
      </w:r>
      <w:r w:rsidR="0010491B" w:rsidRPr="004162F6">
        <w:rPr>
          <w:rFonts w:ascii="Times New Roman" w:eastAsia="微软雅黑" w:hAnsi="Times New Roman" w:cs="Times New Roman" w:hint="eastAsia"/>
          <w:kern w:val="0"/>
          <w:sz w:val="24"/>
          <w:szCs w:val="24"/>
        </w:rPr>
        <w:t xml:space="preserve"> and </w:t>
      </w:r>
      <w:r w:rsidR="00FB2F62" w:rsidRPr="004162F6">
        <w:rPr>
          <w:rFonts w:ascii="Times New Roman" w:eastAsia="微软雅黑" w:hAnsi="Times New Roman" w:cs="Times New Roman"/>
          <w:kern w:val="0"/>
          <w:sz w:val="24"/>
          <w:szCs w:val="24"/>
        </w:rPr>
        <w:t>Supplementary</w:t>
      </w:r>
      <w:r w:rsidR="00FB2F62" w:rsidRPr="004162F6">
        <w:rPr>
          <w:rFonts w:ascii="Times New Roman" w:eastAsia="微软雅黑" w:hAnsi="Times New Roman" w:cs="Times New Roman" w:hint="eastAsia"/>
          <w:kern w:val="0"/>
          <w:sz w:val="24"/>
          <w:szCs w:val="24"/>
        </w:rPr>
        <w:t xml:space="preserve"> Fig. </w:t>
      </w:r>
      <w:r w:rsidR="00C82F9E" w:rsidRPr="004162F6">
        <w:rPr>
          <w:rFonts w:ascii="Times New Roman" w:eastAsia="微软雅黑" w:hAnsi="Times New Roman" w:cs="Times New Roman" w:hint="eastAsia"/>
          <w:kern w:val="0"/>
          <w:sz w:val="24"/>
          <w:szCs w:val="24"/>
        </w:rPr>
        <w:t>4</w:t>
      </w:r>
      <w:r w:rsidR="008711C7" w:rsidRPr="004162F6">
        <w:rPr>
          <w:rFonts w:ascii="Times New Roman" w:eastAsia="微软雅黑" w:hAnsi="Times New Roman" w:cs="Times New Roman" w:hint="eastAsia"/>
          <w:kern w:val="0"/>
          <w:sz w:val="24"/>
          <w:szCs w:val="24"/>
        </w:rPr>
        <w:t xml:space="preserve">. Signal amplification was achieved by increasing concentrations of F from 20 </w:t>
      </w:r>
      <w:proofErr w:type="spellStart"/>
      <w:r w:rsidR="008711C7" w:rsidRPr="004162F6">
        <w:rPr>
          <w:rFonts w:ascii="Times New Roman" w:eastAsia="微软雅黑" w:hAnsi="Times New Roman" w:cs="Times New Roman" w:hint="eastAsia"/>
          <w:kern w:val="0"/>
          <w:sz w:val="24"/>
          <w:szCs w:val="24"/>
        </w:rPr>
        <w:t>nM</w:t>
      </w:r>
      <w:proofErr w:type="spellEnd"/>
      <w:r w:rsidR="008711C7" w:rsidRPr="004162F6">
        <w:rPr>
          <w:rFonts w:ascii="Times New Roman" w:eastAsia="微软雅黑" w:hAnsi="Times New Roman" w:cs="Times New Roman" w:hint="eastAsia"/>
          <w:kern w:val="0"/>
          <w:sz w:val="24"/>
          <w:szCs w:val="24"/>
        </w:rPr>
        <w:t xml:space="preserve"> to 1000 </w:t>
      </w:r>
      <w:proofErr w:type="spellStart"/>
      <w:r w:rsidR="008711C7" w:rsidRPr="004162F6">
        <w:rPr>
          <w:rFonts w:ascii="Times New Roman" w:eastAsia="微软雅黑" w:hAnsi="Times New Roman" w:cs="Times New Roman" w:hint="eastAsia"/>
          <w:kern w:val="0"/>
          <w:sz w:val="24"/>
          <w:szCs w:val="24"/>
        </w:rPr>
        <w:t>nM</w:t>
      </w:r>
      <w:proofErr w:type="spellEnd"/>
      <w:r w:rsidR="008711C7" w:rsidRPr="004162F6">
        <w:rPr>
          <w:rFonts w:ascii="Times New Roman" w:eastAsia="微软雅黑" w:hAnsi="Times New Roman" w:cs="Times New Roman" w:hint="eastAsia"/>
          <w:kern w:val="0"/>
          <w:sz w:val="24"/>
          <w:szCs w:val="24"/>
        </w:rPr>
        <w:t xml:space="preserve">, where the </w:t>
      </w:r>
      <w:r w:rsidR="00396FE0" w:rsidRPr="004162F6">
        <w:rPr>
          <w:rFonts w:ascii="Times New Roman" w:eastAsia="微软雅黑" w:hAnsi="Times New Roman" w:cs="Times New Roman" w:hint="eastAsia"/>
          <w:kern w:val="0"/>
          <w:sz w:val="24"/>
          <w:szCs w:val="24"/>
        </w:rPr>
        <w:t xml:space="preserve">minimal </w:t>
      </w:r>
      <w:r w:rsidR="008711C7" w:rsidRPr="004162F6">
        <w:rPr>
          <w:rFonts w:ascii="Times New Roman" w:eastAsia="微软雅黑" w:hAnsi="Times New Roman" w:cs="Times New Roman" w:hint="eastAsia"/>
          <w:kern w:val="0"/>
          <w:sz w:val="24"/>
          <w:szCs w:val="24"/>
        </w:rPr>
        <w:t xml:space="preserve">detectable concentration of target </w:t>
      </w:r>
      <w:r w:rsidR="00396FE0" w:rsidRPr="004162F6">
        <w:rPr>
          <w:rFonts w:ascii="Times New Roman" w:eastAsia="微软雅黑" w:hAnsi="Times New Roman" w:cs="Times New Roman"/>
          <w:kern w:val="0"/>
          <w:sz w:val="24"/>
          <w:szCs w:val="24"/>
        </w:rPr>
        <w:t>was</w:t>
      </w:r>
      <w:r w:rsidR="008711C7" w:rsidRPr="004162F6">
        <w:rPr>
          <w:rFonts w:ascii="Times New Roman" w:eastAsia="微软雅黑" w:hAnsi="Times New Roman" w:cs="Times New Roman" w:hint="eastAsia"/>
          <w:kern w:val="0"/>
          <w:sz w:val="24"/>
          <w:szCs w:val="24"/>
        </w:rPr>
        <w:t xml:space="preserve"> </w:t>
      </w:r>
      <w:r w:rsidR="00396FE0" w:rsidRPr="004162F6">
        <w:rPr>
          <w:rFonts w:ascii="Times New Roman" w:eastAsia="微软雅黑" w:hAnsi="Times New Roman" w:cs="Times New Roman" w:hint="eastAsia"/>
          <w:kern w:val="0"/>
          <w:sz w:val="24"/>
          <w:szCs w:val="24"/>
        </w:rPr>
        <w:t>pushed</w:t>
      </w:r>
      <w:r w:rsidR="008711C7" w:rsidRPr="004162F6">
        <w:rPr>
          <w:rFonts w:ascii="Times New Roman" w:eastAsia="微软雅黑" w:hAnsi="Times New Roman" w:cs="Times New Roman" w:hint="eastAsia"/>
          <w:kern w:val="0"/>
          <w:sz w:val="24"/>
          <w:szCs w:val="24"/>
        </w:rPr>
        <w:t xml:space="preserve"> from 10 </w:t>
      </w:r>
      <w:proofErr w:type="spellStart"/>
      <w:r w:rsidR="008711C7" w:rsidRPr="004162F6">
        <w:rPr>
          <w:rFonts w:ascii="Times New Roman" w:eastAsia="微软雅黑" w:hAnsi="Times New Roman" w:cs="Times New Roman" w:hint="eastAsia"/>
          <w:kern w:val="0"/>
          <w:sz w:val="24"/>
          <w:szCs w:val="24"/>
        </w:rPr>
        <w:t>nM</w:t>
      </w:r>
      <w:proofErr w:type="spellEnd"/>
      <w:r w:rsidR="008711C7" w:rsidRPr="004162F6">
        <w:rPr>
          <w:rFonts w:ascii="Times New Roman" w:eastAsia="微软雅黑" w:hAnsi="Times New Roman" w:cs="Times New Roman" w:hint="eastAsia"/>
          <w:kern w:val="0"/>
          <w:sz w:val="24"/>
          <w:szCs w:val="24"/>
        </w:rPr>
        <w:t xml:space="preserve"> to 0.</w:t>
      </w:r>
      <w:r w:rsidR="0043617E" w:rsidRPr="004162F6">
        <w:rPr>
          <w:rFonts w:ascii="Times New Roman" w:eastAsia="微软雅黑" w:hAnsi="Times New Roman" w:cs="Times New Roman" w:hint="eastAsia"/>
          <w:kern w:val="0"/>
          <w:sz w:val="24"/>
          <w:szCs w:val="24"/>
        </w:rPr>
        <w:t>5</w:t>
      </w:r>
      <w:r w:rsidR="008711C7" w:rsidRPr="004162F6">
        <w:rPr>
          <w:rFonts w:ascii="Times New Roman" w:eastAsia="微软雅黑" w:hAnsi="Times New Roman" w:cs="Times New Roman" w:hint="eastAsia"/>
          <w:kern w:val="0"/>
          <w:sz w:val="24"/>
          <w:szCs w:val="24"/>
        </w:rPr>
        <w:t xml:space="preserve"> </w:t>
      </w:r>
      <w:proofErr w:type="spellStart"/>
      <w:r w:rsidR="008711C7" w:rsidRPr="004162F6">
        <w:rPr>
          <w:rFonts w:ascii="Times New Roman" w:eastAsia="微软雅黑" w:hAnsi="Times New Roman" w:cs="Times New Roman" w:hint="eastAsia"/>
          <w:kern w:val="0"/>
          <w:sz w:val="24"/>
          <w:szCs w:val="24"/>
        </w:rPr>
        <w:t>nM.</w:t>
      </w:r>
      <w:proofErr w:type="spellEnd"/>
      <w:r w:rsidR="008711C7" w:rsidRPr="004162F6">
        <w:rPr>
          <w:rFonts w:ascii="Times New Roman" w:eastAsia="微软雅黑" w:hAnsi="Times New Roman" w:cs="Times New Roman" w:hint="eastAsia"/>
          <w:kern w:val="0"/>
          <w:sz w:val="24"/>
          <w:szCs w:val="24"/>
        </w:rPr>
        <w:t xml:space="preserve"> The simulation also revealed that </w:t>
      </w:r>
      <w:r w:rsidR="008711C7" w:rsidRPr="004162F6">
        <w:rPr>
          <w:rFonts w:ascii="Times New Roman" w:eastAsia="微软雅黑" w:hAnsi="Times New Roman" w:cs="Times New Roman"/>
          <w:kern w:val="0"/>
          <w:sz w:val="24"/>
          <w:szCs w:val="24"/>
        </w:rPr>
        <w:t>the</w:t>
      </w:r>
      <w:r w:rsidR="008711C7" w:rsidRPr="004162F6">
        <w:rPr>
          <w:rFonts w:ascii="Times New Roman" w:eastAsia="微软雅黑" w:hAnsi="Times New Roman" w:cs="Times New Roman" w:hint="eastAsia"/>
          <w:kern w:val="0"/>
          <w:sz w:val="24"/>
          <w:szCs w:val="24"/>
        </w:rPr>
        <w:t xml:space="preserve"> signal amplification was highly specific to Tc over </w:t>
      </w:r>
      <w:r w:rsidR="00396FE0" w:rsidRPr="004162F6">
        <w:rPr>
          <w:rFonts w:ascii="Times New Roman" w:eastAsia="微软雅黑" w:hAnsi="Times New Roman" w:cs="Times New Roman" w:hint="eastAsia"/>
          <w:kern w:val="0"/>
          <w:sz w:val="24"/>
          <w:szCs w:val="24"/>
        </w:rPr>
        <w:t xml:space="preserve">Ts </w:t>
      </w:r>
      <w:r w:rsidR="008711C7" w:rsidRPr="004162F6">
        <w:rPr>
          <w:rFonts w:ascii="Times New Roman" w:eastAsia="微软雅黑" w:hAnsi="Times New Roman" w:cs="Times New Roman" w:hint="eastAsia"/>
          <w:kern w:val="0"/>
          <w:sz w:val="24"/>
          <w:szCs w:val="24"/>
        </w:rPr>
        <w:t xml:space="preserve">containing </w:t>
      </w:r>
      <w:r w:rsidR="00396FE0" w:rsidRPr="004162F6">
        <w:rPr>
          <w:rFonts w:ascii="Times New Roman" w:eastAsia="微软雅黑" w:hAnsi="Times New Roman" w:cs="Times New Roman" w:hint="eastAsia"/>
          <w:kern w:val="0"/>
          <w:sz w:val="24"/>
          <w:szCs w:val="24"/>
        </w:rPr>
        <w:t xml:space="preserve">the single </w:t>
      </w:r>
      <w:r w:rsidR="007A68E1" w:rsidRPr="004162F6">
        <w:rPr>
          <w:rFonts w:ascii="Times New Roman" w:eastAsia="微软雅黑" w:hAnsi="Times New Roman" w:cs="Times New Roman" w:hint="eastAsia"/>
          <w:kern w:val="0"/>
          <w:sz w:val="24"/>
          <w:szCs w:val="24"/>
        </w:rPr>
        <w:t>C</w:t>
      </w:r>
      <w:r w:rsidR="00396FE0" w:rsidRPr="004162F6">
        <w:rPr>
          <w:rFonts w:ascii="Times New Roman" w:eastAsia="微软雅黑" w:hAnsi="Times New Roman" w:cs="Times New Roman" w:hint="eastAsia"/>
          <w:kern w:val="0"/>
          <w:sz w:val="24"/>
          <w:szCs w:val="24"/>
        </w:rPr>
        <w:t xml:space="preserve"> to </w:t>
      </w:r>
      <w:r w:rsidR="007A68E1" w:rsidRPr="004162F6">
        <w:rPr>
          <w:rFonts w:ascii="Times New Roman" w:eastAsia="微软雅黑" w:hAnsi="Times New Roman" w:cs="Times New Roman" w:hint="eastAsia"/>
          <w:kern w:val="0"/>
          <w:sz w:val="24"/>
          <w:szCs w:val="24"/>
        </w:rPr>
        <w:t>A</w:t>
      </w:r>
      <w:r w:rsidR="00396FE0" w:rsidRPr="004162F6">
        <w:rPr>
          <w:rFonts w:ascii="Times New Roman" w:eastAsia="微软雅黑" w:hAnsi="Times New Roman" w:cs="Times New Roman" w:hint="eastAsia"/>
          <w:kern w:val="0"/>
          <w:sz w:val="24"/>
          <w:szCs w:val="24"/>
        </w:rPr>
        <w:t xml:space="preserve"> </w:t>
      </w:r>
      <w:r w:rsidR="00396FE0" w:rsidRPr="004162F6">
        <w:rPr>
          <w:rFonts w:ascii="Times New Roman" w:eastAsia="微软雅黑" w:hAnsi="Times New Roman" w:cs="Times New Roman"/>
          <w:kern w:val="0"/>
          <w:sz w:val="24"/>
          <w:szCs w:val="24"/>
        </w:rPr>
        <w:t>mismatch</w:t>
      </w:r>
      <w:r w:rsidR="00396FE0" w:rsidRPr="004162F6">
        <w:rPr>
          <w:rFonts w:ascii="Times New Roman" w:eastAsia="微软雅黑" w:hAnsi="Times New Roman" w:cs="Times New Roman" w:hint="eastAsia"/>
          <w:kern w:val="0"/>
          <w:sz w:val="24"/>
          <w:szCs w:val="24"/>
        </w:rPr>
        <w:t xml:space="preserve"> a</w:t>
      </w:r>
      <w:r w:rsidR="008711C7" w:rsidRPr="004162F6">
        <w:rPr>
          <w:rFonts w:ascii="Times New Roman" w:eastAsia="微软雅黑" w:hAnsi="Times New Roman" w:cs="Times New Roman" w:hint="eastAsia"/>
          <w:kern w:val="0"/>
          <w:sz w:val="24"/>
          <w:szCs w:val="24"/>
        </w:rPr>
        <w:t xml:space="preserve">t a </w:t>
      </w:r>
      <w:r w:rsidR="00207C9B" w:rsidRPr="004162F6">
        <w:rPr>
          <w:rFonts w:ascii="Times New Roman" w:eastAsia="微软雅黑" w:hAnsi="Times New Roman" w:cs="Times New Roman" w:hint="eastAsia"/>
          <w:kern w:val="0"/>
          <w:sz w:val="24"/>
          <w:szCs w:val="24"/>
        </w:rPr>
        <w:t xml:space="preserve">target </w:t>
      </w:r>
      <w:r w:rsidR="008711C7" w:rsidRPr="004162F6">
        <w:rPr>
          <w:rFonts w:ascii="Times New Roman" w:eastAsia="微软雅黑" w:hAnsi="Times New Roman" w:cs="Times New Roman" w:hint="eastAsia"/>
          <w:kern w:val="0"/>
          <w:sz w:val="24"/>
          <w:szCs w:val="24"/>
        </w:rPr>
        <w:t>concentration range below</w:t>
      </w:r>
      <w:r w:rsidR="00207C9B" w:rsidRPr="004162F6">
        <w:rPr>
          <w:rFonts w:ascii="Times New Roman" w:eastAsia="微软雅黑" w:hAnsi="Times New Roman" w:cs="Times New Roman" w:hint="eastAsia"/>
          <w:kern w:val="0"/>
          <w:sz w:val="24"/>
          <w:szCs w:val="24"/>
        </w:rPr>
        <w:t xml:space="preserve"> 10 </w:t>
      </w:r>
      <w:proofErr w:type="spellStart"/>
      <w:r w:rsidR="00207C9B" w:rsidRPr="004162F6">
        <w:rPr>
          <w:rFonts w:ascii="Times New Roman" w:eastAsia="微软雅黑" w:hAnsi="Times New Roman" w:cs="Times New Roman" w:hint="eastAsia"/>
          <w:kern w:val="0"/>
          <w:sz w:val="24"/>
          <w:szCs w:val="24"/>
        </w:rPr>
        <w:t>nM</w:t>
      </w:r>
      <w:r w:rsidR="002379D9" w:rsidRPr="004162F6">
        <w:rPr>
          <w:rFonts w:ascii="Times New Roman" w:eastAsia="微软雅黑" w:hAnsi="Times New Roman" w:cs="Times New Roman" w:hint="eastAsia"/>
          <w:kern w:val="0"/>
          <w:sz w:val="24"/>
          <w:szCs w:val="24"/>
        </w:rPr>
        <w:t>.</w:t>
      </w:r>
      <w:proofErr w:type="spellEnd"/>
      <w:r w:rsidR="002379D9" w:rsidRPr="004162F6">
        <w:rPr>
          <w:rFonts w:ascii="Times New Roman" w:eastAsia="微软雅黑" w:hAnsi="Times New Roman" w:cs="Times New Roman" w:hint="eastAsia"/>
          <w:kern w:val="0"/>
          <w:sz w:val="24"/>
          <w:szCs w:val="24"/>
        </w:rPr>
        <w:t xml:space="preserve"> Nevertheless,</w:t>
      </w:r>
      <w:r w:rsidR="00507C13" w:rsidRPr="004162F6">
        <w:rPr>
          <w:rFonts w:ascii="Times New Roman" w:eastAsia="微软雅黑" w:hAnsi="Times New Roman" w:cs="Times New Roman" w:hint="eastAsia"/>
          <w:kern w:val="0"/>
          <w:sz w:val="24"/>
          <w:szCs w:val="24"/>
        </w:rPr>
        <w:t xml:space="preserve"> when the target concentration was above 10 </w:t>
      </w:r>
      <w:proofErr w:type="spellStart"/>
      <w:r w:rsidR="00507C13" w:rsidRPr="004162F6">
        <w:rPr>
          <w:rFonts w:ascii="Times New Roman" w:eastAsia="微软雅黑" w:hAnsi="Times New Roman" w:cs="Times New Roman" w:hint="eastAsia"/>
          <w:kern w:val="0"/>
          <w:sz w:val="24"/>
          <w:szCs w:val="24"/>
        </w:rPr>
        <w:t>nM</w:t>
      </w:r>
      <w:proofErr w:type="spellEnd"/>
      <w:r w:rsidR="00507C13" w:rsidRPr="004162F6">
        <w:rPr>
          <w:rFonts w:ascii="Times New Roman" w:eastAsia="微软雅黑" w:hAnsi="Times New Roman" w:cs="Times New Roman" w:hint="eastAsia"/>
          <w:kern w:val="0"/>
          <w:sz w:val="24"/>
          <w:szCs w:val="24"/>
        </w:rPr>
        <w:t>,</w:t>
      </w:r>
      <w:r w:rsidR="002379D9" w:rsidRPr="004162F6">
        <w:rPr>
          <w:rFonts w:ascii="Times New Roman" w:eastAsia="微软雅黑" w:hAnsi="Times New Roman" w:cs="Times New Roman" w:hint="eastAsia"/>
          <w:kern w:val="0"/>
          <w:sz w:val="24"/>
          <w:szCs w:val="24"/>
        </w:rPr>
        <w:t xml:space="preserve"> both Tc and Ts generated massive catalytic products,</w:t>
      </w:r>
      <w:r w:rsidR="00207C9B" w:rsidRPr="004162F6">
        <w:rPr>
          <w:rFonts w:ascii="Times New Roman" w:eastAsia="微软雅黑" w:hAnsi="Times New Roman" w:cs="Times New Roman" w:hint="eastAsia"/>
          <w:kern w:val="0"/>
          <w:sz w:val="24"/>
          <w:szCs w:val="24"/>
        </w:rPr>
        <w:t xml:space="preserve"> suggesting </w:t>
      </w:r>
      <w:r w:rsidR="00207C9B" w:rsidRPr="004162F6">
        <w:rPr>
          <w:rFonts w:ascii="Times New Roman" w:eastAsia="微软雅黑" w:hAnsi="Times New Roman" w:cs="Times New Roman"/>
          <w:kern w:val="0"/>
          <w:sz w:val="24"/>
          <w:szCs w:val="24"/>
        </w:rPr>
        <w:t>that</w:t>
      </w:r>
      <w:r w:rsidR="00207C9B" w:rsidRPr="004162F6">
        <w:rPr>
          <w:rFonts w:ascii="Times New Roman" w:eastAsia="微软雅黑" w:hAnsi="Times New Roman" w:cs="Times New Roman" w:hint="eastAsia"/>
          <w:kern w:val="0"/>
          <w:sz w:val="24"/>
          <w:szCs w:val="24"/>
        </w:rPr>
        <w:t xml:space="preserve"> the catalytic reaction </w:t>
      </w:r>
      <w:r w:rsidR="004162F6" w:rsidRPr="004162F6">
        <w:rPr>
          <w:rFonts w:ascii="Times New Roman" w:eastAsia="微软雅黑" w:hAnsi="Times New Roman" w:cs="Times New Roman"/>
          <w:kern w:val="0"/>
          <w:sz w:val="24"/>
          <w:szCs w:val="24"/>
          <w:highlight w:val="yellow"/>
        </w:rPr>
        <w:t>worsens</w:t>
      </w:r>
      <w:r w:rsidR="00507C13" w:rsidRPr="004162F6">
        <w:rPr>
          <w:rFonts w:ascii="Times New Roman" w:eastAsia="微软雅黑" w:hAnsi="Times New Roman" w:cs="Times New Roman" w:hint="eastAsia"/>
          <w:kern w:val="0"/>
          <w:sz w:val="24"/>
          <w:szCs w:val="24"/>
        </w:rPr>
        <w:t xml:space="preserve"> the sequence selectivity at </w:t>
      </w:r>
      <w:r w:rsidR="00507C13" w:rsidRPr="004162F6">
        <w:rPr>
          <w:rFonts w:ascii="Times New Roman" w:eastAsia="微软雅黑" w:hAnsi="Times New Roman" w:cs="Times New Roman" w:hint="eastAsia"/>
          <w:kern w:val="0"/>
          <w:sz w:val="24"/>
          <w:szCs w:val="24"/>
          <w:highlight w:val="yellow"/>
        </w:rPr>
        <w:t xml:space="preserve">high </w:t>
      </w:r>
      <w:r w:rsidR="004162F6" w:rsidRPr="004162F6">
        <w:rPr>
          <w:rFonts w:ascii="Times New Roman" w:eastAsia="微软雅黑" w:hAnsi="Times New Roman" w:cs="Times New Roman"/>
          <w:kern w:val="0"/>
          <w:sz w:val="24"/>
          <w:szCs w:val="24"/>
          <w:highlight w:val="yellow"/>
        </w:rPr>
        <w:t>concentrations</w:t>
      </w:r>
      <w:r w:rsidR="00507C13" w:rsidRPr="004162F6">
        <w:rPr>
          <w:rFonts w:ascii="Times New Roman" w:eastAsia="微软雅黑" w:hAnsi="Times New Roman" w:cs="Times New Roman" w:hint="eastAsia"/>
          <w:kern w:val="0"/>
          <w:sz w:val="24"/>
          <w:szCs w:val="24"/>
        </w:rPr>
        <w:t>.</w:t>
      </w:r>
    </w:p>
    <w:p w14:paraId="1DBCB90B" w14:textId="1136199E" w:rsidR="00A02EC5" w:rsidRPr="004162F6" w:rsidRDefault="00A02EC5" w:rsidP="00B1726C">
      <w:pPr>
        <w:spacing w:line="480" w:lineRule="auto"/>
        <w:ind w:firstLineChars="100" w:firstLine="240"/>
        <w:rPr>
          <w:rFonts w:ascii="Times New Roman" w:eastAsia="微软雅黑" w:hAnsi="Times New Roman" w:cs="Times New Roman"/>
          <w:kern w:val="0"/>
          <w:sz w:val="24"/>
          <w:szCs w:val="24"/>
        </w:rPr>
      </w:pPr>
      <w:r w:rsidRPr="004162F6">
        <w:rPr>
          <w:rFonts w:ascii="Times New Roman" w:eastAsia="微软雅黑" w:hAnsi="Times New Roman" w:cs="Times New Roman" w:hint="eastAsia"/>
          <w:kern w:val="0"/>
          <w:sz w:val="24"/>
          <w:szCs w:val="24"/>
        </w:rPr>
        <w:t xml:space="preserve">Having </w:t>
      </w:r>
      <w:r w:rsidR="00507C13" w:rsidRPr="004162F6">
        <w:rPr>
          <w:rFonts w:ascii="Times New Roman" w:eastAsia="微软雅黑" w:hAnsi="Times New Roman" w:cs="Times New Roman" w:hint="eastAsia"/>
          <w:kern w:val="0"/>
          <w:sz w:val="24"/>
          <w:szCs w:val="24"/>
        </w:rPr>
        <w:t>characterized</w:t>
      </w:r>
      <w:r w:rsidRPr="004162F6">
        <w:rPr>
          <w:rFonts w:ascii="Times New Roman" w:eastAsia="微软雅黑" w:hAnsi="Times New Roman" w:cs="Times New Roman" w:hint="eastAsia"/>
          <w:kern w:val="0"/>
          <w:sz w:val="24"/>
          <w:szCs w:val="24"/>
        </w:rPr>
        <w:t xml:space="preserve"> the catalytic </w:t>
      </w:r>
      <w:r w:rsidRPr="004162F6">
        <w:rPr>
          <w:rFonts w:ascii="Times New Roman" w:eastAsia="微软雅黑" w:hAnsi="Times New Roman" w:cs="Times New Roman"/>
          <w:kern w:val="0"/>
          <w:sz w:val="24"/>
          <w:szCs w:val="24"/>
        </w:rPr>
        <w:t>discrimination</w:t>
      </w:r>
      <w:r w:rsidRPr="004162F6">
        <w:rPr>
          <w:rFonts w:ascii="Times New Roman" w:eastAsia="微软雅黑" w:hAnsi="Times New Roman" w:cs="Times New Roman" w:hint="eastAsia"/>
          <w:kern w:val="0"/>
          <w:sz w:val="24"/>
          <w:szCs w:val="24"/>
        </w:rPr>
        <w:t xml:space="preserve"> </w:t>
      </w:r>
      <w:r w:rsidRPr="004162F6">
        <w:rPr>
          <w:rFonts w:ascii="Times New Roman" w:eastAsia="微软雅黑" w:hAnsi="Times New Roman" w:cs="Times New Roman" w:hint="eastAsia"/>
          <w:i/>
          <w:iCs/>
          <w:kern w:val="0"/>
          <w:sz w:val="24"/>
          <w:szCs w:val="24"/>
        </w:rPr>
        <w:t>in silico</w:t>
      </w:r>
      <w:r w:rsidRPr="004162F6">
        <w:rPr>
          <w:rFonts w:ascii="Times New Roman" w:eastAsia="微软雅黑" w:hAnsi="Times New Roman" w:cs="Times New Roman" w:hint="eastAsia"/>
          <w:kern w:val="0"/>
          <w:sz w:val="24"/>
          <w:szCs w:val="24"/>
        </w:rPr>
        <w:t xml:space="preserve">, we next </w:t>
      </w:r>
      <w:r w:rsidR="00076CCE" w:rsidRPr="004162F6">
        <w:rPr>
          <w:rFonts w:ascii="Times New Roman" w:eastAsia="微软雅黑" w:hAnsi="Times New Roman" w:cs="Times New Roman"/>
          <w:kern w:val="0"/>
          <w:sz w:val="24"/>
          <w:szCs w:val="24"/>
        </w:rPr>
        <w:t>evaluated</w:t>
      </w:r>
      <w:r w:rsidR="00076CCE" w:rsidRPr="004162F6">
        <w:rPr>
          <w:rFonts w:ascii="Times New Roman" w:eastAsia="微软雅黑" w:hAnsi="Times New Roman" w:cs="Times New Roman" w:hint="eastAsia"/>
          <w:kern w:val="0"/>
          <w:sz w:val="24"/>
          <w:szCs w:val="24"/>
        </w:rPr>
        <w:t xml:space="preserve"> the performance of CD-probe in experiment (Fig. 2c and 2d). To do so, we fixed concentrations of CD-probe and F at 20 </w:t>
      </w:r>
      <w:proofErr w:type="spellStart"/>
      <w:r w:rsidR="00076CCE" w:rsidRPr="004162F6">
        <w:rPr>
          <w:rFonts w:ascii="Times New Roman" w:eastAsia="微软雅黑" w:hAnsi="Times New Roman" w:cs="Times New Roman" w:hint="eastAsia"/>
          <w:kern w:val="0"/>
          <w:sz w:val="24"/>
          <w:szCs w:val="24"/>
        </w:rPr>
        <w:t>nM</w:t>
      </w:r>
      <w:proofErr w:type="spellEnd"/>
      <w:r w:rsidR="00076CCE" w:rsidRPr="004162F6">
        <w:rPr>
          <w:rFonts w:ascii="Times New Roman" w:eastAsia="微软雅黑" w:hAnsi="Times New Roman" w:cs="Times New Roman" w:hint="eastAsia"/>
          <w:kern w:val="0"/>
          <w:sz w:val="24"/>
          <w:szCs w:val="24"/>
        </w:rPr>
        <w:t xml:space="preserve"> and </w:t>
      </w:r>
      <w:r w:rsidR="009D079D" w:rsidRPr="004162F6">
        <w:rPr>
          <w:rFonts w:ascii="Times New Roman" w:eastAsia="微软雅黑" w:hAnsi="Times New Roman" w:cs="Times New Roman" w:hint="eastAsia"/>
          <w:kern w:val="0"/>
          <w:sz w:val="24"/>
          <w:szCs w:val="24"/>
        </w:rPr>
        <w:t>380</w:t>
      </w:r>
      <w:r w:rsidR="00076CCE" w:rsidRPr="004162F6">
        <w:rPr>
          <w:rFonts w:ascii="Times New Roman" w:eastAsia="微软雅黑" w:hAnsi="Times New Roman" w:cs="Times New Roman" w:hint="eastAsia"/>
          <w:kern w:val="0"/>
          <w:sz w:val="24"/>
          <w:szCs w:val="24"/>
        </w:rPr>
        <w:t xml:space="preserve"> </w:t>
      </w:r>
      <w:proofErr w:type="spellStart"/>
      <w:r w:rsidR="00076CCE" w:rsidRPr="004162F6">
        <w:rPr>
          <w:rFonts w:ascii="Times New Roman" w:eastAsia="微软雅黑" w:hAnsi="Times New Roman" w:cs="Times New Roman" w:hint="eastAsia"/>
          <w:kern w:val="0"/>
          <w:sz w:val="24"/>
          <w:szCs w:val="24"/>
        </w:rPr>
        <w:t>nM</w:t>
      </w:r>
      <w:proofErr w:type="spellEnd"/>
      <w:r w:rsidR="00076CCE" w:rsidRPr="004162F6">
        <w:rPr>
          <w:rFonts w:ascii="Times New Roman" w:eastAsia="微软雅黑" w:hAnsi="Times New Roman" w:cs="Times New Roman" w:hint="eastAsia"/>
          <w:kern w:val="0"/>
          <w:sz w:val="24"/>
          <w:szCs w:val="24"/>
        </w:rPr>
        <w:t xml:space="preserve">, respectively, and varied the target concentrations from 0.5 </w:t>
      </w:r>
      <w:proofErr w:type="spellStart"/>
      <w:r w:rsidR="00076CCE" w:rsidRPr="004162F6">
        <w:rPr>
          <w:rFonts w:ascii="Times New Roman" w:eastAsia="微软雅黑" w:hAnsi="Times New Roman" w:cs="Times New Roman" w:hint="eastAsia"/>
          <w:kern w:val="0"/>
          <w:sz w:val="24"/>
          <w:szCs w:val="24"/>
        </w:rPr>
        <w:t>nM</w:t>
      </w:r>
      <w:proofErr w:type="spellEnd"/>
      <w:r w:rsidR="00076CCE" w:rsidRPr="004162F6">
        <w:rPr>
          <w:rFonts w:ascii="Times New Roman" w:eastAsia="微软雅黑" w:hAnsi="Times New Roman" w:cs="Times New Roman" w:hint="eastAsia"/>
          <w:kern w:val="0"/>
          <w:sz w:val="24"/>
          <w:szCs w:val="24"/>
        </w:rPr>
        <w:t xml:space="preserve"> to 125 </w:t>
      </w:r>
      <w:proofErr w:type="spellStart"/>
      <w:r w:rsidR="00076CCE" w:rsidRPr="004162F6">
        <w:rPr>
          <w:rFonts w:ascii="Times New Roman" w:eastAsia="微软雅黑" w:hAnsi="Times New Roman" w:cs="Times New Roman" w:hint="eastAsia"/>
          <w:kern w:val="0"/>
          <w:sz w:val="24"/>
          <w:szCs w:val="24"/>
        </w:rPr>
        <w:t>nM</w:t>
      </w:r>
      <w:proofErr w:type="spellEnd"/>
      <w:r w:rsidR="00076CCE" w:rsidRPr="004162F6">
        <w:rPr>
          <w:rFonts w:ascii="Times New Roman" w:eastAsia="微软雅黑" w:hAnsi="Times New Roman" w:cs="Times New Roman" w:hint="eastAsia"/>
          <w:kern w:val="0"/>
          <w:sz w:val="24"/>
          <w:szCs w:val="24"/>
        </w:rPr>
        <w:t xml:space="preserve"> for both Tc and Ts. The production of CT was monitored by collecting fluorescence signals at FAM channel over a period of 120 min, which revealed the rapid establishment of equilibrium for both </w:t>
      </w:r>
      <w:proofErr w:type="spellStart"/>
      <w:r w:rsidR="00076CCE" w:rsidRPr="004162F6">
        <w:rPr>
          <w:rFonts w:ascii="Times New Roman" w:eastAsia="微软雅黑" w:hAnsi="Times New Roman" w:cs="Times New Roman" w:hint="eastAsia"/>
          <w:kern w:val="0"/>
          <w:sz w:val="24"/>
          <w:szCs w:val="24"/>
        </w:rPr>
        <w:t>CTc</w:t>
      </w:r>
      <w:proofErr w:type="spellEnd"/>
      <w:r w:rsidR="00076CCE" w:rsidRPr="004162F6">
        <w:rPr>
          <w:rFonts w:ascii="Times New Roman" w:eastAsia="微软雅黑" w:hAnsi="Times New Roman" w:cs="Times New Roman" w:hint="eastAsia"/>
          <w:kern w:val="0"/>
          <w:sz w:val="24"/>
          <w:szCs w:val="24"/>
        </w:rPr>
        <w:t xml:space="preserve"> and CTs. As a result, the optimal </w:t>
      </w:r>
      <w:r w:rsidR="00C153DD" w:rsidRPr="004162F6">
        <w:rPr>
          <w:rFonts w:ascii="Times New Roman" w:eastAsia="微软雅黑" w:hAnsi="Times New Roman" w:cs="Times New Roman" w:hint="eastAsia"/>
          <w:kern w:val="0"/>
          <w:sz w:val="24"/>
          <w:szCs w:val="24"/>
        </w:rPr>
        <w:t xml:space="preserve">assay specificity, characterized as the </w:t>
      </w:r>
      <w:r w:rsidR="00076CCE" w:rsidRPr="004162F6">
        <w:rPr>
          <w:rFonts w:ascii="Times New Roman" w:eastAsia="微软雅黑" w:hAnsi="Times New Roman" w:cs="Times New Roman"/>
          <w:kern w:val="0"/>
          <w:sz w:val="24"/>
          <w:szCs w:val="24"/>
        </w:rPr>
        <w:t>discrimination</w:t>
      </w:r>
      <w:r w:rsidR="00076CCE" w:rsidRPr="004162F6">
        <w:rPr>
          <w:rFonts w:ascii="Times New Roman" w:eastAsia="微软雅黑" w:hAnsi="Times New Roman" w:cs="Times New Roman" w:hint="eastAsia"/>
          <w:kern w:val="0"/>
          <w:sz w:val="24"/>
          <w:szCs w:val="24"/>
        </w:rPr>
        <w:t xml:space="preserve"> factor (DF)</w:t>
      </w:r>
      <w:r w:rsidR="00C153DD" w:rsidRPr="004162F6">
        <w:rPr>
          <w:rFonts w:ascii="Times New Roman" w:eastAsia="微软雅黑" w:hAnsi="Times New Roman" w:cs="Times New Roman" w:hint="eastAsia"/>
          <w:kern w:val="0"/>
          <w:sz w:val="24"/>
          <w:szCs w:val="24"/>
        </w:rPr>
        <w:t xml:space="preserve">, was achieved at a concentration range from </w:t>
      </w:r>
      <w:r w:rsidR="003D49D1" w:rsidRPr="004162F6">
        <w:rPr>
          <w:rFonts w:ascii="Times New Roman" w:eastAsia="微软雅黑" w:hAnsi="Times New Roman" w:cs="Times New Roman" w:hint="eastAsia"/>
          <w:kern w:val="0"/>
          <w:sz w:val="24"/>
          <w:szCs w:val="24"/>
        </w:rPr>
        <w:t>8</w:t>
      </w:r>
      <w:r w:rsidR="00C153DD" w:rsidRPr="004162F6">
        <w:rPr>
          <w:rFonts w:ascii="Times New Roman" w:eastAsia="微软雅黑" w:hAnsi="Times New Roman" w:cs="Times New Roman" w:hint="eastAsia"/>
          <w:kern w:val="0"/>
          <w:sz w:val="24"/>
          <w:szCs w:val="24"/>
        </w:rPr>
        <w:t xml:space="preserve"> </w:t>
      </w:r>
      <w:proofErr w:type="spellStart"/>
      <w:r w:rsidR="00C153DD" w:rsidRPr="004162F6">
        <w:rPr>
          <w:rFonts w:ascii="Times New Roman" w:eastAsia="微软雅黑" w:hAnsi="Times New Roman" w:cs="Times New Roman" w:hint="eastAsia"/>
          <w:kern w:val="0"/>
          <w:sz w:val="24"/>
          <w:szCs w:val="24"/>
        </w:rPr>
        <w:t>nM</w:t>
      </w:r>
      <w:proofErr w:type="spellEnd"/>
      <w:r w:rsidR="00C153DD" w:rsidRPr="004162F6">
        <w:rPr>
          <w:rFonts w:ascii="Times New Roman" w:eastAsia="微软雅黑" w:hAnsi="Times New Roman" w:cs="Times New Roman" w:hint="eastAsia"/>
          <w:kern w:val="0"/>
          <w:sz w:val="24"/>
          <w:szCs w:val="24"/>
        </w:rPr>
        <w:t xml:space="preserve"> to </w:t>
      </w:r>
      <w:r w:rsidR="003D49D1" w:rsidRPr="004162F6">
        <w:rPr>
          <w:rFonts w:ascii="Times New Roman" w:eastAsia="微软雅黑" w:hAnsi="Times New Roman" w:cs="Times New Roman" w:hint="eastAsia"/>
          <w:kern w:val="0"/>
          <w:sz w:val="24"/>
          <w:szCs w:val="24"/>
        </w:rPr>
        <w:t>32</w:t>
      </w:r>
      <w:r w:rsidR="00C153DD" w:rsidRPr="004162F6">
        <w:rPr>
          <w:rFonts w:ascii="Times New Roman" w:eastAsia="微软雅黑" w:hAnsi="Times New Roman" w:cs="Times New Roman" w:hint="eastAsia"/>
          <w:kern w:val="0"/>
          <w:sz w:val="24"/>
          <w:szCs w:val="24"/>
        </w:rPr>
        <w:t xml:space="preserve"> </w:t>
      </w:r>
      <w:proofErr w:type="spellStart"/>
      <w:r w:rsidR="00C153DD" w:rsidRPr="004162F6">
        <w:rPr>
          <w:rFonts w:ascii="Times New Roman" w:eastAsia="微软雅黑" w:hAnsi="Times New Roman" w:cs="Times New Roman" w:hint="eastAsia"/>
          <w:kern w:val="0"/>
          <w:sz w:val="24"/>
          <w:szCs w:val="24"/>
        </w:rPr>
        <w:t>nM.</w:t>
      </w:r>
      <w:proofErr w:type="spellEnd"/>
      <w:r w:rsidR="003D49D1" w:rsidRPr="004162F6">
        <w:rPr>
          <w:rFonts w:ascii="Times New Roman" w:eastAsia="微软雅黑" w:hAnsi="Times New Roman" w:cs="Times New Roman" w:hint="eastAsia"/>
          <w:kern w:val="0"/>
          <w:sz w:val="24"/>
          <w:szCs w:val="24"/>
        </w:rPr>
        <w:t xml:space="preserve"> By monitoring the production of CF in the ROX channel in response to varying concentrations of Tc or Ts, we observed significant signal enhancement at low target concentration ranges at 120 min (Fig. 2d). The </w:t>
      </w:r>
      <w:r w:rsidR="003D49D1" w:rsidRPr="004162F6">
        <w:rPr>
          <w:rFonts w:ascii="Times New Roman" w:eastAsia="微软雅黑" w:hAnsi="Times New Roman" w:cs="Times New Roman"/>
          <w:kern w:val="0"/>
          <w:sz w:val="24"/>
          <w:szCs w:val="24"/>
        </w:rPr>
        <w:t>optimal</w:t>
      </w:r>
      <w:r w:rsidR="003D49D1" w:rsidRPr="004162F6">
        <w:rPr>
          <w:rFonts w:ascii="Times New Roman" w:eastAsia="微软雅黑" w:hAnsi="Times New Roman" w:cs="Times New Roman" w:hint="eastAsia"/>
          <w:kern w:val="0"/>
          <w:sz w:val="24"/>
          <w:szCs w:val="24"/>
        </w:rPr>
        <w:t xml:space="preserve"> assay specificity was also shifted from high concentrations to low concentrations as a function of reaction time. Eventually, the optimal specificity characterized with the top DF values was achieved at </w:t>
      </w:r>
      <w:r w:rsidR="004162F6">
        <w:rPr>
          <w:rFonts w:ascii="Times New Roman" w:eastAsia="微软雅黑" w:hAnsi="Times New Roman" w:cs="Times New Roman"/>
          <w:kern w:val="0"/>
          <w:sz w:val="24"/>
          <w:szCs w:val="24"/>
        </w:rPr>
        <w:t xml:space="preserve">a </w:t>
      </w:r>
      <w:r w:rsidR="003D49D1" w:rsidRPr="004162F6">
        <w:rPr>
          <w:rFonts w:ascii="Times New Roman" w:eastAsia="微软雅黑" w:hAnsi="Times New Roman" w:cs="Times New Roman" w:hint="eastAsia"/>
          <w:kern w:val="0"/>
          <w:sz w:val="24"/>
          <w:szCs w:val="24"/>
        </w:rPr>
        <w:t xml:space="preserve">range of 1 </w:t>
      </w:r>
      <w:proofErr w:type="spellStart"/>
      <w:r w:rsidR="003D49D1" w:rsidRPr="004162F6">
        <w:rPr>
          <w:rFonts w:ascii="Times New Roman" w:eastAsia="微软雅黑" w:hAnsi="Times New Roman" w:cs="Times New Roman" w:hint="eastAsia"/>
          <w:kern w:val="0"/>
          <w:sz w:val="24"/>
          <w:szCs w:val="24"/>
        </w:rPr>
        <w:t>nM</w:t>
      </w:r>
      <w:proofErr w:type="spellEnd"/>
      <w:r w:rsidR="003D49D1" w:rsidRPr="004162F6">
        <w:rPr>
          <w:rFonts w:ascii="Times New Roman" w:eastAsia="微软雅黑" w:hAnsi="Times New Roman" w:cs="Times New Roman" w:hint="eastAsia"/>
          <w:kern w:val="0"/>
          <w:sz w:val="24"/>
          <w:szCs w:val="24"/>
        </w:rPr>
        <w:t xml:space="preserve"> to 4 </w:t>
      </w:r>
      <w:proofErr w:type="spellStart"/>
      <w:r w:rsidR="003D49D1" w:rsidRPr="004162F6">
        <w:rPr>
          <w:rFonts w:ascii="Times New Roman" w:eastAsia="微软雅黑" w:hAnsi="Times New Roman" w:cs="Times New Roman" w:hint="eastAsia"/>
          <w:kern w:val="0"/>
          <w:sz w:val="24"/>
          <w:szCs w:val="24"/>
        </w:rPr>
        <w:t>nM</w:t>
      </w:r>
      <w:proofErr w:type="spellEnd"/>
      <w:r w:rsidR="003D49D1" w:rsidRPr="004162F6">
        <w:rPr>
          <w:rFonts w:ascii="Times New Roman" w:eastAsia="微软雅黑" w:hAnsi="Times New Roman" w:cs="Times New Roman" w:hint="eastAsia"/>
          <w:kern w:val="0"/>
          <w:sz w:val="24"/>
          <w:szCs w:val="24"/>
        </w:rPr>
        <w:t xml:space="preserve"> at 120 min, confirming that </w:t>
      </w:r>
      <w:r w:rsidR="003D49D1" w:rsidRPr="004162F6">
        <w:rPr>
          <w:rFonts w:ascii="Times New Roman" w:eastAsia="微软雅黑" w:hAnsi="Times New Roman" w:cs="Times New Roman"/>
          <w:kern w:val="0"/>
          <w:sz w:val="24"/>
          <w:szCs w:val="24"/>
        </w:rPr>
        <w:t>the</w:t>
      </w:r>
      <w:r w:rsidR="003D49D1" w:rsidRPr="004162F6">
        <w:rPr>
          <w:rFonts w:ascii="Times New Roman" w:eastAsia="微软雅黑" w:hAnsi="Times New Roman" w:cs="Times New Roman" w:hint="eastAsia"/>
          <w:kern w:val="0"/>
          <w:sz w:val="24"/>
          <w:szCs w:val="24"/>
        </w:rPr>
        <w:t xml:space="preserve"> catalytic product favors the discrimination of SNVs at low target concentrations.</w:t>
      </w:r>
    </w:p>
    <w:p w14:paraId="0AAC43B5" w14:textId="0E0F62CC" w:rsidR="00A877EC" w:rsidRPr="004162F6" w:rsidRDefault="00C40DAA" w:rsidP="009652B8">
      <w:pPr>
        <w:spacing w:line="480" w:lineRule="auto"/>
        <w:ind w:firstLineChars="100" w:firstLine="240"/>
        <w:jc w:val="center"/>
      </w:pPr>
      <w:r w:rsidRPr="004162F6">
        <w:rPr>
          <w:rFonts w:ascii="Times New Roman" w:hAnsi="Times New Roman" w:cs="Times New Roman"/>
          <w:noProof/>
          <w:color w:val="0070C0"/>
          <w:sz w:val="24"/>
          <w:szCs w:val="24"/>
          <w14:ligatures w14:val="none"/>
        </w:rPr>
        <w:drawing>
          <wp:inline distT="0" distB="0" distL="0" distR="0" wp14:anchorId="7F4DDE4F" wp14:editId="390B183A">
            <wp:extent cx="4484168" cy="6217240"/>
            <wp:effectExtent l="0" t="0" r="0" b="0"/>
            <wp:docPr id="565754037" name="图片 4"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4037" name="图片 4" descr="图片包含 图形用户界面&#10;&#10;AI 生成的内容可能不正确。"/>
                    <pic:cNvPicPr/>
                  </pic:nvPicPr>
                  <pic:blipFill rotWithShape="1">
                    <a:blip r:embed="rId12">
                      <a:extLst>
                        <a:ext uri="{28A0092B-C50C-407E-A947-70E740481C1C}">
                          <a14:useLocalDpi xmlns:a14="http://schemas.microsoft.com/office/drawing/2010/main" val="0"/>
                        </a:ext>
                      </a:extLst>
                    </a:blip>
                    <a:srcRect l="7658" t="8724" r="30239"/>
                    <a:stretch/>
                  </pic:blipFill>
                  <pic:spPr bwMode="auto">
                    <a:xfrm>
                      <a:off x="0" y="0"/>
                      <a:ext cx="4489173" cy="6224180"/>
                    </a:xfrm>
                    <a:prstGeom prst="rect">
                      <a:avLst/>
                    </a:prstGeom>
                    <a:ln>
                      <a:noFill/>
                    </a:ln>
                    <a:extLst>
                      <a:ext uri="{53640926-AAD7-44D8-BBD7-CCE9431645EC}">
                        <a14:shadowObscured xmlns:a14="http://schemas.microsoft.com/office/drawing/2010/main"/>
                      </a:ext>
                    </a:extLst>
                  </pic:spPr>
                </pic:pic>
              </a:graphicData>
            </a:graphic>
          </wp:inline>
        </w:drawing>
      </w:r>
    </w:p>
    <w:p w14:paraId="5BEEE181" w14:textId="6BBE7666" w:rsidR="0094574B" w:rsidRPr="004162F6" w:rsidRDefault="00FF73A2" w:rsidP="0094574B">
      <w:pPr>
        <w:rPr>
          <w:rFonts w:ascii="Times New Roman" w:hAnsi="Times New Roman" w:cs="Times New Roman"/>
          <w:sz w:val="20"/>
          <w:szCs w:val="20"/>
        </w:rPr>
      </w:pPr>
      <w:r w:rsidRPr="004162F6">
        <w:rPr>
          <w:rFonts w:ascii="Times New Roman" w:hAnsi="Times New Roman" w:cs="Times New Roman"/>
          <w:b/>
          <w:bCs/>
        </w:rPr>
        <w:t xml:space="preserve">Fig. </w:t>
      </w:r>
      <w:r w:rsidRPr="004162F6">
        <w:rPr>
          <w:rFonts w:ascii="Times New Roman" w:hAnsi="Times New Roman" w:cs="Times New Roman" w:hint="eastAsia"/>
          <w:b/>
          <w:bCs/>
        </w:rPr>
        <w:t>2</w:t>
      </w:r>
      <w:r w:rsidRPr="004162F6">
        <w:rPr>
          <w:rFonts w:ascii="Times New Roman" w:hAnsi="Times New Roman" w:cs="Times New Roman"/>
          <w:b/>
          <w:bCs/>
        </w:rPr>
        <w:t xml:space="preserve"> |</w:t>
      </w:r>
      <w:r w:rsidRPr="004162F6">
        <w:rPr>
          <w:rFonts w:ascii="Times New Roman" w:hAnsi="Times New Roman" w:cs="Times New Roman" w:hint="eastAsia"/>
          <w:b/>
          <w:bCs/>
        </w:rPr>
        <w:t xml:space="preserve"> </w:t>
      </w:r>
      <w:r w:rsidR="00A877EC" w:rsidRPr="004162F6">
        <w:rPr>
          <w:rFonts w:ascii="Times New Roman" w:hAnsi="Times New Roman" w:cs="Times New Roman"/>
          <w:b/>
          <w:bCs/>
          <w:i/>
          <w:iCs/>
          <w:sz w:val="20"/>
          <w:szCs w:val="20"/>
        </w:rPr>
        <w:t xml:space="preserve">In silico </w:t>
      </w:r>
      <w:r w:rsidR="00A877EC" w:rsidRPr="004162F6">
        <w:rPr>
          <w:rFonts w:ascii="Times New Roman" w:hAnsi="Times New Roman" w:cs="Times New Roman" w:hint="eastAsia"/>
          <w:b/>
          <w:bCs/>
          <w:sz w:val="20"/>
          <w:szCs w:val="20"/>
        </w:rPr>
        <w:t>prediction</w:t>
      </w:r>
      <w:r w:rsidR="00A877EC" w:rsidRPr="004162F6">
        <w:rPr>
          <w:rFonts w:ascii="Times New Roman" w:hAnsi="Times New Roman" w:cs="Times New Roman" w:hint="eastAsia"/>
          <w:b/>
          <w:bCs/>
          <w:i/>
          <w:iCs/>
          <w:sz w:val="20"/>
          <w:szCs w:val="20"/>
        </w:rPr>
        <w:t xml:space="preserve"> </w:t>
      </w:r>
      <w:r w:rsidR="00A877EC" w:rsidRPr="004162F6">
        <w:rPr>
          <w:rFonts w:ascii="Times New Roman" w:hAnsi="Times New Roman" w:cs="Times New Roman"/>
          <w:b/>
          <w:bCs/>
          <w:sz w:val="20"/>
          <w:szCs w:val="20"/>
        </w:rPr>
        <w:t xml:space="preserve">and experimental characterization of </w:t>
      </w:r>
      <w:r w:rsidR="00A877EC" w:rsidRPr="004162F6">
        <w:rPr>
          <w:rFonts w:ascii="Times New Roman" w:hAnsi="Times New Roman" w:cs="Times New Roman" w:hint="eastAsia"/>
          <w:b/>
          <w:bCs/>
          <w:sz w:val="20"/>
          <w:szCs w:val="20"/>
        </w:rPr>
        <w:t>CD-probe</w:t>
      </w:r>
      <w:r w:rsidR="00A877EC" w:rsidRPr="004162F6">
        <w:rPr>
          <w:rFonts w:ascii="Times New Roman" w:hAnsi="Times New Roman" w:cs="Times New Roman"/>
          <w:b/>
          <w:bCs/>
          <w:sz w:val="20"/>
          <w:szCs w:val="20"/>
        </w:rPr>
        <w:t xml:space="preserve">. </w:t>
      </w:r>
      <w:r w:rsidR="00A877EC" w:rsidRPr="004162F6">
        <w:rPr>
          <w:rFonts w:ascii="Times New Roman" w:hAnsi="Times New Roman" w:cs="Times New Roman" w:hint="eastAsia"/>
          <w:b/>
          <w:bCs/>
          <w:sz w:val="20"/>
          <w:szCs w:val="20"/>
        </w:rPr>
        <w:t xml:space="preserve">a. </w:t>
      </w:r>
      <w:r w:rsidR="00A877EC" w:rsidRPr="004162F6">
        <w:rPr>
          <w:rFonts w:ascii="Times New Roman" w:hAnsi="Times New Roman" w:cs="Times New Roman" w:hint="eastAsia"/>
          <w:sz w:val="20"/>
          <w:szCs w:val="20"/>
        </w:rPr>
        <w:t xml:space="preserve">Simulated </w:t>
      </w:r>
      <w:r w:rsidR="005148AC" w:rsidRPr="004162F6">
        <w:rPr>
          <w:rFonts w:ascii="Times New Roman" w:hAnsi="Times New Roman" w:cs="Times New Roman" w:hint="eastAsia"/>
          <w:sz w:val="20"/>
          <w:szCs w:val="20"/>
        </w:rPr>
        <w:t xml:space="preserve">reaction </w:t>
      </w:r>
      <w:r w:rsidR="00A877EC" w:rsidRPr="004162F6">
        <w:rPr>
          <w:rFonts w:ascii="Times New Roman" w:hAnsi="Times New Roman" w:cs="Times New Roman" w:hint="eastAsia"/>
          <w:sz w:val="20"/>
          <w:szCs w:val="20"/>
        </w:rPr>
        <w:t>yields</w:t>
      </w:r>
      <w:r w:rsidR="00A877EC" w:rsidRPr="004162F6">
        <w:rPr>
          <w:rFonts w:ascii="Times New Roman" w:hAnsi="Times New Roman" w:cs="Times New Roman" w:hint="eastAsia"/>
          <w:i/>
          <w:iCs/>
          <w:sz w:val="20"/>
          <w:szCs w:val="20"/>
        </w:rPr>
        <w:t xml:space="preserve"> </w:t>
      </w:r>
      <w:r w:rsidR="00A877EC" w:rsidRPr="004162F6">
        <w:rPr>
          <w:rFonts w:ascii="Times New Roman" w:hAnsi="Times New Roman" w:cs="Times New Roman" w:hint="eastAsia"/>
          <w:sz w:val="20"/>
          <w:szCs w:val="20"/>
        </w:rPr>
        <w:t>of intermediates</w:t>
      </w:r>
      <w:r w:rsidR="005148AC" w:rsidRPr="004162F6">
        <w:rPr>
          <w:rFonts w:ascii="Times New Roman" w:hAnsi="Times New Roman" w:cs="Times New Roman" w:hint="eastAsia"/>
          <w:sz w:val="20"/>
          <w:szCs w:val="20"/>
        </w:rPr>
        <w:t xml:space="preserve"> (</w:t>
      </w:r>
      <w:proofErr w:type="spellStart"/>
      <w:r w:rsidR="005148AC" w:rsidRPr="004162F6">
        <w:rPr>
          <w:rFonts w:ascii="Times New Roman" w:hAnsi="Times New Roman" w:cs="Times New Roman" w:hint="eastAsia"/>
          <w:sz w:val="20"/>
          <w:szCs w:val="20"/>
        </w:rPr>
        <w:t>CTc</w:t>
      </w:r>
      <w:proofErr w:type="spellEnd"/>
      <w:r w:rsidR="005148AC" w:rsidRPr="004162F6">
        <w:rPr>
          <w:rFonts w:ascii="Times New Roman" w:hAnsi="Times New Roman" w:cs="Times New Roman" w:hint="eastAsia"/>
          <w:sz w:val="20"/>
          <w:szCs w:val="20"/>
        </w:rPr>
        <w:t xml:space="preserve"> or CTs) produced in response to varying concentrations of correct (Tc) and </w:t>
      </w:r>
      <w:r w:rsidR="005148AC" w:rsidRPr="004162F6">
        <w:rPr>
          <w:rFonts w:ascii="Times New Roman" w:hAnsi="Times New Roman" w:cs="Times New Roman"/>
          <w:sz w:val="20"/>
          <w:szCs w:val="20"/>
        </w:rPr>
        <w:t>spurious</w:t>
      </w:r>
      <w:r w:rsidR="005148AC" w:rsidRPr="004162F6">
        <w:rPr>
          <w:rFonts w:ascii="Times New Roman" w:hAnsi="Times New Roman" w:cs="Times New Roman" w:hint="eastAsia"/>
          <w:sz w:val="20"/>
          <w:szCs w:val="20"/>
        </w:rPr>
        <w:t xml:space="preserve"> (Ts) targets at varying time points, revealing that both </w:t>
      </w:r>
      <w:proofErr w:type="spellStart"/>
      <w:r w:rsidR="005148AC" w:rsidRPr="004162F6">
        <w:rPr>
          <w:rFonts w:ascii="Times New Roman" w:hAnsi="Times New Roman" w:cs="Times New Roman" w:hint="eastAsia"/>
          <w:sz w:val="20"/>
          <w:szCs w:val="20"/>
        </w:rPr>
        <w:t>CTc</w:t>
      </w:r>
      <w:proofErr w:type="spellEnd"/>
      <w:r w:rsidR="005148AC" w:rsidRPr="004162F6">
        <w:rPr>
          <w:rFonts w:ascii="Times New Roman" w:hAnsi="Times New Roman" w:cs="Times New Roman" w:hint="eastAsia"/>
          <w:sz w:val="20"/>
          <w:szCs w:val="20"/>
        </w:rPr>
        <w:t xml:space="preserve"> and CTs rapidly reach equilibrium in the presence of varying fuel (F) concentrations.</w:t>
      </w:r>
      <w:r w:rsidR="007A68E1" w:rsidRPr="004162F6">
        <w:rPr>
          <w:rFonts w:ascii="Times New Roman" w:hAnsi="Times New Roman" w:cs="Times New Roman" w:hint="eastAsia"/>
          <w:sz w:val="20"/>
          <w:szCs w:val="20"/>
        </w:rPr>
        <w:t xml:space="preserve"> Ts contained a single C to A mismatch with </w:t>
      </w:r>
      <w:bookmarkStart w:id="1" w:name="_Hlk210030278"/>
      <w:r w:rsidR="007A68E1" w:rsidRPr="004162F6">
        <w:rPr>
          <w:rFonts w:ascii="Times New Roman" w:hAnsi="Times New Roman" w:cs="Times New Roman"/>
          <w:sz w:val="20"/>
          <w:szCs w:val="20"/>
        </w:rPr>
        <w:t xml:space="preserve">ΔΔG° </w:t>
      </w:r>
      <w:r w:rsidR="007A68E1" w:rsidRPr="004162F6">
        <w:rPr>
          <w:rFonts w:ascii="Times New Roman" w:hAnsi="Times New Roman" w:cs="Times New Roman" w:hint="eastAsia"/>
          <w:sz w:val="20"/>
          <w:szCs w:val="20"/>
        </w:rPr>
        <w:t>=</w:t>
      </w:r>
      <w:r w:rsidR="007A68E1" w:rsidRPr="004162F6">
        <w:rPr>
          <w:rFonts w:ascii="Times New Roman" w:hAnsi="Times New Roman" w:cs="Times New Roman"/>
          <w:sz w:val="20"/>
          <w:szCs w:val="20"/>
        </w:rPr>
        <w:t xml:space="preserve"> −4.35 kcal/mol</w:t>
      </w:r>
      <w:bookmarkEnd w:id="1"/>
      <w:r w:rsidR="007A68E1" w:rsidRPr="004162F6">
        <w:rPr>
          <w:rFonts w:ascii="Times New Roman" w:hAnsi="Times New Roman" w:cs="Times New Roman" w:hint="eastAsia"/>
          <w:sz w:val="20"/>
          <w:szCs w:val="20"/>
        </w:rPr>
        <w:t>.</w:t>
      </w:r>
      <w:r w:rsidR="005148AC" w:rsidRPr="004162F6">
        <w:rPr>
          <w:rFonts w:ascii="Times New Roman" w:hAnsi="Times New Roman" w:cs="Times New Roman" w:hint="eastAsia"/>
          <w:sz w:val="20"/>
          <w:szCs w:val="20"/>
        </w:rPr>
        <w:t xml:space="preserve"> </w:t>
      </w:r>
      <w:r w:rsidR="005148AC" w:rsidRPr="004162F6">
        <w:rPr>
          <w:rFonts w:ascii="Times New Roman" w:hAnsi="Times New Roman" w:cs="Times New Roman" w:hint="eastAsia"/>
          <w:b/>
          <w:bCs/>
          <w:sz w:val="20"/>
          <w:szCs w:val="20"/>
        </w:rPr>
        <w:t xml:space="preserve">b. </w:t>
      </w:r>
      <w:r w:rsidR="005148AC" w:rsidRPr="004162F6">
        <w:rPr>
          <w:rFonts w:ascii="Times New Roman" w:hAnsi="Times New Roman" w:cs="Times New Roman" w:hint="eastAsia"/>
          <w:sz w:val="20"/>
          <w:szCs w:val="20"/>
        </w:rPr>
        <w:t>Simulated reaction yields</w:t>
      </w:r>
      <w:r w:rsidR="005148AC" w:rsidRPr="004162F6">
        <w:rPr>
          <w:rFonts w:ascii="Times New Roman" w:hAnsi="Times New Roman" w:cs="Times New Roman" w:hint="eastAsia"/>
          <w:i/>
          <w:iCs/>
          <w:sz w:val="20"/>
          <w:szCs w:val="20"/>
        </w:rPr>
        <w:t xml:space="preserve"> </w:t>
      </w:r>
      <w:r w:rsidR="005148AC" w:rsidRPr="004162F6">
        <w:rPr>
          <w:rFonts w:ascii="Times New Roman" w:hAnsi="Times New Roman" w:cs="Times New Roman" w:hint="eastAsia"/>
          <w:sz w:val="20"/>
          <w:szCs w:val="20"/>
        </w:rPr>
        <w:t xml:space="preserve">of catalytic product (CF) produced in response to varying concentrations of Tc and Ts at varying time points, revealing that </w:t>
      </w:r>
      <w:r w:rsidR="00105C0F" w:rsidRPr="004162F6">
        <w:rPr>
          <w:rFonts w:ascii="Times New Roman" w:hAnsi="Times New Roman" w:cs="Times New Roman" w:hint="eastAsia"/>
          <w:sz w:val="20"/>
          <w:szCs w:val="20"/>
        </w:rPr>
        <w:t xml:space="preserve">CF is a kinetic product and can be massively </w:t>
      </w:r>
      <w:r w:rsidR="00105C0F" w:rsidRPr="004162F6">
        <w:rPr>
          <w:rFonts w:ascii="Times New Roman" w:hAnsi="Times New Roman" w:cs="Times New Roman"/>
          <w:sz w:val="20"/>
          <w:szCs w:val="20"/>
        </w:rPr>
        <w:t>produced</w:t>
      </w:r>
      <w:r w:rsidR="00105C0F" w:rsidRPr="004162F6">
        <w:rPr>
          <w:rFonts w:ascii="Times New Roman" w:hAnsi="Times New Roman" w:cs="Times New Roman" w:hint="eastAsia"/>
          <w:sz w:val="20"/>
          <w:szCs w:val="20"/>
        </w:rPr>
        <w:t xml:space="preserve"> for amplifying detection signals of low concentrations of Tc</w:t>
      </w:r>
      <w:r w:rsidR="005148AC" w:rsidRPr="004162F6">
        <w:rPr>
          <w:rFonts w:ascii="Times New Roman" w:hAnsi="Times New Roman" w:cs="Times New Roman"/>
          <w:sz w:val="20"/>
          <w:szCs w:val="20"/>
        </w:rPr>
        <w:t>.</w:t>
      </w:r>
      <w:bookmarkStart w:id="2" w:name="_Hlk210052818"/>
      <w:r w:rsidR="005148AC" w:rsidRPr="004162F6">
        <w:rPr>
          <w:rFonts w:ascii="Times New Roman" w:hAnsi="Times New Roman" w:cs="Times New Roman" w:hint="eastAsia"/>
          <w:sz w:val="20"/>
          <w:szCs w:val="20"/>
        </w:rPr>
        <w:t xml:space="preserve"> </w:t>
      </w:r>
      <w:r w:rsidR="00792C66" w:rsidRPr="004162F6">
        <w:rPr>
          <w:rFonts w:ascii="Times New Roman" w:hAnsi="Times New Roman" w:cs="Times New Roman" w:hint="eastAsia"/>
          <w:b/>
          <w:bCs/>
          <w:sz w:val="20"/>
          <w:szCs w:val="20"/>
        </w:rPr>
        <w:t xml:space="preserve">c. </w:t>
      </w:r>
      <w:r w:rsidR="00792C66" w:rsidRPr="004162F6">
        <w:rPr>
          <w:rFonts w:ascii="Times New Roman" w:hAnsi="Times New Roman" w:cs="Times New Roman" w:hint="eastAsia"/>
          <w:sz w:val="20"/>
          <w:szCs w:val="20"/>
        </w:rPr>
        <w:t xml:space="preserve">Experimental validation of the assay sensitivity (upper panel) and specificity (lower panel) </w:t>
      </w:r>
      <w:r w:rsidR="00C653A5" w:rsidRPr="004162F6">
        <w:rPr>
          <w:rFonts w:ascii="Times New Roman" w:hAnsi="Times New Roman" w:cs="Times New Roman" w:hint="eastAsia"/>
          <w:sz w:val="20"/>
          <w:szCs w:val="20"/>
        </w:rPr>
        <w:t>by monitoring the production of</w:t>
      </w:r>
      <w:r w:rsidR="00792C66" w:rsidRPr="004162F6">
        <w:rPr>
          <w:rFonts w:ascii="Times New Roman" w:hAnsi="Times New Roman" w:cs="Times New Roman" w:hint="eastAsia"/>
          <w:sz w:val="20"/>
          <w:szCs w:val="20"/>
        </w:rPr>
        <w:t xml:space="preserve"> the intermediate as a signal readout.</w:t>
      </w:r>
      <w:r w:rsidR="00C40DAA" w:rsidRPr="004162F6">
        <w:rPr>
          <w:rFonts w:ascii="Times New Roman" w:hAnsi="Times New Roman" w:cs="Times New Roman" w:hint="eastAsia"/>
          <w:sz w:val="20"/>
          <w:szCs w:val="20"/>
        </w:rPr>
        <w:t xml:space="preserve"> The shaded region indicated the concentration range with top three DF values, where a </w:t>
      </w:r>
      <w:r w:rsidR="00C40DAA" w:rsidRPr="004162F6">
        <w:rPr>
          <w:rFonts w:ascii="Times New Roman" w:hAnsi="Times New Roman" w:cs="Times New Roman"/>
          <w:sz w:val="20"/>
          <w:szCs w:val="20"/>
        </w:rPr>
        <w:t>threshold</w:t>
      </w:r>
      <w:r w:rsidR="00C40DAA" w:rsidRPr="004162F6">
        <w:rPr>
          <w:rFonts w:ascii="Times New Roman" w:hAnsi="Times New Roman" w:cs="Times New Roman" w:hint="eastAsia"/>
          <w:sz w:val="20"/>
          <w:szCs w:val="20"/>
        </w:rPr>
        <w:t xml:space="preserve"> was set at 40.</w:t>
      </w:r>
      <w:r w:rsidR="0094574B" w:rsidRPr="004162F6">
        <w:rPr>
          <w:rFonts w:ascii="Times New Roman" w:hAnsi="Times New Roman" w:cs="Times New Roman" w:hint="eastAsia"/>
          <w:sz w:val="20"/>
          <w:szCs w:val="20"/>
        </w:rPr>
        <w:t xml:space="preserve"> </w:t>
      </w:r>
      <w:r w:rsidR="0094574B" w:rsidRPr="004162F6">
        <w:rPr>
          <w:rFonts w:ascii="Times New Roman" w:hAnsi="Times New Roman" w:cs="Times New Roman" w:hint="eastAsia"/>
          <w:b/>
          <w:bCs/>
          <w:sz w:val="20"/>
          <w:szCs w:val="20"/>
        </w:rPr>
        <w:t xml:space="preserve">d. </w:t>
      </w:r>
      <w:r w:rsidR="0094574B" w:rsidRPr="004162F6">
        <w:rPr>
          <w:rFonts w:ascii="Times New Roman" w:hAnsi="Times New Roman" w:cs="Times New Roman" w:hint="eastAsia"/>
          <w:sz w:val="20"/>
          <w:szCs w:val="20"/>
        </w:rPr>
        <w:t xml:space="preserve">Experimental validation of the assay sensitivity (upper panel) and specificity (lower panel) by monitoring the production of the catalytic product as a signal readout. </w:t>
      </w:r>
      <w:r w:rsidR="00C40DAA" w:rsidRPr="004162F6">
        <w:rPr>
          <w:rFonts w:ascii="Times New Roman" w:hAnsi="Times New Roman" w:cs="Times New Roman" w:hint="eastAsia"/>
          <w:sz w:val="20"/>
          <w:szCs w:val="20"/>
        </w:rPr>
        <w:t xml:space="preserve">The shaded region indicated the concentration range with top three DF values, where a </w:t>
      </w:r>
      <w:r w:rsidR="00C40DAA" w:rsidRPr="004162F6">
        <w:rPr>
          <w:rFonts w:ascii="Times New Roman" w:hAnsi="Times New Roman" w:cs="Times New Roman"/>
          <w:sz w:val="20"/>
          <w:szCs w:val="20"/>
        </w:rPr>
        <w:t>threshold</w:t>
      </w:r>
      <w:r w:rsidR="00C40DAA" w:rsidRPr="004162F6">
        <w:rPr>
          <w:rFonts w:ascii="Times New Roman" w:hAnsi="Times New Roman" w:cs="Times New Roman" w:hint="eastAsia"/>
          <w:sz w:val="20"/>
          <w:szCs w:val="20"/>
        </w:rPr>
        <w:t xml:space="preserve"> was set at </w:t>
      </w:r>
      <w:r w:rsidR="00C40DAA" w:rsidRPr="004162F6">
        <w:rPr>
          <w:rFonts w:ascii="Times New Roman" w:hAnsi="Times New Roman" w:cs="Times New Roman"/>
          <w:sz w:val="20"/>
          <w:szCs w:val="20"/>
        </w:rPr>
        <w:t>5. The</w:t>
      </w:r>
      <w:r w:rsidR="0094574B" w:rsidRPr="004162F6">
        <w:rPr>
          <w:rFonts w:ascii="Times New Roman" w:hAnsi="Times New Roman" w:cs="Times New Roman" w:hint="eastAsia"/>
          <w:sz w:val="20"/>
          <w:szCs w:val="20"/>
        </w:rPr>
        <w:t xml:space="preserve"> concentration of Tc and Ts varied from 0.5 </w:t>
      </w:r>
      <w:proofErr w:type="spellStart"/>
      <w:r w:rsidR="0094574B" w:rsidRPr="004162F6">
        <w:rPr>
          <w:rFonts w:ascii="Times New Roman" w:hAnsi="Times New Roman" w:cs="Times New Roman" w:hint="eastAsia"/>
          <w:sz w:val="20"/>
          <w:szCs w:val="20"/>
        </w:rPr>
        <w:t>nM</w:t>
      </w:r>
      <w:proofErr w:type="spellEnd"/>
      <w:r w:rsidR="0094574B" w:rsidRPr="004162F6">
        <w:rPr>
          <w:rFonts w:ascii="Times New Roman" w:hAnsi="Times New Roman" w:cs="Times New Roman" w:hint="eastAsia"/>
          <w:sz w:val="20"/>
          <w:szCs w:val="20"/>
        </w:rPr>
        <w:t xml:space="preserve"> to 125 </w:t>
      </w:r>
      <w:proofErr w:type="spellStart"/>
      <w:r w:rsidR="0094574B" w:rsidRPr="004162F6">
        <w:rPr>
          <w:rFonts w:ascii="Times New Roman" w:hAnsi="Times New Roman" w:cs="Times New Roman" w:hint="eastAsia"/>
          <w:sz w:val="20"/>
          <w:szCs w:val="20"/>
        </w:rPr>
        <w:t>nM.</w:t>
      </w:r>
      <w:proofErr w:type="spellEnd"/>
      <w:r w:rsidR="0094574B" w:rsidRPr="004162F6">
        <w:rPr>
          <w:rFonts w:ascii="Times New Roman" w:hAnsi="Times New Roman" w:cs="Times New Roman" w:hint="eastAsia"/>
          <w:sz w:val="20"/>
          <w:szCs w:val="20"/>
        </w:rPr>
        <w:t xml:space="preserve"> [CP]=20 </w:t>
      </w:r>
      <w:proofErr w:type="spellStart"/>
      <w:r w:rsidR="0094574B" w:rsidRPr="004162F6">
        <w:rPr>
          <w:rFonts w:ascii="Times New Roman" w:hAnsi="Times New Roman" w:cs="Times New Roman" w:hint="eastAsia"/>
          <w:sz w:val="20"/>
          <w:szCs w:val="20"/>
        </w:rPr>
        <w:t>nM</w:t>
      </w:r>
      <w:proofErr w:type="spellEnd"/>
      <w:r w:rsidR="0094574B" w:rsidRPr="004162F6">
        <w:rPr>
          <w:rFonts w:ascii="Times New Roman" w:hAnsi="Times New Roman" w:cs="Times New Roman" w:hint="eastAsia"/>
          <w:sz w:val="20"/>
          <w:szCs w:val="20"/>
        </w:rPr>
        <w:t xml:space="preserve"> and [F]=380 </w:t>
      </w:r>
      <w:proofErr w:type="spellStart"/>
      <w:r w:rsidR="0094574B" w:rsidRPr="004162F6">
        <w:rPr>
          <w:rFonts w:ascii="Times New Roman" w:hAnsi="Times New Roman" w:cs="Times New Roman" w:hint="eastAsia"/>
          <w:sz w:val="20"/>
          <w:szCs w:val="20"/>
        </w:rPr>
        <w:t>nM</w:t>
      </w:r>
      <w:proofErr w:type="spellEnd"/>
      <w:r w:rsidR="0094574B" w:rsidRPr="004162F6">
        <w:rPr>
          <w:rFonts w:ascii="Times New Roman" w:hAnsi="Times New Roman" w:cs="Times New Roman" w:hint="eastAsia"/>
          <w:sz w:val="20"/>
          <w:szCs w:val="20"/>
        </w:rPr>
        <w:t xml:space="preserve"> for all experiments.</w:t>
      </w:r>
      <w:bookmarkEnd w:id="2"/>
      <w:r w:rsidR="0094574B" w:rsidRPr="004162F6">
        <w:rPr>
          <w:rFonts w:ascii="Times New Roman" w:hAnsi="Times New Roman" w:cs="Times New Roman" w:hint="eastAsia"/>
          <w:sz w:val="20"/>
          <w:szCs w:val="20"/>
        </w:rPr>
        <w:t xml:space="preserve"> </w:t>
      </w:r>
    </w:p>
    <w:p w14:paraId="066B5C24" w14:textId="77777777" w:rsidR="000B39E0" w:rsidRPr="004162F6" w:rsidRDefault="000B39E0" w:rsidP="0094574B">
      <w:pPr>
        <w:rPr>
          <w:rFonts w:ascii="Times New Roman" w:hAnsi="Times New Roman" w:cs="Times New Roman"/>
          <w:b/>
          <w:bCs/>
          <w:sz w:val="16"/>
          <w:szCs w:val="16"/>
        </w:rPr>
      </w:pPr>
    </w:p>
    <w:p w14:paraId="63D7E48B" w14:textId="065082E0" w:rsidR="00F16797" w:rsidRPr="004162F6" w:rsidRDefault="009652B8" w:rsidP="00EE56B0">
      <w:pPr>
        <w:spacing w:line="480" w:lineRule="auto"/>
        <w:rPr>
          <w:rFonts w:ascii="Times New Roman" w:hAnsi="Times New Roman" w:cs="Times New Roman"/>
          <w:b/>
          <w:bCs/>
          <w:kern w:val="0"/>
          <w:sz w:val="24"/>
          <w:szCs w:val="24"/>
        </w:rPr>
      </w:pPr>
      <w:r w:rsidRPr="004162F6">
        <w:rPr>
          <w:rFonts w:ascii="Times New Roman" w:hAnsi="Times New Roman" w:cs="Times New Roman" w:hint="eastAsia"/>
          <w:b/>
          <w:bCs/>
          <w:kern w:val="0"/>
          <w:sz w:val="24"/>
          <w:szCs w:val="24"/>
        </w:rPr>
        <w:t xml:space="preserve">Signal integration to expand </w:t>
      </w:r>
      <w:r w:rsidR="00997D58" w:rsidRPr="004162F6">
        <w:rPr>
          <w:rFonts w:ascii="Times New Roman" w:hAnsi="Times New Roman" w:cs="Times New Roman" w:hint="eastAsia"/>
          <w:b/>
          <w:bCs/>
          <w:kern w:val="0"/>
          <w:sz w:val="24"/>
          <w:szCs w:val="24"/>
        </w:rPr>
        <w:t>the concentration range with optimal assay specificity</w:t>
      </w:r>
    </w:p>
    <w:p w14:paraId="35E503E1" w14:textId="14D5618E" w:rsidR="005113A6" w:rsidRPr="004162F6" w:rsidRDefault="00997D58" w:rsidP="004162F6">
      <w:pPr>
        <w:spacing w:line="480" w:lineRule="auto"/>
        <w:rPr>
          <w:rFonts w:ascii="Times New Roman" w:hAnsi="Times New Roman" w:cs="Times New Roman"/>
          <w:sz w:val="24"/>
          <w:szCs w:val="28"/>
        </w:rPr>
      </w:pPr>
      <w:r w:rsidRPr="004162F6">
        <w:rPr>
          <w:rFonts w:ascii="Times New Roman" w:hAnsi="Times New Roman" w:cs="Times New Roman" w:hint="eastAsia"/>
          <w:sz w:val="24"/>
          <w:szCs w:val="28"/>
        </w:rPr>
        <w:t xml:space="preserve">As revealed by both simulation and experimental results, the detection of the intermediate at the FAM channel favors the discrimination of SNVs at a high concentration range, whereas the monitoring of catalytic </w:t>
      </w:r>
      <w:r w:rsidR="00144BDD" w:rsidRPr="004162F6">
        <w:rPr>
          <w:rFonts w:ascii="Times New Roman" w:hAnsi="Times New Roman" w:cs="Times New Roman"/>
          <w:sz w:val="24"/>
          <w:szCs w:val="28"/>
        </w:rPr>
        <w:t>products</w:t>
      </w:r>
      <w:r w:rsidRPr="004162F6">
        <w:rPr>
          <w:rFonts w:ascii="Times New Roman" w:hAnsi="Times New Roman" w:cs="Times New Roman" w:hint="eastAsia"/>
          <w:sz w:val="24"/>
          <w:szCs w:val="28"/>
        </w:rPr>
        <w:t xml:space="preserve"> at the ROX channel favors the discrimination of SNVs at a low </w:t>
      </w:r>
      <w:r w:rsidR="009F0DF7" w:rsidRPr="004162F6">
        <w:rPr>
          <w:rFonts w:ascii="Times New Roman" w:hAnsi="Times New Roman" w:cs="Times New Roman"/>
          <w:sz w:val="24"/>
          <w:szCs w:val="28"/>
        </w:rPr>
        <w:t>concentration</w:t>
      </w:r>
      <w:r w:rsidRPr="004162F6">
        <w:rPr>
          <w:rFonts w:ascii="Times New Roman" w:hAnsi="Times New Roman" w:cs="Times New Roman" w:hint="eastAsia"/>
          <w:sz w:val="24"/>
          <w:szCs w:val="28"/>
        </w:rPr>
        <w:t xml:space="preserve"> range. We further propose that the integration of fluorescence signals at both FAM and ROX channels into a singlet readout would </w:t>
      </w:r>
      <w:r w:rsidR="00154F2B" w:rsidRPr="004162F6">
        <w:rPr>
          <w:rFonts w:ascii="Times New Roman" w:hAnsi="Times New Roman" w:cs="Times New Roman" w:hint="eastAsia"/>
          <w:sz w:val="24"/>
          <w:szCs w:val="28"/>
        </w:rPr>
        <w:t>significantly</w:t>
      </w:r>
      <w:r w:rsidRPr="004162F6">
        <w:rPr>
          <w:rFonts w:ascii="Times New Roman" w:hAnsi="Times New Roman" w:cs="Times New Roman" w:hint="eastAsia"/>
          <w:sz w:val="24"/>
          <w:szCs w:val="28"/>
        </w:rPr>
        <w:t xml:space="preserve"> expand the target concentration range with </w:t>
      </w:r>
      <w:r w:rsidRPr="004162F6">
        <w:rPr>
          <w:rFonts w:ascii="Times New Roman" w:hAnsi="Times New Roman" w:cs="Times New Roman"/>
          <w:sz w:val="24"/>
          <w:szCs w:val="28"/>
        </w:rPr>
        <w:t>optimal</w:t>
      </w:r>
      <w:r w:rsidRPr="004162F6">
        <w:rPr>
          <w:rFonts w:ascii="Times New Roman" w:hAnsi="Times New Roman" w:cs="Times New Roman" w:hint="eastAsia"/>
          <w:sz w:val="24"/>
          <w:szCs w:val="28"/>
        </w:rPr>
        <w:t xml:space="preserve"> assay specificity. To do so, we plot the detection signals in both FAM and ROX channels against the target concentrations </w:t>
      </w:r>
      <w:r w:rsidR="00154F2B" w:rsidRPr="004162F6">
        <w:rPr>
          <w:rFonts w:ascii="Times New Roman" w:hAnsi="Times New Roman" w:cs="Times New Roman" w:hint="eastAsia"/>
          <w:sz w:val="24"/>
          <w:szCs w:val="28"/>
        </w:rPr>
        <w:t xml:space="preserve">to form a three-dimensional (3D) coordinate </w:t>
      </w:r>
      <w:r w:rsidRPr="004162F6">
        <w:rPr>
          <w:rFonts w:ascii="Times New Roman" w:hAnsi="Times New Roman" w:cs="Times New Roman" w:hint="eastAsia"/>
          <w:sz w:val="24"/>
          <w:szCs w:val="28"/>
        </w:rPr>
        <w:t xml:space="preserve">(Fig. 3a). </w:t>
      </w:r>
      <w:r w:rsidR="005113A6" w:rsidRPr="004162F6">
        <w:rPr>
          <w:rFonts w:ascii="Times New Roman" w:hAnsi="Times New Roman" w:cs="Times New Roman" w:hint="eastAsia"/>
          <w:sz w:val="24"/>
          <w:szCs w:val="28"/>
        </w:rPr>
        <w:t>In this coordinate, the distance</w:t>
      </w:r>
      <w:r w:rsidR="00727D8C" w:rsidRPr="004162F6">
        <w:rPr>
          <w:rFonts w:ascii="Times New Roman" w:hAnsi="Times New Roman" w:cs="Times New Roman" w:hint="eastAsia"/>
          <w:sz w:val="24"/>
          <w:szCs w:val="28"/>
        </w:rPr>
        <w:t xml:space="preserve"> </w:t>
      </w:r>
      <w:r w:rsidR="005113A6" w:rsidRPr="004162F6">
        <w:rPr>
          <w:rFonts w:ascii="Times New Roman" w:hAnsi="Times New Roman" w:cs="Times New Roman" w:hint="eastAsia"/>
          <w:sz w:val="24"/>
          <w:szCs w:val="28"/>
        </w:rPr>
        <w:t>between origin and any point</w:t>
      </w:r>
      <w:r w:rsidR="00656E2A" w:rsidRPr="004162F6">
        <w:rPr>
          <w:rFonts w:ascii="Times New Roman" w:hAnsi="Times New Roman" w:cs="Times New Roman" w:hint="eastAsia"/>
          <w:sz w:val="24"/>
          <w:szCs w:val="28"/>
        </w:rPr>
        <w:t xml:space="preserve"> (</w:t>
      </w:r>
      <w:proofErr w:type="spellStart"/>
      <w:r w:rsidR="00656E2A" w:rsidRPr="004162F6">
        <w:rPr>
          <w:rFonts w:ascii="Times New Roman" w:hAnsi="Times New Roman" w:cs="Times New Roman" w:hint="eastAsia"/>
          <w:sz w:val="24"/>
          <w:szCs w:val="28"/>
        </w:rPr>
        <w:t>dp</w:t>
      </w:r>
      <w:proofErr w:type="spellEnd"/>
      <w:r w:rsidR="00656E2A" w:rsidRPr="004162F6">
        <w:rPr>
          <w:rFonts w:ascii="Times New Roman" w:hAnsi="Times New Roman" w:cs="Times New Roman" w:hint="eastAsia"/>
          <w:sz w:val="24"/>
          <w:szCs w:val="28"/>
        </w:rPr>
        <w:t>)</w:t>
      </w:r>
      <w:r w:rsidR="005113A6" w:rsidRPr="004162F6">
        <w:rPr>
          <w:rFonts w:ascii="Times New Roman" w:hAnsi="Times New Roman" w:cs="Times New Roman" w:hint="eastAsia"/>
          <w:sz w:val="24"/>
          <w:szCs w:val="28"/>
        </w:rPr>
        <w:t xml:space="preserve">, </w:t>
      </w:r>
      <w:r w:rsidR="005113A6" w:rsidRPr="004162F6">
        <w:rPr>
          <w:rFonts w:ascii="Times New Roman" w:hAnsi="Times New Roman" w:cs="Times New Roman"/>
          <w:sz w:val="24"/>
          <w:szCs w:val="28"/>
        </w:rPr>
        <w:t>mathematically</w:t>
      </w:r>
      <w:r w:rsidR="005113A6" w:rsidRPr="004162F6">
        <w:rPr>
          <w:rFonts w:ascii="Times New Roman" w:hAnsi="Times New Roman" w:cs="Times New Roman" w:hint="eastAsia"/>
          <w:sz w:val="24"/>
          <w:szCs w:val="28"/>
        </w:rPr>
        <w:t xml:space="preserve"> expressed using equation 1, can be used to characterize the detection signal of the CD-probe for a target of a given concentration.</w:t>
      </w:r>
    </w:p>
    <w:p w14:paraId="068E5C73" w14:textId="6942B0A9" w:rsidR="005113A6" w:rsidRPr="004162F6" w:rsidRDefault="005113A6" w:rsidP="005113A6">
      <w:pPr>
        <w:spacing w:line="480" w:lineRule="auto"/>
        <w:rPr>
          <w:rFonts w:ascii="Times New Roman" w:hAnsi="Times New Roman" w:cs="Times New Roman"/>
        </w:rPr>
      </w:pPr>
      <m:oMathPara>
        <m:oMath>
          <m:r>
            <w:rPr>
              <w:rFonts w:ascii="Cambria Math" w:hAnsi="Cambria Math" w:cs="Times New Roman"/>
            </w:rPr>
            <m:t xml:space="preserve">                  </m:t>
          </m:r>
          <m:r>
            <w:rPr>
              <w:rFonts w:ascii="Cambria Math" w:hAnsi="Cambria Math" w:cs="Times New Roman" w:hint="eastAsia"/>
            </w:rPr>
            <m:t>d</m:t>
          </m:r>
          <m:r>
            <w:rPr>
              <w:rFonts w:ascii="Cambria Math" w:hAnsi="Cambria Math" w:cs="Times New Roman"/>
            </w:rPr>
            <m:t xml:space="preserve">p= </m:t>
          </m:r>
          <m:rad>
            <m:radPr>
              <m:degHide m:val="1"/>
              <m:ctrlPr>
                <w:rPr>
                  <w:rFonts w:ascii="Cambria Math" w:hAnsi="Cambria Math" w:cs="Times New Roman"/>
                  <w:i/>
                </w:rPr>
              </m:ctrlPr>
            </m:radPr>
            <m:deg/>
            <m:e>
              <w:bookmarkStart w:id="3" w:name="OLE_LINK5"/>
              <m:r>
                <w:rPr>
                  <w:rFonts w:ascii="Cambria Math" w:hAnsi="Cambria Math" w:cs="Times New Roman"/>
                </w:rPr>
                <m:t>(</m:t>
              </m:r>
              <m:sSup>
                <m:sSupPr>
                  <m:ctrlPr>
                    <w:rPr>
                      <w:rFonts w:ascii="Cambria Math" w:hAnsi="Cambria Math" w:cs="Times New Roman"/>
                      <w:i/>
                    </w:rPr>
                  </m:ctrlPr>
                </m:sSupPr>
                <m:e>
                  <m:f>
                    <m:fPr>
                      <m:type m:val="skw"/>
                      <m:ctrlPr>
                        <w:rPr>
                          <w:rFonts w:ascii="Cambria Math" w:hAnsi="Cambria Math" w:cs="Times New Roman"/>
                          <w:i/>
                        </w:rPr>
                      </m:ctrlPr>
                    </m:fPr>
                    <m:num>
                      <m:r>
                        <w:rPr>
                          <w:rFonts w:ascii="Cambria Math" w:hAnsi="Cambria Math" w:cs="Times New Roman"/>
                        </w:rPr>
                        <m:t>[Target]</m:t>
                      </m:r>
                    </m:num>
                    <m:den>
                      <m:sSub>
                        <m:sSubPr>
                          <m:ctrlPr>
                            <w:rPr>
                              <w:rFonts w:ascii="Cambria Math" w:hAnsi="Cambria Math" w:cs="Times New Roman"/>
                              <w:i/>
                            </w:rPr>
                          </m:ctrlPr>
                        </m:sSubPr>
                        <m:e>
                          <m:r>
                            <w:rPr>
                              <w:rFonts w:ascii="Cambria Math" w:hAnsi="Cambria Math" w:cs="Times New Roman"/>
                            </w:rPr>
                            <m:t>[Target]</m:t>
                          </m:r>
                        </m:e>
                        <m:sub>
                          <m:r>
                            <w:rPr>
                              <w:rFonts w:ascii="Cambria Math" w:hAnsi="Cambria Math" w:cs="Times New Roman"/>
                            </w:rPr>
                            <m:t>max</m:t>
                          </m:r>
                        </m:sub>
                      </m:sSub>
                    </m:den>
                  </m:f>
                  <m:r>
                    <w:rPr>
                      <w:rFonts w:ascii="Cambria Math" w:hAnsi="Cambria Math" w:cs="Times New Roman"/>
                    </w:rPr>
                    <m:t>)</m:t>
                  </m:r>
                </m:e>
                <m:sup>
                  <m:r>
                    <w:rPr>
                      <w:rFonts w:ascii="Cambria Math" w:hAnsi="Cambria Math" w:cs="Times New Roman"/>
                    </w:rPr>
                    <m:t>2</m:t>
                  </m:r>
                </m:sup>
              </m:sSup>
              <w:bookmarkEnd w:id="3"/>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Yield</m:t>
                  </m:r>
                </m:e>
                <m:sub>
                  <m:r>
                    <w:rPr>
                      <w:rFonts w:ascii="Cambria Math" w:hAnsi="Cambria Math" w:cs="Times New Roman"/>
                    </w:rPr>
                    <m:t>FAM</m:t>
                  </m:r>
                </m:sub>
                <m:sup>
                  <w:bookmarkStart w:id="4" w:name="OLE_LINK4"/>
                  <m:r>
                    <w:rPr>
                      <w:rFonts w:ascii="Cambria Math" w:hAnsi="Cambria Math" w:cs="Times New Roman"/>
                    </w:rPr>
                    <m:t>2</m:t>
                  </m:r>
                  <w:bookmarkEnd w:id="4"/>
                </m:sup>
              </m:sSubSup>
              <m:sSubSup>
                <m:sSubSupPr>
                  <m:ctrlPr>
                    <w:rPr>
                      <w:rFonts w:ascii="Cambria Math" w:hAnsi="Cambria Math" w:cs="Times New Roman"/>
                      <w:i/>
                    </w:rPr>
                  </m:ctrlPr>
                </m:sSubSupPr>
                <m:e>
                  <m:r>
                    <w:rPr>
                      <w:rFonts w:ascii="Cambria Math" w:hAnsi="Cambria Math" w:cs="Times New Roman"/>
                    </w:rPr>
                    <m:t>+Yield</m:t>
                  </m:r>
                </m:e>
                <m:sub>
                  <m:r>
                    <w:rPr>
                      <w:rFonts w:ascii="Cambria Math" w:hAnsi="Cambria Math" w:cs="Times New Roman"/>
                    </w:rPr>
                    <m:t>ROX</m:t>
                  </m:r>
                </m:sub>
                <m:sup>
                  <m:r>
                    <w:rPr>
                      <w:rFonts w:ascii="Cambria Math" w:hAnsi="Cambria Math" w:cs="Times New Roman"/>
                    </w:rPr>
                    <m:t>2</m:t>
                  </m:r>
                </m:sup>
              </m:sSubSup>
            </m:e>
          </m:rad>
          <m:r>
            <w:rPr>
              <w:rFonts w:ascii="Cambria Math" w:hAnsi="Cambria Math" w:cs="Times New Roman"/>
            </w:rPr>
            <m:t xml:space="preserve">                   (1)</m:t>
          </m:r>
        </m:oMath>
      </m:oMathPara>
    </w:p>
    <w:p w14:paraId="2C58C043" w14:textId="56978982" w:rsidR="00997D58" w:rsidRPr="004162F6" w:rsidRDefault="005113A6" w:rsidP="005113A6">
      <w:pPr>
        <w:spacing w:line="480" w:lineRule="auto"/>
        <w:rPr>
          <w:rFonts w:ascii="Times New Roman" w:hAnsi="Times New Roman" w:cs="Times New Roman"/>
          <w:sz w:val="24"/>
          <w:szCs w:val="28"/>
        </w:rPr>
      </w:pPr>
      <w:r w:rsidRPr="004162F6">
        <w:rPr>
          <w:rFonts w:ascii="Times New Roman" w:hAnsi="Times New Roman" w:cs="Times New Roman" w:hint="eastAsia"/>
          <w:sz w:val="24"/>
          <w:szCs w:val="28"/>
        </w:rPr>
        <w:t xml:space="preserve">The relative distance (dr) between an SNV </w:t>
      </w:r>
      <w:r w:rsidR="00305470" w:rsidRPr="004162F6">
        <w:rPr>
          <w:rFonts w:ascii="Times New Roman" w:hAnsi="Times New Roman" w:cs="Times New Roman" w:hint="eastAsia"/>
          <w:sz w:val="24"/>
          <w:szCs w:val="28"/>
        </w:rPr>
        <w:t>and</w:t>
      </w:r>
      <w:r w:rsidRPr="004162F6">
        <w:rPr>
          <w:rFonts w:ascii="Times New Roman" w:hAnsi="Times New Roman" w:cs="Times New Roman" w:hint="eastAsia"/>
          <w:sz w:val="24"/>
          <w:szCs w:val="28"/>
        </w:rPr>
        <w:t xml:space="preserve"> a WT at any given concentration, </w:t>
      </w:r>
      <w:r w:rsidRPr="004162F6">
        <w:rPr>
          <w:rFonts w:ascii="Times New Roman" w:hAnsi="Times New Roman" w:cs="Times New Roman"/>
          <w:sz w:val="24"/>
          <w:szCs w:val="28"/>
        </w:rPr>
        <w:t>mathematically</w:t>
      </w:r>
      <w:r w:rsidRPr="004162F6">
        <w:rPr>
          <w:rFonts w:ascii="Times New Roman" w:hAnsi="Times New Roman" w:cs="Times New Roman" w:hint="eastAsia"/>
          <w:sz w:val="24"/>
          <w:szCs w:val="28"/>
        </w:rPr>
        <w:t xml:space="preserve"> expressed using equation</w:t>
      </w:r>
      <w:r w:rsidR="00507C13" w:rsidRPr="004162F6">
        <w:rPr>
          <w:rFonts w:ascii="Times New Roman" w:hAnsi="Times New Roman" w:cs="Times New Roman" w:hint="eastAsia"/>
          <w:sz w:val="24"/>
          <w:szCs w:val="28"/>
        </w:rPr>
        <w:t xml:space="preserve"> </w:t>
      </w:r>
      <w:r w:rsidRPr="004162F6">
        <w:rPr>
          <w:rFonts w:ascii="Times New Roman" w:hAnsi="Times New Roman" w:cs="Times New Roman" w:hint="eastAsia"/>
          <w:sz w:val="24"/>
          <w:szCs w:val="28"/>
        </w:rPr>
        <w:t>2, can be used to characterize the sequence specificity of the CD-probe.</w:t>
      </w:r>
    </w:p>
    <w:p w14:paraId="6EC5AAC5" w14:textId="73B94E1D" w:rsidR="00CA6402" w:rsidRPr="004162F6" w:rsidRDefault="005113A6" w:rsidP="00CA6402">
      <w:pPr>
        <w:spacing w:line="480" w:lineRule="auto"/>
        <w:ind w:firstLine="284"/>
        <w:rPr>
          <w:rFonts w:ascii="Times New Roman" w:hAnsi="Times New Roman" w:cs="Times New Roman"/>
        </w:rPr>
      </w:pPr>
      <m:oMathPara>
        <m:oMath>
          <m:r>
            <w:rPr>
              <w:rFonts w:ascii="Cambria Math" w:hAnsi="Cambria Math" w:cs="Times New Roman" w:hint="eastAsia"/>
              <w:szCs w:val="21"/>
            </w:rPr>
            <m:t>d</m:t>
          </m:r>
          <m:r>
            <w:rPr>
              <w:rFonts w:ascii="Cambria Math" w:hAnsi="Cambria Math" w:cs="Times New Roman"/>
              <w:szCs w:val="21"/>
            </w:rPr>
            <m:t>r=</m:t>
          </m:r>
          <m:rad>
            <m:radPr>
              <m:degHide m:val="1"/>
              <m:ctrlPr>
                <w:rPr>
                  <w:rFonts w:ascii="Cambria Math" w:hAnsi="Cambria Math" w:cs="Times New Roman"/>
                  <w:i/>
                  <w:szCs w:val="21"/>
                </w:rPr>
              </m:ctrlPr>
            </m:radPr>
            <m:deg/>
            <m:e>
              <m:sSup>
                <m:sSupPr>
                  <m:ctrlPr>
                    <w:rPr>
                      <w:rFonts w:ascii="Cambria Math" w:eastAsia="宋体" w:hAnsi="Cambria Math" w:cs="Times New Roman"/>
                      <w:i/>
                      <w:szCs w:val="21"/>
                    </w:rPr>
                  </m:ctrlPr>
                </m:sSupPr>
                <m:e>
                  <m:r>
                    <w:rPr>
                      <w:rFonts w:ascii="Cambria Math" w:hAnsi="Cambria Math" w:cs="Times New Roman"/>
                      <w:szCs w:val="21"/>
                    </w:rPr>
                    <m:t>(</m:t>
                  </m:r>
                  <m:f>
                    <m:fPr>
                      <m:ctrlPr>
                        <w:rPr>
                          <w:rFonts w:ascii="Cambria Math" w:hAnsi="Cambria Math" w:cs="Times New Roman"/>
                          <w:i/>
                          <w:szCs w:val="21"/>
                        </w:rPr>
                      </m:ctrlPr>
                    </m:fPr>
                    <m:num>
                      <m:d>
                        <m:dPr>
                          <m:begChr m:val="["/>
                          <m:endChr m:val="]"/>
                          <m:ctrlPr>
                            <w:rPr>
                              <w:rFonts w:ascii="Cambria Math" w:hAnsi="Cambria Math" w:cs="Times New Roman"/>
                              <w:i/>
                              <w:szCs w:val="21"/>
                            </w:rPr>
                          </m:ctrlPr>
                        </m:dPr>
                        <m:e>
                          <m:r>
                            <w:rPr>
                              <w:rFonts w:ascii="Cambria Math" w:hAnsi="Cambria Math" w:cs="Times New Roman"/>
                              <w:szCs w:val="21"/>
                            </w:rPr>
                            <m:t>SNV</m:t>
                          </m:r>
                        </m:e>
                      </m:d>
                      <m:r>
                        <w:rPr>
                          <w:rFonts w:ascii="Cambria Math" w:hAnsi="Cambria Math" w:cs="Times New Roman"/>
                          <w:szCs w:val="21"/>
                        </w:rPr>
                        <m:t>-[WT]</m:t>
                      </m:r>
                    </m:num>
                    <m:den>
                      <m:sSub>
                        <m:sSubPr>
                          <m:ctrlPr>
                            <w:rPr>
                              <w:rFonts w:ascii="Cambria Math" w:hAnsi="Cambria Math" w:cs="Times New Roman"/>
                              <w:i/>
                              <w:szCs w:val="21"/>
                            </w:rPr>
                          </m:ctrlPr>
                        </m:sSubPr>
                        <m:e>
                          <m:r>
                            <w:rPr>
                              <w:rFonts w:ascii="Cambria Math" w:hAnsi="Cambria Math" w:cs="Times New Roman"/>
                              <w:szCs w:val="21"/>
                            </w:rPr>
                            <m:t>[Target]</m:t>
                          </m:r>
                        </m:e>
                        <m:sub>
                          <m:r>
                            <w:rPr>
                              <w:rFonts w:ascii="Cambria Math" w:hAnsi="Cambria Math" w:cs="Times New Roman"/>
                              <w:szCs w:val="21"/>
                            </w:rPr>
                            <m:t>max</m:t>
                          </m:r>
                        </m:sub>
                      </m:sSub>
                    </m:den>
                  </m:f>
                  <m:r>
                    <w:rPr>
                      <w:rFonts w:ascii="Cambria Math" w:hAnsi="Cambria Math" w:cs="Times New Roman"/>
                      <w:szCs w:val="21"/>
                    </w:rPr>
                    <m:t>)</m:t>
                  </m:r>
                </m:e>
                <m:sup>
                  <m:r>
                    <w:rPr>
                      <w:rFonts w:ascii="Cambria Math" w:hAnsi="Cambria Math" w:cs="Times New Roman"/>
                      <w:szCs w:val="21"/>
                    </w:rPr>
                    <m:t>2</m:t>
                  </m:r>
                </m:sup>
              </m:sSup>
              <m:sSup>
                <m:sSupPr>
                  <m:ctrlPr>
                    <w:rPr>
                      <w:rFonts w:ascii="Cambria Math" w:eastAsia="宋体" w:hAnsi="Cambria Math" w:cs="Times New Roman"/>
                      <w:i/>
                      <w:szCs w:val="21"/>
                    </w:rPr>
                  </m:ctrlPr>
                </m:sSupPr>
                <m:e>
                  <m:sSubSup>
                    <m:sSubSupPr>
                      <m:ctrlPr>
                        <w:rPr>
                          <w:rFonts w:ascii="Cambria Math" w:hAnsi="Cambria Math" w:cs="Times New Roman"/>
                          <w:i/>
                          <w:szCs w:val="21"/>
                        </w:rPr>
                      </m:ctrlPr>
                    </m:sSubSupPr>
                    <m:e>
                      <m:r>
                        <w:rPr>
                          <w:rFonts w:ascii="Cambria Math" w:hAnsi="Cambria Math" w:cs="Times New Roman"/>
                          <w:szCs w:val="21"/>
                        </w:rPr>
                        <m:t>+(Yield</m:t>
                      </m:r>
                    </m:e>
                    <m:sub>
                      <m:r>
                        <w:rPr>
                          <w:rFonts w:ascii="Cambria Math" w:hAnsi="Cambria Math" w:cs="Times New Roman"/>
                          <w:szCs w:val="21"/>
                        </w:rPr>
                        <m:t>SNV</m:t>
                      </m:r>
                    </m:sub>
                    <m:sup>
                      <m:r>
                        <w:rPr>
                          <w:rFonts w:ascii="Cambria Math" w:hAnsi="Cambria Math" w:cs="Times New Roman"/>
                          <w:szCs w:val="21"/>
                        </w:rPr>
                        <m:t>FAM</m:t>
                      </m:r>
                    </m:sup>
                  </m:sSub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Yield</m:t>
                      </m:r>
                    </m:e>
                    <m:sub>
                      <m:r>
                        <w:rPr>
                          <w:rFonts w:ascii="Cambria Math" w:hAnsi="Cambria Math" w:cs="Times New Roman"/>
                          <w:szCs w:val="21"/>
                        </w:rPr>
                        <m:t>WT</m:t>
                      </m:r>
                    </m:sub>
                    <m:sup>
                      <m:r>
                        <w:rPr>
                          <w:rFonts w:ascii="Cambria Math" w:hAnsi="Cambria Math" w:cs="Times New Roman"/>
                          <w:szCs w:val="21"/>
                        </w:rPr>
                        <m:t>FAM</m:t>
                      </m:r>
                    </m:sup>
                  </m:sSubSup>
                  <m:r>
                    <w:rPr>
                      <w:rFonts w:ascii="Cambria Math" w:hAnsi="Cambria Math" w:cs="Times New Roman"/>
                      <w:szCs w:val="21"/>
                    </w:rPr>
                    <m:t>)</m:t>
                  </m:r>
                </m:e>
                <m:sup>
                  <m:r>
                    <w:rPr>
                      <w:rFonts w:ascii="Cambria Math" w:hAnsi="Cambria Math" w:cs="Times New Roman"/>
                      <w:szCs w:val="21"/>
                    </w:rPr>
                    <m:t>2</m:t>
                  </m:r>
                </m:sup>
              </m:sSup>
              <m:r>
                <w:rPr>
                  <w:rFonts w:ascii="Cambria Math" w:hAnsi="Cambria Math" w:cs="Times New Roman"/>
                  <w:szCs w:val="21"/>
                </w:rPr>
                <m:t>+</m:t>
              </m:r>
              <m:sSup>
                <m:sSupPr>
                  <m:ctrlPr>
                    <w:rPr>
                      <w:rFonts w:ascii="Cambria Math" w:eastAsia="宋体" w:hAnsi="Cambria Math" w:cs="Times New Roman"/>
                      <w:i/>
                      <w:szCs w:val="21"/>
                    </w:rPr>
                  </m:ctrlPr>
                </m:sSupPr>
                <m:e>
                  <m:sSubSup>
                    <m:sSubSupPr>
                      <m:ctrlPr>
                        <w:rPr>
                          <w:rFonts w:ascii="Cambria Math" w:hAnsi="Cambria Math" w:cs="Times New Roman"/>
                          <w:i/>
                          <w:szCs w:val="21"/>
                        </w:rPr>
                      </m:ctrlPr>
                    </m:sSubSupPr>
                    <m:e>
                      <m:r>
                        <w:rPr>
                          <w:rFonts w:ascii="Cambria Math" w:hAnsi="Cambria Math" w:cs="Times New Roman"/>
                          <w:szCs w:val="21"/>
                        </w:rPr>
                        <m:t>(Yield</m:t>
                      </m:r>
                    </m:e>
                    <m:sub>
                      <m:r>
                        <w:rPr>
                          <w:rFonts w:ascii="Cambria Math" w:hAnsi="Cambria Math" w:cs="Times New Roman"/>
                          <w:szCs w:val="21"/>
                        </w:rPr>
                        <m:t>SNV</m:t>
                      </m:r>
                    </m:sub>
                    <m:sup>
                      <m:r>
                        <w:rPr>
                          <w:rFonts w:ascii="Cambria Math" w:hAnsi="Cambria Math" w:cs="Times New Roman"/>
                          <w:szCs w:val="21"/>
                        </w:rPr>
                        <m:t>ROX</m:t>
                      </m:r>
                    </m:sup>
                  </m:sSubSup>
                  <m:r>
                    <w:rPr>
                      <w:rFonts w:ascii="Cambria Math" w:hAnsi="Cambria Math" w:cs="Times New Roman"/>
                      <w:szCs w:val="21"/>
                    </w:rPr>
                    <m:t>-</m:t>
                  </m:r>
                  <m:sSubSup>
                    <m:sSubSupPr>
                      <m:ctrlPr>
                        <w:rPr>
                          <w:rFonts w:ascii="Cambria Math" w:hAnsi="Cambria Math" w:cs="Times New Roman"/>
                          <w:i/>
                          <w:szCs w:val="21"/>
                        </w:rPr>
                      </m:ctrlPr>
                    </m:sSubSupPr>
                    <m:e>
                      <m:r>
                        <w:rPr>
                          <w:rFonts w:ascii="Cambria Math" w:hAnsi="Cambria Math" w:cs="Times New Roman"/>
                          <w:szCs w:val="21"/>
                        </w:rPr>
                        <m:t>Yield</m:t>
                      </m:r>
                    </m:e>
                    <m:sub>
                      <m:r>
                        <w:rPr>
                          <w:rFonts w:ascii="Cambria Math" w:hAnsi="Cambria Math" w:cs="Times New Roman"/>
                          <w:szCs w:val="21"/>
                        </w:rPr>
                        <m:t>WT</m:t>
                      </m:r>
                    </m:sub>
                    <m:sup>
                      <m:r>
                        <w:rPr>
                          <w:rFonts w:ascii="Cambria Math" w:hAnsi="Cambria Math" w:cs="Times New Roman"/>
                          <w:szCs w:val="21"/>
                        </w:rPr>
                        <m:t>ROX</m:t>
                      </m:r>
                    </m:sup>
                  </m:sSubSup>
                  <m:r>
                    <w:rPr>
                      <w:rFonts w:ascii="Cambria Math" w:hAnsi="Cambria Math" w:cs="Times New Roman"/>
                      <w:szCs w:val="21"/>
                    </w:rPr>
                    <m:t>)</m:t>
                  </m:r>
                </m:e>
                <m:sup>
                  <m:r>
                    <w:rPr>
                      <w:rFonts w:ascii="Cambria Math" w:hAnsi="Cambria Math" w:cs="Times New Roman"/>
                      <w:szCs w:val="21"/>
                    </w:rPr>
                    <m:t>2</m:t>
                  </m:r>
                </m:sup>
              </m:sSup>
            </m:e>
          </m:rad>
          <m:r>
            <w:rPr>
              <w:rFonts w:ascii="Cambria Math" w:hAnsi="Cambria Math" w:cs="Times New Roman"/>
              <w:szCs w:val="21"/>
            </w:rPr>
            <m:t xml:space="preserve">            (2)</m:t>
          </m:r>
        </m:oMath>
      </m:oMathPara>
    </w:p>
    <w:p w14:paraId="6C07F448" w14:textId="1F63AA6A" w:rsidR="00997D58" w:rsidRPr="004162F6" w:rsidRDefault="00CA6402" w:rsidP="00CA6402">
      <w:pPr>
        <w:spacing w:line="480" w:lineRule="auto"/>
        <w:rPr>
          <w:rFonts w:ascii="Times New Roman" w:hAnsi="Times New Roman" w:cs="Times New Roman"/>
        </w:rPr>
      </w:pPr>
      <w:r w:rsidRPr="004162F6">
        <w:rPr>
          <w:rFonts w:ascii="Times New Roman" w:hAnsi="Times New Roman" w:cs="Times New Roman" w:hint="eastAsia"/>
          <w:sz w:val="24"/>
          <w:szCs w:val="28"/>
        </w:rPr>
        <w:t xml:space="preserve">The simulation results in Fig. 3b </w:t>
      </w:r>
      <w:r w:rsidR="00DC4A3F" w:rsidRPr="004162F6">
        <w:rPr>
          <w:rFonts w:ascii="Times New Roman" w:hAnsi="Times New Roman" w:cs="Times New Roman" w:hint="eastAsia"/>
          <w:sz w:val="24"/>
          <w:szCs w:val="28"/>
        </w:rPr>
        <w:t xml:space="preserve">and </w:t>
      </w:r>
      <w:r w:rsidR="00FB2F62" w:rsidRPr="004162F6">
        <w:rPr>
          <w:rFonts w:ascii="Times New Roman" w:eastAsia="微软雅黑" w:hAnsi="Times New Roman" w:cs="Times New Roman"/>
          <w:kern w:val="0"/>
          <w:sz w:val="24"/>
          <w:szCs w:val="24"/>
        </w:rPr>
        <w:t>Supplementary</w:t>
      </w:r>
      <w:r w:rsidR="00FB2F62" w:rsidRPr="004162F6">
        <w:rPr>
          <w:rFonts w:ascii="Times New Roman" w:eastAsia="微软雅黑" w:hAnsi="Times New Roman" w:cs="Times New Roman" w:hint="eastAsia"/>
          <w:kern w:val="0"/>
          <w:sz w:val="24"/>
          <w:szCs w:val="24"/>
        </w:rPr>
        <w:t xml:space="preserve"> Fig. </w:t>
      </w:r>
      <w:r w:rsidR="00C82F9E" w:rsidRPr="004162F6">
        <w:rPr>
          <w:rFonts w:ascii="Times New Roman" w:hAnsi="Times New Roman" w:cs="Times New Roman" w:hint="eastAsia"/>
          <w:sz w:val="24"/>
          <w:szCs w:val="28"/>
        </w:rPr>
        <w:t>5</w:t>
      </w:r>
      <w:r w:rsidR="00DC4A3F" w:rsidRPr="004162F6">
        <w:rPr>
          <w:rFonts w:ascii="Times New Roman" w:hAnsi="Times New Roman" w:cs="Times New Roman" w:hint="eastAsia"/>
          <w:sz w:val="24"/>
          <w:szCs w:val="28"/>
        </w:rPr>
        <w:t xml:space="preserve"> </w:t>
      </w:r>
      <w:r w:rsidRPr="004162F6">
        <w:rPr>
          <w:rFonts w:ascii="Times New Roman" w:hAnsi="Times New Roman" w:cs="Times New Roman" w:hint="eastAsia"/>
          <w:sz w:val="24"/>
          <w:szCs w:val="28"/>
        </w:rPr>
        <w:t xml:space="preserve">demonstrate that dr is an effective parameter to characterize the assay specificity as a function of varying F concentrations and time. More importantly, the simulation results suggest </w:t>
      </w:r>
      <w:r w:rsidRPr="004162F6">
        <w:rPr>
          <w:rFonts w:ascii="Times New Roman" w:hAnsi="Times New Roman" w:cs="Times New Roman"/>
          <w:sz w:val="24"/>
          <w:szCs w:val="28"/>
        </w:rPr>
        <w:t>that</w:t>
      </w:r>
      <w:r w:rsidRPr="004162F6">
        <w:rPr>
          <w:rFonts w:ascii="Times New Roman" w:hAnsi="Times New Roman" w:cs="Times New Roman" w:hint="eastAsia"/>
          <w:sz w:val="24"/>
          <w:szCs w:val="28"/>
        </w:rPr>
        <w:t xml:space="preserve"> wider target concentration with optimal assay specificity could be achieved with high concentrations of F and longer reaction time</w:t>
      </w:r>
      <w:r w:rsidR="00305470" w:rsidRPr="004162F6">
        <w:rPr>
          <w:rFonts w:ascii="Times New Roman" w:hAnsi="Times New Roman" w:cs="Times New Roman" w:hint="eastAsia"/>
          <w:sz w:val="24"/>
          <w:szCs w:val="28"/>
        </w:rPr>
        <w:t xml:space="preserve"> (Fig. 3b)</w:t>
      </w:r>
      <w:r w:rsidRPr="004162F6">
        <w:rPr>
          <w:rFonts w:ascii="Times New Roman" w:hAnsi="Times New Roman" w:cs="Times New Roman" w:hint="eastAsia"/>
          <w:sz w:val="24"/>
          <w:szCs w:val="28"/>
        </w:rPr>
        <w:t>.</w:t>
      </w:r>
    </w:p>
    <w:p w14:paraId="63F79278" w14:textId="2113C72D" w:rsidR="00E61E87" w:rsidRPr="004162F6" w:rsidRDefault="00CA6402" w:rsidP="00114783">
      <w:pPr>
        <w:spacing w:line="480" w:lineRule="auto"/>
        <w:rPr>
          <w:rFonts w:ascii="Times New Roman" w:hAnsi="Times New Roman" w:cs="Times New Roman"/>
          <w:sz w:val="24"/>
          <w:szCs w:val="24"/>
        </w:rPr>
      </w:pPr>
      <w:r w:rsidRPr="004162F6">
        <w:rPr>
          <w:rFonts w:ascii="Times New Roman" w:hAnsi="Times New Roman" w:cs="Times New Roman" w:hint="eastAsia"/>
          <w:sz w:val="24"/>
          <w:szCs w:val="28"/>
        </w:rPr>
        <w:t xml:space="preserve">  Guided by the simulation, we further examined </w:t>
      </w:r>
      <w:r w:rsidR="00BF6093" w:rsidRPr="004162F6">
        <w:rPr>
          <w:rFonts w:ascii="Times New Roman" w:hAnsi="Times New Roman" w:cs="Times New Roman" w:hint="eastAsia"/>
          <w:sz w:val="24"/>
          <w:szCs w:val="28"/>
        </w:rPr>
        <w:t xml:space="preserve">the catalytic discrimination with dr as a readout for </w:t>
      </w:r>
      <w:r w:rsidR="00BF6093" w:rsidRPr="004162F6">
        <w:rPr>
          <w:rFonts w:ascii="Times New Roman" w:hAnsi="Times New Roman" w:cs="Times New Roman"/>
          <w:sz w:val="24"/>
          <w:szCs w:val="28"/>
        </w:rPr>
        <w:t>the</w:t>
      </w:r>
      <w:r w:rsidR="00BF6093" w:rsidRPr="004162F6">
        <w:rPr>
          <w:rFonts w:ascii="Times New Roman" w:hAnsi="Times New Roman" w:cs="Times New Roman" w:hint="eastAsia"/>
          <w:sz w:val="24"/>
          <w:szCs w:val="28"/>
        </w:rPr>
        <w:t xml:space="preserve"> assay specificity in </w:t>
      </w:r>
      <w:r w:rsidR="004162F6">
        <w:rPr>
          <w:rFonts w:ascii="Times New Roman" w:hAnsi="Times New Roman" w:cs="Times New Roman"/>
          <w:sz w:val="24"/>
          <w:szCs w:val="28"/>
        </w:rPr>
        <w:t xml:space="preserve">the </w:t>
      </w:r>
      <w:r w:rsidR="00BF6093" w:rsidRPr="004162F6">
        <w:rPr>
          <w:rFonts w:ascii="Times New Roman" w:hAnsi="Times New Roman" w:cs="Times New Roman" w:hint="eastAsia"/>
          <w:sz w:val="24"/>
          <w:szCs w:val="28"/>
        </w:rPr>
        <w:t xml:space="preserve">experiment. The experimental results (scattered spots) were highly consistent with the simulation (dashed line), both revealed wide concentration ranges with </w:t>
      </w:r>
      <w:r w:rsidR="00BF6093" w:rsidRPr="004162F6">
        <w:rPr>
          <w:rFonts w:ascii="Times New Roman" w:hAnsi="Times New Roman" w:cs="Times New Roman"/>
          <w:sz w:val="24"/>
          <w:szCs w:val="28"/>
        </w:rPr>
        <w:t>optimal</w:t>
      </w:r>
      <w:r w:rsidR="00BF6093" w:rsidRPr="004162F6">
        <w:rPr>
          <w:rFonts w:ascii="Times New Roman" w:hAnsi="Times New Roman" w:cs="Times New Roman" w:hint="eastAsia"/>
          <w:sz w:val="24"/>
          <w:szCs w:val="28"/>
        </w:rPr>
        <w:t xml:space="preserve"> assay specificity at 120 min (Fig. 3c).</w:t>
      </w:r>
      <w:r w:rsidR="00D659A9" w:rsidRPr="004162F6">
        <w:rPr>
          <w:rFonts w:ascii="Times New Roman" w:hAnsi="Times New Roman" w:cs="Times New Roman"/>
          <w:sz w:val="24"/>
          <w:szCs w:val="24"/>
        </w:rPr>
        <w:t xml:space="preserve"> This feature is also applicable to the detection of </w:t>
      </w:r>
      <w:r w:rsidR="004162F6">
        <w:rPr>
          <w:rFonts w:ascii="Times New Roman" w:hAnsi="Times New Roman" w:cs="Times New Roman"/>
          <w:sz w:val="24"/>
          <w:szCs w:val="24"/>
        </w:rPr>
        <w:t>single-nucleotide</w:t>
      </w:r>
      <w:r w:rsidR="00D659A9" w:rsidRPr="004162F6">
        <w:rPr>
          <w:rFonts w:ascii="Times New Roman" w:hAnsi="Times New Roman" w:cs="Times New Roman" w:hint="eastAsia"/>
          <w:sz w:val="24"/>
          <w:szCs w:val="24"/>
        </w:rPr>
        <w:t xml:space="preserve"> mutations with varying types</w:t>
      </w:r>
      <w:r w:rsidR="00D659A9" w:rsidRPr="004162F6">
        <w:rPr>
          <w:rFonts w:ascii="Times New Roman" w:hAnsi="Times New Roman" w:cs="Times New Roman"/>
          <w:sz w:val="24"/>
          <w:szCs w:val="24"/>
        </w:rPr>
        <w:t xml:space="preserve"> and </w:t>
      </w:r>
      <w:r w:rsidR="00D659A9" w:rsidRPr="004162F6">
        <w:rPr>
          <w:rFonts w:ascii="Times New Roman" w:hAnsi="Times New Roman" w:cs="Times New Roman" w:hint="eastAsia"/>
          <w:sz w:val="24"/>
          <w:szCs w:val="24"/>
        </w:rPr>
        <w:t xml:space="preserve">locations </w:t>
      </w:r>
      <w:r w:rsidR="00D659A9" w:rsidRPr="004162F6">
        <w:rPr>
          <w:rFonts w:ascii="Times New Roman" w:hAnsi="Times New Roman" w:cs="Times New Roman" w:hint="eastAsia"/>
          <w:sz w:val="24"/>
          <w:szCs w:val="28"/>
        </w:rPr>
        <w:t>(Fig. 3d</w:t>
      </w:r>
      <w:r w:rsidR="00A21649" w:rsidRPr="004162F6">
        <w:rPr>
          <w:rFonts w:ascii="Times New Roman" w:hAnsi="Times New Roman" w:cs="Times New Roman" w:hint="eastAsia"/>
          <w:sz w:val="24"/>
          <w:szCs w:val="28"/>
        </w:rPr>
        <w:t xml:space="preserve">, </w:t>
      </w:r>
      <w:r w:rsidR="00D659A9" w:rsidRPr="004162F6">
        <w:rPr>
          <w:rFonts w:ascii="Times New Roman" w:hAnsi="Times New Roman" w:cs="Times New Roman" w:hint="eastAsia"/>
          <w:sz w:val="24"/>
          <w:szCs w:val="28"/>
        </w:rPr>
        <w:t>3e</w:t>
      </w:r>
      <w:r w:rsidR="0078787D" w:rsidRPr="004162F6">
        <w:rPr>
          <w:rFonts w:ascii="Times New Roman" w:hAnsi="Times New Roman" w:cs="Times New Roman" w:hint="eastAsia"/>
          <w:sz w:val="24"/>
          <w:szCs w:val="28"/>
        </w:rPr>
        <w:t xml:space="preserve">, </w:t>
      </w:r>
      <w:r w:rsidR="00A21649" w:rsidRPr="004162F6">
        <w:rPr>
          <w:rFonts w:ascii="Times New Roman" w:hAnsi="Times New Roman" w:cs="Times New Roman" w:hint="eastAsia"/>
          <w:sz w:val="24"/>
          <w:szCs w:val="28"/>
        </w:rPr>
        <w:t xml:space="preserve">Supplementary Fig. </w:t>
      </w:r>
      <w:r w:rsidR="006A6FB3" w:rsidRPr="004162F6">
        <w:rPr>
          <w:rFonts w:ascii="Times New Roman" w:hAnsi="Times New Roman" w:cs="Times New Roman" w:hint="eastAsia"/>
          <w:sz w:val="24"/>
          <w:szCs w:val="28"/>
        </w:rPr>
        <w:t>6</w:t>
      </w:r>
      <w:r w:rsidR="004162F6">
        <w:rPr>
          <w:rFonts w:ascii="Times New Roman" w:hAnsi="Times New Roman" w:cs="Times New Roman"/>
          <w:sz w:val="24"/>
          <w:szCs w:val="28"/>
        </w:rPr>
        <w:t>,</w:t>
      </w:r>
      <w:r w:rsidR="0078787D" w:rsidRPr="004162F6">
        <w:rPr>
          <w:rFonts w:ascii="Times New Roman" w:hAnsi="Times New Roman" w:cs="Times New Roman" w:hint="eastAsia"/>
          <w:sz w:val="24"/>
          <w:szCs w:val="28"/>
        </w:rPr>
        <w:t xml:space="preserve"> and Supplementary </w:t>
      </w:r>
      <w:r w:rsidR="00230AF4" w:rsidRPr="004162F6">
        <w:rPr>
          <w:rFonts w:ascii="Times New Roman" w:hAnsi="Times New Roman" w:cs="Times New Roman" w:hint="eastAsia"/>
          <w:sz w:val="24"/>
          <w:szCs w:val="28"/>
        </w:rPr>
        <w:t>T</w:t>
      </w:r>
      <w:r w:rsidR="0078787D" w:rsidRPr="004162F6">
        <w:rPr>
          <w:rFonts w:ascii="Times New Roman" w:hAnsi="Times New Roman" w:cs="Times New Roman" w:hint="eastAsia"/>
          <w:sz w:val="24"/>
          <w:szCs w:val="28"/>
        </w:rPr>
        <w:t xml:space="preserve">able </w:t>
      </w:r>
      <w:r w:rsidR="001D60CA" w:rsidRPr="004162F6">
        <w:rPr>
          <w:rFonts w:ascii="Times New Roman" w:hAnsi="Times New Roman" w:cs="Times New Roman" w:hint="eastAsia"/>
          <w:sz w:val="24"/>
          <w:szCs w:val="28"/>
        </w:rPr>
        <w:t>2</w:t>
      </w:r>
      <w:r w:rsidR="00D659A9" w:rsidRPr="004162F6">
        <w:rPr>
          <w:rFonts w:ascii="Times New Roman" w:hAnsi="Times New Roman" w:cs="Times New Roman" w:hint="eastAsia"/>
          <w:sz w:val="24"/>
          <w:szCs w:val="28"/>
        </w:rPr>
        <w:t>)</w:t>
      </w:r>
      <w:r w:rsidR="00D659A9" w:rsidRPr="004162F6">
        <w:rPr>
          <w:rFonts w:ascii="Times New Roman" w:hAnsi="Times New Roman" w:cs="Times New Roman"/>
          <w:sz w:val="24"/>
          <w:szCs w:val="24"/>
        </w:rPr>
        <w:t>.</w:t>
      </w:r>
      <w:r w:rsidR="00D659A9" w:rsidRPr="004162F6">
        <w:rPr>
          <w:rFonts w:ascii="Times New Roman" w:hAnsi="Times New Roman" w:cs="Times New Roman" w:hint="eastAsia"/>
          <w:sz w:val="24"/>
          <w:szCs w:val="24"/>
        </w:rPr>
        <w:t xml:space="preserve"> </w:t>
      </w:r>
      <w:r w:rsidR="00C41EF3" w:rsidRPr="004162F6">
        <w:rPr>
          <w:rFonts w:ascii="Times New Roman" w:hAnsi="Times New Roman" w:cs="Times New Roman" w:hint="eastAsia"/>
          <w:sz w:val="24"/>
          <w:szCs w:val="24"/>
        </w:rPr>
        <w:t xml:space="preserve">We also show that signal amplification capacity </w:t>
      </w:r>
      <w:r w:rsidR="004162F6">
        <w:rPr>
          <w:rFonts w:ascii="Times New Roman" w:hAnsi="Times New Roman" w:cs="Times New Roman"/>
          <w:sz w:val="24"/>
          <w:szCs w:val="24"/>
        </w:rPr>
        <w:t xml:space="preserve">is </w:t>
      </w:r>
      <w:r w:rsidR="00C41EF3" w:rsidRPr="004162F6">
        <w:rPr>
          <w:rFonts w:ascii="Times New Roman" w:hAnsi="Times New Roman" w:cs="Times New Roman"/>
          <w:sz w:val="24"/>
          <w:szCs w:val="24"/>
        </w:rPr>
        <w:t>preserved</w:t>
      </w:r>
      <w:r w:rsidR="00C41EF3" w:rsidRPr="004162F6">
        <w:rPr>
          <w:rFonts w:ascii="Times New Roman" w:hAnsi="Times New Roman" w:cs="Times New Roman" w:hint="eastAsia"/>
          <w:sz w:val="24"/>
          <w:szCs w:val="24"/>
        </w:rPr>
        <w:t xml:space="preserve"> w</w:t>
      </w:r>
      <w:r w:rsidR="00656E2A" w:rsidRPr="004162F6">
        <w:rPr>
          <w:rFonts w:ascii="Times New Roman" w:hAnsi="Times New Roman" w:cs="Times New Roman" w:hint="eastAsia"/>
          <w:sz w:val="24"/>
          <w:szCs w:val="24"/>
        </w:rPr>
        <w:t xml:space="preserve">hen </w:t>
      </w:r>
      <w:r w:rsidR="00C41EF3" w:rsidRPr="004162F6">
        <w:rPr>
          <w:rFonts w:ascii="Times New Roman" w:hAnsi="Times New Roman" w:cs="Times New Roman" w:hint="eastAsia"/>
          <w:sz w:val="24"/>
          <w:szCs w:val="24"/>
        </w:rPr>
        <w:t>signals from the two fluorescence channels were integrated. U</w:t>
      </w:r>
      <w:r w:rsidR="00656E2A" w:rsidRPr="004162F6">
        <w:rPr>
          <w:rFonts w:ascii="Times New Roman" w:hAnsi="Times New Roman" w:cs="Times New Roman" w:hint="eastAsia"/>
          <w:sz w:val="24"/>
          <w:szCs w:val="24"/>
        </w:rPr>
        <w:t xml:space="preserve">sing </w:t>
      </w:r>
      <w:proofErr w:type="spellStart"/>
      <w:r w:rsidR="00C41EF3" w:rsidRPr="004162F6">
        <w:rPr>
          <w:rFonts w:ascii="Times New Roman" w:hAnsi="Times New Roman" w:cs="Times New Roman" w:hint="eastAsia"/>
          <w:sz w:val="24"/>
          <w:szCs w:val="24"/>
        </w:rPr>
        <w:t>dp</w:t>
      </w:r>
      <w:proofErr w:type="spellEnd"/>
      <w:r w:rsidR="00050BE2" w:rsidRPr="004162F6">
        <w:rPr>
          <w:rFonts w:ascii="Times New Roman" w:hAnsi="Times New Roman" w:cs="Times New Roman"/>
          <w:sz w:val="24"/>
          <w:szCs w:val="24"/>
        </w:rPr>
        <w:t>’</w:t>
      </w:r>
      <w:r w:rsidR="00656E2A" w:rsidRPr="004162F6">
        <w:rPr>
          <w:rFonts w:ascii="Times New Roman" w:hAnsi="Times New Roman" w:cs="Times New Roman" w:hint="eastAsia"/>
          <w:sz w:val="24"/>
          <w:szCs w:val="24"/>
        </w:rPr>
        <w:t xml:space="preserve"> as a </w:t>
      </w:r>
      <w:r w:rsidR="00C41EF3" w:rsidRPr="004162F6">
        <w:rPr>
          <w:rFonts w:ascii="Times New Roman" w:hAnsi="Times New Roman" w:cs="Times New Roman" w:hint="eastAsia"/>
          <w:sz w:val="24"/>
          <w:szCs w:val="24"/>
        </w:rPr>
        <w:t>signal readout, th</w:t>
      </w:r>
      <w:r w:rsidR="00D659A9" w:rsidRPr="004162F6">
        <w:rPr>
          <w:rFonts w:ascii="Times New Roman" w:hAnsi="Times New Roman" w:cs="Times New Roman" w:hint="eastAsia"/>
          <w:sz w:val="24"/>
          <w:szCs w:val="24"/>
        </w:rPr>
        <w:t xml:space="preserve">e </w:t>
      </w:r>
      <w:r w:rsidR="00D659A9" w:rsidRPr="004162F6">
        <w:rPr>
          <w:rFonts w:ascii="Times New Roman" w:hAnsi="Times New Roman" w:cs="Times New Roman"/>
          <w:sz w:val="24"/>
          <w:szCs w:val="24"/>
        </w:rPr>
        <w:t>limit-of-detection (LOD)</w:t>
      </w:r>
      <w:r w:rsidR="00D659A9" w:rsidRPr="004162F6">
        <w:rPr>
          <w:rFonts w:ascii="Times New Roman" w:hAnsi="Times New Roman" w:cs="Times New Roman" w:hint="eastAsia"/>
          <w:sz w:val="24"/>
          <w:szCs w:val="24"/>
        </w:rPr>
        <w:t xml:space="preserve"> of </w:t>
      </w:r>
      <w:r w:rsidR="00C41EF3" w:rsidRPr="004162F6">
        <w:rPr>
          <w:rFonts w:ascii="Times New Roman" w:hAnsi="Times New Roman" w:cs="Times New Roman" w:hint="eastAsia"/>
          <w:sz w:val="24"/>
          <w:szCs w:val="24"/>
        </w:rPr>
        <w:t xml:space="preserve">the </w:t>
      </w:r>
      <w:r w:rsidR="00D659A9" w:rsidRPr="004162F6">
        <w:rPr>
          <w:rFonts w:ascii="Times New Roman" w:hAnsi="Times New Roman" w:cs="Times New Roman" w:hint="eastAsia"/>
          <w:sz w:val="24"/>
          <w:szCs w:val="24"/>
        </w:rPr>
        <w:t>CD-probe was estimated to be</w:t>
      </w:r>
      <w:r w:rsidR="00D659A9" w:rsidRPr="004162F6">
        <w:rPr>
          <w:rFonts w:ascii="Times New Roman" w:hAnsi="Times New Roman" w:cs="Times New Roman"/>
          <w:sz w:val="24"/>
          <w:szCs w:val="24"/>
        </w:rPr>
        <w:t xml:space="preserve"> 0.24 </w:t>
      </w:r>
      <w:proofErr w:type="spellStart"/>
      <w:r w:rsidR="00D659A9" w:rsidRPr="004162F6">
        <w:rPr>
          <w:rFonts w:ascii="Times New Roman" w:hAnsi="Times New Roman" w:cs="Times New Roman"/>
          <w:sz w:val="24"/>
          <w:szCs w:val="24"/>
        </w:rPr>
        <w:t>nM</w:t>
      </w:r>
      <w:proofErr w:type="spellEnd"/>
      <w:r w:rsidR="00D659A9" w:rsidRPr="004162F6">
        <w:rPr>
          <w:rFonts w:ascii="Times New Roman" w:hAnsi="Times New Roman" w:cs="Times New Roman" w:hint="eastAsia"/>
          <w:sz w:val="24"/>
          <w:szCs w:val="24"/>
        </w:rPr>
        <w:t>, correspond</w:t>
      </w:r>
      <w:r w:rsidR="00C41EF3" w:rsidRPr="004162F6">
        <w:rPr>
          <w:rFonts w:ascii="Times New Roman" w:hAnsi="Times New Roman" w:cs="Times New Roman" w:hint="eastAsia"/>
          <w:sz w:val="24"/>
          <w:szCs w:val="24"/>
        </w:rPr>
        <w:t>ing</w:t>
      </w:r>
      <w:r w:rsidR="00D659A9" w:rsidRPr="004162F6">
        <w:rPr>
          <w:rFonts w:ascii="Times New Roman" w:hAnsi="Times New Roman" w:cs="Times New Roman" w:hint="eastAsia"/>
          <w:sz w:val="24"/>
          <w:szCs w:val="24"/>
        </w:rPr>
        <w:t xml:space="preserve"> to over 8 times enhancement </w:t>
      </w:r>
      <w:r w:rsidR="004162F6" w:rsidRPr="004162F6">
        <w:rPr>
          <w:rFonts w:ascii="Times New Roman" w:hAnsi="Times New Roman" w:cs="Times New Roman"/>
          <w:sz w:val="24"/>
          <w:szCs w:val="24"/>
          <w:highlight w:val="yellow"/>
        </w:rPr>
        <w:t>compared</w:t>
      </w:r>
      <w:r w:rsidR="00D659A9" w:rsidRPr="004162F6">
        <w:rPr>
          <w:rFonts w:ascii="Times New Roman" w:hAnsi="Times New Roman" w:cs="Times New Roman" w:hint="eastAsia"/>
          <w:sz w:val="24"/>
          <w:szCs w:val="24"/>
        </w:rPr>
        <w:t xml:space="preserve"> to the conventional toehold-exchange probe</w:t>
      </w:r>
      <w:r w:rsidR="00D659A9" w:rsidRPr="004162F6">
        <w:rPr>
          <w:rFonts w:ascii="Times New Roman" w:hAnsi="Times New Roman" w:cs="Times New Roman"/>
          <w:sz w:val="24"/>
          <w:szCs w:val="24"/>
        </w:rPr>
        <w:t xml:space="preserve"> (LOD = 1.9</w:t>
      </w:r>
      <w:r w:rsidR="00C15E5C" w:rsidRPr="004162F6">
        <w:rPr>
          <w:rFonts w:ascii="Times New Roman" w:hAnsi="Times New Roman" w:cs="Times New Roman" w:hint="eastAsia"/>
          <w:sz w:val="24"/>
          <w:szCs w:val="24"/>
        </w:rPr>
        <w:t>5</w:t>
      </w:r>
      <w:r w:rsidR="00D659A9" w:rsidRPr="004162F6">
        <w:rPr>
          <w:rFonts w:ascii="Times New Roman" w:hAnsi="Times New Roman" w:cs="Times New Roman"/>
          <w:sz w:val="24"/>
          <w:szCs w:val="24"/>
        </w:rPr>
        <w:t xml:space="preserve"> </w:t>
      </w:r>
      <w:proofErr w:type="spellStart"/>
      <w:r w:rsidR="00D659A9" w:rsidRPr="004162F6">
        <w:rPr>
          <w:rFonts w:ascii="Times New Roman" w:hAnsi="Times New Roman" w:cs="Times New Roman"/>
          <w:sz w:val="24"/>
          <w:szCs w:val="24"/>
        </w:rPr>
        <w:t>nM</w:t>
      </w:r>
      <w:proofErr w:type="spellEnd"/>
      <w:r w:rsidR="00D659A9" w:rsidRPr="004162F6">
        <w:rPr>
          <w:rFonts w:ascii="Times New Roman" w:hAnsi="Times New Roman" w:cs="Times New Roman"/>
          <w:sz w:val="24"/>
          <w:szCs w:val="24"/>
        </w:rPr>
        <w:t>)</w:t>
      </w:r>
      <w:r w:rsidR="00D659A9" w:rsidRPr="004162F6">
        <w:rPr>
          <w:rFonts w:ascii="Times New Roman" w:hAnsi="Times New Roman" w:cs="Times New Roman" w:hint="eastAsia"/>
          <w:sz w:val="24"/>
          <w:szCs w:val="24"/>
        </w:rPr>
        <w:t xml:space="preserve"> </w:t>
      </w:r>
      <w:r w:rsidR="00D659A9" w:rsidRPr="004162F6">
        <w:rPr>
          <w:rFonts w:ascii="Times New Roman" w:hAnsi="Times New Roman" w:cs="Times New Roman"/>
          <w:sz w:val="24"/>
          <w:szCs w:val="24"/>
        </w:rPr>
        <w:t>(</w:t>
      </w:r>
      <w:r w:rsidR="00FB2F62" w:rsidRPr="004162F6">
        <w:rPr>
          <w:rFonts w:ascii="Times New Roman" w:eastAsia="微软雅黑" w:hAnsi="Times New Roman" w:cs="Times New Roman"/>
          <w:kern w:val="0"/>
          <w:sz w:val="24"/>
          <w:szCs w:val="24"/>
        </w:rPr>
        <w:t>Supplementary</w:t>
      </w:r>
      <w:r w:rsidR="00FB2F62" w:rsidRPr="004162F6">
        <w:rPr>
          <w:rFonts w:ascii="Times New Roman" w:eastAsia="微软雅黑" w:hAnsi="Times New Roman" w:cs="Times New Roman" w:hint="eastAsia"/>
          <w:kern w:val="0"/>
          <w:sz w:val="24"/>
          <w:szCs w:val="24"/>
        </w:rPr>
        <w:t xml:space="preserve"> Fig. </w:t>
      </w:r>
      <w:r w:rsidR="006A6FB3" w:rsidRPr="004162F6">
        <w:rPr>
          <w:rFonts w:ascii="Times New Roman" w:hAnsi="Times New Roman" w:cs="Times New Roman" w:hint="eastAsia"/>
          <w:sz w:val="24"/>
          <w:szCs w:val="24"/>
        </w:rPr>
        <w:t>7</w:t>
      </w:r>
      <w:r w:rsidR="00D659A9" w:rsidRPr="004162F6">
        <w:rPr>
          <w:rFonts w:ascii="Times New Roman" w:hAnsi="Times New Roman" w:cs="Times New Roman"/>
          <w:sz w:val="24"/>
          <w:szCs w:val="24"/>
        </w:rPr>
        <w:t>)</w:t>
      </w:r>
      <w:r w:rsidR="00D659A9" w:rsidRPr="004162F6">
        <w:rPr>
          <w:rFonts w:ascii="Times New Roman" w:hAnsi="Times New Roman" w:cs="Times New Roman" w:hint="eastAsia"/>
          <w:sz w:val="24"/>
          <w:szCs w:val="24"/>
        </w:rPr>
        <w:t>.</w:t>
      </w:r>
    </w:p>
    <w:p w14:paraId="565479A3" w14:textId="55529AAE" w:rsidR="00416007" w:rsidRPr="004162F6" w:rsidRDefault="00C40DAA" w:rsidP="00261757">
      <w:pPr>
        <w:jc w:val="center"/>
      </w:pPr>
      <w:r w:rsidRPr="004162F6">
        <w:rPr>
          <w:rFonts w:ascii="Times New Roman" w:hAnsi="Times New Roman" w:cs="Times New Roman" w:hint="eastAsia"/>
          <w:b/>
          <w:bCs/>
          <w:noProof/>
          <w:color w:val="0070C0"/>
          <w:sz w:val="24"/>
          <w:szCs w:val="24"/>
          <w14:ligatures w14:val="none"/>
        </w:rPr>
        <w:drawing>
          <wp:inline distT="0" distB="0" distL="0" distR="0" wp14:anchorId="5D04F2E8" wp14:editId="2AAC4DCE">
            <wp:extent cx="4968000" cy="6082306"/>
            <wp:effectExtent l="0" t="0" r="4445" b="0"/>
            <wp:docPr id="324466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66904" name="图片 324466904"/>
                    <pic:cNvPicPr/>
                  </pic:nvPicPr>
                  <pic:blipFill>
                    <a:blip r:embed="rId13">
                      <a:extLst>
                        <a:ext uri="{28A0092B-C50C-407E-A947-70E740481C1C}">
                          <a14:useLocalDpi xmlns:a14="http://schemas.microsoft.com/office/drawing/2010/main" val="0"/>
                        </a:ext>
                      </a:extLst>
                    </a:blip>
                    <a:stretch>
                      <a:fillRect/>
                    </a:stretch>
                  </pic:blipFill>
                  <pic:spPr>
                    <a:xfrm>
                      <a:off x="0" y="0"/>
                      <a:ext cx="4968000" cy="6082306"/>
                    </a:xfrm>
                    <a:prstGeom prst="rect">
                      <a:avLst/>
                    </a:prstGeom>
                  </pic:spPr>
                </pic:pic>
              </a:graphicData>
            </a:graphic>
          </wp:inline>
        </w:drawing>
      </w:r>
    </w:p>
    <w:p w14:paraId="3F026DCA" w14:textId="0A9EB959" w:rsidR="00D83E84" w:rsidRPr="004162F6" w:rsidRDefault="00036D24" w:rsidP="00D83E84">
      <w:pPr>
        <w:rPr>
          <w:rFonts w:ascii="Times New Roman" w:hAnsi="Times New Roman" w:cs="Times New Roman"/>
          <w:sz w:val="20"/>
          <w:szCs w:val="20"/>
        </w:rPr>
      </w:pPr>
      <w:r w:rsidRPr="004162F6">
        <w:rPr>
          <w:rFonts w:ascii="Times New Roman" w:hAnsi="Times New Roman" w:cs="Times New Roman"/>
          <w:b/>
          <w:bCs/>
        </w:rPr>
        <w:t xml:space="preserve">Fig. </w:t>
      </w:r>
      <w:r w:rsidRPr="004162F6">
        <w:rPr>
          <w:rFonts w:ascii="Times New Roman" w:hAnsi="Times New Roman" w:cs="Times New Roman" w:hint="eastAsia"/>
          <w:b/>
          <w:bCs/>
        </w:rPr>
        <w:t>3</w:t>
      </w:r>
      <w:r w:rsidRPr="004162F6">
        <w:rPr>
          <w:rFonts w:ascii="Times New Roman" w:hAnsi="Times New Roman" w:cs="Times New Roman"/>
          <w:b/>
          <w:bCs/>
        </w:rPr>
        <w:t xml:space="preserve"> |</w:t>
      </w:r>
      <w:r w:rsidR="004705F6" w:rsidRPr="004162F6">
        <w:rPr>
          <w:rFonts w:ascii="Times New Roman" w:hAnsi="Times New Roman" w:cs="Times New Roman"/>
          <w:b/>
          <w:bCs/>
          <w:sz w:val="20"/>
          <w:szCs w:val="20"/>
        </w:rPr>
        <w:t xml:space="preserve"> </w:t>
      </w:r>
      <w:r w:rsidR="00074A43" w:rsidRPr="004162F6">
        <w:rPr>
          <w:rFonts w:ascii="Times New Roman" w:hAnsi="Times New Roman" w:cs="Times New Roman" w:hint="eastAsia"/>
          <w:b/>
          <w:bCs/>
          <w:sz w:val="20"/>
          <w:szCs w:val="20"/>
        </w:rPr>
        <w:t>Integrating fluorescence signals to expand concentration ranges with optimal assay specificity</w:t>
      </w:r>
      <w:r w:rsidR="004705F6" w:rsidRPr="004162F6">
        <w:rPr>
          <w:rFonts w:ascii="Times New Roman" w:hAnsi="Times New Roman" w:cs="Times New Roman"/>
          <w:b/>
          <w:bCs/>
          <w:sz w:val="20"/>
          <w:szCs w:val="20"/>
        </w:rPr>
        <w:t xml:space="preserve">. a. </w:t>
      </w:r>
      <w:r w:rsidR="00074A43" w:rsidRPr="004162F6">
        <w:rPr>
          <w:rFonts w:ascii="Times New Roman" w:hAnsi="Times New Roman" w:cs="Times New Roman" w:hint="eastAsia"/>
          <w:sz w:val="20"/>
          <w:szCs w:val="20"/>
        </w:rPr>
        <w:t xml:space="preserve">Schematic illustration of </w:t>
      </w:r>
      <w:r w:rsidR="00930EA0" w:rsidRPr="004162F6">
        <w:rPr>
          <w:rFonts w:ascii="Times New Roman" w:hAnsi="Times New Roman" w:cs="Times New Roman" w:hint="eastAsia"/>
          <w:sz w:val="20"/>
          <w:szCs w:val="20"/>
        </w:rPr>
        <w:t xml:space="preserve">the discrimination of SNV against WT in a 3D coordinate with the yields of both intermediate and catalytic product plotted against target concentrations. Two parameters, </w:t>
      </w:r>
      <w:proofErr w:type="spellStart"/>
      <w:r w:rsidR="00930EA0" w:rsidRPr="004162F6">
        <w:rPr>
          <w:rFonts w:ascii="Times New Roman" w:hAnsi="Times New Roman" w:cs="Times New Roman" w:hint="eastAsia"/>
          <w:sz w:val="20"/>
          <w:szCs w:val="20"/>
        </w:rPr>
        <w:t>dp</w:t>
      </w:r>
      <w:proofErr w:type="spellEnd"/>
      <w:r w:rsidR="00930EA0" w:rsidRPr="004162F6">
        <w:rPr>
          <w:rFonts w:ascii="Times New Roman" w:hAnsi="Times New Roman" w:cs="Times New Roman" w:hint="eastAsia"/>
          <w:sz w:val="20"/>
          <w:szCs w:val="20"/>
        </w:rPr>
        <w:t xml:space="preserve"> and dr, were defined to quantify the assay sensitivity and specificity, respectively. </w:t>
      </w:r>
      <w:r w:rsidR="004C2856" w:rsidRPr="004162F6">
        <w:rPr>
          <w:rFonts w:ascii="Times New Roman" w:hAnsi="Times New Roman" w:cs="Times New Roman" w:hint="eastAsia"/>
          <w:b/>
          <w:bCs/>
          <w:sz w:val="20"/>
          <w:szCs w:val="20"/>
        </w:rPr>
        <w:t>b</w:t>
      </w:r>
      <w:r w:rsidR="004705F6" w:rsidRPr="004162F6">
        <w:rPr>
          <w:rFonts w:ascii="Times New Roman" w:hAnsi="Times New Roman" w:cs="Times New Roman"/>
          <w:b/>
          <w:bCs/>
          <w:sz w:val="20"/>
          <w:szCs w:val="20"/>
        </w:rPr>
        <w:t>.</w:t>
      </w:r>
      <w:r w:rsidR="004705F6" w:rsidRPr="004162F6">
        <w:rPr>
          <w:rFonts w:ascii="Times New Roman" w:hAnsi="Times New Roman" w:cs="Times New Roman"/>
          <w:sz w:val="20"/>
          <w:szCs w:val="20"/>
        </w:rPr>
        <w:t xml:space="preserve"> </w:t>
      </w:r>
      <w:r w:rsidR="004705F6" w:rsidRPr="004162F6">
        <w:rPr>
          <w:rFonts w:ascii="Times New Roman" w:hAnsi="Times New Roman" w:cs="Times New Roman"/>
          <w:i/>
          <w:iCs/>
          <w:sz w:val="20"/>
          <w:szCs w:val="20"/>
        </w:rPr>
        <w:t>In silico</w:t>
      </w:r>
      <w:r w:rsidR="004705F6" w:rsidRPr="004162F6">
        <w:rPr>
          <w:rFonts w:ascii="Times New Roman" w:hAnsi="Times New Roman" w:cs="Times New Roman"/>
          <w:sz w:val="20"/>
          <w:szCs w:val="20"/>
        </w:rPr>
        <w:t xml:space="preserve"> prediction of </w:t>
      </w:r>
      <w:r w:rsidR="00930EA0" w:rsidRPr="004162F6">
        <w:rPr>
          <w:rFonts w:ascii="Times New Roman" w:hAnsi="Times New Roman" w:cs="Times New Roman" w:hint="eastAsia"/>
          <w:sz w:val="20"/>
          <w:szCs w:val="20"/>
        </w:rPr>
        <w:t xml:space="preserve">assay specificity in terms of dr values at varying target and fuel concentrations. </w:t>
      </w:r>
      <w:r w:rsidR="004C2856" w:rsidRPr="004162F6">
        <w:rPr>
          <w:rFonts w:ascii="Times New Roman" w:hAnsi="Times New Roman" w:cs="Times New Roman" w:hint="eastAsia"/>
          <w:b/>
          <w:bCs/>
          <w:sz w:val="20"/>
          <w:szCs w:val="20"/>
        </w:rPr>
        <w:t>c</w:t>
      </w:r>
      <w:r w:rsidR="004705F6" w:rsidRPr="004162F6">
        <w:rPr>
          <w:rFonts w:ascii="Times New Roman" w:hAnsi="Times New Roman" w:cs="Times New Roman"/>
          <w:b/>
          <w:bCs/>
          <w:sz w:val="20"/>
          <w:szCs w:val="20"/>
        </w:rPr>
        <w:t>.</w:t>
      </w:r>
      <w:r w:rsidR="004705F6" w:rsidRPr="004162F6">
        <w:rPr>
          <w:rFonts w:ascii="Times New Roman" w:hAnsi="Times New Roman" w:cs="Times New Roman"/>
          <w:sz w:val="20"/>
          <w:szCs w:val="20"/>
        </w:rPr>
        <w:t xml:space="preserve"> Experimental</w:t>
      </w:r>
      <w:r w:rsidR="00930EA0" w:rsidRPr="004162F6">
        <w:rPr>
          <w:rFonts w:ascii="Times New Roman" w:hAnsi="Times New Roman" w:cs="Times New Roman" w:hint="eastAsia"/>
          <w:sz w:val="20"/>
          <w:szCs w:val="20"/>
        </w:rPr>
        <w:t xml:space="preserve"> validation of dr as an analytic parameter </w:t>
      </w:r>
      <w:r w:rsidR="00D83E84" w:rsidRPr="004162F6">
        <w:rPr>
          <w:rFonts w:ascii="Times New Roman" w:hAnsi="Times New Roman" w:cs="Times New Roman" w:hint="eastAsia"/>
          <w:sz w:val="20"/>
          <w:szCs w:val="20"/>
        </w:rPr>
        <w:t>for</w:t>
      </w:r>
      <w:r w:rsidR="00930EA0" w:rsidRPr="004162F6">
        <w:rPr>
          <w:rFonts w:ascii="Times New Roman" w:hAnsi="Times New Roman" w:cs="Times New Roman" w:hint="eastAsia"/>
          <w:sz w:val="20"/>
          <w:szCs w:val="20"/>
        </w:rPr>
        <w:t xml:space="preserve"> characteriz</w:t>
      </w:r>
      <w:r w:rsidR="00D83E84" w:rsidRPr="004162F6">
        <w:rPr>
          <w:rFonts w:ascii="Times New Roman" w:hAnsi="Times New Roman" w:cs="Times New Roman" w:hint="eastAsia"/>
          <w:sz w:val="20"/>
          <w:szCs w:val="20"/>
        </w:rPr>
        <w:t>ing</w:t>
      </w:r>
      <w:r w:rsidR="00930EA0" w:rsidRPr="004162F6">
        <w:rPr>
          <w:rFonts w:ascii="Times New Roman" w:hAnsi="Times New Roman" w:cs="Times New Roman" w:hint="eastAsia"/>
          <w:sz w:val="20"/>
          <w:szCs w:val="20"/>
        </w:rPr>
        <w:t xml:space="preserve"> assay specificity</w:t>
      </w:r>
      <w:r w:rsidR="00D83E84" w:rsidRPr="004162F6">
        <w:rPr>
          <w:rFonts w:ascii="Times New Roman" w:hAnsi="Times New Roman" w:cs="Times New Roman" w:hint="eastAsia"/>
          <w:sz w:val="20"/>
          <w:szCs w:val="20"/>
        </w:rPr>
        <w:t xml:space="preserve"> when using CD-probe to </w:t>
      </w:r>
      <w:r w:rsidR="00BF6D20" w:rsidRPr="004162F6">
        <w:rPr>
          <w:rFonts w:ascii="Times New Roman" w:hAnsi="Times New Roman" w:cs="Times New Roman"/>
          <w:sz w:val="20"/>
          <w:szCs w:val="20"/>
        </w:rPr>
        <w:t>discriminate</w:t>
      </w:r>
      <w:r w:rsidR="00D83E84" w:rsidRPr="004162F6">
        <w:rPr>
          <w:rFonts w:ascii="Times New Roman" w:hAnsi="Times New Roman" w:cs="Times New Roman" w:hint="eastAsia"/>
          <w:sz w:val="20"/>
          <w:szCs w:val="20"/>
        </w:rPr>
        <w:t xml:space="preserve"> </w:t>
      </w:r>
      <w:r w:rsidR="000847EC" w:rsidRPr="004162F6">
        <w:rPr>
          <w:rFonts w:ascii="Times New Roman" w:hAnsi="Times New Roman" w:cs="Times New Roman" w:hint="eastAsia"/>
          <w:sz w:val="20"/>
          <w:szCs w:val="20"/>
        </w:rPr>
        <w:t>A</w:t>
      </w:r>
      <w:r w:rsidR="00D83E84" w:rsidRPr="004162F6">
        <w:rPr>
          <w:rFonts w:ascii="Times New Roman" w:hAnsi="Times New Roman" w:cs="Times New Roman" w:hint="eastAsia"/>
          <w:sz w:val="20"/>
          <w:szCs w:val="20"/>
        </w:rPr>
        <w:t xml:space="preserve"> to </w:t>
      </w:r>
      <w:r w:rsidR="000847EC" w:rsidRPr="004162F6">
        <w:rPr>
          <w:rFonts w:ascii="Times New Roman" w:hAnsi="Times New Roman" w:cs="Times New Roman" w:hint="eastAsia"/>
          <w:sz w:val="20"/>
          <w:szCs w:val="20"/>
        </w:rPr>
        <w:t>T</w:t>
      </w:r>
      <w:r w:rsidR="00D83E84" w:rsidRPr="004162F6">
        <w:rPr>
          <w:rFonts w:ascii="Times New Roman" w:hAnsi="Times New Roman" w:cs="Times New Roman" w:hint="eastAsia"/>
          <w:sz w:val="20"/>
          <w:szCs w:val="20"/>
        </w:rPr>
        <w:t xml:space="preserve"> mutation. </w:t>
      </w:r>
      <w:r w:rsidR="00D83E84" w:rsidRPr="004162F6">
        <w:rPr>
          <w:rFonts w:ascii="Times New Roman" w:hAnsi="Times New Roman" w:cs="Times New Roman" w:hint="eastAsia"/>
          <w:b/>
          <w:bCs/>
          <w:color w:val="000000" w:themeColor="text1"/>
          <w:sz w:val="20"/>
          <w:szCs w:val="20"/>
        </w:rPr>
        <w:t xml:space="preserve">d. e. </w:t>
      </w:r>
      <w:r w:rsidR="00D83E84" w:rsidRPr="004162F6">
        <w:rPr>
          <w:rFonts w:ascii="Times New Roman" w:hAnsi="Times New Roman" w:cs="Times New Roman" w:hint="eastAsia"/>
          <w:color w:val="000000" w:themeColor="text1"/>
          <w:sz w:val="20"/>
          <w:szCs w:val="20"/>
        </w:rPr>
        <w:t xml:space="preserve">Assay specificity as a function of target concentrations for different </w:t>
      </w:r>
      <w:r w:rsidR="00401466" w:rsidRPr="00401466">
        <w:rPr>
          <w:rFonts w:ascii="Times New Roman" w:hAnsi="Times New Roman" w:cs="Times New Roman"/>
          <w:color w:val="000000" w:themeColor="text1"/>
          <w:sz w:val="20"/>
          <w:szCs w:val="20"/>
          <w:highlight w:val="yellow"/>
        </w:rPr>
        <w:t>types</w:t>
      </w:r>
      <w:r w:rsidR="00D83E84" w:rsidRPr="004162F6">
        <w:rPr>
          <w:rFonts w:ascii="Times New Roman" w:hAnsi="Times New Roman" w:cs="Times New Roman" w:hint="eastAsia"/>
          <w:color w:val="000000" w:themeColor="text1"/>
          <w:sz w:val="20"/>
          <w:szCs w:val="20"/>
        </w:rPr>
        <w:t xml:space="preserve"> (</w:t>
      </w:r>
      <w:r w:rsidR="00D83E84" w:rsidRPr="004162F6">
        <w:rPr>
          <w:rFonts w:ascii="Times New Roman" w:hAnsi="Times New Roman" w:cs="Times New Roman" w:hint="eastAsia"/>
          <w:b/>
          <w:bCs/>
          <w:color w:val="000000" w:themeColor="text1"/>
          <w:sz w:val="20"/>
          <w:szCs w:val="20"/>
        </w:rPr>
        <w:t>d</w:t>
      </w:r>
      <w:r w:rsidR="00D83E84" w:rsidRPr="004162F6">
        <w:rPr>
          <w:rFonts w:ascii="Times New Roman" w:hAnsi="Times New Roman" w:cs="Times New Roman" w:hint="eastAsia"/>
          <w:color w:val="000000" w:themeColor="text1"/>
          <w:sz w:val="20"/>
          <w:szCs w:val="20"/>
        </w:rPr>
        <w:t xml:space="preserve">) and </w:t>
      </w:r>
      <w:r w:rsidR="00401466">
        <w:rPr>
          <w:rFonts w:ascii="Times New Roman" w:hAnsi="Times New Roman" w:cs="Times New Roman"/>
          <w:color w:val="000000" w:themeColor="text1"/>
          <w:sz w:val="20"/>
          <w:szCs w:val="20"/>
        </w:rPr>
        <w:t>positions</w:t>
      </w:r>
      <w:r w:rsidR="00D83E84" w:rsidRPr="004162F6">
        <w:rPr>
          <w:rFonts w:ascii="Times New Roman" w:hAnsi="Times New Roman" w:cs="Times New Roman" w:hint="eastAsia"/>
          <w:color w:val="000000" w:themeColor="text1"/>
          <w:sz w:val="20"/>
          <w:szCs w:val="20"/>
        </w:rPr>
        <w:t xml:space="preserve"> (</w:t>
      </w:r>
      <w:r w:rsidR="00D83E84" w:rsidRPr="004162F6">
        <w:rPr>
          <w:rFonts w:ascii="Times New Roman" w:hAnsi="Times New Roman" w:cs="Times New Roman" w:hint="eastAsia"/>
          <w:b/>
          <w:bCs/>
          <w:color w:val="000000" w:themeColor="text1"/>
          <w:sz w:val="20"/>
          <w:szCs w:val="20"/>
        </w:rPr>
        <w:t>e</w:t>
      </w:r>
      <w:r w:rsidR="00D83E84" w:rsidRPr="004162F6">
        <w:rPr>
          <w:rFonts w:ascii="Times New Roman" w:hAnsi="Times New Roman" w:cs="Times New Roman" w:hint="eastAsia"/>
          <w:color w:val="000000" w:themeColor="text1"/>
          <w:sz w:val="20"/>
          <w:szCs w:val="20"/>
        </w:rPr>
        <w:t>) of mutations.</w:t>
      </w:r>
      <w:r w:rsidR="00C40DAA" w:rsidRPr="004162F6">
        <w:rPr>
          <w:rFonts w:ascii="Times New Roman" w:hAnsi="Times New Roman" w:cs="Times New Roman" w:hint="eastAsia"/>
          <w:color w:val="000000" w:themeColor="text1"/>
          <w:sz w:val="20"/>
          <w:szCs w:val="20"/>
        </w:rPr>
        <w:t xml:space="preserve"> </w:t>
      </w:r>
      <w:bookmarkStart w:id="5" w:name="_Hlk210053128"/>
      <w:r w:rsidR="00C40DAA" w:rsidRPr="004162F6">
        <w:rPr>
          <w:rFonts w:ascii="Times New Roman" w:hAnsi="Times New Roman" w:cs="Times New Roman" w:hint="eastAsia"/>
          <w:color w:val="000000" w:themeColor="text1"/>
          <w:sz w:val="20"/>
          <w:szCs w:val="20"/>
        </w:rPr>
        <w:t xml:space="preserve">The shaded regions </w:t>
      </w:r>
      <w:r w:rsidR="00401466">
        <w:rPr>
          <w:rFonts w:ascii="Times New Roman" w:hAnsi="Times New Roman" w:cs="Times New Roman"/>
          <w:color w:val="000000" w:themeColor="text1"/>
          <w:sz w:val="20"/>
          <w:szCs w:val="20"/>
        </w:rPr>
        <w:t>indicate</w:t>
      </w:r>
      <w:r w:rsidR="00C40DAA" w:rsidRPr="004162F6">
        <w:rPr>
          <w:rFonts w:ascii="Times New Roman" w:hAnsi="Times New Roman" w:cs="Times New Roman" w:hint="eastAsia"/>
          <w:color w:val="000000" w:themeColor="text1"/>
          <w:sz w:val="20"/>
          <w:szCs w:val="20"/>
        </w:rPr>
        <w:t xml:space="preserve"> the concentration ranges with dr value above 0.4.</w:t>
      </w:r>
      <w:r w:rsidR="00D83E84" w:rsidRPr="004162F6">
        <w:rPr>
          <w:rFonts w:ascii="Times New Roman" w:hAnsi="Times New Roman" w:cs="Times New Roman" w:hint="eastAsia"/>
          <w:color w:val="000000" w:themeColor="text1"/>
          <w:sz w:val="20"/>
          <w:szCs w:val="20"/>
        </w:rPr>
        <w:t xml:space="preserve"> </w:t>
      </w:r>
      <w:bookmarkEnd w:id="5"/>
      <w:r w:rsidR="00D83E84" w:rsidRPr="004162F6">
        <w:rPr>
          <w:rFonts w:ascii="Times New Roman" w:hAnsi="Times New Roman" w:cs="Times New Roman" w:hint="eastAsia"/>
          <w:sz w:val="20"/>
          <w:szCs w:val="20"/>
        </w:rPr>
        <w:t xml:space="preserve">The concentration of Tc and Ts varied from 0.5 </w:t>
      </w:r>
      <w:proofErr w:type="spellStart"/>
      <w:r w:rsidR="00D83E84" w:rsidRPr="004162F6">
        <w:rPr>
          <w:rFonts w:ascii="Times New Roman" w:hAnsi="Times New Roman" w:cs="Times New Roman" w:hint="eastAsia"/>
          <w:sz w:val="20"/>
          <w:szCs w:val="20"/>
        </w:rPr>
        <w:t>nM</w:t>
      </w:r>
      <w:proofErr w:type="spellEnd"/>
      <w:r w:rsidR="00D83E84" w:rsidRPr="004162F6">
        <w:rPr>
          <w:rFonts w:ascii="Times New Roman" w:hAnsi="Times New Roman" w:cs="Times New Roman" w:hint="eastAsia"/>
          <w:sz w:val="20"/>
          <w:szCs w:val="20"/>
        </w:rPr>
        <w:t xml:space="preserve"> to 125 </w:t>
      </w:r>
      <w:proofErr w:type="spellStart"/>
      <w:r w:rsidR="00D83E84" w:rsidRPr="004162F6">
        <w:rPr>
          <w:rFonts w:ascii="Times New Roman" w:hAnsi="Times New Roman" w:cs="Times New Roman" w:hint="eastAsia"/>
          <w:sz w:val="20"/>
          <w:szCs w:val="20"/>
        </w:rPr>
        <w:t>nM.</w:t>
      </w:r>
      <w:proofErr w:type="spellEnd"/>
      <w:r w:rsidR="00D83E84" w:rsidRPr="004162F6">
        <w:rPr>
          <w:rFonts w:ascii="Times New Roman" w:hAnsi="Times New Roman" w:cs="Times New Roman" w:hint="eastAsia"/>
          <w:sz w:val="20"/>
          <w:szCs w:val="20"/>
        </w:rPr>
        <w:t xml:space="preserve"> [CP]=20 </w:t>
      </w:r>
      <w:proofErr w:type="spellStart"/>
      <w:r w:rsidR="00D83E84" w:rsidRPr="004162F6">
        <w:rPr>
          <w:rFonts w:ascii="Times New Roman" w:hAnsi="Times New Roman" w:cs="Times New Roman" w:hint="eastAsia"/>
          <w:sz w:val="20"/>
          <w:szCs w:val="20"/>
        </w:rPr>
        <w:t>nM</w:t>
      </w:r>
      <w:proofErr w:type="spellEnd"/>
      <w:r w:rsidR="00D83E84" w:rsidRPr="004162F6">
        <w:rPr>
          <w:rFonts w:ascii="Times New Roman" w:hAnsi="Times New Roman" w:cs="Times New Roman" w:hint="eastAsia"/>
          <w:sz w:val="20"/>
          <w:szCs w:val="20"/>
        </w:rPr>
        <w:t xml:space="preserve"> and [F]=380 </w:t>
      </w:r>
      <w:proofErr w:type="spellStart"/>
      <w:r w:rsidR="00D83E84" w:rsidRPr="004162F6">
        <w:rPr>
          <w:rFonts w:ascii="Times New Roman" w:hAnsi="Times New Roman" w:cs="Times New Roman" w:hint="eastAsia"/>
          <w:sz w:val="20"/>
          <w:szCs w:val="20"/>
        </w:rPr>
        <w:t>nM</w:t>
      </w:r>
      <w:proofErr w:type="spellEnd"/>
      <w:r w:rsidR="00D83E84" w:rsidRPr="004162F6">
        <w:rPr>
          <w:rFonts w:ascii="Times New Roman" w:hAnsi="Times New Roman" w:cs="Times New Roman" w:hint="eastAsia"/>
          <w:sz w:val="20"/>
          <w:szCs w:val="20"/>
        </w:rPr>
        <w:t xml:space="preserve"> for all experiments. </w:t>
      </w:r>
    </w:p>
    <w:p w14:paraId="15FF8BEB" w14:textId="77777777" w:rsidR="00C40DAA" w:rsidRPr="004162F6" w:rsidRDefault="00C40DAA" w:rsidP="00D83E84">
      <w:pPr>
        <w:rPr>
          <w:rFonts w:ascii="Times New Roman" w:hAnsi="Times New Roman" w:cs="Times New Roman"/>
          <w:b/>
          <w:bCs/>
          <w:sz w:val="16"/>
          <w:szCs w:val="16"/>
        </w:rPr>
      </w:pPr>
    </w:p>
    <w:p w14:paraId="691A2158" w14:textId="01D1E2A8" w:rsidR="0056255F" w:rsidRPr="004162F6" w:rsidRDefault="00FF2193" w:rsidP="0056255F">
      <w:pPr>
        <w:spacing w:line="480" w:lineRule="auto"/>
        <w:rPr>
          <w:rFonts w:ascii="Times New Roman" w:hAnsi="Times New Roman" w:cs="Times New Roman"/>
          <w:b/>
          <w:bCs/>
          <w:sz w:val="24"/>
          <w:szCs w:val="24"/>
        </w:rPr>
      </w:pPr>
      <w:r w:rsidRPr="004162F6">
        <w:rPr>
          <w:rFonts w:ascii="Times New Roman" w:hAnsi="Times New Roman" w:cs="Times New Roman" w:hint="eastAsia"/>
          <w:b/>
          <w:bCs/>
          <w:sz w:val="24"/>
          <w:szCs w:val="24"/>
        </w:rPr>
        <w:t>C</w:t>
      </w:r>
      <w:r w:rsidR="00C65BE4" w:rsidRPr="004162F6">
        <w:rPr>
          <w:rFonts w:ascii="Times New Roman" w:hAnsi="Times New Roman" w:cs="Times New Roman" w:hint="eastAsia"/>
          <w:b/>
          <w:bCs/>
          <w:sz w:val="24"/>
          <w:szCs w:val="24"/>
        </w:rPr>
        <w:t xml:space="preserve">atalytic discrimination of </w:t>
      </w:r>
      <w:r w:rsidR="003814F3" w:rsidRPr="003814F3">
        <w:rPr>
          <w:rFonts w:ascii="Times New Roman" w:hAnsi="Times New Roman" w:cs="Times New Roman"/>
          <w:b/>
          <w:bCs/>
          <w:sz w:val="24"/>
          <w:szCs w:val="24"/>
          <w:highlight w:val="yellow"/>
        </w:rPr>
        <w:t>low-abundant</w:t>
      </w:r>
      <w:r w:rsidR="00BF6E1E" w:rsidRPr="004162F6">
        <w:rPr>
          <w:rFonts w:ascii="Times New Roman" w:hAnsi="Times New Roman" w:cs="Times New Roman" w:hint="eastAsia"/>
          <w:b/>
          <w:bCs/>
          <w:sz w:val="24"/>
          <w:szCs w:val="24"/>
        </w:rPr>
        <w:t xml:space="preserve"> SNVs</w:t>
      </w:r>
    </w:p>
    <w:p w14:paraId="35CEE187" w14:textId="26101C9B" w:rsidR="008F7DC8" w:rsidRPr="004162F6" w:rsidRDefault="00397DA7" w:rsidP="002020B6">
      <w:pPr>
        <w:spacing w:line="480" w:lineRule="auto"/>
        <w:rPr>
          <w:rFonts w:ascii="Times New Roman" w:hAnsi="Times New Roman" w:cs="Times New Roman"/>
          <w:sz w:val="24"/>
          <w:szCs w:val="24"/>
        </w:rPr>
      </w:pPr>
      <w:r w:rsidRPr="004162F6">
        <w:rPr>
          <w:rFonts w:ascii="Times New Roman" w:hAnsi="Times New Roman" w:cs="Times New Roman" w:hint="eastAsia"/>
          <w:sz w:val="24"/>
          <w:szCs w:val="24"/>
        </w:rPr>
        <w:t xml:space="preserve">We next evaluate CD-probe towards real clinical </w:t>
      </w:r>
      <w:r w:rsidRPr="004162F6">
        <w:rPr>
          <w:rFonts w:ascii="Times New Roman" w:hAnsi="Times New Roman" w:cs="Times New Roman"/>
          <w:sz w:val="24"/>
          <w:szCs w:val="24"/>
        </w:rPr>
        <w:t>scenarios</w:t>
      </w:r>
      <w:r w:rsidRPr="004162F6">
        <w:rPr>
          <w:rFonts w:ascii="Times New Roman" w:hAnsi="Times New Roman" w:cs="Times New Roman" w:hint="eastAsia"/>
          <w:sz w:val="24"/>
          <w:szCs w:val="24"/>
        </w:rPr>
        <w:t xml:space="preserve">. </w:t>
      </w:r>
      <w:r w:rsidR="00292D13" w:rsidRPr="004162F6">
        <w:rPr>
          <w:rFonts w:ascii="Times New Roman" w:hAnsi="Times New Roman" w:cs="Times New Roman"/>
          <w:sz w:val="24"/>
          <w:szCs w:val="24"/>
        </w:rPr>
        <w:t>Compared</w:t>
      </w:r>
      <w:r w:rsidRPr="004162F6">
        <w:rPr>
          <w:rFonts w:ascii="Times New Roman" w:hAnsi="Times New Roman" w:cs="Times New Roman" w:hint="eastAsia"/>
          <w:sz w:val="24"/>
          <w:szCs w:val="24"/>
        </w:rPr>
        <w:t xml:space="preserve"> to well-controlled experimental conditions in </w:t>
      </w:r>
      <w:r w:rsidRPr="004162F6">
        <w:rPr>
          <w:rFonts w:ascii="Times New Roman" w:hAnsi="Times New Roman" w:cs="Times New Roman"/>
          <w:sz w:val="24"/>
          <w:szCs w:val="24"/>
        </w:rPr>
        <w:t>research</w:t>
      </w:r>
      <w:r w:rsidRPr="004162F6">
        <w:rPr>
          <w:rFonts w:ascii="Times New Roman" w:hAnsi="Times New Roman" w:cs="Times New Roman" w:hint="eastAsia"/>
          <w:sz w:val="24"/>
          <w:szCs w:val="24"/>
        </w:rPr>
        <w:t xml:space="preserve"> laboratories, discrimination of SNVs in clinical samples faces two challenges, including 1) the presence of high concentrations of WT interferences, and 2) unknown concentrations of either SNVs or WTs</w:t>
      </w:r>
      <w:r w:rsidR="00AE68B5" w:rsidRPr="004162F6">
        <w:rPr>
          <w:rFonts w:ascii="Times New Roman" w:hAnsi="Times New Roman" w:cs="Times New Roman" w:hint="eastAsia"/>
          <w:sz w:val="24"/>
          <w:szCs w:val="24"/>
        </w:rPr>
        <w:t xml:space="preserve"> in real clinical samples. Mathematically, we could remove all concentration information by projecting detection signals </w:t>
      </w:r>
      <w:r w:rsidR="00BC5A8C" w:rsidRPr="004162F6">
        <w:rPr>
          <w:rFonts w:ascii="Times New Roman" w:hAnsi="Times New Roman" w:cs="Times New Roman" w:hint="eastAsia"/>
          <w:sz w:val="24"/>
          <w:szCs w:val="24"/>
        </w:rPr>
        <w:t>from</w:t>
      </w:r>
      <w:r w:rsidR="00AE68B5" w:rsidRPr="004162F6">
        <w:rPr>
          <w:rFonts w:ascii="Times New Roman" w:hAnsi="Times New Roman" w:cs="Times New Roman" w:hint="eastAsia"/>
          <w:sz w:val="24"/>
          <w:szCs w:val="24"/>
        </w:rPr>
        <w:t xml:space="preserve"> the 3D </w:t>
      </w:r>
      <w:r w:rsidR="00AE68B5" w:rsidRPr="004162F6">
        <w:rPr>
          <w:rFonts w:ascii="Times New Roman" w:hAnsi="Times New Roman" w:cs="Times New Roman"/>
          <w:sz w:val="24"/>
          <w:szCs w:val="24"/>
        </w:rPr>
        <w:t>coordinate</w:t>
      </w:r>
      <w:r w:rsidR="00AE68B5" w:rsidRPr="004162F6">
        <w:rPr>
          <w:rFonts w:ascii="Times New Roman" w:hAnsi="Times New Roman" w:cs="Times New Roman" w:hint="eastAsia"/>
          <w:sz w:val="24"/>
          <w:szCs w:val="24"/>
        </w:rPr>
        <w:t xml:space="preserve"> into a 2D coordinate containing only signals from </w:t>
      </w:r>
      <w:r w:rsidR="00AE68B5" w:rsidRPr="004162F6">
        <w:rPr>
          <w:rFonts w:ascii="Times New Roman" w:hAnsi="Times New Roman" w:cs="Times New Roman"/>
          <w:sz w:val="24"/>
          <w:szCs w:val="24"/>
        </w:rPr>
        <w:t>the</w:t>
      </w:r>
      <w:r w:rsidR="00AE68B5" w:rsidRPr="004162F6">
        <w:rPr>
          <w:rFonts w:ascii="Times New Roman" w:hAnsi="Times New Roman" w:cs="Times New Roman" w:hint="eastAsia"/>
          <w:sz w:val="24"/>
          <w:szCs w:val="24"/>
        </w:rPr>
        <w:t xml:space="preserve"> two fluorescence channels (Fig. 4a). </w:t>
      </w:r>
      <w:bookmarkStart w:id="6" w:name="_Hlk210296202"/>
      <w:r w:rsidR="001F07D5" w:rsidRPr="004162F6">
        <w:rPr>
          <w:rFonts w:ascii="Times New Roman" w:hAnsi="Times New Roman" w:cs="Times New Roman" w:hint="eastAsia"/>
          <w:sz w:val="24"/>
          <w:szCs w:val="24"/>
        </w:rPr>
        <w:t xml:space="preserve">Fig 4b and 4c revealed </w:t>
      </w:r>
      <w:r w:rsidR="001F07D5" w:rsidRPr="004162F6">
        <w:rPr>
          <w:rFonts w:ascii="Times New Roman" w:hAnsi="Times New Roman" w:cs="Times New Roman"/>
          <w:sz w:val="24"/>
          <w:szCs w:val="24"/>
        </w:rPr>
        <w:t>that</w:t>
      </w:r>
      <w:r w:rsidR="001F07D5" w:rsidRPr="004162F6">
        <w:rPr>
          <w:rFonts w:ascii="Times New Roman" w:hAnsi="Times New Roman" w:cs="Times New Roman" w:hint="eastAsia"/>
          <w:sz w:val="24"/>
          <w:szCs w:val="24"/>
        </w:rPr>
        <w:t xml:space="preserve"> samples containing a single </w:t>
      </w:r>
      <w:r w:rsidR="008F7DC8" w:rsidRPr="004162F6">
        <w:rPr>
          <w:rFonts w:ascii="Times New Roman" w:hAnsi="Times New Roman" w:cs="Times New Roman" w:hint="eastAsia"/>
          <w:sz w:val="24"/>
          <w:szCs w:val="24"/>
        </w:rPr>
        <w:t>C</w:t>
      </w:r>
      <w:r w:rsidR="001F07D5" w:rsidRPr="004162F6">
        <w:rPr>
          <w:rFonts w:ascii="Times New Roman" w:hAnsi="Times New Roman" w:cs="Times New Roman" w:hint="eastAsia"/>
          <w:sz w:val="24"/>
          <w:szCs w:val="24"/>
        </w:rPr>
        <w:t xml:space="preserve"> to </w:t>
      </w:r>
      <w:r w:rsidR="008F7DC8" w:rsidRPr="004162F6">
        <w:rPr>
          <w:rFonts w:ascii="Times New Roman" w:hAnsi="Times New Roman" w:cs="Times New Roman" w:hint="eastAsia"/>
          <w:sz w:val="24"/>
          <w:szCs w:val="24"/>
        </w:rPr>
        <w:t>A</w:t>
      </w:r>
      <w:r w:rsidR="001F07D5" w:rsidRPr="004162F6">
        <w:rPr>
          <w:rFonts w:ascii="Times New Roman" w:hAnsi="Times New Roman" w:cs="Times New Roman" w:hint="eastAsia"/>
          <w:sz w:val="24"/>
          <w:szCs w:val="24"/>
        </w:rPr>
        <w:t xml:space="preserve"> mutation at varying fractions from 0.1% to 10%</w:t>
      </w:r>
      <w:r w:rsidR="009C39AA" w:rsidRPr="004162F6">
        <w:rPr>
          <w:rFonts w:ascii="Times New Roman" w:hAnsi="Times New Roman" w:cs="Times New Roman" w:hint="eastAsia"/>
          <w:sz w:val="24"/>
          <w:szCs w:val="24"/>
        </w:rPr>
        <w:t xml:space="preserve"> were well </w:t>
      </w:r>
      <w:r w:rsidR="00BF6E1E" w:rsidRPr="004162F6">
        <w:rPr>
          <w:rFonts w:ascii="Times New Roman" w:hAnsi="Times New Roman" w:cs="Times New Roman" w:hint="eastAsia"/>
          <w:sz w:val="24"/>
          <w:szCs w:val="24"/>
        </w:rPr>
        <w:t>distinguished</w:t>
      </w:r>
      <w:r w:rsidR="009C39AA" w:rsidRPr="004162F6">
        <w:rPr>
          <w:rFonts w:ascii="Times New Roman" w:hAnsi="Times New Roman" w:cs="Times New Roman" w:hint="eastAsia"/>
          <w:sz w:val="24"/>
          <w:szCs w:val="24"/>
        </w:rPr>
        <w:t xml:space="preserve"> in the 2D coordinate.</w:t>
      </w:r>
      <w:r w:rsidR="008F7DC8" w:rsidRPr="004162F6">
        <w:rPr>
          <w:rFonts w:ascii="Times New Roman" w:hAnsi="Times New Roman" w:cs="Times New Roman" w:hint="eastAsia"/>
          <w:sz w:val="24"/>
          <w:szCs w:val="24"/>
        </w:rPr>
        <w:t xml:space="preserve"> Effective discrimination was also achieved for a more challenging T to A mutation (</w:t>
      </w:r>
      <w:r w:rsidR="008F7DC8" w:rsidRPr="004162F6">
        <w:rPr>
          <w:rFonts w:ascii="Times New Roman" w:hAnsi="Times New Roman" w:cs="Times New Roman"/>
          <w:sz w:val="24"/>
          <w:szCs w:val="24"/>
        </w:rPr>
        <w:t xml:space="preserve">ΔΔG° </w:t>
      </w:r>
      <w:r w:rsidR="008F7DC8" w:rsidRPr="004162F6">
        <w:rPr>
          <w:rFonts w:ascii="Times New Roman" w:hAnsi="Times New Roman" w:cs="Times New Roman" w:hint="eastAsia"/>
          <w:sz w:val="24"/>
          <w:szCs w:val="24"/>
        </w:rPr>
        <w:t>=</w:t>
      </w:r>
      <w:r w:rsidR="008F7DC8" w:rsidRPr="004162F6">
        <w:rPr>
          <w:rFonts w:ascii="Times New Roman" w:hAnsi="Times New Roman" w:cs="Times New Roman"/>
          <w:sz w:val="24"/>
          <w:szCs w:val="24"/>
        </w:rPr>
        <w:t xml:space="preserve"> −2.77 kcal/mol</w:t>
      </w:r>
      <w:r w:rsidR="008F7DC8" w:rsidRPr="004162F6">
        <w:rPr>
          <w:rFonts w:ascii="Times New Roman" w:hAnsi="Times New Roman" w:cs="Times New Roman" w:hint="eastAsia"/>
          <w:sz w:val="24"/>
          <w:szCs w:val="24"/>
        </w:rPr>
        <w:t xml:space="preserve">) at varying </w:t>
      </w:r>
      <w:r w:rsidR="00BB4BE7" w:rsidRPr="004162F6">
        <w:rPr>
          <w:rFonts w:ascii="Times New Roman" w:hAnsi="Times New Roman" w:cs="Times New Roman" w:hint="eastAsia"/>
          <w:sz w:val="24"/>
          <w:szCs w:val="24"/>
        </w:rPr>
        <w:t>abundances</w:t>
      </w:r>
      <w:r w:rsidR="008F7DC8" w:rsidRPr="004162F6">
        <w:rPr>
          <w:rFonts w:ascii="Times New Roman" w:hAnsi="Times New Roman" w:cs="Times New Roman" w:hint="eastAsia"/>
          <w:sz w:val="24"/>
          <w:szCs w:val="24"/>
        </w:rPr>
        <w:t xml:space="preserve"> (Supplementary Fig. </w:t>
      </w:r>
      <w:r w:rsidR="00F4553C" w:rsidRPr="004162F6">
        <w:rPr>
          <w:rFonts w:ascii="Times New Roman" w:hAnsi="Times New Roman" w:cs="Times New Roman" w:hint="eastAsia"/>
          <w:sz w:val="24"/>
          <w:szCs w:val="24"/>
        </w:rPr>
        <w:t>8</w:t>
      </w:r>
      <w:r w:rsidR="00B57A19" w:rsidRPr="004162F6">
        <w:rPr>
          <w:rFonts w:ascii="Times New Roman" w:hAnsi="Times New Roman" w:cs="Times New Roman" w:hint="eastAsia"/>
          <w:sz w:val="24"/>
          <w:szCs w:val="24"/>
        </w:rPr>
        <w:t xml:space="preserve"> and </w:t>
      </w:r>
      <w:r w:rsidR="00B57A19" w:rsidRPr="004162F6">
        <w:rPr>
          <w:rFonts w:ascii="Times New Roman" w:eastAsia="微软雅黑" w:hAnsi="Times New Roman" w:cs="Times New Roman"/>
          <w:kern w:val="0"/>
          <w:sz w:val="24"/>
          <w:szCs w:val="24"/>
        </w:rPr>
        <w:t>Supplementary</w:t>
      </w:r>
      <w:r w:rsidR="00B57A19" w:rsidRPr="004162F6">
        <w:rPr>
          <w:rFonts w:ascii="Times New Roman" w:eastAsia="微软雅黑" w:hAnsi="Times New Roman" w:cs="Times New Roman" w:hint="eastAsia"/>
          <w:kern w:val="0"/>
          <w:sz w:val="24"/>
          <w:szCs w:val="24"/>
        </w:rPr>
        <w:t xml:space="preserve"> Table </w:t>
      </w:r>
      <w:r w:rsidR="00B57A19" w:rsidRPr="004162F6">
        <w:rPr>
          <w:rFonts w:ascii="Times New Roman" w:hAnsi="Times New Roman" w:cs="Times New Roman" w:hint="eastAsia"/>
          <w:sz w:val="24"/>
          <w:szCs w:val="24"/>
        </w:rPr>
        <w:t>3</w:t>
      </w:r>
      <w:r w:rsidR="008F7DC8" w:rsidRPr="004162F6">
        <w:rPr>
          <w:rFonts w:ascii="Times New Roman" w:hAnsi="Times New Roman" w:cs="Times New Roman" w:hint="eastAsia"/>
          <w:sz w:val="24"/>
          <w:szCs w:val="24"/>
        </w:rPr>
        <w:t>).</w:t>
      </w:r>
      <w:r w:rsidR="009C39AA" w:rsidRPr="004162F6">
        <w:rPr>
          <w:rFonts w:ascii="Times New Roman" w:hAnsi="Times New Roman" w:cs="Times New Roman" w:hint="eastAsia"/>
          <w:sz w:val="24"/>
          <w:szCs w:val="24"/>
        </w:rPr>
        <w:t xml:space="preserve"> </w:t>
      </w:r>
      <w:r w:rsidR="008F7DC8" w:rsidRPr="004162F6">
        <w:rPr>
          <w:rFonts w:ascii="Times New Roman" w:hAnsi="Times New Roman" w:cs="Times New Roman" w:hint="eastAsia"/>
          <w:sz w:val="24"/>
          <w:szCs w:val="24"/>
        </w:rPr>
        <w:t>For both mutations</w:t>
      </w:r>
      <w:r w:rsidR="009C39AA" w:rsidRPr="004162F6">
        <w:rPr>
          <w:rFonts w:ascii="Times New Roman" w:hAnsi="Times New Roman" w:cs="Times New Roman" w:hint="eastAsia"/>
          <w:sz w:val="24"/>
          <w:szCs w:val="24"/>
        </w:rPr>
        <w:t>, t</w:t>
      </w:r>
      <w:r w:rsidR="00DD5E3F" w:rsidRPr="004162F6">
        <w:rPr>
          <w:rFonts w:ascii="Times New Roman" w:hAnsi="Times New Roman" w:cs="Times New Roman" w:hint="eastAsia"/>
          <w:sz w:val="24"/>
          <w:szCs w:val="24"/>
        </w:rPr>
        <w:t xml:space="preserve">he </w:t>
      </w:r>
      <w:r w:rsidR="00DD5E3F" w:rsidRPr="004162F6">
        <w:rPr>
          <w:rFonts w:ascii="Times New Roman" w:hAnsi="Times New Roman" w:cs="Times New Roman"/>
          <w:sz w:val="24"/>
          <w:szCs w:val="24"/>
        </w:rPr>
        <w:t>relative</w:t>
      </w:r>
      <w:r w:rsidR="00DD5E3F" w:rsidRPr="004162F6">
        <w:rPr>
          <w:rFonts w:ascii="Times New Roman" w:hAnsi="Times New Roman" w:cs="Times New Roman" w:hint="eastAsia"/>
          <w:sz w:val="24"/>
          <w:szCs w:val="24"/>
        </w:rPr>
        <w:t xml:space="preserve"> distance (dr</w:t>
      </w:r>
      <w:r w:rsidR="00DD5E3F" w:rsidRPr="004162F6">
        <w:rPr>
          <w:rFonts w:ascii="Times New Roman" w:hAnsi="Times New Roman" w:cs="Times New Roman"/>
          <w:sz w:val="24"/>
          <w:szCs w:val="24"/>
        </w:rPr>
        <w:t>’</w:t>
      </w:r>
      <w:r w:rsidR="00DD5E3F" w:rsidRPr="004162F6">
        <w:rPr>
          <w:rFonts w:ascii="Times New Roman" w:hAnsi="Times New Roman" w:cs="Times New Roman" w:hint="eastAsia"/>
          <w:sz w:val="24"/>
          <w:szCs w:val="24"/>
        </w:rPr>
        <w:t xml:space="preserve">) between each SNV sample </w:t>
      </w:r>
      <w:r w:rsidR="00160159">
        <w:rPr>
          <w:rFonts w:ascii="Times New Roman" w:hAnsi="Times New Roman" w:cs="Times New Roman"/>
          <w:sz w:val="24"/>
          <w:szCs w:val="24"/>
        </w:rPr>
        <w:t>and</w:t>
      </w:r>
      <w:r w:rsidR="00DD5E3F" w:rsidRPr="004162F6">
        <w:rPr>
          <w:rFonts w:ascii="Times New Roman" w:hAnsi="Times New Roman" w:cs="Times New Roman" w:hint="eastAsia"/>
          <w:sz w:val="24"/>
          <w:szCs w:val="24"/>
        </w:rPr>
        <w:t xml:space="preserve"> the WT in the 2D coordinate </w:t>
      </w:r>
      <w:r w:rsidR="009C39AA" w:rsidRPr="004162F6">
        <w:rPr>
          <w:rFonts w:ascii="Times New Roman" w:hAnsi="Times New Roman" w:cs="Times New Roman" w:hint="eastAsia"/>
          <w:sz w:val="24"/>
          <w:szCs w:val="24"/>
        </w:rPr>
        <w:t>was</w:t>
      </w:r>
      <w:r w:rsidR="00DD5E3F" w:rsidRPr="004162F6">
        <w:rPr>
          <w:rFonts w:ascii="Times New Roman" w:hAnsi="Times New Roman" w:cs="Times New Roman" w:hint="eastAsia"/>
          <w:sz w:val="24"/>
          <w:szCs w:val="24"/>
        </w:rPr>
        <w:t xml:space="preserve"> quantitatively determined by the mutation fraction (Fig. 4d</w:t>
      </w:r>
      <w:r w:rsidR="008F7DC8" w:rsidRPr="004162F6">
        <w:rPr>
          <w:rFonts w:ascii="Times New Roman" w:hAnsi="Times New Roman" w:cs="Times New Roman" w:hint="eastAsia"/>
          <w:sz w:val="24"/>
          <w:szCs w:val="24"/>
        </w:rPr>
        <w:t xml:space="preserve"> and Supplementary Fig. </w:t>
      </w:r>
      <w:r w:rsidR="00F4553C" w:rsidRPr="004162F6">
        <w:rPr>
          <w:rFonts w:ascii="Times New Roman" w:hAnsi="Times New Roman" w:cs="Times New Roman" w:hint="eastAsia"/>
          <w:sz w:val="24"/>
          <w:szCs w:val="24"/>
        </w:rPr>
        <w:t>8</w:t>
      </w:r>
      <w:r w:rsidR="008F7DC8" w:rsidRPr="004162F6">
        <w:rPr>
          <w:rFonts w:ascii="Times New Roman" w:hAnsi="Times New Roman" w:cs="Times New Roman" w:hint="eastAsia"/>
          <w:sz w:val="24"/>
          <w:szCs w:val="24"/>
        </w:rPr>
        <w:t>d</w:t>
      </w:r>
      <w:r w:rsidR="00DD5E3F" w:rsidRPr="004162F6">
        <w:rPr>
          <w:rFonts w:ascii="Times New Roman" w:hAnsi="Times New Roman" w:cs="Times New Roman" w:hint="eastAsia"/>
          <w:sz w:val="24"/>
          <w:szCs w:val="24"/>
        </w:rPr>
        <w:t xml:space="preserve">), </w:t>
      </w:r>
      <w:r w:rsidR="001F2358" w:rsidRPr="004162F6">
        <w:rPr>
          <w:rFonts w:ascii="Times New Roman" w:hAnsi="Times New Roman" w:cs="Times New Roman" w:hint="eastAsia"/>
          <w:sz w:val="24"/>
          <w:szCs w:val="24"/>
        </w:rPr>
        <w:t>indicating</w:t>
      </w:r>
      <w:r w:rsidR="00DD5E3F" w:rsidRPr="004162F6">
        <w:rPr>
          <w:rFonts w:ascii="Times New Roman" w:hAnsi="Times New Roman" w:cs="Times New Roman" w:hint="eastAsia"/>
          <w:sz w:val="24"/>
          <w:szCs w:val="24"/>
        </w:rPr>
        <w:t xml:space="preserve"> that dr</w:t>
      </w:r>
      <w:r w:rsidR="001F2358" w:rsidRPr="004162F6">
        <w:rPr>
          <w:rFonts w:ascii="Times New Roman" w:hAnsi="Times New Roman" w:cs="Times New Roman"/>
          <w:sz w:val="24"/>
          <w:szCs w:val="24"/>
        </w:rPr>
        <w:t>’</w:t>
      </w:r>
      <w:r w:rsidR="00DD5E3F" w:rsidRPr="004162F6">
        <w:rPr>
          <w:rFonts w:ascii="Times New Roman" w:hAnsi="Times New Roman" w:cs="Times New Roman" w:hint="eastAsia"/>
          <w:sz w:val="24"/>
          <w:szCs w:val="24"/>
        </w:rPr>
        <w:t xml:space="preserve"> </w:t>
      </w:r>
      <w:r w:rsidR="009918DF" w:rsidRPr="004162F6">
        <w:rPr>
          <w:rFonts w:ascii="Times New Roman" w:hAnsi="Times New Roman" w:cs="Times New Roman" w:hint="eastAsia"/>
          <w:sz w:val="24"/>
          <w:szCs w:val="24"/>
        </w:rPr>
        <w:t>could be used as</w:t>
      </w:r>
      <w:r w:rsidR="001F2358" w:rsidRPr="004162F6">
        <w:rPr>
          <w:rFonts w:ascii="Times New Roman" w:hAnsi="Times New Roman" w:cs="Times New Roman" w:hint="eastAsia"/>
          <w:sz w:val="24"/>
          <w:szCs w:val="24"/>
        </w:rPr>
        <w:t xml:space="preserve"> </w:t>
      </w:r>
      <w:r w:rsidR="00DD5E3F" w:rsidRPr="004162F6">
        <w:rPr>
          <w:rFonts w:ascii="Times New Roman" w:hAnsi="Times New Roman" w:cs="Times New Roman" w:hint="eastAsia"/>
          <w:sz w:val="24"/>
          <w:szCs w:val="24"/>
        </w:rPr>
        <w:t>an effective parameter for analyzing SNVs in real clinical samples.</w:t>
      </w:r>
      <w:r w:rsidR="00D76DDA" w:rsidRPr="004162F6">
        <w:rPr>
          <w:rFonts w:ascii="Times New Roman" w:hAnsi="Times New Roman" w:cs="Times New Roman" w:hint="eastAsia"/>
          <w:sz w:val="24"/>
          <w:szCs w:val="24"/>
        </w:rPr>
        <w:t xml:space="preserve"> </w:t>
      </w:r>
      <w:bookmarkEnd w:id="6"/>
    </w:p>
    <w:p w14:paraId="026CF2FF" w14:textId="0757F3D3" w:rsidR="00397DA7" w:rsidRPr="004162F6" w:rsidRDefault="001F2358" w:rsidP="002020B6">
      <w:pPr>
        <w:spacing w:line="480" w:lineRule="auto"/>
        <w:rPr>
          <w:rFonts w:ascii="Times New Roman" w:hAnsi="Times New Roman" w:cs="Times New Roman"/>
          <w:sz w:val="24"/>
          <w:szCs w:val="24"/>
        </w:rPr>
      </w:pPr>
      <w:r w:rsidRPr="004162F6">
        <w:rPr>
          <w:rFonts w:ascii="Times New Roman" w:hAnsi="Times New Roman" w:cs="Times New Roman" w:hint="eastAsia"/>
          <w:sz w:val="24"/>
          <w:szCs w:val="24"/>
        </w:rPr>
        <w:t>With dr</w:t>
      </w:r>
      <w:r w:rsidRPr="004162F6">
        <w:rPr>
          <w:rFonts w:ascii="Times New Roman" w:hAnsi="Times New Roman" w:cs="Times New Roman"/>
          <w:sz w:val="24"/>
          <w:szCs w:val="24"/>
        </w:rPr>
        <w:t>’</w:t>
      </w:r>
      <w:r w:rsidRPr="004162F6">
        <w:rPr>
          <w:rFonts w:ascii="Times New Roman" w:hAnsi="Times New Roman" w:cs="Times New Roman" w:hint="eastAsia"/>
          <w:sz w:val="24"/>
          <w:szCs w:val="24"/>
        </w:rPr>
        <w:t xml:space="preserve"> as a quantitative parameter, we further designed and evaluated </w:t>
      </w:r>
      <w:r w:rsidR="00160159">
        <w:rPr>
          <w:rFonts w:ascii="Times New Roman" w:hAnsi="Times New Roman" w:cs="Times New Roman"/>
          <w:sz w:val="24"/>
          <w:szCs w:val="24"/>
        </w:rPr>
        <w:t xml:space="preserve">the </w:t>
      </w:r>
      <w:r w:rsidRPr="004162F6">
        <w:rPr>
          <w:rFonts w:ascii="Times New Roman" w:hAnsi="Times New Roman" w:cs="Times New Roman" w:hint="eastAsia"/>
          <w:sz w:val="24"/>
          <w:szCs w:val="24"/>
        </w:rPr>
        <w:t>CD-probe for 17 biologically relevant SNVs</w:t>
      </w:r>
      <w:r w:rsidR="003B4DAC" w:rsidRPr="004162F6">
        <w:rPr>
          <w:rFonts w:ascii="Times New Roman" w:hAnsi="Times New Roman" w:cs="Times New Roman" w:hint="eastAsia"/>
          <w:sz w:val="24"/>
          <w:szCs w:val="24"/>
        </w:rPr>
        <w:t xml:space="preserve"> (</w:t>
      </w:r>
      <w:r w:rsidR="00370636" w:rsidRPr="004162F6">
        <w:rPr>
          <w:rFonts w:ascii="Times New Roman" w:eastAsia="微软雅黑" w:hAnsi="Times New Roman" w:cs="Times New Roman"/>
          <w:kern w:val="0"/>
          <w:sz w:val="24"/>
          <w:szCs w:val="24"/>
        </w:rPr>
        <w:t>Supplementary</w:t>
      </w:r>
      <w:r w:rsidR="00370636" w:rsidRPr="004162F6">
        <w:rPr>
          <w:rFonts w:ascii="Times New Roman" w:eastAsia="微软雅黑" w:hAnsi="Times New Roman" w:cs="Times New Roman" w:hint="eastAsia"/>
          <w:kern w:val="0"/>
          <w:sz w:val="24"/>
          <w:szCs w:val="24"/>
        </w:rPr>
        <w:t xml:space="preserve"> Table </w:t>
      </w:r>
      <w:r w:rsidR="00B57A19" w:rsidRPr="004162F6">
        <w:rPr>
          <w:rFonts w:ascii="Times New Roman" w:hAnsi="Times New Roman" w:cs="Times New Roman" w:hint="eastAsia"/>
          <w:sz w:val="24"/>
          <w:szCs w:val="24"/>
        </w:rPr>
        <w:t>4</w:t>
      </w:r>
      <w:r w:rsidR="003B4DAC" w:rsidRPr="004162F6">
        <w:rPr>
          <w:rFonts w:ascii="Times New Roman" w:hAnsi="Times New Roman" w:cs="Times New Roman" w:hint="eastAsia"/>
          <w:sz w:val="24"/>
          <w:szCs w:val="24"/>
        </w:rPr>
        <w:t xml:space="preserve">). </w:t>
      </w:r>
      <w:r w:rsidR="008C4297" w:rsidRPr="004162F6">
        <w:rPr>
          <w:rFonts w:ascii="Times New Roman" w:hAnsi="Times New Roman" w:cs="Times New Roman" w:hint="eastAsia"/>
          <w:sz w:val="24"/>
          <w:szCs w:val="24"/>
        </w:rPr>
        <w:t>Enhancement in sequence specificity was achieved for all 17 SNVs with enhancement factors ranging from 2.1 to 31.4 (m</w:t>
      </w:r>
      <w:r w:rsidR="008C4297" w:rsidRPr="004162F6">
        <w:rPr>
          <w:rFonts w:ascii="Times New Roman" w:hAnsi="Times New Roman" w:cs="Times New Roman" w:hint="eastAsia"/>
          <w:color w:val="000000" w:themeColor="text1"/>
          <w:sz w:val="24"/>
          <w:szCs w:val="24"/>
        </w:rPr>
        <w:t>ean = 14)</w:t>
      </w:r>
      <w:r w:rsidR="009918DF" w:rsidRPr="004162F6">
        <w:rPr>
          <w:rFonts w:ascii="Times New Roman" w:hAnsi="Times New Roman" w:cs="Times New Roman" w:hint="eastAsia"/>
          <w:color w:val="000000" w:themeColor="text1"/>
          <w:sz w:val="24"/>
          <w:szCs w:val="24"/>
        </w:rPr>
        <w:t xml:space="preserve"> (details of calculation </w:t>
      </w:r>
      <w:r w:rsidR="00B3420A" w:rsidRPr="004162F6">
        <w:rPr>
          <w:rFonts w:ascii="Times New Roman" w:hAnsi="Times New Roman" w:cs="Times New Roman"/>
          <w:color w:val="000000" w:themeColor="text1"/>
          <w:sz w:val="24"/>
          <w:szCs w:val="24"/>
        </w:rPr>
        <w:t>were</w:t>
      </w:r>
      <w:r w:rsidR="009918DF" w:rsidRPr="004162F6">
        <w:rPr>
          <w:rFonts w:ascii="Times New Roman" w:hAnsi="Times New Roman" w:cs="Times New Roman" w:hint="eastAsia"/>
          <w:color w:val="000000" w:themeColor="text1"/>
          <w:sz w:val="24"/>
          <w:szCs w:val="24"/>
        </w:rPr>
        <w:t xml:space="preserve"> listed in Supplementary Information Section S</w:t>
      </w:r>
      <w:r w:rsidR="00621DFB" w:rsidRPr="004162F6">
        <w:rPr>
          <w:rFonts w:ascii="Times New Roman" w:hAnsi="Times New Roman" w:cs="Times New Roman" w:hint="eastAsia"/>
          <w:color w:val="000000" w:themeColor="text1"/>
          <w:sz w:val="24"/>
          <w:szCs w:val="24"/>
        </w:rPr>
        <w:t>3</w:t>
      </w:r>
      <w:r w:rsidR="009918DF" w:rsidRPr="004162F6">
        <w:rPr>
          <w:rFonts w:ascii="Times New Roman" w:hAnsi="Times New Roman" w:cs="Times New Roman" w:hint="eastAsia"/>
          <w:color w:val="000000" w:themeColor="text1"/>
          <w:sz w:val="24"/>
          <w:szCs w:val="24"/>
        </w:rPr>
        <w:t>)</w:t>
      </w:r>
      <w:r w:rsidR="008C4297" w:rsidRPr="004162F6">
        <w:rPr>
          <w:rFonts w:ascii="Times New Roman" w:hAnsi="Times New Roman" w:cs="Times New Roman" w:hint="eastAsia"/>
          <w:color w:val="000000" w:themeColor="text1"/>
          <w:sz w:val="24"/>
          <w:szCs w:val="24"/>
        </w:rPr>
        <w:t xml:space="preserve">, </w:t>
      </w:r>
      <w:r w:rsidR="008C4297" w:rsidRPr="004162F6">
        <w:rPr>
          <w:rFonts w:ascii="Times New Roman" w:hAnsi="Times New Roman" w:cs="Times New Roman" w:hint="eastAsia"/>
          <w:sz w:val="24"/>
          <w:szCs w:val="24"/>
        </w:rPr>
        <w:t xml:space="preserve">confirming that CD-probe is a </w:t>
      </w:r>
      <w:r w:rsidR="008C4297" w:rsidRPr="004162F6">
        <w:rPr>
          <w:rFonts w:ascii="Times New Roman" w:hAnsi="Times New Roman" w:cs="Times New Roman"/>
          <w:sz w:val="24"/>
          <w:szCs w:val="24"/>
        </w:rPr>
        <w:t>universal</w:t>
      </w:r>
      <w:r w:rsidR="008C4297" w:rsidRPr="004162F6">
        <w:rPr>
          <w:rFonts w:ascii="Times New Roman" w:hAnsi="Times New Roman" w:cs="Times New Roman" w:hint="eastAsia"/>
          <w:sz w:val="24"/>
          <w:szCs w:val="24"/>
        </w:rPr>
        <w:t xml:space="preserve"> strategy generalizable to diverse</w:t>
      </w:r>
      <w:r w:rsidR="00F361A3" w:rsidRPr="004162F6">
        <w:rPr>
          <w:rFonts w:ascii="Times New Roman" w:hAnsi="Times New Roman" w:cs="Times New Roman" w:hint="eastAsia"/>
          <w:sz w:val="24"/>
          <w:szCs w:val="24"/>
        </w:rPr>
        <w:t xml:space="preserve"> clinically or biologically relevant</w:t>
      </w:r>
      <w:r w:rsidR="008C4297" w:rsidRPr="004162F6">
        <w:rPr>
          <w:rFonts w:ascii="Times New Roman" w:hAnsi="Times New Roman" w:cs="Times New Roman" w:hint="eastAsia"/>
          <w:sz w:val="24"/>
          <w:szCs w:val="24"/>
        </w:rPr>
        <w:t xml:space="preserve"> mutations (Fig. 4e and </w:t>
      </w:r>
      <w:r w:rsidR="00FB2F62" w:rsidRPr="004162F6">
        <w:rPr>
          <w:rFonts w:ascii="Times New Roman" w:eastAsia="微软雅黑" w:hAnsi="Times New Roman" w:cs="Times New Roman"/>
          <w:kern w:val="0"/>
          <w:sz w:val="24"/>
          <w:szCs w:val="24"/>
        </w:rPr>
        <w:t>Supplementary</w:t>
      </w:r>
      <w:r w:rsidR="00FB2F62" w:rsidRPr="004162F6">
        <w:rPr>
          <w:rFonts w:ascii="Times New Roman" w:eastAsia="微软雅黑" w:hAnsi="Times New Roman" w:cs="Times New Roman" w:hint="eastAsia"/>
          <w:kern w:val="0"/>
          <w:sz w:val="24"/>
          <w:szCs w:val="24"/>
        </w:rPr>
        <w:t xml:space="preserve"> Fig. </w:t>
      </w:r>
      <w:r w:rsidR="00C205DA" w:rsidRPr="004162F6">
        <w:rPr>
          <w:rFonts w:ascii="Times New Roman" w:eastAsia="微软雅黑" w:hAnsi="Times New Roman" w:cs="Times New Roman" w:hint="eastAsia"/>
          <w:kern w:val="0"/>
          <w:sz w:val="24"/>
          <w:szCs w:val="24"/>
        </w:rPr>
        <w:t>9</w:t>
      </w:r>
      <w:r w:rsidR="008C4297" w:rsidRPr="004162F6">
        <w:rPr>
          <w:rFonts w:ascii="Times New Roman" w:hAnsi="Times New Roman" w:cs="Times New Roman" w:hint="eastAsia"/>
          <w:sz w:val="24"/>
          <w:szCs w:val="24"/>
        </w:rPr>
        <w:t xml:space="preserve">). </w:t>
      </w:r>
    </w:p>
    <w:p w14:paraId="3C546F99" w14:textId="73AD0BC0" w:rsidR="00E07A0A" w:rsidRPr="004162F6" w:rsidRDefault="004162F6" w:rsidP="00261757">
      <w:pPr>
        <w:jc w:val="center"/>
      </w:pPr>
      <w:r>
        <w:rPr>
          <w:noProof/>
          <w14:ligatures w14:val="none"/>
        </w:rPr>
        <w:drawing>
          <wp:inline distT="0" distB="0" distL="0" distR="0" wp14:anchorId="50A8A87B" wp14:editId="192E9239">
            <wp:extent cx="4968000" cy="5437526"/>
            <wp:effectExtent l="0" t="0" r="4445" b="0"/>
            <wp:docPr id="294982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82355" name="图片 294982355"/>
                    <pic:cNvPicPr/>
                  </pic:nvPicPr>
                  <pic:blipFill>
                    <a:blip r:embed="rId14">
                      <a:extLst>
                        <a:ext uri="{28A0092B-C50C-407E-A947-70E740481C1C}">
                          <a14:useLocalDpi xmlns:a14="http://schemas.microsoft.com/office/drawing/2010/main" val="0"/>
                        </a:ext>
                      </a:extLst>
                    </a:blip>
                    <a:stretch>
                      <a:fillRect/>
                    </a:stretch>
                  </pic:blipFill>
                  <pic:spPr>
                    <a:xfrm>
                      <a:off x="0" y="0"/>
                      <a:ext cx="4968000" cy="5437526"/>
                    </a:xfrm>
                    <a:prstGeom prst="rect">
                      <a:avLst/>
                    </a:prstGeom>
                  </pic:spPr>
                </pic:pic>
              </a:graphicData>
            </a:graphic>
          </wp:inline>
        </w:drawing>
      </w:r>
    </w:p>
    <w:p w14:paraId="4674C102" w14:textId="419B4FBB" w:rsidR="007F3439" w:rsidRPr="004162F6" w:rsidRDefault="001062DE" w:rsidP="00995B3E">
      <w:pPr>
        <w:rPr>
          <w:rFonts w:ascii="Times New Roman" w:hAnsi="Times New Roman" w:cs="Times New Roman"/>
          <w:color w:val="000000" w:themeColor="text1"/>
          <w:sz w:val="20"/>
          <w:szCs w:val="20"/>
        </w:rPr>
      </w:pPr>
      <w:r w:rsidRPr="004162F6">
        <w:rPr>
          <w:rFonts w:ascii="Times New Roman" w:hAnsi="Times New Roman" w:cs="Times New Roman"/>
          <w:b/>
          <w:bCs/>
        </w:rPr>
        <w:t xml:space="preserve">Fig. </w:t>
      </w:r>
      <w:r w:rsidRPr="004162F6">
        <w:rPr>
          <w:rFonts w:ascii="Times New Roman" w:hAnsi="Times New Roman" w:cs="Times New Roman" w:hint="eastAsia"/>
          <w:b/>
          <w:bCs/>
        </w:rPr>
        <w:t>4</w:t>
      </w:r>
      <w:r w:rsidRPr="004162F6">
        <w:rPr>
          <w:rFonts w:ascii="Times New Roman" w:hAnsi="Times New Roman" w:cs="Times New Roman"/>
          <w:b/>
          <w:bCs/>
        </w:rPr>
        <w:t xml:space="preserve"> |</w:t>
      </w:r>
      <w:r w:rsidRPr="004162F6">
        <w:rPr>
          <w:rFonts w:ascii="Times New Roman" w:hAnsi="Times New Roman" w:cs="Times New Roman" w:hint="eastAsia"/>
          <w:b/>
          <w:bCs/>
        </w:rPr>
        <w:t xml:space="preserve"> </w:t>
      </w:r>
      <w:r w:rsidR="00E31DCA" w:rsidRPr="004162F6">
        <w:rPr>
          <w:rFonts w:ascii="Times New Roman" w:hAnsi="Times New Roman" w:cs="Times New Roman" w:hint="eastAsia"/>
          <w:b/>
          <w:bCs/>
          <w:sz w:val="20"/>
          <w:szCs w:val="20"/>
        </w:rPr>
        <w:t>Validation of</w:t>
      </w:r>
      <w:r w:rsidR="00241D9F" w:rsidRPr="004162F6">
        <w:rPr>
          <w:rFonts w:ascii="Times New Roman" w:hAnsi="Times New Roman" w:cs="Times New Roman"/>
          <w:b/>
          <w:bCs/>
          <w:sz w:val="20"/>
          <w:szCs w:val="20"/>
        </w:rPr>
        <w:t xml:space="preserve"> </w:t>
      </w:r>
      <w:r w:rsidR="00453507" w:rsidRPr="004162F6">
        <w:rPr>
          <w:rFonts w:ascii="Times New Roman" w:hAnsi="Times New Roman" w:cs="Times New Roman" w:hint="eastAsia"/>
          <w:b/>
          <w:bCs/>
          <w:sz w:val="20"/>
          <w:szCs w:val="20"/>
        </w:rPr>
        <w:t>C</w:t>
      </w:r>
      <w:r w:rsidR="00241D9F" w:rsidRPr="004162F6">
        <w:rPr>
          <w:rFonts w:ascii="Times New Roman" w:hAnsi="Times New Roman" w:cs="Times New Roman"/>
          <w:b/>
          <w:bCs/>
          <w:sz w:val="20"/>
          <w:szCs w:val="20"/>
        </w:rPr>
        <w:t>D-</w:t>
      </w:r>
      <w:r w:rsidR="00453507" w:rsidRPr="004162F6">
        <w:rPr>
          <w:rFonts w:ascii="Times New Roman" w:hAnsi="Times New Roman" w:cs="Times New Roman" w:hint="eastAsia"/>
          <w:b/>
          <w:bCs/>
          <w:sz w:val="20"/>
          <w:szCs w:val="20"/>
        </w:rPr>
        <w:t>p</w:t>
      </w:r>
      <w:r w:rsidR="00241D9F" w:rsidRPr="004162F6">
        <w:rPr>
          <w:rFonts w:ascii="Times New Roman" w:hAnsi="Times New Roman" w:cs="Times New Roman"/>
          <w:b/>
          <w:bCs/>
          <w:sz w:val="20"/>
          <w:szCs w:val="20"/>
        </w:rPr>
        <w:t>robe</w:t>
      </w:r>
      <w:r w:rsidR="00E31DCA" w:rsidRPr="004162F6">
        <w:rPr>
          <w:rFonts w:ascii="Times New Roman" w:hAnsi="Times New Roman" w:cs="Times New Roman" w:hint="eastAsia"/>
          <w:b/>
          <w:bCs/>
          <w:sz w:val="20"/>
          <w:szCs w:val="20"/>
        </w:rPr>
        <w:t xml:space="preserve"> for analyzing </w:t>
      </w:r>
      <w:r w:rsidR="004162F6" w:rsidRPr="004162F6">
        <w:rPr>
          <w:rFonts w:ascii="Times New Roman" w:hAnsi="Times New Roman" w:cs="Times New Roman"/>
          <w:b/>
          <w:bCs/>
          <w:sz w:val="20"/>
          <w:szCs w:val="20"/>
          <w:highlight w:val="yellow"/>
        </w:rPr>
        <w:t>low-abundant</w:t>
      </w:r>
      <w:r w:rsidR="00E31DCA" w:rsidRPr="004162F6">
        <w:rPr>
          <w:rFonts w:ascii="Times New Roman" w:hAnsi="Times New Roman" w:cs="Times New Roman" w:hint="eastAsia"/>
          <w:b/>
          <w:bCs/>
          <w:sz w:val="20"/>
          <w:szCs w:val="20"/>
        </w:rPr>
        <w:t xml:space="preserve"> SNVs</w:t>
      </w:r>
      <w:r w:rsidR="00241D9F" w:rsidRPr="004162F6">
        <w:rPr>
          <w:rFonts w:ascii="Times New Roman" w:hAnsi="Times New Roman" w:cs="Times New Roman"/>
          <w:b/>
          <w:bCs/>
          <w:sz w:val="20"/>
          <w:szCs w:val="20"/>
        </w:rPr>
        <w:t>.</w:t>
      </w:r>
      <w:r w:rsidR="00241D9F" w:rsidRPr="004162F6">
        <w:rPr>
          <w:rFonts w:ascii="Times New Roman" w:hAnsi="Times New Roman" w:cs="Times New Roman"/>
          <w:sz w:val="20"/>
          <w:szCs w:val="20"/>
        </w:rPr>
        <w:t xml:space="preserve"> </w:t>
      </w:r>
      <w:r w:rsidR="00241D9F" w:rsidRPr="004162F6">
        <w:rPr>
          <w:rFonts w:ascii="Times New Roman" w:hAnsi="Times New Roman" w:cs="Times New Roman" w:hint="eastAsia"/>
          <w:b/>
          <w:bCs/>
          <w:sz w:val="20"/>
          <w:szCs w:val="20"/>
        </w:rPr>
        <w:t>a</w:t>
      </w:r>
      <w:r w:rsidR="00241D9F" w:rsidRPr="004162F6">
        <w:rPr>
          <w:rFonts w:ascii="Times New Roman" w:hAnsi="Times New Roman" w:cs="Times New Roman"/>
          <w:b/>
          <w:bCs/>
          <w:sz w:val="20"/>
          <w:szCs w:val="20"/>
        </w:rPr>
        <w:t>.</w:t>
      </w:r>
      <w:r w:rsidR="00241D9F" w:rsidRPr="004162F6">
        <w:rPr>
          <w:rFonts w:ascii="Times New Roman" w:hAnsi="Times New Roman" w:cs="Times New Roman" w:hint="eastAsia"/>
          <w:sz w:val="20"/>
          <w:szCs w:val="20"/>
        </w:rPr>
        <w:t xml:space="preserve"> </w:t>
      </w:r>
      <w:r w:rsidR="00C92AD6" w:rsidRPr="004162F6">
        <w:rPr>
          <w:rFonts w:ascii="Times New Roman" w:hAnsi="Times New Roman" w:cs="Times New Roman" w:hint="eastAsia"/>
          <w:sz w:val="20"/>
          <w:szCs w:val="20"/>
        </w:rPr>
        <w:t xml:space="preserve">Schematic illustration of the dimensionality reduction for analyzing </w:t>
      </w:r>
      <w:r w:rsidR="00C92AD6" w:rsidRPr="004162F6">
        <w:rPr>
          <w:rFonts w:ascii="Times New Roman" w:hAnsi="Times New Roman" w:cs="Times New Roman" w:hint="eastAsia"/>
          <w:sz w:val="20"/>
          <w:szCs w:val="20"/>
          <w:highlight w:val="yellow"/>
        </w:rPr>
        <w:t>target</w:t>
      </w:r>
      <w:r w:rsidR="004162F6" w:rsidRPr="004162F6">
        <w:rPr>
          <w:rFonts w:ascii="Times New Roman" w:hAnsi="Times New Roman" w:cs="Times New Roman" w:hint="eastAsia"/>
          <w:sz w:val="20"/>
          <w:szCs w:val="20"/>
          <w:highlight w:val="yellow"/>
        </w:rPr>
        <w:t>s</w:t>
      </w:r>
      <w:r w:rsidR="00C92AD6" w:rsidRPr="004162F6">
        <w:rPr>
          <w:rFonts w:ascii="Times New Roman" w:hAnsi="Times New Roman" w:cs="Times New Roman" w:hint="eastAsia"/>
          <w:sz w:val="20"/>
          <w:szCs w:val="20"/>
        </w:rPr>
        <w:t xml:space="preserve"> with unknown concentrations. An analytical parameter, dr</w:t>
      </w:r>
      <w:r w:rsidR="00C92AD6" w:rsidRPr="004162F6">
        <w:rPr>
          <w:rFonts w:ascii="Times New Roman" w:hAnsi="Times New Roman" w:cs="Times New Roman"/>
          <w:sz w:val="20"/>
          <w:szCs w:val="20"/>
        </w:rPr>
        <w:t>’</w:t>
      </w:r>
      <w:r w:rsidR="00C92AD6" w:rsidRPr="004162F6">
        <w:rPr>
          <w:rFonts w:ascii="Times New Roman" w:hAnsi="Times New Roman" w:cs="Times New Roman" w:hint="eastAsia"/>
          <w:sz w:val="20"/>
          <w:szCs w:val="20"/>
        </w:rPr>
        <w:t xml:space="preserve">, is defined to characterize assay specificity in the 2D coordinate. </w:t>
      </w:r>
      <w:r w:rsidR="00241D9F" w:rsidRPr="004162F6">
        <w:rPr>
          <w:rFonts w:ascii="Times New Roman" w:hAnsi="Times New Roman" w:cs="Times New Roman"/>
          <w:b/>
          <w:bCs/>
          <w:color w:val="000000" w:themeColor="text1"/>
          <w:sz w:val="20"/>
          <w:szCs w:val="20"/>
        </w:rPr>
        <w:t>b.</w:t>
      </w:r>
      <w:r w:rsidR="00241D9F" w:rsidRPr="004162F6">
        <w:rPr>
          <w:rFonts w:ascii="Times New Roman" w:hAnsi="Times New Roman" w:cs="Times New Roman" w:hint="eastAsia"/>
          <w:b/>
          <w:bCs/>
          <w:color w:val="000000" w:themeColor="text1"/>
          <w:sz w:val="20"/>
          <w:szCs w:val="20"/>
        </w:rPr>
        <w:t xml:space="preserve"> </w:t>
      </w:r>
      <w:r w:rsidR="00C92AD6" w:rsidRPr="004162F6">
        <w:rPr>
          <w:rFonts w:ascii="Times New Roman" w:hAnsi="Times New Roman" w:cs="Times New Roman" w:hint="eastAsia"/>
          <w:sz w:val="20"/>
          <w:szCs w:val="21"/>
        </w:rPr>
        <w:t xml:space="preserve">Workflow for preparing and analyzing samples containing varying SNV abundances. </w:t>
      </w:r>
      <w:r w:rsidR="00C92AD6" w:rsidRPr="004162F6">
        <w:rPr>
          <w:rFonts w:ascii="Times New Roman" w:hAnsi="Times New Roman" w:cs="Times New Roman" w:hint="eastAsia"/>
          <w:b/>
          <w:bCs/>
          <w:color w:val="000000" w:themeColor="text1"/>
          <w:sz w:val="20"/>
          <w:szCs w:val="20"/>
        </w:rPr>
        <w:t>c</w:t>
      </w:r>
      <w:r w:rsidR="00241D9F" w:rsidRPr="004162F6">
        <w:rPr>
          <w:rFonts w:ascii="Times New Roman" w:hAnsi="Times New Roman" w:cs="Times New Roman"/>
          <w:b/>
          <w:bCs/>
          <w:color w:val="000000" w:themeColor="text1"/>
          <w:sz w:val="20"/>
          <w:szCs w:val="20"/>
        </w:rPr>
        <w:t>.</w:t>
      </w:r>
      <w:r w:rsidR="00241D9F" w:rsidRPr="004162F6">
        <w:rPr>
          <w:rFonts w:ascii="Times New Roman" w:hAnsi="Times New Roman" w:cs="Times New Roman"/>
          <w:color w:val="000000" w:themeColor="text1"/>
          <w:sz w:val="20"/>
          <w:szCs w:val="20"/>
        </w:rPr>
        <w:t xml:space="preserve"> </w:t>
      </w:r>
      <w:r w:rsidR="00C92AD6" w:rsidRPr="004162F6">
        <w:rPr>
          <w:rFonts w:ascii="Times New Roman" w:hAnsi="Times New Roman" w:cs="Times New Roman" w:hint="eastAsia"/>
          <w:color w:val="000000" w:themeColor="text1"/>
          <w:sz w:val="20"/>
          <w:szCs w:val="20"/>
        </w:rPr>
        <w:t>Characterization of assay specificity by analyzing samples containing varying abundances of SNV</w:t>
      </w:r>
      <w:r w:rsidR="00BD26A4" w:rsidRPr="004162F6">
        <w:rPr>
          <w:rFonts w:ascii="Times New Roman" w:hAnsi="Times New Roman" w:cs="Times New Roman" w:hint="eastAsia"/>
          <w:color w:val="000000" w:themeColor="text1"/>
          <w:sz w:val="20"/>
          <w:szCs w:val="20"/>
        </w:rPr>
        <w:t xml:space="preserve"> (</w:t>
      </w:r>
      <w:r w:rsidR="00F7180B" w:rsidRPr="004162F6">
        <w:rPr>
          <w:rFonts w:ascii="Times New Roman" w:hAnsi="Times New Roman" w:cs="Times New Roman" w:hint="eastAsia"/>
          <w:color w:val="000000" w:themeColor="text1"/>
          <w:sz w:val="20"/>
          <w:szCs w:val="20"/>
        </w:rPr>
        <w:t>C</w:t>
      </w:r>
      <w:r w:rsidR="00BD26A4" w:rsidRPr="004162F6">
        <w:rPr>
          <w:rFonts w:ascii="Times New Roman" w:hAnsi="Times New Roman" w:cs="Times New Roman" w:hint="eastAsia"/>
          <w:color w:val="000000" w:themeColor="text1"/>
          <w:sz w:val="20"/>
          <w:szCs w:val="20"/>
        </w:rPr>
        <w:t xml:space="preserve"> to </w:t>
      </w:r>
      <w:r w:rsidR="00F7180B" w:rsidRPr="004162F6">
        <w:rPr>
          <w:rFonts w:ascii="Times New Roman" w:hAnsi="Times New Roman" w:cs="Times New Roman" w:hint="eastAsia"/>
          <w:color w:val="000000" w:themeColor="text1"/>
          <w:sz w:val="20"/>
          <w:szCs w:val="20"/>
        </w:rPr>
        <w:t>A</w:t>
      </w:r>
      <w:r w:rsidR="00BD26A4" w:rsidRPr="004162F6">
        <w:rPr>
          <w:rFonts w:ascii="Times New Roman" w:hAnsi="Times New Roman" w:cs="Times New Roman" w:hint="eastAsia"/>
          <w:color w:val="000000" w:themeColor="text1"/>
          <w:sz w:val="20"/>
          <w:szCs w:val="20"/>
        </w:rPr>
        <w:t xml:space="preserve"> mismatch with </w:t>
      </w:r>
      <w:r w:rsidR="00BD26A4" w:rsidRPr="004162F6">
        <w:rPr>
          <w:rFonts w:ascii="Times New Roman" w:hAnsi="Times New Roman" w:cs="Times New Roman"/>
          <w:color w:val="000000" w:themeColor="text1"/>
          <w:sz w:val="20"/>
          <w:szCs w:val="20"/>
        </w:rPr>
        <w:t xml:space="preserve">ΔΔG° </w:t>
      </w:r>
      <w:r w:rsidR="00BD26A4" w:rsidRPr="004162F6">
        <w:rPr>
          <w:rFonts w:ascii="Times New Roman" w:hAnsi="Times New Roman" w:cs="Times New Roman" w:hint="eastAsia"/>
          <w:color w:val="000000" w:themeColor="text1"/>
          <w:sz w:val="20"/>
          <w:szCs w:val="20"/>
        </w:rPr>
        <w:t>=</w:t>
      </w:r>
      <w:r w:rsidR="00BD26A4" w:rsidRPr="004162F6">
        <w:rPr>
          <w:rFonts w:ascii="Times New Roman" w:hAnsi="Times New Roman" w:cs="Times New Roman"/>
          <w:color w:val="000000" w:themeColor="text1"/>
          <w:sz w:val="20"/>
          <w:szCs w:val="20"/>
        </w:rPr>
        <w:t xml:space="preserve"> −4.35 kcal/mol</w:t>
      </w:r>
      <w:r w:rsidR="00BD26A4" w:rsidRPr="004162F6">
        <w:rPr>
          <w:rFonts w:ascii="Times New Roman" w:hAnsi="Times New Roman" w:cs="Times New Roman" w:hint="eastAsia"/>
          <w:color w:val="000000" w:themeColor="text1"/>
          <w:sz w:val="20"/>
          <w:szCs w:val="20"/>
        </w:rPr>
        <w:t>)</w:t>
      </w:r>
      <w:r w:rsidR="00C92AD6" w:rsidRPr="004162F6">
        <w:rPr>
          <w:rFonts w:ascii="Times New Roman" w:hAnsi="Times New Roman" w:cs="Times New Roman" w:hint="eastAsia"/>
          <w:color w:val="000000" w:themeColor="text1"/>
          <w:sz w:val="20"/>
          <w:szCs w:val="20"/>
        </w:rPr>
        <w:t xml:space="preserve"> from 0.1% to 10%. </w:t>
      </w:r>
      <w:r w:rsidR="00C92AD6" w:rsidRPr="004162F6">
        <w:rPr>
          <w:rFonts w:ascii="Times New Roman" w:hAnsi="Times New Roman" w:cs="Times New Roman" w:hint="eastAsia"/>
          <w:b/>
          <w:bCs/>
          <w:color w:val="000000" w:themeColor="text1"/>
          <w:sz w:val="20"/>
          <w:szCs w:val="20"/>
        </w:rPr>
        <w:t>d.</w:t>
      </w:r>
      <w:r w:rsidR="00C92AD6" w:rsidRPr="004162F6">
        <w:rPr>
          <w:rFonts w:ascii="Times New Roman" w:hAnsi="Times New Roman" w:cs="Times New Roman" w:hint="eastAsia"/>
          <w:color w:val="000000" w:themeColor="text1"/>
          <w:sz w:val="20"/>
          <w:szCs w:val="20"/>
        </w:rPr>
        <w:t xml:space="preserve"> dr</w:t>
      </w:r>
      <w:r w:rsidR="00C92AD6" w:rsidRPr="004162F6">
        <w:rPr>
          <w:rFonts w:ascii="Times New Roman" w:hAnsi="Times New Roman" w:cs="Times New Roman"/>
          <w:color w:val="000000" w:themeColor="text1"/>
          <w:sz w:val="20"/>
          <w:szCs w:val="20"/>
        </w:rPr>
        <w:t>’</w:t>
      </w:r>
      <w:r w:rsidR="00C92AD6" w:rsidRPr="004162F6">
        <w:rPr>
          <w:rFonts w:ascii="Times New Roman" w:hAnsi="Times New Roman" w:cs="Times New Roman" w:hint="eastAsia"/>
          <w:color w:val="000000" w:themeColor="text1"/>
          <w:sz w:val="20"/>
          <w:szCs w:val="20"/>
        </w:rPr>
        <w:t xml:space="preserve"> plotted against percentage mutation fractions. </w:t>
      </w:r>
      <w:r w:rsidR="00C92AD6" w:rsidRPr="004162F6">
        <w:rPr>
          <w:rFonts w:ascii="Times New Roman" w:hAnsi="Times New Roman" w:cs="Times New Roman"/>
          <w:color w:val="000000" w:themeColor="text1"/>
          <w:sz w:val="20"/>
          <w:szCs w:val="20"/>
        </w:rPr>
        <w:t xml:space="preserve">Each </w:t>
      </w:r>
      <w:r w:rsidR="00C92AD6" w:rsidRPr="004162F6">
        <w:rPr>
          <w:rFonts w:ascii="Times New Roman" w:hAnsi="Times New Roman" w:cs="Times New Roman" w:hint="eastAsia"/>
          <w:color w:val="000000" w:themeColor="text1"/>
          <w:sz w:val="20"/>
          <w:szCs w:val="20"/>
        </w:rPr>
        <w:t>sample mixture</w:t>
      </w:r>
      <w:r w:rsidR="00C92AD6" w:rsidRPr="004162F6">
        <w:rPr>
          <w:rFonts w:ascii="Times New Roman" w:hAnsi="Times New Roman" w:cs="Times New Roman"/>
          <w:color w:val="000000" w:themeColor="text1"/>
          <w:sz w:val="20"/>
          <w:szCs w:val="20"/>
        </w:rPr>
        <w:t xml:space="preserve"> contained a total of </w:t>
      </w:r>
      <w:r w:rsidR="00C92AD6" w:rsidRPr="004162F6">
        <w:rPr>
          <w:rFonts w:ascii="Times New Roman" w:hAnsi="Times New Roman" w:cs="Times New Roman" w:hint="eastAsia"/>
          <w:color w:val="000000" w:themeColor="text1"/>
          <w:sz w:val="20"/>
          <w:szCs w:val="20"/>
        </w:rPr>
        <w:t>100 nM</w:t>
      </w:r>
      <w:r w:rsidR="00C92AD6" w:rsidRPr="004162F6">
        <w:rPr>
          <w:rFonts w:ascii="Times New Roman" w:hAnsi="Times New Roman" w:cs="Times New Roman"/>
          <w:color w:val="000000" w:themeColor="text1"/>
          <w:sz w:val="20"/>
          <w:szCs w:val="20"/>
        </w:rPr>
        <w:t xml:space="preserve"> synthetic </w:t>
      </w:r>
      <w:r w:rsidR="00C92AD6" w:rsidRPr="004162F6">
        <w:rPr>
          <w:rFonts w:ascii="Times New Roman" w:hAnsi="Times New Roman" w:cs="Times New Roman" w:hint="eastAsia"/>
          <w:color w:val="000000" w:themeColor="text1"/>
          <w:sz w:val="20"/>
          <w:szCs w:val="20"/>
        </w:rPr>
        <w:t xml:space="preserve">target. </w:t>
      </w:r>
      <w:r w:rsidR="00C92AD6" w:rsidRPr="004162F6">
        <w:rPr>
          <w:rFonts w:ascii="Times New Roman" w:hAnsi="Times New Roman" w:cs="Times New Roman"/>
          <w:sz w:val="20"/>
          <w:szCs w:val="20"/>
        </w:rPr>
        <w:t xml:space="preserve">Technical </w:t>
      </w:r>
      <w:r w:rsidR="00C92AD6" w:rsidRPr="004162F6">
        <w:rPr>
          <w:rFonts w:ascii="Times New Roman" w:hAnsi="Times New Roman" w:cs="Times New Roman" w:hint="eastAsia"/>
          <w:sz w:val="20"/>
          <w:szCs w:val="20"/>
        </w:rPr>
        <w:t>tr</w:t>
      </w:r>
      <w:r w:rsidR="00C92AD6" w:rsidRPr="004162F6">
        <w:rPr>
          <w:rFonts w:ascii="Times New Roman" w:hAnsi="Times New Roman" w:cs="Times New Roman"/>
          <w:sz w:val="20"/>
          <w:szCs w:val="20"/>
        </w:rPr>
        <w:t>iplicates were performed for each sample (n = 3).</w:t>
      </w:r>
      <w:r w:rsidR="00C92AD6" w:rsidRPr="004162F6">
        <w:rPr>
          <w:rFonts w:ascii="Times New Roman" w:hAnsi="Times New Roman" w:cs="Times New Roman" w:hint="eastAsia"/>
          <w:color w:val="000000" w:themeColor="text1"/>
          <w:sz w:val="20"/>
          <w:szCs w:val="20"/>
        </w:rPr>
        <w:t xml:space="preserve"> </w:t>
      </w:r>
      <w:r w:rsidR="00D01AAF" w:rsidRPr="004162F6">
        <w:rPr>
          <w:rFonts w:ascii="Times New Roman" w:hAnsi="Times New Roman" w:cs="Times New Roman"/>
          <w:sz w:val="20"/>
          <w:szCs w:val="20"/>
        </w:rPr>
        <w:t xml:space="preserve">Unpaired two-tailed t-tests were used to evaluate statistical differences between samples. ns: </w:t>
      </w:r>
      <w:r w:rsidR="000A2F47" w:rsidRPr="004162F6">
        <w:rPr>
          <w:rFonts w:ascii="Times New Roman" w:hAnsi="Times New Roman" w:cs="Times New Roman" w:hint="eastAsia"/>
          <w:i/>
          <w:iCs/>
          <w:sz w:val="20"/>
          <w:szCs w:val="20"/>
        </w:rPr>
        <w:t>p</w:t>
      </w:r>
      <w:r w:rsidR="00935C81" w:rsidRPr="004162F6">
        <w:rPr>
          <w:rFonts w:ascii="Times New Roman" w:hAnsi="Times New Roman" w:cs="Times New Roman" w:hint="eastAsia"/>
          <w:sz w:val="20"/>
          <w:szCs w:val="20"/>
        </w:rPr>
        <w:t xml:space="preserve"> </w:t>
      </w:r>
      <w:r w:rsidR="00D01AAF" w:rsidRPr="004162F6">
        <w:rPr>
          <w:rFonts w:ascii="Times New Roman" w:hAnsi="Times New Roman" w:cs="Times New Roman"/>
          <w:sz w:val="20"/>
          <w:szCs w:val="20"/>
        </w:rPr>
        <w:t>&gt;</w:t>
      </w:r>
      <w:r w:rsidR="00935C81" w:rsidRPr="004162F6">
        <w:rPr>
          <w:rFonts w:ascii="Times New Roman" w:hAnsi="Times New Roman" w:cs="Times New Roman" w:hint="eastAsia"/>
          <w:sz w:val="20"/>
          <w:szCs w:val="20"/>
        </w:rPr>
        <w:t xml:space="preserve"> </w:t>
      </w:r>
      <w:r w:rsidR="00D01AAF" w:rsidRPr="004162F6">
        <w:rPr>
          <w:rFonts w:ascii="Times New Roman" w:hAnsi="Times New Roman" w:cs="Times New Roman"/>
          <w:sz w:val="20"/>
          <w:szCs w:val="20"/>
        </w:rPr>
        <w:t>0.05, *</w:t>
      </w:r>
      <w:r w:rsidR="000A2F47" w:rsidRPr="004162F6">
        <w:rPr>
          <w:rFonts w:ascii="Times New Roman" w:hAnsi="Times New Roman" w:cs="Times New Roman" w:hint="eastAsia"/>
          <w:i/>
          <w:iCs/>
          <w:sz w:val="20"/>
          <w:szCs w:val="20"/>
        </w:rPr>
        <w:t xml:space="preserve">p </w:t>
      </w:r>
      <w:r w:rsidR="00D01AAF" w:rsidRPr="004162F6">
        <w:rPr>
          <w:rFonts w:ascii="Times New Roman" w:hAnsi="Times New Roman" w:cs="Times New Roman" w:hint="eastAsia"/>
          <w:sz w:val="20"/>
          <w:szCs w:val="20"/>
        </w:rPr>
        <w:t>&lt;</w:t>
      </w:r>
      <w:r w:rsidR="00935C81" w:rsidRPr="004162F6">
        <w:rPr>
          <w:rFonts w:ascii="Times New Roman" w:hAnsi="Times New Roman" w:cs="Times New Roman" w:hint="eastAsia"/>
          <w:sz w:val="20"/>
          <w:szCs w:val="20"/>
        </w:rPr>
        <w:t xml:space="preserve"> </w:t>
      </w:r>
      <w:r w:rsidR="00D01AAF" w:rsidRPr="004162F6">
        <w:rPr>
          <w:rFonts w:ascii="Times New Roman" w:hAnsi="Times New Roman" w:cs="Times New Roman" w:hint="eastAsia"/>
          <w:sz w:val="20"/>
          <w:szCs w:val="20"/>
        </w:rPr>
        <w:t>0</w:t>
      </w:r>
      <w:r w:rsidR="00D01AAF" w:rsidRPr="004162F6">
        <w:rPr>
          <w:rFonts w:ascii="Times New Roman" w:hAnsi="Times New Roman" w:cs="Times New Roman"/>
          <w:sz w:val="20"/>
          <w:szCs w:val="20"/>
        </w:rPr>
        <w:t>.05, **</w:t>
      </w:r>
      <w:r w:rsidR="000A2F47" w:rsidRPr="004162F6">
        <w:rPr>
          <w:rFonts w:ascii="Times New Roman" w:hAnsi="Times New Roman" w:cs="Times New Roman" w:hint="eastAsia"/>
          <w:i/>
          <w:iCs/>
          <w:sz w:val="20"/>
          <w:szCs w:val="20"/>
        </w:rPr>
        <w:t>p</w:t>
      </w:r>
      <w:r w:rsidR="00935C81" w:rsidRPr="004162F6">
        <w:rPr>
          <w:rFonts w:ascii="Times New Roman" w:hAnsi="Times New Roman" w:cs="Times New Roman" w:hint="eastAsia"/>
          <w:sz w:val="20"/>
          <w:szCs w:val="20"/>
        </w:rPr>
        <w:t xml:space="preserve"> </w:t>
      </w:r>
      <w:r w:rsidR="00D01AAF" w:rsidRPr="004162F6">
        <w:rPr>
          <w:rFonts w:ascii="Times New Roman" w:hAnsi="Times New Roman" w:cs="Times New Roman" w:hint="eastAsia"/>
          <w:sz w:val="20"/>
          <w:szCs w:val="20"/>
        </w:rPr>
        <w:t>&lt;</w:t>
      </w:r>
      <w:r w:rsidR="00935C81" w:rsidRPr="004162F6">
        <w:rPr>
          <w:rFonts w:ascii="Times New Roman" w:hAnsi="Times New Roman" w:cs="Times New Roman" w:hint="eastAsia"/>
          <w:sz w:val="20"/>
          <w:szCs w:val="20"/>
        </w:rPr>
        <w:t xml:space="preserve"> </w:t>
      </w:r>
      <w:r w:rsidR="00D01AAF" w:rsidRPr="004162F6">
        <w:rPr>
          <w:rFonts w:ascii="Times New Roman" w:hAnsi="Times New Roman" w:cs="Times New Roman"/>
          <w:sz w:val="20"/>
          <w:szCs w:val="20"/>
        </w:rPr>
        <w:t>0.01, ***</w:t>
      </w:r>
      <w:r w:rsidR="000A2F47" w:rsidRPr="004162F6">
        <w:rPr>
          <w:rFonts w:ascii="Times New Roman" w:hAnsi="Times New Roman" w:cs="Times New Roman" w:hint="eastAsia"/>
          <w:i/>
          <w:iCs/>
          <w:sz w:val="20"/>
          <w:szCs w:val="20"/>
        </w:rPr>
        <w:t>p</w:t>
      </w:r>
      <w:r w:rsidR="00935C81" w:rsidRPr="004162F6">
        <w:rPr>
          <w:rFonts w:ascii="Times New Roman" w:hAnsi="Times New Roman" w:cs="Times New Roman" w:hint="eastAsia"/>
          <w:sz w:val="20"/>
          <w:szCs w:val="20"/>
        </w:rPr>
        <w:t xml:space="preserve"> </w:t>
      </w:r>
      <w:r w:rsidR="00D01AAF" w:rsidRPr="004162F6">
        <w:rPr>
          <w:rFonts w:ascii="Times New Roman" w:hAnsi="Times New Roman" w:cs="Times New Roman" w:hint="eastAsia"/>
          <w:sz w:val="20"/>
          <w:szCs w:val="20"/>
        </w:rPr>
        <w:t>&lt;</w:t>
      </w:r>
      <w:r w:rsidR="00935C81" w:rsidRPr="004162F6">
        <w:rPr>
          <w:rFonts w:ascii="Times New Roman" w:hAnsi="Times New Roman" w:cs="Times New Roman" w:hint="eastAsia"/>
          <w:sz w:val="20"/>
          <w:szCs w:val="20"/>
        </w:rPr>
        <w:t xml:space="preserve"> </w:t>
      </w:r>
      <w:r w:rsidR="00D01AAF" w:rsidRPr="004162F6">
        <w:rPr>
          <w:rFonts w:ascii="Times New Roman" w:hAnsi="Times New Roman" w:cs="Times New Roman"/>
          <w:sz w:val="20"/>
          <w:szCs w:val="20"/>
        </w:rPr>
        <w:t>0.001, and ****</w:t>
      </w:r>
      <w:r w:rsidR="000A2F47" w:rsidRPr="004162F6">
        <w:rPr>
          <w:rFonts w:ascii="Times New Roman" w:hAnsi="Times New Roman" w:cs="Times New Roman" w:hint="eastAsia"/>
          <w:i/>
          <w:iCs/>
          <w:sz w:val="20"/>
          <w:szCs w:val="20"/>
        </w:rPr>
        <w:t>p</w:t>
      </w:r>
      <w:r w:rsidR="00935C81" w:rsidRPr="004162F6">
        <w:rPr>
          <w:rFonts w:ascii="Times New Roman" w:hAnsi="Times New Roman" w:cs="Times New Roman" w:hint="eastAsia"/>
          <w:sz w:val="20"/>
          <w:szCs w:val="20"/>
        </w:rPr>
        <w:t xml:space="preserve"> </w:t>
      </w:r>
      <w:r w:rsidR="00D01AAF" w:rsidRPr="004162F6">
        <w:rPr>
          <w:rFonts w:ascii="Times New Roman" w:hAnsi="Times New Roman" w:cs="Times New Roman" w:hint="eastAsia"/>
          <w:sz w:val="20"/>
          <w:szCs w:val="20"/>
        </w:rPr>
        <w:t>&lt;</w:t>
      </w:r>
      <w:r w:rsidR="00935C81" w:rsidRPr="004162F6">
        <w:rPr>
          <w:rFonts w:ascii="Times New Roman" w:hAnsi="Times New Roman" w:cs="Times New Roman" w:hint="eastAsia"/>
          <w:sz w:val="20"/>
          <w:szCs w:val="20"/>
        </w:rPr>
        <w:t xml:space="preserve"> </w:t>
      </w:r>
      <w:r w:rsidR="00D01AAF" w:rsidRPr="004162F6">
        <w:rPr>
          <w:rFonts w:ascii="Times New Roman" w:hAnsi="Times New Roman" w:cs="Times New Roman"/>
          <w:sz w:val="20"/>
          <w:szCs w:val="20"/>
        </w:rPr>
        <w:t>0.0001.</w:t>
      </w:r>
      <w:r w:rsidR="00D01AAF" w:rsidRPr="004162F6">
        <w:rPr>
          <w:rFonts w:ascii="Times New Roman" w:hAnsi="Times New Roman" w:cs="Times New Roman" w:hint="eastAsia"/>
          <w:sz w:val="20"/>
          <w:szCs w:val="20"/>
        </w:rPr>
        <w:t xml:space="preserve"> </w:t>
      </w:r>
      <w:r w:rsidR="00241D9F" w:rsidRPr="004162F6">
        <w:rPr>
          <w:rFonts w:ascii="Times New Roman" w:hAnsi="Times New Roman" w:cs="Times New Roman"/>
          <w:sz w:val="20"/>
          <w:szCs w:val="20"/>
        </w:rPr>
        <w:t xml:space="preserve">Technical </w:t>
      </w:r>
      <w:r w:rsidR="00241D9F" w:rsidRPr="004162F6">
        <w:rPr>
          <w:rFonts w:ascii="Times New Roman" w:hAnsi="Times New Roman" w:cs="Times New Roman" w:hint="eastAsia"/>
          <w:sz w:val="20"/>
          <w:szCs w:val="20"/>
        </w:rPr>
        <w:t>tr</w:t>
      </w:r>
      <w:r w:rsidR="00241D9F" w:rsidRPr="004162F6">
        <w:rPr>
          <w:rFonts w:ascii="Times New Roman" w:hAnsi="Times New Roman" w:cs="Times New Roman"/>
          <w:sz w:val="20"/>
          <w:szCs w:val="20"/>
        </w:rPr>
        <w:t>iplicates were performed for each sample (n = 3).</w:t>
      </w:r>
      <w:r w:rsidR="00241D9F" w:rsidRPr="004162F6">
        <w:rPr>
          <w:rFonts w:ascii="Times New Roman" w:hAnsi="Times New Roman" w:cs="Times New Roman" w:hint="eastAsia"/>
          <w:sz w:val="20"/>
          <w:szCs w:val="20"/>
        </w:rPr>
        <w:t xml:space="preserve"> </w:t>
      </w:r>
      <w:r w:rsidR="00CF217F" w:rsidRPr="004162F6">
        <w:rPr>
          <w:rFonts w:ascii="Times New Roman" w:hAnsi="Times New Roman" w:cs="Times New Roman" w:hint="eastAsia"/>
          <w:b/>
          <w:bCs/>
          <w:color w:val="000000" w:themeColor="text1"/>
          <w:sz w:val="20"/>
          <w:szCs w:val="20"/>
        </w:rPr>
        <w:t>e</w:t>
      </w:r>
      <w:r w:rsidR="00241D9F" w:rsidRPr="004162F6">
        <w:rPr>
          <w:rFonts w:ascii="Times New Roman" w:hAnsi="Times New Roman" w:cs="Times New Roman"/>
          <w:b/>
          <w:bCs/>
          <w:color w:val="000000" w:themeColor="text1"/>
          <w:sz w:val="20"/>
          <w:szCs w:val="20"/>
        </w:rPr>
        <w:t>.</w:t>
      </w:r>
      <w:r w:rsidR="00241D9F" w:rsidRPr="004162F6">
        <w:rPr>
          <w:rFonts w:ascii="Times New Roman" w:hAnsi="Times New Roman" w:cs="Times New Roman"/>
          <w:color w:val="000000" w:themeColor="text1"/>
          <w:sz w:val="20"/>
          <w:szCs w:val="20"/>
        </w:rPr>
        <w:t xml:space="preserve"> </w:t>
      </w:r>
      <w:r w:rsidR="00C92AD6" w:rsidRPr="004162F6">
        <w:rPr>
          <w:rFonts w:ascii="Times New Roman" w:hAnsi="Times New Roman" w:cs="Times New Roman" w:hint="eastAsia"/>
          <w:color w:val="000000" w:themeColor="text1"/>
          <w:sz w:val="20"/>
          <w:szCs w:val="20"/>
        </w:rPr>
        <w:t xml:space="preserve">Comparison between CD-probe and a classic toehold-exchange probe for analyzing 17 clinically relevant SNVs, where </w:t>
      </w:r>
      <w:r w:rsidR="00241D9F" w:rsidRPr="004162F6">
        <w:rPr>
          <w:rFonts w:ascii="Times New Roman" w:hAnsi="Times New Roman" w:cs="Times New Roman" w:hint="eastAsia"/>
          <w:color w:val="000000" w:themeColor="text1"/>
          <w:sz w:val="20"/>
          <w:szCs w:val="20"/>
        </w:rPr>
        <w:t>d</w:t>
      </w:r>
      <w:r w:rsidR="003C0222" w:rsidRPr="004162F6">
        <w:rPr>
          <w:rFonts w:ascii="Times New Roman" w:hAnsi="Times New Roman" w:cs="Times New Roman" w:hint="eastAsia"/>
          <w:color w:val="000000" w:themeColor="text1"/>
          <w:sz w:val="20"/>
          <w:szCs w:val="20"/>
        </w:rPr>
        <w:t>r</w:t>
      </w:r>
      <w:r w:rsidR="00F24D92" w:rsidRPr="004162F6">
        <w:rPr>
          <w:rFonts w:ascii="Times New Roman" w:hAnsi="Times New Roman" w:cs="Times New Roman"/>
          <w:color w:val="000000" w:themeColor="text1"/>
          <w:sz w:val="20"/>
          <w:szCs w:val="20"/>
        </w:rPr>
        <w:t>’</w:t>
      </w:r>
      <w:r w:rsidR="00241D9F" w:rsidRPr="004162F6">
        <w:rPr>
          <w:rFonts w:ascii="Times New Roman" w:hAnsi="Times New Roman" w:cs="Times New Roman" w:hint="eastAsia"/>
          <w:color w:val="000000" w:themeColor="text1"/>
          <w:sz w:val="20"/>
          <w:szCs w:val="20"/>
        </w:rPr>
        <w:t xml:space="preserve"> </w:t>
      </w:r>
      <w:r w:rsidR="00C92AD6" w:rsidRPr="004162F6">
        <w:rPr>
          <w:rFonts w:ascii="Times New Roman" w:hAnsi="Times New Roman" w:cs="Times New Roman" w:hint="eastAsia"/>
          <w:color w:val="000000" w:themeColor="text1"/>
          <w:sz w:val="20"/>
          <w:szCs w:val="20"/>
        </w:rPr>
        <w:t xml:space="preserve">was employed as a readout for both assays. </w:t>
      </w:r>
      <w:r w:rsidR="007F3439" w:rsidRPr="004162F6">
        <w:rPr>
          <w:rFonts w:ascii="Times New Roman" w:hAnsi="Times New Roman" w:cs="Times New Roman" w:hint="eastAsia"/>
          <w:color w:val="000000" w:themeColor="text1"/>
          <w:sz w:val="20"/>
          <w:szCs w:val="20"/>
        </w:rPr>
        <w:t xml:space="preserve">The concentrations of all </w:t>
      </w:r>
      <w:r w:rsidR="00651B1A" w:rsidRPr="004162F6">
        <w:rPr>
          <w:rFonts w:ascii="Times New Roman" w:hAnsi="Times New Roman" w:cs="Times New Roman"/>
          <w:color w:val="000000" w:themeColor="text1"/>
          <w:sz w:val="20"/>
          <w:szCs w:val="20"/>
        </w:rPr>
        <w:t>targets</w:t>
      </w:r>
      <w:r w:rsidR="007F3439" w:rsidRPr="004162F6">
        <w:rPr>
          <w:rFonts w:ascii="Times New Roman" w:hAnsi="Times New Roman" w:cs="Times New Roman" w:hint="eastAsia"/>
          <w:color w:val="000000" w:themeColor="text1"/>
          <w:sz w:val="20"/>
          <w:szCs w:val="20"/>
        </w:rPr>
        <w:t xml:space="preserve"> were fixed at 1 nM. </w:t>
      </w:r>
      <w:r w:rsidR="007F3439" w:rsidRPr="004162F6">
        <w:rPr>
          <w:rFonts w:ascii="Times New Roman" w:hAnsi="Times New Roman" w:cs="Times New Roman"/>
          <w:color w:val="000000" w:themeColor="text1"/>
          <w:sz w:val="20"/>
          <w:szCs w:val="20"/>
        </w:rPr>
        <w:t>T</w:t>
      </w:r>
      <w:r w:rsidR="007F3439" w:rsidRPr="004162F6">
        <w:rPr>
          <w:rFonts w:ascii="Times New Roman" w:hAnsi="Times New Roman" w:cs="Times New Roman" w:hint="eastAsia"/>
          <w:color w:val="000000" w:themeColor="text1"/>
          <w:sz w:val="20"/>
          <w:szCs w:val="20"/>
        </w:rPr>
        <w:t xml:space="preserve">echnical replicate was performed for each sample (n = 2). </w:t>
      </w:r>
      <w:r w:rsidR="007F3439" w:rsidRPr="004162F6">
        <w:rPr>
          <w:rFonts w:ascii="Times New Roman" w:hAnsi="Times New Roman" w:cs="Times New Roman" w:hint="eastAsia"/>
          <w:sz w:val="20"/>
          <w:szCs w:val="20"/>
        </w:rPr>
        <w:t>[CP]=20 nM and [F]=380 nM for all experiments.</w:t>
      </w:r>
    </w:p>
    <w:p w14:paraId="781DA8BD" w14:textId="77777777" w:rsidR="00995B3E" w:rsidRPr="004162F6" w:rsidRDefault="00995B3E" w:rsidP="00995B3E">
      <w:pPr>
        <w:rPr>
          <w:rFonts w:ascii="Times New Roman" w:hAnsi="Times New Roman" w:cs="Times New Roman"/>
          <w:color w:val="000000" w:themeColor="text1"/>
          <w:sz w:val="20"/>
          <w:szCs w:val="20"/>
        </w:rPr>
      </w:pPr>
    </w:p>
    <w:p w14:paraId="620A78C5" w14:textId="50AAE089" w:rsidR="00EE6CF0" w:rsidRPr="004162F6" w:rsidRDefault="00405709" w:rsidP="00EE6CF0">
      <w:pPr>
        <w:spacing w:line="480" w:lineRule="auto"/>
        <w:rPr>
          <w:rFonts w:ascii="Times New Roman" w:hAnsi="Times New Roman" w:cs="Times New Roman"/>
          <w:b/>
          <w:bCs/>
          <w:sz w:val="24"/>
          <w:szCs w:val="24"/>
        </w:rPr>
      </w:pPr>
      <w:r w:rsidRPr="004162F6">
        <w:rPr>
          <w:rFonts w:ascii="Times New Roman" w:hAnsi="Times New Roman" w:cs="Times New Roman" w:hint="eastAsia"/>
          <w:b/>
          <w:bCs/>
          <w:sz w:val="24"/>
          <w:szCs w:val="24"/>
        </w:rPr>
        <w:t>Clinical validation of CD-probe</w:t>
      </w:r>
    </w:p>
    <w:p w14:paraId="778697C3" w14:textId="1D4A233A" w:rsidR="00405709" w:rsidRPr="004162F6" w:rsidRDefault="00EE6CF0" w:rsidP="00160159">
      <w:pPr>
        <w:spacing w:line="480" w:lineRule="auto"/>
        <w:rPr>
          <w:rFonts w:ascii="Times New Roman" w:hAnsi="Times New Roman" w:cs="Times New Roman"/>
          <w:sz w:val="24"/>
          <w:szCs w:val="24"/>
        </w:rPr>
      </w:pPr>
      <w:r w:rsidRPr="004162F6">
        <w:rPr>
          <w:rFonts w:ascii="Times New Roman" w:hAnsi="Times New Roman" w:cs="Times New Roman" w:hint="eastAsia"/>
          <w:sz w:val="24"/>
          <w:szCs w:val="24"/>
        </w:rPr>
        <w:t xml:space="preserve">A final step to deploy catalytic discrimination of SNVs in real clinical settings is the integration of CD-probe with PCR, so that minute SNVs in clinical samples could be amplified and analyzed with high sensitivity and specificity. </w:t>
      </w:r>
      <w:r w:rsidR="00B90B57" w:rsidRPr="004162F6">
        <w:rPr>
          <w:rFonts w:ascii="Times New Roman" w:hAnsi="Times New Roman" w:cs="Times New Roman" w:hint="eastAsia"/>
          <w:sz w:val="24"/>
          <w:szCs w:val="24"/>
        </w:rPr>
        <w:t>Here, the integration was achieved using a post-amplification SNV-specific DNA assembly (PANDA) strategy previously introduced by our group</w:t>
      </w:r>
      <w:r w:rsidR="00B80C04" w:rsidRPr="004162F6">
        <w:rPr>
          <w:rFonts w:ascii="Times New Roman" w:hAnsi="Times New Roman" w:cs="Times New Roman" w:hint="eastAsia"/>
          <w:sz w:val="24"/>
          <w:szCs w:val="24"/>
        </w:rPr>
        <w:t xml:space="preserve"> (Fig. 5a)</w:t>
      </w:r>
      <w:r w:rsidR="00B90B57" w:rsidRPr="004162F6">
        <w:rPr>
          <w:rFonts w:ascii="Times New Roman" w:hAnsi="Times New Roman" w:cs="Times New Roman" w:hint="eastAsia"/>
          <w:sz w:val="24"/>
          <w:szCs w:val="24"/>
        </w:rPr>
        <w:t>,</w:t>
      </w:r>
      <w:r w:rsidR="00B60C2C" w:rsidRPr="004162F6">
        <w:rPr>
          <w:rFonts w:ascii="Times New Roman" w:hAnsi="Times New Roman" w:cs="Times New Roman" w:hint="eastAsia"/>
          <w:sz w:val="24"/>
          <w:szCs w:val="24"/>
          <w:vertAlign w:val="superscript"/>
        </w:rPr>
        <w:t>15</w:t>
      </w:r>
      <w:r w:rsidR="00B90B57" w:rsidRPr="004162F6">
        <w:rPr>
          <w:rFonts w:ascii="Times New Roman" w:hAnsi="Times New Roman" w:cs="Times New Roman" w:hint="eastAsia"/>
          <w:sz w:val="24"/>
          <w:szCs w:val="24"/>
        </w:rPr>
        <w:t xml:space="preserve"> as PANDA not only opens a single-stranded detection window for </w:t>
      </w:r>
      <w:r w:rsidR="009E18D2" w:rsidRPr="004162F6">
        <w:rPr>
          <w:rFonts w:ascii="Times New Roman" w:hAnsi="Times New Roman" w:cs="Times New Roman" w:hint="eastAsia"/>
          <w:sz w:val="24"/>
          <w:szCs w:val="24"/>
        </w:rPr>
        <w:t>mutation analysis</w:t>
      </w:r>
      <w:r w:rsidR="00241786" w:rsidRPr="004162F6">
        <w:rPr>
          <w:rFonts w:ascii="Times New Roman" w:hAnsi="Times New Roman" w:cs="Times New Roman" w:hint="eastAsia"/>
          <w:sz w:val="24"/>
          <w:szCs w:val="24"/>
        </w:rPr>
        <w:t xml:space="preserve">, but also suppresses </w:t>
      </w:r>
      <w:r w:rsidR="00241786" w:rsidRPr="004162F6">
        <w:rPr>
          <w:rFonts w:ascii="Times New Roman" w:hAnsi="Times New Roman" w:cs="Times New Roman"/>
          <w:sz w:val="24"/>
          <w:szCs w:val="24"/>
        </w:rPr>
        <w:t>the</w:t>
      </w:r>
      <w:r w:rsidR="00241786" w:rsidRPr="004162F6">
        <w:rPr>
          <w:rFonts w:ascii="Times New Roman" w:hAnsi="Times New Roman" w:cs="Times New Roman" w:hint="eastAsia"/>
          <w:sz w:val="24"/>
          <w:szCs w:val="24"/>
        </w:rPr>
        <w:t xml:space="preserve"> detection signals generated by high concentrations of WT. </w:t>
      </w:r>
      <w:r w:rsidR="009E18D2" w:rsidRPr="004162F6">
        <w:rPr>
          <w:rFonts w:ascii="Times New Roman" w:hAnsi="Times New Roman" w:cs="Times New Roman" w:hint="eastAsia"/>
          <w:sz w:val="24"/>
          <w:szCs w:val="24"/>
        </w:rPr>
        <w:t xml:space="preserve">With catalytic discrimination, CD-probe further </w:t>
      </w:r>
      <w:r w:rsidR="006C2ED0" w:rsidRPr="004162F6">
        <w:rPr>
          <w:rFonts w:ascii="Times New Roman" w:hAnsi="Times New Roman" w:cs="Times New Roman" w:hint="eastAsia"/>
          <w:sz w:val="24"/>
          <w:szCs w:val="24"/>
        </w:rPr>
        <w:t>improves the assay sensitivity and expands the optimal concentration range over PANDA</w:t>
      </w:r>
      <w:r w:rsidR="00194096" w:rsidRPr="004162F6">
        <w:rPr>
          <w:rFonts w:ascii="Times New Roman" w:hAnsi="Times New Roman" w:cs="Times New Roman" w:hint="eastAsia"/>
          <w:sz w:val="24"/>
          <w:szCs w:val="24"/>
        </w:rPr>
        <w:t xml:space="preserve"> (</w:t>
      </w:r>
      <w:r w:rsidR="00FB2F62" w:rsidRPr="004162F6">
        <w:rPr>
          <w:rFonts w:ascii="Times New Roman" w:eastAsia="微软雅黑" w:hAnsi="Times New Roman" w:cs="Times New Roman"/>
          <w:kern w:val="0"/>
          <w:sz w:val="24"/>
          <w:szCs w:val="24"/>
        </w:rPr>
        <w:t>Supplementary</w:t>
      </w:r>
      <w:r w:rsidR="00FB2F62" w:rsidRPr="004162F6">
        <w:rPr>
          <w:rFonts w:ascii="Times New Roman" w:eastAsia="微软雅黑" w:hAnsi="Times New Roman" w:cs="Times New Roman" w:hint="eastAsia"/>
          <w:kern w:val="0"/>
          <w:sz w:val="24"/>
          <w:szCs w:val="24"/>
        </w:rPr>
        <w:t xml:space="preserve"> Fig. </w:t>
      </w:r>
      <w:r w:rsidR="00EB69DA" w:rsidRPr="004162F6">
        <w:rPr>
          <w:rFonts w:ascii="Times New Roman" w:hAnsi="Times New Roman" w:cs="Times New Roman" w:hint="eastAsia"/>
          <w:sz w:val="24"/>
          <w:szCs w:val="24"/>
        </w:rPr>
        <w:t>10</w:t>
      </w:r>
      <w:r w:rsidR="00144F64" w:rsidRPr="004162F6">
        <w:rPr>
          <w:rFonts w:ascii="Times New Roman" w:hAnsi="Times New Roman" w:cs="Times New Roman" w:hint="eastAsia"/>
          <w:sz w:val="24"/>
          <w:szCs w:val="24"/>
        </w:rPr>
        <w:t xml:space="preserve"> and</w:t>
      </w:r>
      <w:r w:rsidR="00144F64" w:rsidRPr="004162F6">
        <w:rPr>
          <w:rFonts w:ascii="Times New Roman" w:eastAsia="微软雅黑" w:hAnsi="Times New Roman" w:cs="Times New Roman"/>
          <w:kern w:val="0"/>
          <w:sz w:val="24"/>
          <w:szCs w:val="24"/>
        </w:rPr>
        <w:t xml:space="preserve"> Supplementary</w:t>
      </w:r>
      <w:r w:rsidR="00144F64" w:rsidRPr="004162F6">
        <w:rPr>
          <w:rFonts w:ascii="Times New Roman" w:eastAsia="微软雅黑" w:hAnsi="Times New Roman" w:cs="Times New Roman" w:hint="eastAsia"/>
          <w:kern w:val="0"/>
          <w:sz w:val="24"/>
          <w:szCs w:val="24"/>
        </w:rPr>
        <w:t xml:space="preserve"> Table </w:t>
      </w:r>
      <w:r w:rsidR="00144F64" w:rsidRPr="004162F6">
        <w:rPr>
          <w:rFonts w:ascii="Times New Roman" w:hAnsi="Times New Roman" w:cs="Times New Roman" w:hint="eastAsia"/>
          <w:sz w:val="24"/>
          <w:szCs w:val="24"/>
        </w:rPr>
        <w:t>5</w:t>
      </w:r>
      <w:r w:rsidR="00194096" w:rsidRPr="004162F6">
        <w:rPr>
          <w:rFonts w:ascii="Times New Roman" w:hAnsi="Times New Roman" w:cs="Times New Roman" w:hint="eastAsia"/>
          <w:sz w:val="24"/>
          <w:szCs w:val="24"/>
        </w:rPr>
        <w:t>)</w:t>
      </w:r>
      <w:r w:rsidR="00B60C2C" w:rsidRPr="004162F6">
        <w:rPr>
          <w:rFonts w:ascii="Times New Roman" w:hAnsi="Times New Roman" w:cs="Times New Roman" w:hint="eastAsia"/>
          <w:sz w:val="24"/>
          <w:szCs w:val="24"/>
        </w:rPr>
        <w:t>.</w:t>
      </w:r>
      <w:r w:rsidR="006C2ED0" w:rsidRPr="004162F6">
        <w:rPr>
          <w:rFonts w:ascii="Times New Roman" w:hAnsi="Times New Roman" w:cs="Times New Roman" w:hint="eastAsia"/>
          <w:sz w:val="24"/>
          <w:szCs w:val="24"/>
        </w:rPr>
        <w:t xml:space="preserve"> </w:t>
      </w:r>
      <w:bookmarkStart w:id="7" w:name="_Hlk210297544"/>
      <w:bookmarkStart w:id="8" w:name="_Hlk209968784"/>
      <w:r w:rsidR="00C45909" w:rsidRPr="004162F6">
        <w:rPr>
          <w:rFonts w:ascii="Times New Roman" w:hAnsi="Times New Roman" w:cs="Times New Roman" w:hint="eastAsia"/>
          <w:sz w:val="24"/>
          <w:szCs w:val="24"/>
        </w:rPr>
        <w:t>As shown in Fig. 5b</w:t>
      </w:r>
      <w:r w:rsidR="00E46269" w:rsidRPr="004162F6">
        <w:rPr>
          <w:rFonts w:ascii="Times New Roman" w:hAnsi="Times New Roman" w:cs="Times New Roman" w:hint="eastAsia"/>
          <w:sz w:val="24"/>
          <w:szCs w:val="24"/>
        </w:rPr>
        <w:t>,</w:t>
      </w:r>
      <w:r w:rsidR="00C45909" w:rsidRPr="004162F6">
        <w:rPr>
          <w:rFonts w:ascii="Times New Roman" w:hAnsi="Times New Roman" w:cs="Times New Roman" w:hint="eastAsia"/>
          <w:sz w:val="24"/>
          <w:szCs w:val="24"/>
        </w:rPr>
        <w:t xml:space="preserve"> </w:t>
      </w:r>
      <w:r w:rsidR="00FB2F62" w:rsidRPr="004162F6">
        <w:rPr>
          <w:rFonts w:ascii="Times New Roman" w:eastAsia="微软雅黑" w:hAnsi="Times New Roman" w:cs="Times New Roman"/>
          <w:kern w:val="0"/>
          <w:sz w:val="24"/>
          <w:szCs w:val="24"/>
        </w:rPr>
        <w:t>Supplementary</w:t>
      </w:r>
      <w:r w:rsidR="00FB2F62" w:rsidRPr="004162F6">
        <w:rPr>
          <w:rFonts w:ascii="Times New Roman" w:eastAsia="微软雅黑" w:hAnsi="Times New Roman" w:cs="Times New Roman" w:hint="eastAsia"/>
          <w:kern w:val="0"/>
          <w:sz w:val="24"/>
          <w:szCs w:val="24"/>
        </w:rPr>
        <w:t xml:space="preserve"> Fig. </w:t>
      </w:r>
      <w:r w:rsidR="004D7D1A" w:rsidRPr="004162F6">
        <w:rPr>
          <w:rFonts w:ascii="Times New Roman" w:hAnsi="Times New Roman" w:cs="Times New Roman" w:hint="eastAsia"/>
          <w:sz w:val="24"/>
          <w:szCs w:val="24"/>
        </w:rPr>
        <w:t>11</w:t>
      </w:r>
      <w:r w:rsidR="00E46269" w:rsidRPr="004162F6">
        <w:rPr>
          <w:rFonts w:ascii="Times New Roman" w:hAnsi="Times New Roman" w:cs="Times New Roman" w:hint="eastAsia"/>
          <w:sz w:val="24"/>
          <w:szCs w:val="24"/>
        </w:rPr>
        <w:t xml:space="preserve"> and </w:t>
      </w:r>
      <w:r w:rsidR="00370636" w:rsidRPr="004162F6">
        <w:rPr>
          <w:rFonts w:ascii="Times New Roman" w:eastAsia="微软雅黑" w:hAnsi="Times New Roman" w:cs="Times New Roman"/>
          <w:kern w:val="0"/>
          <w:sz w:val="24"/>
          <w:szCs w:val="24"/>
        </w:rPr>
        <w:t>Supplementary</w:t>
      </w:r>
      <w:r w:rsidR="00370636" w:rsidRPr="004162F6">
        <w:rPr>
          <w:rFonts w:ascii="Times New Roman" w:eastAsia="微软雅黑" w:hAnsi="Times New Roman" w:cs="Times New Roman" w:hint="eastAsia"/>
          <w:kern w:val="0"/>
          <w:sz w:val="24"/>
          <w:szCs w:val="24"/>
        </w:rPr>
        <w:t xml:space="preserve"> Table</w:t>
      </w:r>
      <w:r w:rsidR="00572016" w:rsidRPr="004162F6">
        <w:rPr>
          <w:rFonts w:ascii="Times New Roman" w:eastAsia="微软雅黑" w:hAnsi="Times New Roman" w:cs="Times New Roman" w:hint="eastAsia"/>
          <w:kern w:val="0"/>
          <w:sz w:val="24"/>
          <w:szCs w:val="24"/>
        </w:rPr>
        <w:t xml:space="preserve"> </w:t>
      </w:r>
      <w:r w:rsidR="00572016" w:rsidRPr="004162F6">
        <w:rPr>
          <w:rFonts w:ascii="Times New Roman" w:hAnsi="Times New Roman" w:cs="Times New Roman" w:hint="eastAsia"/>
          <w:sz w:val="24"/>
          <w:szCs w:val="24"/>
        </w:rPr>
        <w:t>6</w:t>
      </w:r>
      <w:r w:rsidR="00C45909" w:rsidRPr="004162F6">
        <w:rPr>
          <w:rFonts w:ascii="Times New Roman" w:hAnsi="Times New Roman" w:cs="Times New Roman" w:hint="eastAsia"/>
          <w:sz w:val="24"/>
          <w:szCs w:val="24"/>
        </w:rPr>
        <w:t>, the integration of CD-probe with PCR enabled the discrimination of as low as 1 aM SNV from an equal molar concentration of WT</w:t>
      </w:r>
      <w:r w:rsidR="00022683" w:rsidRPr="004162F6">
        <w:rPr>
          <w:rFonts w:ascii="Times New Roman" w:hAnsi="Times New Roman" w:cs="Times New Roman" w:hint="eastAsia"/>
          <w:sz w:val="24"/>
          <w:szCs w:val="24"/>
        </w:rPr>
        <w:t xml:space="preserve">, representing a 10-time improvement over </w:t>
      </w:r>
      <w:r w:rsidR="00160159">
        <w:rPr>
          <w:rFonts w:ascii="Times New Roman" w:hAnsi="Times New Roman" w:cs="Times New Roman"/>
          <w:sz w:val="24"/>
          <w:szCs w:val="24"/>
        </w:rPr>
        <w:t xml:space="preserve">a </w:t>
      </w:r>
      <w:r w:rsidR="00022683" w:rsidRPr="004162F6">
        <w:rPr>
          <w:rFonts w:ascii="Times New Roman" w:hAnsi="Times New Roman" w:cs="Times New Roman" w:hint="eastAsia"/>
          <w:sz w:val="24"/>
          <w:szCs w:val="24"/>
        </w:rPr>
        <w:t xml:space="preserve">commercial kit relying on ARMS-PCR (Supplementary Fig. </w:t>
      </w:r>
      <w:r w:rsidR="003366CE" w:rsidRPr="004162F6">
        <w:rPr>
          <w:rFonts w:ascii="Times New Roman" w:hAnsi="Times New Roman" w:cs="Times New Roman" w:hint="eastAsia"/>
          <w:sz w:val="24"/>
          <w:szCs w:val="24"/>
        </w:rPr>
        <w:t>1</w:t>
      </w:r>
      <w:r w:rsidR="004D7D1A" w:rsidRPr="004162F6">
        <w:rPr>
          <w:rFonts w:ascii="Times New Roman" w:hAnsi="Times New Roman" w:cs="Times New Roman" w:hint="eastAsia"/>
          <w:sz w:val="24"/>
          <w:szCs w:val="24"/>
        </w:rPr>
        <w:t>2</w:t>
      </w:r>
      <w:r w:rsidR="00572016" w:rsidRPr="004162F6">
        <w:rPr>
          <w:rFonts w:ascii="Times New Roman" w:hAnsi="Times New Roman" w:cs="Times New Roman" w:hint="eastAsia"/>
          <w:sz w:val="24"/>
          <w:szCs w:val="24"/>
        </w:rPr>
        <w:t>a-1</w:t>
      </w:r>
      <w:r w:rsidR="004D7D1A" w:rsidRPr="004162F6">
        <w:rPr>
          <w:rFonts w:ascii="Times New Roman" w:hAnsi="Times New Roman" w:cs="Times New Roman" w:hint="eastAsia"/>
          <w:sz w:val="24"/>
          <w:szCs w:val="24"/>
        </w:rPr>
        <w:t>2</w:t>
      </w:r>
      <w:r w:rsidR="00572016" w:rsidRPr="004162F6">
        <w:rPr>
          <w:rFonts w:ascii="Times New Roman" w:hAnsi="Times New Roman" w:cs="Times New Roman" w:hint="eastAsia"/>
          <w:sz w:val="24"/>
          <w:szCs w:val="24"/>
        </w:rPr>
        <w:t>c</w:t>
      </w:r>
      <w:r w:rsidR="005B720B" w:rsidRPr="004162F6">
        <w:rPr>
          <w:rFonts w:ascii="Times New Roman" w:hAnsi="Times New Roman" w:cs="Times New Roman" w:hint="eastAsia"/>
          <w:sz w:val="24"/>
          <w:szCs w:val="24"/>
        </w:rPr>
        <w:t xml:space="preserve"> and </w:t>
      </w:r>
      <w:r w:rsidR="005B720B" w:rsidRPr="004162F6">
        <w:rPr>
          <w:rFonts w:ascii="Times New Roman" w:eastAsia="微软雅黑" w:hAnsi="Times New Roman" w:cs="Times New Roman"/>
          <w:kern w:val="0"/>
          <w:sz w:val="24"/>
          <w:szCs w:val="24"/>
        </w:rPr>
        <w:t>Supplementary</w:t>
      </w:r>
      <w:r w:rsidR="005B720B" w:rsidRPr="004162F6">
        <w:rPr>
          <w:rFonts w:ascii="Times New Roman" w:eastAsia="微软雅黑" w:hAnsi="Times New Roman" w:cs="Times New Roman" w:hint="eastAsia"/>
          <w:kern w:val="0"/>
          <w:sz w:val="24"/>
          <w:szCs w:val="24"/>
        </w:rPr>
        <w:t xml:space="preserve"> Table </w:t>
      </w:r>
      <w:r w:rsidR="005B720B" w:rsidRPr="004162F6">
        <w:rPr>
          <w:rFonts w:ascii="Times New Roman" w:hAnsi="Times New Roman" w:cs="Times New Roman" w:hint="eastAsia"/>
          <w:sz w:val="24"/>
          <w:szCs w:val="24"/>
        </w:rPr>
        <w:t>7</w:t>
      </w:r>
      <w:r w:rsidR="00022683" w:rsidRPr="004162F6">
        <w:rPr>
          <w:rFonts w:ascii="Times New Roman" w:hAnsi="Times New Roman" w:cs="Times New Roman" w:hint="eastAsia"/>
          <w:sz w:val="24"/>
          <w:szCs w:val="24"/>
        </w:rPr>
        <w:t>)</w:t>
      </w:r>
      <w:r w:rsidR="00C45909" w:rsidRPr="004162F6">
        <w:rPr>
          <w:rFonts w:ascii="Times New Roman" w:hAnsi="Times New Roman" w:cs="Times New Roman" w:hint="eastAsia"/>
          <w:sz w:val="24"/>
          <w:szCs w:val="24"/>
        </w:rPr>
        <w:t xml:space="preserve">. By further mixing SNV with WT at varying </w:t>
      </w:r>
      <w:r w:rsidR="00DC61ED" w:rsidRPr="004162F6">
        <w:rPr>
          <w:rFonts w:ascii="Times New Roman" w:hAnsi="Times New Roman" w:cs="Times New Roman"/>
          <w:sz w:val="24"/>
          <w:szCs w:val="24"/>
        </w:rPr>
        <w:t>fractions</w:t>
      </w:r>
      <w:r w:rsidR="00C45909" w:rsidRPr="004162F6">
        <w:rPr>
          <w:rFonts w:ascii="Times New Roman" w:hAnsi="Times New Roman" w:cs="Times New Roman" w:hint="eastAsia"/>
          <w:sz w:val="24"/>
          <w:szCs w:val="24"/>
        </w:rPr>
        <w:t xml:space="preserve">, we were able to </w:t>
      </w:r>
      <w:r w:rsidR="00C45909" w:rsidRPr="004162F6">
        <w:rPr>
          <w:rFonts w:ascii="Times New Roman" w:hAnsi="Times New Roman" w:cs="Times New Roman"/>
          <w:sz w:val="24"/>
          <w:szCs w:val="24"/>
        </w:rPr>
        <w:t>discriminate</w:t>
      </w:r>
      <w:r w:rsidR="00C45909" w:rsidRPr="004162F6">
        <w:rPr>
          <w:rFonts w:ascii="Times New Roman" w:hAnsi="Times New Roman" w:cs="Times New Roman" w:hint="eastAsia"/>
          <w:sz w:val="24"/>
          <w:szCs w:val="24"/>
        </w:rPr>
        <w:t xml:space="preserve"> SNVs with allele frequences as low as 0.1% (Fig. 5c)</w:t>
      </w:r>
      <w:r w:rsidR="00022683" w:rsidRPr="004162F6">
        <w:rPr>
          <w:rFonts w:ascii="Times New Roman" w:hAnsi="Times New Roman" w:cs="Times New Roman" w:hint="eastAsia"/>
          <w:sz w:val="24"/>
          <w:szCs w:val="24"/>
        </w:rPr>
        <w:t xml:space="preserve">, which was also </w:t>
      </w:r>
      <w:r w:rsidR="00160159" w:rsidRPr="00160159">
        <w:rPr>
          <w:rFonts w:ascii="Times New Roman" w:hAnsi="Times New Roman" w:cs="Times New Roman"/>
          <w:sz w:val="24"/>
          <w:szCs w:val="24"/>
          <w:highlight w:val="yellow"/>
        </w:rPr>
        <w:t>10 times</w:t>
      </w:r>
      <w:r w:rsidR="00022683" w:rsidRPr="004162F6">
        <w:rPr>
          <w:rFonts w:ascii="Times New Roman" w:hAnsi="Times New Roman" w:cs="Times New Roman" w:hint="eastAsia"/>
          <w:sz w:val="24"/>
          <w:szCs w:val="24"/>
        </w:rPr>
        <w:t xml:space="preserve"> lower than that of ARMS-PCR (Supplementary Fig. </w:t>
      </w:r>
      <w:r w:rsidR="003366CE" w:rsidRPr="004162F6">
        <w:rPr>
          <w:rFonts w:ascii="Times New Roman" w:hAnsi="Times New Roman" w:cs="Times New Roman" w:hint="eastAsia"/>
          <w:sz w:val="24"/>
          <w:szCs w:val="24"/>
        </w:rPr>
        <w:t>1</w:t>
      </w:r>
      <w:r w:rsidR="004D7D1A" w:rsidRPr="004162F6">
        <w:rPr>
          <w:rFonts w:ascii="Times New Roman" w:hAnsi="Times New Roman" w:cs="Times New Roman" w:hint="eastAsia"/>
          <w:sz w:val="24"/>
          <w:szCs w:val="24"/>
        </w:rPr>
        <w:t>2</w:t>
      </w:r>
      <w:r w:rsidR="00572016" w:rsidRPr="004162F6">
        <w:rPr>
          <w:rFonts w:ascii="Times New Roman" w:hAnsi="Times New Roman" w:cs="Times New Roman" w:hint="eastAsia"/>
          <w:sz w:val="24"/>
          <w:szCs w:val="24"/>
        </w:rPr>
        <w:t>d-1</w:t>
      </w:r>
      <w:r w:rsidR="004D7D1A" w:rsidRPr="004162F6">
        <w:rPr>
          <w:rFonts w:ascii="Times New Roman" w:hAnsi="Times New Roman" w:cs="Times New Roman" w:hint="eastAsia"/>
          <w:sz w:val="24"/>
          <w:szCs w:val="24"/>
        </w:rPr>
        <w:t>2</w:t>
      </w:r>
      <w:r w:rsidR="00572016" w:rsidRPr="004162F6">
        <w:rPr>
          <w:rFonts w:ascii="Times New Roman" w:hAnsi="Times New Roman" w:cs="Times New Roman" w:hint="eastAsia"/>
          <w:sz w:val="24"/>
          <w:szCs w:val="24"/>
        </w:rPr>
        <w:t>f</w:t>
      </w:r>
      <w:r w:rsidR="0006397A" w:rsidRPr="004162F6">
        <w:rPr>
          <w:rFonts w:ascii="Times New Roman" w:hAnsi="Times New Roman" w:cs="Times New Roman" w:hint="eastAsia"/>
          <w:sz w:val="24"/>
          <w:szCs w:val="24"/>
        </w:rPr>
        <w:t xml:space="preserve"> and </w:t>
      </w:r>
      <w:r w:rsidR="0006397A" w:rsidRPr="004162F6">
        <w:rPr>
          <w:rFonts w:ascii="Times New Roman" w:eastAsia="微软雅黑" w:hAnsi="Times New Roman" w:cs="Times New Roman"/>
          <w:kern w:val="0"/>
          <w:sz w:val="24"/>
          <w:szCs w:val="24"/>
        </w:rPr>
        <w:t>Supplementary</w:t>
      </w:r>
      <w:r w:rsidR="0006397A" w:rsidRPr="004162F6">
        <w:rPr>
          <w:rFonts w:ascii="Times New Roman" w:eastAsia="微软雅黑" w:hAnsi="Times New Roman" w:cs="Times New Roman" w:hint="eastAsia"/>
          <w:kern w:val="0"/>
          <w:sz w:val="24"/>
          <w:szCs w:val="24"/>
        </w:rPr>
        <w:t xml:space="preserve"> Table </w:t>
      </w:r>
      <w:r w:rsidR="0006397A" w:rsidRPr="004162F6">
        <w:rPr>
          <w:rFonts w:ascii="Times New Roman" w:hAnsi="Times New Roman" w:cs="Times New Roman" w:hint="eastAsia"/>
          <w:sz w:val="24"/>
          <w:szCs w:val="24"/>
        </w:rPr>
        <w:t>7</w:t>
      </w:r>
      <w:r w:rsidR="00022683" w:rsidRPr="004162F6">
        <w:rPr>
          <w:rFonts w:ascii="Times New Roman" w:hAnsi="Times New Roman" w:cs="Times New Roman" w:hint="eastAsia"/>
          <w:sz w:val="24"/>
          <w:szCs w:val="24"/>
        </w:rPr>
        <w:t>)</w:t>
      </w:r>
      <w:r w:rsidR="00C45909" w:rsidRPr="004162F6">
        <w:rPr>
          <w:rFonts w:ascii="Times New Roman" w:hAnsi="Times New Roman" w:cs="Times New Roman" w:hint="eastAsia"/>
          <w:sz w:val="24"/>
          <w:szCs w:val="24"/>
        </w:rPr>
        <w:t>.</w:t>
      </w:r>
      <w:r w:rsidR="00022683" w:rsidRPr="004162F6">
        <w:rPr>
          <w:rFonts w:ascii="Times New Roman" w:hAnsi="Times New Roman" w:cs="Times New Roman" w:hint="eastAsia"/>
          <w:sz w:val="24"/>
          <w:szCs w:val="24"/>
        </w:rPr>
        <w:t xml:space="preserve"> </w:t>
      </w:r>
      <w:bookmarkEnd w:id="7"/>
    </w:p>
    <w:bookmarkEnd w:id="8"/>
    <w:p w14:paraId="250E00F8" w14:textId="7F6FBE1F" w:rsidR="00405709" w:rsidRPr="004162F6" w:rsidRDefault="00405709" w:rsidP="00664A83">
      <w:pPr>
        <w:spacing w:line="480" w:lineRule="auto"/>
        <w:ind w:firstLine="284"/>
        <w:rPr>
          <w:rFonts w:ascii="Times New Roman" w:hAnsi="Times New Roman" w:cs="Times New Roman"/>
          <w:noProof/>
          <w:sz w:val="24"/>
          <w:szCs w:val="24"/>
        </w:rPr>
      </w:pPr>
      <w:r w:rsidRPr="004162F6">
        <w:rPr>
          <w:rFonts w:ascii="Times New Roman" w:hAnsi="Times New Roman" w:cs="Times New Roman" w:hint="eastAsia"/>
          <w:sz w:val="24"/>
          <w:szCs w:val="24"/>
        </w:rPr>
        <w:t>W</w:t>
      </w:r>
      <w:r w:rsidR="00664A83" w:rsidRPr="004162F6">
        <w:rPr>
          <w:rFonts w:ascii="Times New Roman" w:hAnsi="Times New Roman" w:cs="Times New Roman"/>
          <w:kern w:val="0"/>
          <w:sz w:val="24"/>
          <w:szCs w:val="24"/>
        </w:rPr>
        <w:t xml:space="preserve">e next </w:t>
      </w:r>
      <w:r w:rsidRPr="004162F6">
        <w:rPr>
          <w:rFonts w:ascii="Times New Roman" w:hAnsi="Times New Roman" w:cs="Times New Roman" w:hint="eastAsia"/>
          <w:kern w:val="0"/>
          <w:sz w:val="24"/>
          <w:szCs w:val="24"/>
        </w:rPr>
        <w:t>challenged</w:t>
      </w:r>
      <w:r w:rsidR="00664A83" w:rsidRPr="004162F6">
        <w:rPr>
          <w:rFonts w:ascii="Times New Roman" w:hAnsi="Times New Roman" w:cs="Times New Roman"/>
          <w:kern w:val="0"/>
          <w:sz w:val="24"/>
          <w:szCs w:val="24"/>
        </w:rPr>
        <w:t xml:space="preserve"> </w:t>
      </w:r>
      <w:r w:rsidRPr="004162F6">
        <w:rPr>
          <w:rFonts w:ascii="Times New Roman" w:hAnsi="Times New Roman" w:cs="Times New Roman" w:hint="eastAsia"/>
          <w:kern w:val="0"/>
          <w:sz w:val="24"/>
          <w:szCs w:val="24"/>
        </w:rPr>
        <w:t>PCR-</w:t>
      </w:r>
      <w:r w:rsidR="00664A83" w:rsidRPr="004162F6">
        <w:rPr>
          <w:rFonts w:ascii="Times New Roman" w:hAnsi="Times New Roman" w:cs="Times New Roman" w:hint="eastAsia"/>
          <w:kern w:val="0"/>
          <w:sz w:val="24"/>
          <w:szCs w:val="24"/>
        </w:rPr>
        <w:t>CD-probe</w:t>
      </w:r>
      <w:r w:rsidR="00664A83" w:rsidRPr="004162F6">
        <w:rPr>
          <w:rFonts w:ascii="Times New Roman" w:hAnsi="Times New Roman" w:cs="Times New Roman"/>
          <w:kern w:val="0"/>
          <w:sz w:val="24"/>
          <w:szCs w:val="24"/>
        </w:rPr>
        <w:t xml:space="preserve"> </w:t>
      </w:r>
      <w:r w:rsidRPr="004162F6">
        <w:rPr>
          <w:rFonts w:ascii="Times New Roman" w:hAnsi="Times New Roman" w:cs="Times New Roman" w:hint="eastAsia"/>
          <w:kern w:val="0"/>
          <w:sz w:val="24"/>
          <w:szCs w:val="24"/>
        </w:rPr>
        <w:t xml:space="preserve">protocol for analyzing SNVs in real clinical samples. </w:t>
      </w:r>
      <w:r w:rsidR="003E5DA5" w:rsidRPr="004162F6">
        <w:rPr>
          <w:rFonts w:ascii="Times New Roman" w:hAnsi="Times New Roman" w:cs="Times New Roman" w:hint="eastAsia"/>
          <w:kern w:val="0"/>
          <w:sz w:val="24"/>
          <w:szCs w:val="24"/>
        </w:rPr>
        <w:t>We chose</w:t>
      </w:r>
      <w:r w:rsidR="00430D56" w:rsidRPr="004162F6">
        <w:rPr>
          <w:rFonts w:ascii="Times New Roman" w:hAnsi="Times New Roman" w:cs="Times New Roman" w:hint="eastAsia"/>
          <w:kern w:val="0"/>
          <w:sz w:val="24"/>
          <w:szCs w:val="24"/>
        </w:rPr>
        <w:t xml:space="preserve"> BRAF </w:t>
      </w:r>
      <w:r w:rsidR="0094267B" w:rsidRPr="004162F6">
        <w:rPr>
          <w:rFonts w:ascii="Times New Roman" w:hAnsi="Times New Roman" w:cs="Times New Roman"/>
          <w:kern w:val="0"/>
          <w:sz w:val="24"/>
          <w:szCs w:val="24"/>
        </w:rPr>
        <w:t>V600E</w:t>
      </w:r>
      <w:r w:rsidRPr="004162F6">
        <w:rPr>
          <w:rFonts w:ascii="Times New Roman" w:hAnsi="Times New Roman" w:cs="Times New Roman" w:hint="eastAsia"/>
          <w:kern w:val="0"/>
          <w:sz w:val="24"/>
          <w:szCs w:val="24"/>
        </w:rPr>
        <w:t xml:space="preserve"> as a target SNV </w:t>
      </w:r>
      <w:r w:rsidR="00223C92" w:rsidRPr="004162F6">
        <w:rPr>
          <w:rFonts w:ascii="Times New Roman" w:hAnsi="Times New Roman" w:cs="Times New Roman"/>
          <w:kern w:val="0"/>
          <w:sz w:val="24"/>
          <w:szCs w:val="24"/>
        </w:rPr>
        <w:t xml:space="preserve">because it is </w:t>
      </w:r>
      <w:r w:rsidR="003E5DA5" w:rsidRPr="004162F6">
        <w:rPr>
          <w:rFonts w:ascii="Times New Roman" w:hAnsi="Times New Roman" w:cs="Times New Roman" w:hint="eastAsia"/>
          <w:kern w:val="0"/>
          <w:sz w:val="24"/>
          <w:szCs w:val="24"/>
        </w:rPr>
        <w:t xml:space="preserve">one of </w:t>
      </w:r>
      <w:r w:rsidR="003E5DA5" w:rsidRPr="004162F6">
        <w:rPr>
          <w:rFonts w:ascii="Times New Roman" w:hAnsi="Times New Roman" w:cs="Times New Roman"/>
          <w:kern w:val="0"/>
          <w:sz w:val="24"/>
          <w:szCs w:val="24"/>
        </w:rPr>
        <w:t>the</w:t>
      </w:r>
      <w:r w:rsidR="003E5DA5" w:rsidRPr="004162F6">
        <w:rPr>
          <w:rFonts w:ascii="Times New Roman" w:hAnsi="Times New Roman" w:cs="Times New Roman" w:hint="eastAsia"/>
          <w:kern w:val="0"/>
          <w:sz w:val="24"/>
          <w:szCs w:val="24"/>
        </w:rPr>
        <w:t xml:space="preserve"> most frequently used genetic markers</w:t>
      </w:r>
      <w:r w:rsidR="00223C92" w:rsidRPr="004162F6">
        <w:rPr>
          <w:rFonts w:ascii="Times New Roman" w:hAnsi="Times New Roman" w:cs="Times New Roman"/>
          <w:kern w:val="0"/>
          <w:sz w:val="24"/>
          <w:szCs w:val="24"/>
        </w:rPr>
        <w:t xml:space="preserve"> for </w:t>
      </w:r>
      <w:r w:rsidR="002A48BB" w:rsidRPr="004162F6">
        <w:rPr>
          <w:rFonts w:ascii="Times New Roman" w:hAnsi="Times New Roman" w:cs="Times New Roman"/>
          <w:kern w:val="0"/>
          <w:sz w:val="24"/>
          <w:szCs w:val="24"/>
        </w:rPr>
        <w:t>diagnosis</w:t>
      </w:r>
      <w:r w:rsidR="00223C92" w:rsidRPr="004162F6">
        <w:rPr>
          <w:rFonts w:ascii="Times New Roman" w:hAnsi="Times New Roman" w:cs="Times New Roman"/>
          <w:kern w:val="0"/>
          <w:sz w:val="24"/>
          <w:szCs w:val="24"/>
        </w:rPr>
        <w:t>, prognos</w:t>
      </w:r>
      <w:r w:rsidR="003E5DA5" w:rsidRPr="004162F6">
        <w:rPr>
          <w:rFonts w:ascii="Times New Roman" w:hAnsi="Times New Roman" w:cs="Times New Roman" w:hint="eastAsia"/>
          <w:kern w:val="0"/>
          <w:sz w:val="24"/>
          <w:szCs w:val="24"/>
        </w:rPr>
        <w:t xml:space="preserve">is, </w:t>
      </w:r>
      <w:r w:rsidR="00223C92" w:rsidRPr="004162F6">
        <w:rPr>
          <w:rFonts w:ascii="Times New Roman" w:hAnsi="Times New Roman" w:cs="Times New Roman"/>
          <w:kern w:val="0"/>
          <w:sz w:val="24"/>
          <w:szCs w:val="24"/>
        </w:rPr>
        <w:t>and treatment of thyroid cancer</w:t>
      </w:r>
      <w:r w:rsidR="00593445" w:rsidRPr="004162F6">
        <w:rPr>
          <w:rFonts w:ascii="Times New Roman" w:hAnsi="Times New Roman" w:cs="Times New Roman" w:hint="eastAsia"/>
          <w:kern w:val="0"/>
          <w:sz w:val="24"/>
          <w:szCs w:val="24"/>
        </w:rPr>
        <w:t>.</w:t>
      </w:r>
      <w:r w:rsidR="00902BED" w:rsidRPr="004162F6">
        <w:rPr>
          <w:rFonts w:ascii="Times New Roman" w:hAnsi="Times New Roman" w:cs="Times New Roman"/>
          <w:kern w:val="0"/>
          <w:sz w:val="24"/>
          <w:szCs w:val="24"/>
        </w:rPr>
        <w:fldChar w:fldCharType="begin">
          <w:fldData xml:space="preserve">PEVuZE5vdGU+PENpdGU+PEF1dGhvcj5NPC9BdXRob3I+PFllYXI+MjAxMzwvWWVhcj48UmVjTnVt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=
</w:fldData>
        </w:fldChar>
      </w:r>
      <w:r w:rsidR="0072504F" w:rsidRPr="004162F6">
        <w:rPr>
          <w:rFonts w:ascii="Times New Roman" w:hAnsi="Times New Roman" w:cs="Times New Roman"/>
          <w:kern w:val="0"/>
          <w:sz w:val="24"/>
          <w:szCs w:val="24"/>
        </w:rPr>
        <w:instrText xml:space="preserve"> ADDIN EN.CITE </w:instrText>
      </w:r>
      <w:r w:rsidR="0072504F" w:rsidRPr="004162F6">
        <w:rPr>
          <w:rFonts w:ascii="Times New Roman" w:hAnsi="Times New Roman" w:cs="Times New Roman"/>
          <w:kern w:val="0"/>
          <w:sz w:val="24"/>
          <w:szCs w:val="24"/>
        </w:rPr>
        <w:fldChar w:fldCharType="begin">
          <w:fldData xml:space="preserve">PEVuZE5vdGU+PENpdGU+PEF1dGhvcj5NPC9BdXRob3I+PFllYXI+MjAxMzwvWWVhcj48UmVjTnVt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=
</w:fldData>
        </w:fldChar>
      </w:r>
      <w:r w:rsidR="0072504F" w:rsidRPr="004162F6">
        <w:rPr>
          <w:rFonts w:ascii="Times New Roman" w:hAnsi="Times New Roman" w:cs="Times New Roman"/>
          <w:kern w:val="0"/>
          <w:sz w:val="24"/>
          <w:szCs w:val="24"/>
        </w:rPr>
        <w:instrText xml:space="preserve"> ADDIN EN.CITE.DATA </w:instrText>
      </w:r>
      <w:r w:rsidR="0072504F" w:rsidRPr="004162F6">
        <w:rPr>
          <w:rFonts w:ascii="Times New Roman" w:hAnsi="Times New Roman" w:cs="Times New Roman"/>
          <w:kern w:val="0"/>
          <w:sz w:val="24"/>
          <w:szCs w:val="24"/>
        </w:rPr>
      </w:r>
      <w:r w:rsidR="0072504F" w:rsidRPr="004162F6">
        <w:rPr>
          <w:rFonts w:ascii="Times New Roman" w:hAnsi="Times New Roman" w:cs="Times New Roman"/>
          <w:kern w:val="0"/>
          <w:sz w:val="24"/>
          <w:szCs w:val="24"/>
        </w:rPr>
        <w:fldChar w:fldCharType="end"/>
      </w:r>
      <w:r w:rsidR="00902BED" w:rsidRPr="004162F6">
        <w:rPr>
          <w:rFonts w:ascii="Times New Roman" w:hAnsi="Times New Roman" w:cs="Times New Roman"/>
          <w:kern w:val="0"/>
          <w:sz w:val="24"/>
          <w:szCs w:val="24"/>
        </w:rPr>
      </w:r>
      <w:r w:rsidR="00902BED" w:rsidRPr="004162F6">
        <w:rPr>
          <w:rFonts w:ascii="Times New Roman" w:hAnsi="Times New Roman" w:cs="Times New Roman"/>
          <w:kern w:val="0"/>
          <w:sz w:val="24"/>
          <w:szCs w:val="24"/>
        </w:rPr>
        <w:fldChar w:fldCharType="separate"/>
      </w:r>
      <w:r w:rsidR="0072504F" w:rsidRPr="004162F6">
        <w:rPr>
          <w:rFonts w:ascii="Times New Roman" w:hAnsi="Times New Roman" w:cs="Times New Roman"/>
          <w:noProof/>
          <w:kern w:val="0"/>
          <w:sz w:val="24"/>
          <w:szCs w:val="24"/>
          <w:vertAlign w:val="superscript"/>
        </w:rPr>
        <w:t>25, 26</w:t>
      </w:r>
      <w:r w:rsidR="00902BED" w:rsidRPr="004162F6">
        <w:rPr>
          <w:rFonts w:ascii="Times New Roman" w:hAnsi="Times New Roman" w:cs="Times New Roman"/>
          <w:kern w:val="0"/>
          <w:sz w:val="24"/>
          <w:szCs w:val="24"/>
        </w:rPr>
        <w:fldChar w:fldCharType="end"/>
      </w:r>
      <w:r w:rsidR="00593445" w:rsidRPr="004162F6">
        <w:rPr>
          <w:rFonts w:ascii="Times New Roman" w:hAnsi="Times New Roman" w:cs="Times New Roman" w:hint="eastAsia"/>
          <w:kern w:val="0"/>
          <w:sz w:val="24"/>
          <w:szCs w:val="24"/>
        </w:rPr>
        <w:t xml:space="preserve"> T</w:t>
      </w:r>
      <w:r w:rsidR="00593445" w:rsidRPr="004162F6">
        <w:rPr>
          <w:rFonts w:ascii="Times New Roman" w:hAnsi="Times New Roman" w:cs="Times New Roman"/>
          <w:kern w:val="0"/>
          <w:sz w:val="24"/>
          <w:szCs w:val="24"/>
        </w:rPr>
        <w:t>esting for the BRAF</w:t>
      </w:r>
      <w:r w:rsidR="00593445" w:rsidRPr="004162F6">
        <w:rPr>
          <w:rFonts w:ascii="Times New Roman" w:hAnsi="Times New Roman" w:cs="Times New Roman" w:hint="eastAsia"/>
          <w:kern w:val="0"/>
          <w:sz w:val="24"/>
          <w:szCs w:val="24"/>
        </w:rPr>
        <w:t xml:space="preserve"> </w:t>
      </w:r>
      <w:r w:rsidR="00593445" w:rsidRPr="004162F6">
        <w:rPr>
          <w:rFonts w:ascii="Times New Roman" w:hAnsi="Times New Roman" w:cs="Times New Roman"/>
          <w:kern w:val="0"/>
          <w:sz w:val="24"/>
          <w:szCs w:val="24"/>
        </w:rPr>
        <w:t>V600E mutation has been extensively used to improve the diagnostic accuracy of thyroid malignancy in nodules</w:t>
      </w:r>
      <w:r w:rsidR="00593445" w:rsidRPr="004162F6">
        <w:rPr>
          <w:rFonts w:ascii="Times New Roman" w:hAnsi="Times New Roman" w:cs="Times New Roman" w:hint="eastAsia"/>
          <w:kern w:val="0"/>
          <w:sz w:val="24"/>
          <w:szCs w:val="24"/>
        </w:rPr>
        <w:t>.</w:t>
      </w:r>
      <w:r w:rsidR="00630518" w:rsidRPr="004162F6">
        <w:rPr>
          <w:rFonts w:ascii="Times New Roman" w:hAnsi="Times New Roman" w:cs="Times New Roman"/>
          <w:kern w:val="0"/>
          <w:sz w:val="24"/>
          <w:szCs w:val="24"/>
        </w:rPr>
        <w:fldChar w:fldCharType="begin">
          <w:fldData xml:space="preserve">PEVuZE5vdGU+PENpdGU+PFJlY051bT40NTwvUmVjTnVtPjxEaXNwbGF5VGV4dD48c3R5bGUgZmFj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</w:fldData>
        </w:fldChar>
      </w:r>
      <w:r w:rsidR="0072504F" w:rsidRPr="004162F6">
        <w:rPr>
          <w:rFonts w:ascii="Times New Roman" w:hAnsi="Times New Roman" w:cs="Times New Roman"/>
          <w:kern w:val="0"/>
          <w:sz w:val="24"/>
          <w:szCs w:val="24"/>
        </w:rPr>
        <w:instrText xml:space="preserve"> ADDIN EN.CITE </w:instrText>
      </w:r>
      <w:r w:rsidR="0072504F" w:rsidRPr="004162F6">
        <w:rPr>
          <w:rFonts w:ascii="Times New Roman" w:hAnsi="Times New Roman" w:cs="Times New Roman"/>
          <w:kern w:val="0"/>
          <w:sz w:val="24"/>
          <w:szCs w:val="24"/>
        </w:rPr>
        <w:fldChar w:fldCharType="begin">
          <w:fldData xml:space="preserve">PEVuZE5vdGU+PENpdGU+PFJlY051bT40NTwvUmVjTnVtPjxEaXNwbGF5VGV4dD48c3R5bGUgZmFj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</w:fldData>
        </w:fldChar>
      </w:r>
      <w:r w:rsidR="0072504F" w:rsidRPr="004162F6">
        <w:rPr>
          <w:rFonts w:ascii="Times New Roman" w:hAnsi="Times New Roman" w:cs="Times New Roman"/>
          <w:kern w:val="0"/>
          <w:sz w:val="24"/>
          <w:szCs w:val="24"/>
        </w:rPr>
        <w:instrText xml:space="preserve"> ADDIN EN.CITE.DATA </w:instrText>
      </w:r>
      <w:r w:rsidR="0072504F" w:rsidRPr="004162F6">
        <w:rPr>
          <w:rFonts w:ascii="Times New Roman" w:hAnsi="Times New Roman" w:cs="Times New Roman"/>
          <w:kern w:val="0"/>
          <w:sz w:val="24"/>
          <w:szCs w:val="24"/>
        </w:rPr>
      </w:r>
      <w:r w:rsidR="0072504F" w:rsidRPr="004162F6">
        <w:rPr>
          <w:rFonts w:ascii="Times New Roman" w:hAnsi="Times New Roman" w:cs="Times New Roman"/>
          <w:kern w:val="0"/>
          <w:sz w:val="24"/>
          <w:szCs w:val="24"/>
        </w:rPr>
        <w:fldChar w:fldCharType="end"/>
      </w:r>
      <w:r w:rsidR="00630518" w:rsidRPr="004162F6">
        <w:rPr>
          <w:rFonts w:ascii="Times New Roman" w:hAnsi="Times New Roman" w:cs="Times New Roman"/>
          <w:kern w:val="0"/>
          <w:sz w:val="24"/>
          <w:szCs w:val="24"/>
        </w:rPr>
      </w:r>
      <w:r w:rsidR="00630518" w:rsidRPr="004162F6">
        <w:rPr>
          <w:rFonts w:ascii="Times New Roman" w:hAnsi="Times New Roman" w:cs="Times New Roman"/>
          <w:kern w:val="0"/>
          <w:sz w:val="24"/>
          <w:szCs w:val="24"/>
        </w:rPr>
        <w:fldChar w:fldCharType="separate"/>
      </w:r>
      <w:r w:rsidR="0072504F" w:rsidRPr="004162F6">
        <w:rPr>
          <w:rFonts w:ascii="Times New Roman" w:hAnsi="Times New Roman" w:cs="Times New Roman"/>
          <w:noProof/>
          <w:kern w:val="0"/>
          <w:sz w:val="24"/>
          <w:szCs w:val="24"/>
          <w:vertAlign w:val="superscript"/>
        </w:rPr>
        <w:t>27-29</w:t>
      </w:r>
      <w:r w:rsidR="00630518" w:rsidRPr="004162F6">
        <w:rPr>
          <w:rFonts w:ascii="Times New Roman" w:hAnsi="Times New Roman" w:cs="Times New Roman"/>
          <w:kern w:val="0"/>
          <w:sz w:val="24"/>
          <w:szCs w:val="24"/>
        </w:rPr>
        <w:fldChar w:fldCharType="end"/>
      </w:r>
      <w:r w:rsidR="001852D5" w:rsidRPr="004162F6">
        <w:rPr>
          <w:rFonts w:ascii="Times New Roman" w:hAnsi="Times New Roman" w:cs="Times New Roman" w:hint="eastAsia"/>
          <w:kern w:val="0"/>
          <w:sz w:val="24"/>
          <w:szCs w:val="24"/>
        </w:rPr>
        <w:t xml:space="preserve"> </w:t>
      </w:r>
      <w:r w:rsidR="00664A83" w:rsidRPr="004162F6">
        <w:rPr>
          <w:rFonts w:ascii="Times New Roman" w:hAnsi="Times New Roman" w:cs="Times New Roman" w:hint="eastAsia"/>
          <w:kern w:val="0"/>
          <w:sz w:val="24"/>
          <w:szCs w:val="24"/>
        </w:rPr>
        <w:t>W</w:t>
      </w:r>
      <w:r w:rsidR="00664A83" w:rsidRPr="004162F6">
        <w:rPr>
          <w:rFonts w:ascii="Times New Roman" w:hAnsi="Times New Roman" w:cs="Times New Roman"/>
          <w:kern w:val="0"/>
          <w:sz w:val="24"/>
          <w:szCs w:val="24"/>
        </w:rPr>
        <w:t xml:space="preserve">e analyze a total of 117 clinical tissue samples </w:t>
      </w:r>
      <w:r w:rsidRPr="004162F6">
        <w:rPr>
          <w:rFonts w:ascii="Times New Roman" w:hAnsi="Times New Roman" w:cs="Times New Roman" w:hint="eastAsia"/>
          <w:kern w:val="0"/>
          <w:sz w:val="24"/>
          <w:szCs w:val="24"/>
        </w:rPr>
        <w:t xml:space="preserve">collected </w:t>
      </w:r>
      <w:r w:rsidR="00664A83" w:rsidRPr="004162F6">
        <w:rPr>
          <w:rFonts w:ascii="Times New Roman" w:hAnsi="Times New Roman" w:cs="Times New Roman"/>
          <w:kern w:val="0"/>
          <w:sz w:val="24"/>
          <w:szCs w:val="24"/>
        </w:rPr>
        <w:t>from thyroid patients</w:t>
      </w:r>
      <w:r w:rsidRPr="004162F6">
        <w:rPr>
          <w:rFonts w:ascii="Times New Roman" w:hAnsi="Times New Roman" w:cs="Times New Roman" w:hint="eastAsia"/>
          <w:kern w:val="0"/>
          <w:sz w:val="24"/>
          <w:szCs w:val="24"/>
        </w:rPr>
        <w:t xml:space="preserve"> at the West China Hospital of Sichuan University</w:t>
      </w:r>
      <w:r w:rsidR="00664A83" w:rsidRPr="004162F6">
        <w:rPr>
          <w:rFonts w:ascii="Times New Roman" w:hAnsi="Times New Roman" w:cs="Times New Roman"/>
          <w:kern w:val="0"/>
          <w:sz w:val="24"/>
          <w:szCs w:val="24"/>
        </w:rPr>
        <w:t xml:space="preserve">, including 25 pairs of surgical frozen </w:t>
      </w:r>
      <w:r w:rsidRPr="004162F6">
        <w:rPr>
          <w:rFonts w:ascii="Times New Roman" w:hAnsi="Times New Roman" w:cs="Times New Roman" w:hint="eastAsia"/>
          <w:kern w:val="0"/>
          <w:sz w:val="24"/>
          <w:szCs w:val="24"/>
        </w:rPr>
        <w:t xml:space="preserve">tumor </w:t>
      </w:r>
      <w:r w:rsidR="00664A83" w:rsidRPr="004162F6">
        <w:rPr>
          <w:rFonts w:ascii="Times New Roman" w:hAnsi="Times New Roman" w:cs="Times New Roman"/>
          <w:kern w:val="0"/>
          <w:sz w:val="24"/>
          <w:szCs w:val="24"/>
        </w:rPr>
        <w:t>tissue</w:t>
      </w:r>
      <w:r w:rsidRPr="004162F6">
        <w:rPr>
          <w:rFonts w:ascii="Times New Roman" w:hAnsi="Times New Roman" w:cs="Times New Roman" w:hint="eastAsia"/>
          <w:kern w:val="0"/>
          <w:sz w:val="24"/>
          <w:szCs w:val="24"/>
        </w:rPr>
        <w:t xml:space="preserve"> </w:t>
      </w:r>
      <w:r w:rsidR="00664A83" w:rsidRPr="004162F6">
        <w:rPr>
          <w:rFonts w:ascii="Times New Roman" w:hAnsi="Times New Roman" w:cs="Times New Roman"/>
          <w:sz w:val="24"/>
          <w:szCs w:val="24"/>
        </w:rPr>
        <w:t>and the adjacent normal tissue</w:t>
      </w:r>
      <w:r w:rsidRPr="004162F6">
        <w:rPr>
          <w:rFonts w:ascii="Times New Roman" w:hAnsi="Times New Roman" w:cs="Times New Roman" w:hint="eastAsia"/>
          <w:sz w:val="24"/>
          <w:szCs w:val="24"/>
        </w:rPr>
        <w:t xml:space="preserve"> (NAT) samples</w:t>
      </w:r>
      <w:r w:rsidR="00664A83" w:rsidRPr="004162F6">
        <w:rPr>
          <w:rFonts w:ascii="Times New Roman" w:hAnsi="Times New Roman" w:cs="Times New Roman"/>
          <w:kern w:val="0"/>
          <w:sz w:val="24"/>
          <w:szCs w:val="24"/>
        </w:rPr>
        <w:t xml:space="preserve">, </w:t>
      </w:r>
      <w:r w:rsidRPr="004162F6">
        <w:rPr>
          <w:rFonts w:ascii="Times New Roman" w:hAnsi="Times New Roman" w:cs="Times New Roman" w:hint="eastAsia"/>
          <w:kern w:val="0"/>
          <w:sz w:val="24"/>
          <w:szCs w:val="24"/>
        </w:rPr>
        <w:t xml:space="preserve">and </w:t>
      </w:r>
      <w:r w:rsidR="00664A83" w:rsidRPr="004162F6">
        <w:rPr>
          <w:rFonts w:ascii="Times New Roman" w:hAnsi="Times New Roman" w:cs="Times New Roman"/>
          <w:kern w:val="0"/>
          <w:sz w:val="24"/>
          <w:szCs w:val="24"/>
        </w:rPr>
        <w:t xml:space="preserve">67 surgical </w:t>
      </w:r>
      <w:r w:rsidR="00664A83" w:rsidRPr="004162F6">
        <w:rPr>
          <w:rFonts w:ascii="Times New Roman" w:hAnsi="Times New Roman" w:cs="Times New Roman" w:hint="eastAsia"/>
          <w:kern w:val="0"/>
          <w:sz w:val="24"/>
          <w:szCs w:val="24"/>
        </w:rPr>
        <w:t>f</w:t>
      </w:r>
      <w:r w:rsidR="00664A83" w:rsidRPr="004162F6">
        <w:rPr>
          <w:rFonts w:ascii="Times New Roman" w:hAnsi="Times New Roman" w:cs="Times New Roman"/>
          <w:kern w:val="0"/>
          <w:sz w:val="24"/>
          <w:szCs w:val="24"/>
        </w:rPr>
        <w:t>ormalin fixed paraffin embedded (FFPE) samples</w:t>
      </w:r>
      <w:r w:rsidR="00664A83" w:rsidRPr="004162F6">
        <w:rPr>
          <w:rFonts w:ascii="Times New Roman" w:hAnsi="Times New Roman" w:cs="Times New Roman" w:hint="eastAsia"/>
          <w:kern w:val="0"/>
          <w:sz w:val="24"/>
          <w:szCs w:val="24"/>
        </w:rPr>
        <w:t xml:space="preserve"> </w:t>
      </w:r>
      <w:r w:rsidR="00664A83" w:rsidRPr="004162F6">
        <w:rPr>
          <w:rFonts w:ascii="Times New Roman" w:hAnsi="Times New Roman" w:cs="Times New Roman"/>
          <w:sz w:val="24"/>
          <w:szCs w:val="24"/>
        </w:rPr>
        <w:t>(</w:t>
      </w:r>
      <w:r w:rsidR="00370636" w:rsidRPr="004162F6">
        <w:rPr>
          <w:rFonts w:ascii="Times New Roman" w:eastAsia="微软雅黑" w:hAnsi="Times New Roman" w:cs="Times New Roman"/>
          <w:kern w:val="0"/>
          <w:sz w:val="24"/>
          <w:szCs w:val="24"/>
        </w:rPr>
        <w:t>Supplementary</w:t>
      </w:r>
      <w:r w:rsidR="00370636" w:rsidRPr="004162F6">
        <w:rPr>
          <w:rFonts w:ascii="Times New Roman" w:eastAsia="微软雅黑" w:hAnsi="Times New Roman" w:cs="Times New Roman" w:hint="eastAsia"/>
          <w:kern w:val="0"/>
          <w:sz w:val="24"/>
          <w:szCs w:val="24"/>
        </w:rPr>
        <w:t xml:space="preserve"> Table </w:t>
      </w:r>
      <w:r w:rsidR="00517A45" w:rsidRPr="004162F6">
        <w:rPr>
          <w:rFonts w:ascii="Times New Roman" w:hAnsi="Times New Roman" w:cs="Times New Roman" w:hint="eastAsia"/>
          <w:sz w:val="24"/>
          <w:szCs w:val="24"/>
        </w:rPr>
        <w:t>8</w:t>
      </w:r>
      <w:r w:rsidR="00664A83" w:rsidRPr="004162F6">
        <w:rPr>
          <w:rFonts w:ascii="Times New Roman" w:hAnsi="Times New Roman" w:cs="Times New Roman" w:hint="eastAsia"/>
          <w:sz w:val="24"/>
          <w:szCs w:val="24"/>
        </w:rPr>
        <w:t xml:space="preserve"> and </w:t>
      </w:r>
      <w:r w:rsidR="00370636" w:rsidRPr="004162F6">
        <w:rPr>
          <w:rFonts w:ascii="Times New Roman" w:eastAsia="微软雅黑" w:hAnsi="Times New Roman" w:cs="Times New Roman" w:hint="eastAsia"/>
          <w:kern w:val="0"/>
          <w:sz w:val="24"/>
          <w:szCs w:val="24"/>
        </w:rPr>
        <w:t xml:space="preserve">Table </w:t>
      </w:r>
      <w:r w:rsidR="00517A45" w:rsidRPr="004162F6">
        <w:rPr>
          <w:rFonts w:ascii="Times New Roman" w:hAnsi="Times New Roman" w:cs="Times New Roman" w:hint="eastAsia"/>
          <w:sz w:val="24"/>
          <w:szCs w:val="24"/>
        </w:rPr>
        <w:t>9</w:t>
      </w:r>
      <w:r w:rsidR="00664A83" w:rsidRPr="004162F6">
        <w:rPr>
          <w:rFonts w:ascii="Times New Roman" w:hAnsi="Times New Roman" w:cs="Times New Roman"/>
          <w:sz w:val="24"/>
          <w:szCs w:val="24"/>
        </w:rPr>
        <w:t>)</w:t>
      </w:r>
      <w:r w:rsidR="00664A83" w:rsidRPr="004162F6">
        <w:rPr>
          <w:rFonts w:ascii="Times New Roman" w:hAnsi="Times New Roman" w:cs="Times New Roman"/>
          <w:kern w:val="0"/>
          <w:sz w:val="24"/>
          <w:szCs w:val="24"/>
        </w:rPr>
        <w:t>.</w:t>
      </w:r>
      <w:r w:rsidR="00664A83" w:rsidRPr="004162F6">
        <w:rPr>
          <w:rFonts w:ascii="Times New Roman" w:hAnsi="Times New Roman" w:cs="Times New Roman"/>
          <w:noProof/>
          <w:sz w:val="24"/>
          <w:szCs w:val="24"/>
        </w:rPr>
        <w:t xml:space="preserve"> After extracting gDNA from fresh tissues using </w:t>
      </w:r>
      <w:r w:rsidR="001252E8" w:rsidRPr="004162F6">
        <w:rPr>
          <w:rFonts w:ascii="Times New Roman" w:hAnsi="Times New Roman" w:cs="Times New Roman" w:hint="eastAsia"/>
          <w:noProof/>
          <w:sz w:val="24"/>
          <w:szCs w:val="24"/>
        </w:rPr>
        <w:t>a commercial kit</w:t>
      </w:r>
      <w:r w:rsidR="00664A83" w:rsidRPr="004162F6">
        <w:rPr>
          <w:rFonts w:ascii="Times New Roman" w:hAnsi="Times New Roman" w:cs="Times New Roman"/>
          <w:noProof/>
          <w:sz w:val="24"/>
          <w:szCs w:val="24"/>
        </w:rPr>
        <w:t xml:space="preserve">, gDNA containing target SNVs were PCR amplified and analyzed using </w:t>
      </w:r>
      <w:r w:rsidRPr="004162F6">
        <w:rPr>
          <w:rFonts w:ascii="Times New Roman" w:hAnsi="Times New Roman" w:cs="Times New Roman" w:hint="eastAsia"/>
          <w:noProof/>
          <w:sz w:val="24"/>
          <w:szCs w:val="24"/>
        </w:rPr>
        <w:t xml:space="preserve">the PANDA and </w:t>
      </w:r>
      <w:r w:rsidR="00664A83" w:rsidRPr="004162F6">
        <w:rPr>
          <w:rFonts w:ascii="Times New Roman" w:hAnsi="Times New Roman" w:cs="Times New Roman" w:hint="eastAsia"/>
          <w:noProof/>
          <w:sz w:val="24"/>
          <w:szCs w:val="24"/>
        </w:rPr>
        <w:t>C</w:t>
      </w:r>
      <w:r w:rsidR="00664A83" w:rsidRPr="004162F6">
        <w:rPr>
          <w:rFonts w:ascii="Times New Roman" w:hAnsi="Times New Roman" w:cs="Times New Roman"/>
          <w:noProof/>
          <w:sz w:val="24"/>
          <w:szCs w:val="24"/>
        </w:rPr>
        <w:t>D-</w:t>
      </w:r>
      <w:r w:rsidR="00664A83" w:rsidRPr="004162F6">
        <w:rPr>
          <w:rFonts w:ascii="Times New Roman" w:hAnsi="Times New Roman" w:cs="Times New Roman" w:hint="eastAsia"/>
          <w:noProof/>
          <w:sz w:val="24"/>
          <w:szCs w:val="24"/>
        </w:rPr>
        <w:t>p</w:t>
      </w:r>
      <w:r w:rsidR="00664A83" w:rsidRPr="004162F6">
        <w:rPr>
          <w:rFonts w:ascii="Times New Roman" w:hAnsi="Times New Roman" w:cs="Times New Roman"/>
          <w:noProof/>
          <w:sz w:val="24"/>
          <w:szCs w:val="24"/>
        </w:rPr>
        <w:t xml:space="preserve">robe </w:t>
      </w:r>
      <w:r w:rsidRPr="004162F6">
        <w:rPr>
          <w:rFonts w:ascii="Times New Roman" w:hAnsi="Times New Roman" w:cs="Times New Roman" w:hint="eastAsia"/>
          <w:noProof/>
          <w:sz w:val="24"/>
          <w:szCs w:val="24"/>
        </w:rPr>
        <w:t xml:space="preserve">protocol </w:t>
      </w:r>
      <w:r w:rsidR="00664A83" w:rsidRPr="004162F6">
        <w:rPr>
          <w:rFonts w:ascii="Times New Roman" w:hAnsi="Times New Roman" w:cs="Times New Roman"/>
          <w:noProof/>
          <w:sz w:val="24"/>
          <w:szCs w:val="24"/>
        </w:rPr>
        <w:t xml:space="preserve">(Fig. </w:t>
      </w:r>
      <w:r w:rsidR="00664A83" w:rsidRPr="004162F6">
        <w:rPr>
          <w:rFonts w:ascii="Times New Roman" w:hAnsi="Times New Roman" w:cs="Times New Roman" w:hint="eastAsia"/>
          <w:noProof/>
          <w:sz w:val="24"/>
          <w:szCs w:val="24"/>
        </w:rPr>
        <w:t>5d</w:t>
      </w:r>
      <w:r w:rsidR="00664A83" w:rsidRPr="004162F6">
        <w:rPr>
          <w:rFonts w:ascii="Times New Roman" w:hAnsi="Times New Roman" w:cs="Times New Roman"/>
          <w:noProof/>
          <w:sz w:val="24"/>
          <w:szCs w:val="24"/>
        </w:rPr>
        <w:t>).</w:t>
      </w:r>
      <w:r w:rsidR="00664A83" w:rsidRPr="004162F6">
        <w:rPr>
          <w:rFonts w:ascii="Times New Roman" w:hAnsi="Times New Roman" w:cs="Times New Roman" w:hint="eastAsia"/>
          <w:noProof/>
          <w:sz w:val="24"/>
          <w:szCs w:val="24"/>
        </w:rPr>
        <w:t xml:space="preserve"> </w:t>
      </w:r>
      <w:r w:rsidRPr="004162F6">
        <w:rPr>
          <w:rFonts w:ascii="Times New Roman" w:hAnsi="Times New Roman" w:cs="Times New Roman" w:hint="eastAsia"/>
          <w:noProof/>
          <w:sz w:val="24"/>
          <w:szCs w:val="24"/>
        </w:rPr>
        <w:t xml:space="preserve">The test </w:t>
      </w:r>
      <w:r w:rsidR="00CE11EB" w:rsidRPr="004162F6">
        <w:rPr>
          <w:rFonts w:ascii="Times New Roman" w:hAnsi="Times New Roman" w:cs="Times New Roman" w:hint="eastAsia"/>
          <w:noProof/>
          <w:sz w:val="24"/>
          <w:szCs w:val="24"/>
        </w:rPr>
        <w:t>results</w:t>
      </w:r>
      <w:r w:rsidRPr="004162F6">
        <w:rPr>
          <w:rFonts w:ascii="Times New Roman" w:hAnsi="Times New Roman" w:cs="Times New Roman" w:hint="eastAsia"/>
          <w:noProof/>
          <w:sz w:val="24"/>
          <w:szCs w:val="24"/>
        </w:rPr>
        <w:t xml:space="preserve"> using CD-probes were then benchmarked against </w:t>
      </w:r>
      <w:r w:rsidR="00664A83" w:rsidRPr="004162F6">
        <w:rPr>
          <w:rFonts w:ascii="Times New Roman" w:hAnsi="Times New Roman" w:cs="Times New Roman"/>
          <w:noProof/>
          <w:sz w:val="24"/>
          <w:szCs w:val="24"/>
        </w:rPr>
        <w:t xml:space="preserve">standard Sanger Sequencing and digital </w:t>
      </w:r>
      <w:r w:rsidR="002B3212" w:rsidRPr="004162F6">
        <w:rPr>
          <w:rFonts w:ascii="Times New Roman" w:hAnsi="Times New Roman" w:cs="Times New Roman" w:hint="eastAsia"/>
          <w:noProof/>
          <w:sz w:val="24"/>
          <w:szCs w:val="24"/>
        </w:rPr>
        <w:t xml:space="preserve">droplet </w:t>
      </w:r>
      <w:r w:rsidR="00664A83" w:rsidRPr="004162F6">
        <w:rPr>
          <w:rFonts w:ascii="Times New Roman" w:hAnsi="Times New Roman" w:cs="Times New Roman"/>
          <w:noProof/>
          <w:sz w:val="24"/>
          <w:szCs w:val="24"/>
        </w:rPr>
        <w:t xml:space="preserve">PCR </w:t>
      </w:r>
      <w:r w:rsidR="002B3212" w:rsidRPr="004162F6">
        <w:rPr>
          <w:rFonts w:ascii="Times New Roman" w:hAnsi="Times New Roman" w:cs="Times New Roman" w:hint="eastAsia"/>
          <w:noProof/>
          <w:sz w:val="24"/>
          <w:szCs w:val="24"/>
        </w:rPr>
        <w:t>(ddPCR)</w:t>
      </w:r>
      <w:r w:rsidR="005A3499" w:rsidRPr="004162F6">
        <w:rPr>
          <w:rFonts w:ascii="Times New Roman" w:hAnsi="Times New Roman" w:cs="Times New Roman" w:hint="eastAsia"/>
          <w:noProof/>
          <w:sz w:val="24"/>
          <w:szCs w:val="24"/>
        </w:rPr>
        <w:t>.</w:t>
      </w:r>
    </w:p>
    <w:p w14:paraId="348CA4A9" w14:textId="5ECE4890" w:rsidR="00B9043E" w:rsidRPr="004162F6" w:rsidRDefault="007D6ED8" w:rsidP="00664A83">
      <w:pPr>
        <w:spacing w:line="480" w:lineRule="auto"/>
        <w:ind w:firstLine="284"/>
        <w:rPr>
          <w:rFonts w:ascii="Times New Roman" w:hAnsi="Times New Roman" w:cs="Times New Roman"/>
          <w:sz w:val="24"/>
          <w:szCs w:val="24"/>
        </w:rPr>
      </w:pPr>
      <w:r w:rsidRPr="004162F6">
        <w:rPr>
          <w:rFonts w:ascii="Times New Roman" w:hAnsi="Times New Roman" w:cs="Times New Roman" w:hint="eastAsia"/>
          <w:sz w:val="24"/>
          <w:szCs w:val="24"/>
        </w:rPr>
        <w:t xml:space="preserve">For clinical testing, we first established </w:t>
      </w:r>
      <w:r w:rsidR="00E02FEF" w:rsidRPr="004162F6">
        <w:rPr>
          <w:rFonts w:ascii="Times New Roman" w:hAnsi="Times New Roman" w:cs="Times New Roman" w:hint="eastAsia"/>
          <w:sz w:val="24"/>
          <w:szCs w:val="24"/>
        </w:rPr>
        <w:t>a</w:t>
      </w:r>
      <w:r w:rsidRPr="004162F6">
        <w:rPr>
          <w:rFonts w:ascii="Times New Roman" w:hAnsi="Times New Roman" w:cs="Times New Roman" w:hint="eastAsia"/>
          <w:sz w:val="24"/>
          <w:szCs w:val="24"/>
        </w:rPr>
        <w:t xml:space="preserve"> </w:t>
      </w:r>
      <w:r w:rsidRPr="004162F6">
        <w:rPr>
          <w:rFonts w:ascii="Times New Roman" w:hAnsi="Times New Roman" w:cs="Times New Roman"/>
          <w:sz w:val="24"/>
          <w:szCs w:val="24"/>
        </w:rPr>
        <w:t>threshold</w:t>
      </w:r>
      <w:r w:rsidRPr="004162F6">
        <w:rPr>
          <w:rFonts w:ascii="Times New Roman" w:hAnsi="Times New Roman" w:cs="Times New Roman" w:hint="eastAsia"/>
          <w:sz w:val="24"/>
          <w:szCs w:val="24"/>
        </w:rPr>
        <w:t xml:space="preserve"> value </w:t>
      </w:r>
      <w:r w:rsidR="00E02FEF" w:rsidRPr="004162F6">
        <w:rPr>
          <w:rFonts w:ascii="Times New Roman" w:hAnsi="Times New Roman" w:cs="Times New Roman" w:hint="eastAsia"/>
          <w:sz w:val="24"/>
          <w:szCs w:val="24"/>
        </w:rPr>
        <w:t>for</w:t>
      </w:r>
      <w:r w:rsidR="00C037E3" w:rsidRPr="004162F6">
        <w:rPr>
          <w:rFonts w:ascii="Times New Roman" w:hAnsi="Times New Roman" w:cs="Times New Roman" w:hint="eastAsia"/>
          <w:sz w:val="24"/>
          <w:szCs w:val="24"/>
        </w:rPr>
        <w:t xml:space="preserve"> distinguishing</w:t>
      </w:r>
      <w:r w:rsidRPr="004162F6">
        <w:rPr>
          <w:rFonts w:ascii="Times New Roman" w:hAnsi="Times New Roman" w:cs="Times New Roman" w:hint="eastAsia"/>
          <w:sz w:val="24"/>
          <w:szCs w:val="24"/>
        </w:rPr>
        <w:t xml:space="preserve"> BRAF V600E positives and negatives by analyzing the 25 </w:t>
      </w:r>
      <w:r w:rsidR="00C037E3" w:rsidRPr="004162F6">
        <w:rPr>
          <w:rFonts w:ascii="Times New Roman" w:hAnsi="Times New Roman" w:cs="Times New Roman" w:hint="eastAsia"/>
          <w:sz w:val="24"/>
          <w:szCs w:val="24"/>
        </w:rPr>
        <w:t>NAT samples</w:t>
      </w:r>
      <w:r w:rsidR="00E02FEF" w:rsidRPr="004162F6">
        <w:rPr>
          <w:rFonts w:ascii="Times New Roman" w:hAnsi="Times New Roman" w:cs="Times New Roman" w:hint="eastAsia"/>
          <w:sz w:val="24"/>
          <w:szCs w:val="24"/>
        </w:rPr>
        <w:t xml:space="preserve"> that were confirmed to be negatives by </w:t>
      </w:r>
      <w:r w:rsidR="001F1E49" w:rsidRPr="004162F6">
        <w:rPr>
          <w:rFonts w:ascii="Times New Roman" w:hAnsi="Times New Roman" w:cs="Times New Roman" w:hint="eastAsia"/>
          <w:sz w:val="24"/>
          <w:szCs w:val="24"/>
        </w:rPr>
        <w:t xml:space="preserve">both </w:t>
      </w:r>
      <w:r w:rsidR="00C037E3" w:rsidRPr="004162F6">
        <w:rPr>
          <w:rFonts w:ascii="Times New Roman" w:hAnsi="Times New Roman" w:cs="Times New Roman" w:hint="eastAsia"/>
          <w:sz w:val="24"/>
          <w:szCs w:val="24"/>
        </w:rPr>
        <w:t xml:space="preserve">Sanger Sequencing </w:t>
      </w:r>
      <w:r w:rsidR="000A5754" w:rsidRPr="004162F6">
        <w:rPr>
          <w:rFonts w:ascii="Times New Roman" w:hAnsi="Times New Roman" w:cs="Times New Roman" w:hint="eastAsia"/>
          <w:sz w:val="24"/>
          <w:szCs w:val="24"/>
        </w:rPr>
        <w:t>(</w:t>
      </w:r>
      <w:r w:rsidR="00370636" w:rsidRPr="004162F6">
        <w:rPr>
          <w:rFonts w:ascii="Times New Roman" w:eastAsia="微软雅黑" w:hAnsi="Times New Roman" w:cs="Times New Roman"/>
          <w:kern w:val="0"/>
          <w:sz w:val="24"/>
          <w:szCs w:val="24"/>
        </w:rPr>
        <w:t>Supplementary</w:t>
      </w:r>
      <w:r w:rsidR="00370636" w:rsidRPr="004162F6">
        <w:rPr>
          <w:rFonts w:ascii="Times New Roman" w:eastAsia="微软雅黑" w:hAnsi="Times New Roman" w:cs="Times New Roman" w:hint="eastAsia"/>
          <w:kern w:val="0"/>
          <w:sz w:val="24"/>
          <w:szCs w:val="24"/>
        </w:rPr>
        <w:t xml:space="preserve"> Table </w:t>
      </w:r>
      <w:r w:rsidR="00517A45" w:rsidRPr="004162F6">
        <w:rPr>
          <w:rFonts w:ascii="Times New Roman" w:hAnsi="Times New Roman" w:cs="Times New Roman" w:hint="eastAsia"/>
          <w:sz w:val="24"/>
          <w:szCs w:val="24"/>
        </w:rPr>
        <w:t>10</w:t>
      </w:r>
      <w:r w:rsidR="000A5754" w:rsidRPr="004162F6">
        <w:rPr>
          <w:rFonts w:ascii="Times New Roman" w:hAnsi="Times New Roman" w:cs="Times New Roman" w:hint="eastAsia"/>
          <w:sz w:val="24"/>
          <w:szCs w:val="24"/>
        </w:rPr>
        <w:t xml:space="preserve">) </w:t>
      </w:r>
      <w:r w:rsidR="001252E8" w:rsidRPr="004162F6">
        <w:rPr>
          <w:rFonts w:ascii="Times New Roman" w:hAnsi="Times New Roman" w:cs="Times New Roman" w:hint="eastAsia"/>
          <w:sz w:val="24"/>
          <w:szCs w:val="24"/>
        </w:rPr>
        <w:t>and ddPCR</w:t>
      </w:r>
      <w:r w:rsidR="000A5754" w:rsidRPr="004162F6">
        <w:rPr>
          <w:rFonts w:ascii="Times New Roman" w:hAnsi="Times New Roman" w:cs="Times New Roman" w:hint="eastAsia"/>
          <w:sz w:val="24"/>
          <w:szCs w:val="24"/>
        </w:rPr>
        <w:t xml:space="preserve"> (</w:t>
      </w:r>
      <w:r w:rsidR="00A0668F" w:rsidRPr="004162F6">
        <w:rPr>
          <w:rFonts w:ascii="Times New Roman" w:eastAsia="微软雅黑" w:hAnsi="Times New Roman" w:cs="Times New Roman"/>
          <w:kern w:val="0"/>
          <w:sz w:val="24"/>
          <w:szCs w:val="24"/>
        </w:rPr>
        <w:t>Supplementary</w:t>
      </w:r>
      <w:r w:rsidR="00A0668F" w:rsidRPr="004162F6">
        <w:rPr>
          <w:rFonts w:ascii="Times New Roman" w:eastAsia="微软雅黑" w:hAnsi="Times New Roman" w:cs="Times New Roman" w:hint="eastAsia"/>
          <w:kern w:val="0"/>
          <w:sz w:val="24"/>
          <w:szCs w:val="24"/>
        </w:rPr>
        <w:t xml:space="preserve"> Table </w:t>
      </w:r>
      <w:r w:rsidR="00517A45" w:rsidRPr="004162F6">
        <w:rPr>
          <w:rFonts w:ascii="Times New Roman" w:hAnsi="Times New Roman" w:cs="Times New Roman" w:hint="eastAsia"/>
          <w:sz w:val="24"/>
          <w:szCs w:val="24"/>
        </w:rPr>
        <w:t>11</w:t>
      </w:r>
      <w:r w:rsidR="000A5754" w:rsidRPr="004162F6">
        <w:rPr>
          <w:rFonts w:ascii="Times New Roman" w:hAnsi="Times New Roman" w:cs="Times New Roman" w:hint="eastAsia"/>
          <w:sz w:val="24"/>
          <w:szCs w:val="24"/>
        </w:rPr>
        <w:t>)</w:t>
      </w:r>
      <w:r w:rsidR="00C037E3" w:rsidRPr="004162F6">
        <w:rPr>
          <w:rFonts w:ascii="Times New Roman" w:hAnsi="Times New Roman" w:cs="Times New Roman" w:hint="eastAsia"/>
          <w:sz w:val="24"/>
          <w:szCs w:val="24"/>
        </w:rPr>
        <w:t xml:space="preserve">. </w:t>
      </w:r>
      <w:r w:rsidR="00B9043E" w:rsidRPr="004162F6">
        <w:rPr>
          <w:rFonts w:ascii="Times New Roman" w:hAnsi="Times New Roman" w:cs="Times New Roman" w:hint="eastAsia"/>
          <w:sz w:val="24"/>
          <w:szCs w:val="24"/>
        </w:rPr>
        <w:t xml:space="preserve">Out of the 25 frozen tumor tissue samples, CD-probe identified 22 BRAF V600E positives, </w:t>
      </w:r>
      <w:r w:rsidR="00DE5866" w:rsidRPr="004162F6">
        <w:rPr>
          <w:rFonts w:ascii="Times New Roman" w:hAnsi="Times New Roman" w:cs="Times New Roman" w:hint="eastAsia"/>
          <w:sz w:val="24"/>
          <w:szCs w:val="24"/>
        </w:rPr>
        <w:t xml:space="preserve">whereas </w:t>
      </w:r>
      <w:r w:rsidR="002B3212" w:rsidRPr="004162F6">
        <w:rPr>
          <w:rFonts w:ascii="Times New Roman" w:hAnsi="Times New Roman" w:cs="Times New Roman" w:hint="eastAsia"/>
          <w:sz w:val="24"/>
          <w:szCs w:val="24"/>
        </w:rPr>
        <w:t>Sanger Sequencing identified 20 positives</w:t>
      </w:r>
      <w:r w:rsidR="00643CE2" w:rsidRPr="004162F6">
        <w:rPr>
          <w:rFonts w:ascii="Times New Roman" w:hAnsi="Times New Roman" w:cs="Times New Roman" w:hint="eastAsia"/>
          <w:sz w:val="24"/>
          <w:szCs w:val="24"/>
        </w:rPr>
        <w:t xml:space="preserve"> (Fig. 5e</w:t>
      </w:r>
      <w:r w:rsidR="00E34337" w:rsidRPr="004162F6">
        <w:rPr>
          <w:rFonts w:ascii="Times New Roman" w:hAnsi="Times New Roman" w:cs="Times New Roman" w:hint="eastAsia"/>
          <w:sz w:val="24"/>
          <w:szCs w:val="24"/>
        </w:rPr>
        <w:t xml:space="preserve">, </w:t>
      </w:r>
      <w:r w:rsidR="00073394" w:rsidRPr="004162F6">
        <w:rPr>
          <w:rFonts w:ascii="Times New Roman" w:hAnsi="Times New Roman" w:cs="Times New Roman" w:hint="eastAsia"/>
          <w:sz w:val="24"/>
          <w:szCs w:val="24"/>
        </w:rPr>
        <w:t>Fig. 5</w:t>
      </w:r>
      <w:r w:rsidR="00C11EC0" w:rsidRPr="004162F6">
        <w:rPr>
          <w:rFonts w:ascii="Times New Roman" w:hAnsi="Times New Roman" w:cs="Times New Roman" w:hint="eastAsia"/>
          <w:sz w:val="24"/>
          <w:szCs w:val="24"/>
        </w:rPr>
        <w:t>f</w:t>
      </w:r>
      <w:r w:rsidR="007343E5" w:rsidRPr="004162F6">
        <w:rPr>
          <w:rFonts w:ascii="Times New Roman" w:hAnsi="Times New Roman" w:cs="Times New Roman" w:hint="eastAsia"/>
          <w:sz w:val="24"/>
          <w:szCs w:val="24"/>
        </w:rPr>
        <w:t>,</w:t>
      </w:r>
      <w:r w:rsidR="00E34337" w:rsidRPr="004162F6">
        <w:rPr>
          <w:rFonts w:ascii="Times New Roman" w:hAnsi="Times New Roman" w:cs="Times New Roman" w:hint="eastAsia"/>
          <w:sz w:val="24"/>
          <w:szCs w:val="24"/>
        </w:rPr>
        <w:t xml:space="preserve"> </w:t>
      </w:r>
      <w:r w:rsidR="00FB2F62" w:rsidRPr="004162F6">
        <w:rPr>
          <w:rFonts w:ascii="Times New Roman" w:eastAsia="微软雅黑" w:hAnsi="Times New Roman" w:cs="Times New Roman"/>
          <w:kern w:val="0"/>
          <w:sz w:val="24"/>
          <w:szCs w:val="24"/>
        </w:rPr>
        <w:t>Supplementary</w:t>
      </w:r>
      <w:r w:rsidR="00FB2F62" w:rsidRPr="004162F6">
        <w:rPr>
          <w:rFonts w:ascii="Times New Roman" w:eastAsia="微软雅黑" w:hAnsi="Times New Roman" w:cs="Times New Roman" w:hint="eastAsia"/>
          <w:kern w:val="0"/>
          <w:sz w:val="24"/>
          <w:szCs w:val="24"/>
        </w:rPr>
        <w:t xml:space="preserve"> Fig. 1</w:t>
      </w:r>
      <w:r w:rsidR="006B2C7E" w:rsidRPr="004162F6">
        <w:rPr>
          <w:rFonts w:ascii="Times New Roman" w:eastAsia="微软雅黑" w:hAnsi="Times New Roman" w:cs="Times New Roman" w:hint="eastAsia"/>
          <w:kern w:val="0"/>
          <w:sz w:val="24"/>
          <w:szCs w:val="24"/>
        </w:rPr>
        <w:t>3</w:t>
      </w:r>
      <w:r w:rsidR="007343E5" w:rsidRPr="004162F6">
        <w:rPr>
          <w:rFonts w:ascii="Times New Roman" w:hAnsi="Times New Roman" w:cs="Times New Roman" w:hint="eastAsia"/>
          <w:sz w:val="24"/>
          <w:szCs w:val="24"/>
        </w:rPr>
        <w:t xml:space="preserve"> and </w:t>
      </w:r>
      <w:r w:rsidR="00FB2F62" w:rsidRPr="004162F6">
        <w:rPr>
          <w:rFonts w:ascii="Times New Roman" w:eastAsia="微软雅黑" w:hAnsi="Times New Roman" w:cs="Times New Roman" w:hint="eastAsia"/>
          <w:kern w:val="0"/>
          <w:sz w:val="24"/>
          <w:szCs w:val="24"/>
        </w:rPr>
        <w:t xml:space="preserve">Fig. </w:t>
      </w:r>
      <w:r w:rsidR="007343E5" w:rsidRPr="004162F6">
        <w:rPr>
          <w:rFonts w:ascii="Times New Roman" w:hAnsi="Times New Roman" w:cs="Times New Roman" w:hint="eastAsia"/>
          <w:sz w:val="24"/>
          <w:szCs w:val="24"/>
        </w:rPr>
        <w:t>1</w:t>
      </w:r>
      <w:r w:rsidR="006B2C7E" w:rsidRPr="004162F6">
        <w:rPr>
          <w:rFonts w:ascii="Times New Roman" w:hAnsi="Times New Roman" w:cs="Times New Roman" w:hint="eastAsia"/>
          <w:sz w:val="24"/>
          <w:szCs w:val="24"/>
        </w:rPr>
        <w:t>4</w:t>
      </w:r>
      <w:r w:rsidR="00643CE2" w:rsidRPr="004162F6">
        <w:rPr>
          <w:rFonts w:ascii="Times New Roman" w:hAnsi="Times New Roman" w:cs="Times New Roman" w:hint="eastAsia"/>
          <w:sz w:val="24"/>
          <w:szCs w:val="24"/>
        </w:rPr>
        <w:t>)</w:t>
      </w:r>
      <w:r w:rsidR="002B3212" w:rsidRPr="004162F6">
        <w:rPr>
          <w:rFonts w:ascii="Times New Roman" w:hAnsi="Times New Roman" w:cs="Times New Roman" w:hint="eastAsia"/>
          <w:sz w:val="24"/>
          <w:szCs w:val="24"/>
        </w:rPr>
        <w:t>. A further examination using ddPCR revealed consistent results with our test</w:t>
      </w:r>
      <w:r w:rsidR="002D773B" w:rsidRPr="004162F6">
        <w:rPr>
          <w:rFonts w:ascii="Times New Roman" w:hAnsi="Times New Roman" w:cs="Times New Roman" w:hint="eastAsia"/>
          <w:sz w:val="24"/>
          <w:szCs w:val="24"/>
        </w:rPr>
        <w:t xml:space="preserve"> (</w:t>
      </w:r>
      <w:r w:rsidR="00FB2F62" w:rsidRPr="004162F6">
        <w:rPr>
          <w:rFonts w:ascii="Times New Roman" w:eastAsia="微软雅黑" w:hAnsi="Times New Roman" w:cs="Times New Roman"/>
          <w:kern w:val="0"/>
          <w:sz w:val="24"/>
          <w:szCs w:val="24"/>
        </w:rPr>
        <w:t>Supplementary</w:t>
      </w:r>
      <w:r w:rsidR="00FB2F62" w:rsidRPr="004162F6">
        <w:rPr>
          <w:rFonts w:ascii="Times New Roman" w:eastAsia="微软雅黑" w:hAnsi="Times New Roman" w:cs="Times New Roman" w:hint="eastAsia"/>
          <w:kern w:val="0"/>
          <w:sz w:val="24"/>
          <w:szCs w:val="24"/>
        </w:rPr>
        <w:t xml:space="preserve"> Fig. 1</w:t>
      </w:r>
      <w:r w:rsidR="00927F95" w:rsidRPr="004162F6">
        <w:rPr>
          <w:rFonts w:ascii="Times New Roman" w:eastAsia="微软雅黑" w:hAnsi="Times New Roman" w:cs="Times New Roman" w:hint="eastAsia"/>
          <w:kern w:val="0"/>
          <w:sz w:val="24"/>
          <w:szCs w:val="24"/>
        </w:rPr>
        <w:t>5</w:t>
      </w:r>
      <w:r w:rsidR="00713758" w:rsidRPr="004162F6">
        <w:rPr>
          <w:rFonts w:ascii="Times New Roman" w:hAnsi="Times New Roman" w:cs="Times New Roman" w:hint="eastAsia"/>
          <w:sz w:val="24"/>
          <w:szCs w:val="24"/>
        </w:rPr>
        <w:t xml:space="preserve"> and </w:t>
      </w:r>
      <w:r w:rsidR="00FB2F62" w:rsidRPr="004162F6">
        <w:rPr>
          <w:rFonts w:ascii="Times New Roman" w:eastAsia="微软雅黑" w:hAnsi="Times New Roman" w:cs="Times New Roman" w:hint="eastAsia"/>
          <w:kern w:val="0"/>
          <w:sz w:val="24"/>
          <w:szCs w:val="24"/>
        </w:rPr>
        <w:t xml:space="preserve">Fig. </w:t>
      </w:r>
      <w:r w:rsidR="00713758" w:rsidRPr="004162F6">
        <w:rPr>
          <w:rFonts w:ascii="Times New Roman" w:hAnsi="Times New Roman" w:cs="Times New Roman" w:hint="eastAsia"/>
          <w:sz w:val="24"/>
          <w:szCs w:val="24"/>
        </w:rPr>
        <w:t>1</w:t>
      </w:r>
      <w:r w:rsidR="00927F95" w:rsidRPr="004162F6">
        <w:rPr>
          <w:rFonts w:ascii="Times New Roman" w:hAnsi="Times New Roman" w:cs="Times New Roman" w:hint="eastAsia"/>
          <w:sz w:val="24"/>
          <w:szCs w:val="24"/>
        </w:rPr>
        <w:t>6</w:t>
      </w:r>
      <w:r w:rsidR="002D773B" w:rsidRPr="004162F6">
        <w:rPr>
          <w:rFonts w:ascii="Times New Roman" w:hAnsi="Times New Roman" w:cs="Times New Roman" w:hint="eastAsia"/>
          <w:sz w:val="24"/>
          <w:szCs w:val="24"/>
        </w:rPr>
        <w:t>)</w:t>
      </w:r>
      <w:r w:rsidR="002B3212" w:rsidRPr="004162F6">
        <w:rPr>
          <w:rFonts w:ascii="Times New Roman" w:hAnsi="Times New Roman" w:cs="Times New Roman" w:hint="eastAsia"/>
          <w:sz w:val="24"/>
          <w:szCs w:val="24"/>
        </w:rPr>
        <w:t>, indicating that CD-probe is clinically more sensitive than Sanger Sequencing for analyzing BRAF V600E in frozen tissues.</w:t>
      </w:r>
    </w:p>
    <w:p w14:paraId="2A0FD519" w14:textId="1C23C489" w:rsidR="002B3212" w:rsidRPr="004162F6" w:rsidRDefault="006B708D" w:rsidP="00664A83">
      <w:pPr>
        <w:spacing w:line="480" w:lineRule="auto"/>
        <w:ind w:firstLine="284"/>
        <w:rPr>
          <w:rFonts w:ascii="Times New Roman" w:hAnsi="Times New Roman" w:cs="Times New Roman"/>
          <w:sz w:val="24"/>
          <w:szCs w:val="24"/>
        </w:rPr>
      </w:pPr>
      <w:r w:rsidRPr="004162F6">
        <w:rPr>
          <w:rFonts w:ascii="Times New Roman" w:hAnsi="Times New Roman" w:cs="Times New Roman"/>
          <w:sz w:val="24"/>
          <w:szCs w:val="24"/>
        </w:rPr>
        <w:t>Compared</w:t>
      </w:r>
      <w:r w:rsidR="002B3212" w:rsidRPr="004162F6">
        <w:rPr>
          <w:rFonts w:ascii="Times New Roman" w:hAnsi="Times New Roman" w:cs="Times New Roman" w:hint="eastAsia"/>
          <w:sz w:val="24"/>
          <w:szCs w:val="24"/>
        </w:rPr>
        <w:t xml:space="preserve"> to frozen tissues, FFPE samples represent a more </w:t>
      </w:r>
      <w:r w:rsidR="002B3212" w:rsidRPr="004162F6">
        <w:rPr>
          <w:rFonts w:ascii="Times New Roman" w:hAnsi="Times New Roman" w:cs="Times New Roman"/>
          <w:sz w:val="24"/>
          <w:szCs w:val="24"/>
        </w:rPr>
        <w:t>challenging</w:t>
      </w:r>
      <w:r w:rsidR="002B3212" w:rsidRPr="004162F6">
        <w:rPr>
          <w:rFonts w:ascii="Times New Roman" w:hAnsi="Times New Roman" w:cs="Times New Roman" w:hint="eastAsia"/>
          <w:sz w:val="24"/>
          <w:szCs w:val="24"/>
        </w:rPr>
        <w:t xml:space="preserve"> clinical </w:t>
      </w:r>
      <w:r w:rsidR="002B3212" w:rsidRPr="004162F6">
        <w:rPr>
          <w:rFonts w:ascii="Times New Roman" w:hAnsi="Times New Roman" w:cs="Times New Roman"/>
          <w:sz w:val="24"/>
          <w:szCs w:val="24"/>
        </w:rPr>
        <w:t>scenario</w:t>
      </w:r>
      <w:r w:rsidR="002B3212" w:rsidRPr="004162F6">
        <w:rPr>
          <w:rFonts w:ascii="Times New Roman" w:hAnsi="Times New Roman" w:cs="Times New Roman" w:hint="eastAsia"/>
          <w:sz w:val="24"/>
          <w:szCs w:val="24"/>
        </w:rPr>
        <w:t xml:space="preserve"> because of the </w:t>
      </w:r>
      <w:r w:rsidR="00137CB9" w:rsidRPr="004162F6">
        <w:rPr>
          <w:rFonts w:ascii="Times New Roman" w:hAnsi="Times New Roman" w:cs="Times New Roman" w:hint="eastAsia"/>
          <w:sz w:val="24"/>
          <w:szCs w:val="24"/>
        </w:rPr>
        <w:t>reduced</w:t>
      </w:r>
      <w:r w:rsidR="002B3212" w:rsidRPr="004162F6">
        <w:rPr>
          <w:rFonts w:ascii="Times New Roman" w:hAnsi="Times New Roman" w:cs="Times New Roman" w:hint="eastAsia"/>
          <w:sz w:val="24"/>
          <w:szCs w:val="24"/>
        </w:rPr>
        <w:t xml:space="preserve"> </w:t>
      </w:r>
      <w:r w:rsidR="000415A5" w:rsidRPr="004162F6">
        <w:rPr>
          <w:rFonts w:ascii="Times New Roman" w:hAnsi="Times New Roman" w:cs="Times New Roman" w:hint="eastAsia"/>
          <w:sz w:val="24"/>
          <w:szCs w:val="24"/>
        </w:rPr>
        <w:t xml:space="preserve">total </w:t>
      </w:r>
      <w:r w:rsidR="002B3212" w:rsidRPr="004162F6">
        <w:rPr>
          <w:rFonts w:ascii="Times New Roman" w:hAnsi="Times New Roman" w:cs="Times New Roman" w:hint="eastAsia"/>
          <w:sz w:val="24"/>
          <w:szCs w:val="24"/>
        </w:rPr>
        <w:t xml:space="preserve">gDNA input and </w:t>
      </w:r>
      <w:r w:rsidR="00137CB9" w:rsidRPr="004162F6">
        <w:rPr>
          <w:rFonts w:ascii="Times New Roman" w:hAnsi="Times New Roman" w:cs="Times New Roman" w:hint="eastAsia"/>
          <w:sz w:val="24"/>
          <w:szCs w:val="24"/>
        </w:rPr>
        <w:t xml:space="preserve">low DNA </w:t>
      </w:r>
      <w:r w:rsidR="002B3212" w:rsidRPr="004162F6">
        <w:rPr>
          <w:rFonts w:ascii="Times New Roman" w:hAnsi="Times New Roman" w:cs="Times New Roman" w:hint="eastAsia"/>
          <w:sz w:val="24"/>
          <w:szCs w:val="24"/>
        </w:rPr>
        <w:t>quality</w:t>
      </w:r>
      <w:r w:rsidR="0077769B" w:rsidRPr="004162F6">
        <w:rPr>
          <w:rFonts w:ascii="Times New Roman" w:hAnsi="Times New Roman" w:cs="Times New Roman" w:hint="eastAsia"/>
          <w:sz w:val="24"/>
          <w:szCs w:val="24"/>
        </w:rPr>
        <w:t xml:space="preserve"> (</w:t>
      </w:r>
      <w:r w:rsidR="00FB2F62" w:rsidRPr="004162F6">
        <w:rPr>
          <w:rFonts w:ascii="Times New Roman" w:eastAsia="微软雅黑" w:hAnsi="Times New Roman" w:cs="Times New Roman"/>
          <w:kern w:val="0"/>
          <w:sz w:val="24"/>
          <w:szCs w:val="24"/>
        </w:rPr>
        <w:t>Supplementary</w:t>
      </w:r>
      <w:r w:rsidR="00FB2F62" w:rsidRPr="004162F6">
        <w:rPr>
          <w:rFonts w:ascii="Times New Roman" w:eastAsia="微软雅黑" w:hAnsi="Times New Roman" w:cs="Times New Roman" w:hint="eastAsia"/>
          <w:kern w:val="0"/>
          <w:sz w:val="24"/>
          <w:szCs w:val="24"/>
        </w:rPr>
        <w:t xml:space="preserve"> Fig. </w:t>
      </w:r>
      <w:r w:rsidR="0077769B" w:rsidRPr="004162F6">
        <w:rPr>
          <w:rFonts w:ascii="Times New Roman" w:hAnsi="Times New Roman" w:cs="Times New Roman" w:hint="eastAsia"/>
          <w:sz w:val="24"/>
          <w:szCs w:val="24"/>
        </w:rPr>
        <w:t>1</w:t>
      </w:r>
      <w:r w:rsidR="00C26E3C" w:rsidRPr="004162F6">
        <w:rPr>
          <w:rFonts w:ascii="Times New Roman" w:hAnsi="Times New Roman" w:cs="Times New Roman" w:hint="eastAsia"/>
          <w:sz w:val="24"/>
          <w:szCs w:val="24"/>
        </w:rPr>
        <w:t>7</w:t>
      </w:r>
      <w:r w:rsidR="0077769B" w:rsidRPr="004162F6">
        <w:rPr>
          <w:rFonts w:ascii="Times New Roman" w:hAnsi="Times New Roman" w:cs="Times New Roman" w:hint="eastAsia"/>
          <w:sz w:val="24"/>
          <w:szCs w:val="24"/>
        </w:rPr>
        <w:t>).</w:t>
      </w:r>
      <w:r w:rsidR="0077769B" w:rsidRPr="004162F6">
        <w:rPr>
          <w:rFonts w:ascii="Times New Roman" w:hAnsi="Times New Roman" w:cs="Times New Roman"/>
          <w:sz w:val="24"/>
          <w:szCs w:val="24"/>
        </w:rPr>
        <w:fldChar w:fldCharType="begin"/>
      </w:r>
      <w:r w:rsidR="0072504F" w:rsidRPr="004162F6">
        <w:rPr>
          <w:rFonts w:ascii="Times New Roman" w:hAnsi="Times New Roman" w:cs="Times New Roman"/>
          <w:sz w:val="24"/>
          <w:szCs w:val="24"/>
        </w:rPr>
        <w:instrText xml:space="preserve"> ADDIN EN.CITE &lt;EndNote&gt;&lt;Cite&gt;&lt;Author&gt;Hosein&lt;/Author&gt;&lt;Year&gt;2013&lt;/Year&gt;&lt;RecNum&gt;54&lt;/RecNum&gt;&lt;DisplayText&gt;&lt;style face="superscript"&gt;30&lt;/style&gt;&lt;/DisplayText&gt;&lt;record&gt;&lt;rec-number&gt;54&lt;/rec-number&gt;&lt;foreign-keys&gt;&lt;key app="EN" db-id="z0tzf0pd95rsftepdaypzpsga5ze00atpvrs" timestamp="1734077467"&gt;54&lt;/key&gt;&lt;key app="ENWeb" db-id=""&gt;0&lt;/key&gt;&lt;/foreign-keys&gt;&lt;ref-type name="Journal Article"&gt;17&lt;/ref-type&gt;&lt;contributors&gt;&lt;authors&gt;&lt;author&gt;Hosein, Abdel Nasser&lt;/author&gt;&lt;author&gt;Song, Sarah&lt;/author&gt;&lt;author&gt;McCart Reed, Amy E.&lt;/author&gt;&lt;author&gt;Jayanthan, Janani&lt;/author&gt;&lt;author&gt;Reid, Lynne E.&lt;/author&gt;&lt;author&gt;Kutasovic, Jamie R.&lt;/author&gt;&lt;author&gt;Cummings, Margaret C.&lt;/author&gt;&lt;author&gt;Waddell, Nic&lt;/author&gt;&lt;author&gt;Lakhani, Sunil R.&lt;/author&gt;&lt;author&gt;Chenevix-Trench, Georgia&lt;/author&gt;&lt;author&gt;Simpson, Peter T.&lt;/author&gt;&lt;/authors&gt;&lt;/contributors&gt;&lt;titles&gt;&lt;title&gt;Evaluating the repair of DNA derived from formalin-fixed paraffin-embedded tissues prior to genomic profiling by SNP–CGH analysis&lt;/title&gt;&lt;secondary-title&gt;Laboratory Investigation&lt;/secondary-title&gt;&lt;/titles&gt;&lt;periodical&gt;&lt;full-title&gt;Laboratory Investigation&lt;/full-title&gt;&lt;/periodical&gt;&lt;pages&gt;701-710&lt;/pages&gt;&lt;volume&gt;93&lt;/volume&gt;&lt;number&gt;6&lt;/number&gt;&lt;dates&gt;&lt;year&gt;2013&lt;/year&gt;&lt;/dates&gt;&lt;isbn&gt;00236837&lt;/isbn&gt;&lt;urls&gt;&lt;/urls&gt;&lt;electronic-resource-num&gt;10.1038/labinvest.2013.54&lt;/electronic-resource-num&gt;&lt;/record&gt;&lt;/Cite&gt;&lt;/EndNote&gt;</w:instrText>
      </w:r>
      <w:r w:rsidR="0077769B" w:rsidRPr="004162F6">
        <w:rPr>
          <w:rFonts w:ascii="Times New Roman" w:hAnsi="Times New Roman" w:cs="Times New Roman"/>
          <w:sz w:val="24"/>
          <w:szCs w:val="24"/>
        </w:rPr>
        <w:fldChar w:fldCharType="separate"/>
      </w:r>
      <w:r w:rsidR="0072504F" w:rsidRPr="004162F6">
        <w:rPr>
          <w:rFonts w:ascii="Times New Roman" w:hAnsi="Times New Roman" w:cs="Times New Roman"/>
          <w:noProof/>
          <w:sz w:val="24"/>
          <w:szCs w:val="24"/>
          <w:vertAlign w:val="superscript"/>
        </w:rPr>
        <w:t>30</w:t>
      </w:r>
      <w:r w:rsidR="0077769B" w:rsidRPr="004162F6">
        <w:rPr>
          <w:rFonts w:ascii="Times New Roman" w:hAnsi="Times New Roman" w:cs="Times New Roman"/>
          <w:sz w:val="24"/>
          <w:szCs w:val="24"/>
        </w:rPr>
        <w:fldChar w:fldCharType="end"/>
      </w:r>
      <w:r w:rsidR="009715D5" w:rsidRPr="004162F6">
        <w:rPr>
          <w:rFonts w:ascii="Times New Roman" w:hAnsi="Times New Roman" w:cs="Times New Roman" w:hint="eastAsia"/>
          <w:color w:val="FF0000"/>
          <w:sz w:val="24"/>
          <w:szCs w:val="24"/>
        </w:rPr>
        <w:t xml:space="preserve"> </w:t>
      </w:r>
      <w:r w:rsidR="000415A5" w:rsidRPr="004162F6">
        <w:rPr>
          <w:rFonts w:ascii="Times New Roman" w:hAnsi="Times New Roman" w:cs="Times New Roman" w:hint="eastAsia"/>
          <w:sz w:val="24"/>
          <w:szCs w:val="24"/>
        </w:rPr>
        <w:t>Indeed, out of 67 FFPE samples</w:t>
      </w:r>
      <w:r w:rsidR="00B53FC9" w:rsidRPr="004162F6">
        <w:rPr>
          <w:rFonts w:ascii="Times New Roman" w:hAnsi="Times New Roman" w:cs="Times New Roman" w:hint="eastAsia"/>
          <w:sz w:val="24"/>
          <w:szCs w:val="24"/>
        </w:rPr>
        <w:t xml:space="preserve">, </w:t>
      </w:r>
      <w:r w:rsidR="00AF67FD" w:rsidRPr="004162F6">
        <w:rPr>
          <w:rFonts w:ascii="Times New Roman" w:hAnsi="Times New Roman" w:cs="Times New Roman" w:hint="eastAsia"/>
          <w:sz w:val="24"/>
          <w:szCs w:val="24"/>
        </w:rPr>
        <w:t xml:space="preserve">direct </w:t>
      </w:r>
      <w:r w:rsidR="00B53FC9" w:rsidRPr="004162F6">
        <w:rPr>
          <w:rFonts w:ascii="Times New Roman" w:hAnsi="Times New Roman" w:cs="Times New Roman" w:hint="eastAsia"/>
          <w:sz w:val="24"/>
          <w:szCs w:val="24"/>
        </w:rPr>
        <w:t xml:space="preserve">Sanger Sequencing </w:t>
      </w:r>
      <w:r w:rsidR="00BC2688" w:rsidRPr="004162F6">
        <w:rPr>
          <w:rFonts w:ascii="Times New Roman" w:hAnsi="Times New Roman" w:cs="Times New Roman" w:hint="eastAsia"/>
          <w:sz w:val="24"/>
          <w:szCs w:val="24"/>
        </w:rPr>
        <w:t xml:space="preserve">without DNA repair </w:t>
      </w:r>
      <w:r w:rsidR="00B53FC9" w:rsidRPr="004162F6">
        <w:rPr>
          <w:rFonts w:ascii="Times New Roman" w:hAnsi="Times New Roman" w:cs="Times New Roman" w:hint="eastAsia"/>
          <w:sz w:val="24"/>
          <w:szCs w:val="24"/>
        </w:rPr>
        <w:t xml:space="preserve">only identified </w:t>
      </w:r>
      <w:r w:rsidR="002D3D25" w:rsidRPr="004162F6">
        <w:rPr>
          <w:rFonts w:ascii="Times New Roman" w:hAnsi="Times New Roman" w:cs="Times New Roman" w:hint="eastAsia"/>
          <w:sz w:val="24"/>
          <w:szCs w:val="24"/>
        </w:rPr>
        <w:t>7</w:t>
      </w:r>
      <w:r w:rsidR="00B53FC9" w:rsidRPr="004162F6">
        <w:rPr>
          <w:rFonts w:ascii="Times New Roman" w:hAnsi="Times New Roman" w:cs="Times New Roman" w:hint="eastAsia"/>
          <w:sz w:val="24"/>
          <w:szCs w:val="24"/>
        </w:rPr>
        <w:t xml:space="preserve"> BRAF V600E positives</w:t>
      </w:r>
      <w:r w:rsidR="002D3D25" w:rsidRPr="004162F6">
        <w:rPr>
          <w:rFonts w:ascii="Times New Roman" w:hAnsi="Times New Roman" w:cs="Times New Roman" w:hint="eastAsia"/>
          <w:sz w:val="24"/>
          <w:szCs w:val="24"/>
        </w:rPr>
        <w:t xml:space="preserve"> (</w:t>
      </w:r>
      <w:r w:rsidR="004E1B44" w:rsidRPr="004162F6">
        <w:rPr>
          <w:rFonts w:ascii="Times New Roman" w:eastAsia="微软雅黑" w:hAnsi="Times New Roman" w:cs="Times New Roman"/>
          <w:kern w:val="0"/>
          <w:sz w:val="24"/>
          <w:szCs w:val="24"/>
        </w:rPr>
        <w:t>Supplementary</w:t>
      </w:r>
      <w:r w:rsidR="004E1B44" w:rsidRPr="004162F6">
        <w:rPr>
          <w:rFonts w:ascii="Times New Roman" w:eastAsia="微软雅黑" w:hAnsi="Times New Roman" w:cs="Times New Roman" w:hint="eastAsia"/>
          <w:kern w:val="0"/>
          <w:sz w:val="24"/>
          <w:szCs w:val="24"/>
        </w:rPr>
        <w:t xml:space="preserve"> Fig. </w:t>
      </w:r>
      <w:r w:rsidR="00762C66" w:rsidRPr="004162F6">
        <w:rPr>
          <w:rFonts w:ascii="Times New Roman" w:hAnsi="Times New Roman" w:cs="Times New Roman" w:hint="eastAsia"/>
          <w:sz w:val="24"/>
          <w:szCs w:val="24"/>
        </w:rPr>
        <w:t>1</w:t>
      </w:r>
      <w:r w:rsidR="00752A6C" w:rsidRPr="004162F6">
        <w:rPr>
          <w:rFonts w:ascii="Times New Roman" w:hAnsi="Times New Roman" w:cs="Times New Roman" w:hint="eastAsia"/>
          <w:sz w:val="24"/>
          <w:szCs w:val="24"/>
        </w:rPr>
        <w:t>8</w:t>
      </w:r>
      <w:r w:rsidR="002D3D25" w:rsidRPr="004162F6">
        <w:rPr>
          <w:rFonts w:ascii="Times New Roman" w:hAnsi="Times New Roman" w:cs="Times New Roman" w:hint="eastAsia"/>
          <w:sz w:val="24"/>
          <w:szCs w:val="24"/>
        </w:rPr>
        <w:t>)</w:t>
      </w:r>
      <w:r w:rsidR="003E6587" w:rsidRPr="004162F6">
        <w:rPr>
          <w:rFonts w:ascii="Times New Roman" w:hAnsi="Times New Roman" w:cs="Times New Roman" w:hint="eastAsia"/>
          <w:sz w:val="24"/>
          <w:szCs w:val="24"/>
        </w:rPr>
        <w:t xml:space="preserve">. </w:t>
      </w:r>
      <w:r w:rsidR="007E71A6" w:rsidRPr="004162F6">
        <w:rPr>
          <w:rFonts w:ascii="Times New Roman" w:hAnsi="Times New Roman" w:cs="Times New Roman" w:hint="eastAsia"/>
          <w:sz w:val="24"/>
          <w:szCs w:val="24"/>
        </w:rPr>
        <w:t>With the CD-probe, we first analyzed 22 FFPE samples collected from benign thyroid nodules as negative controls</w:t>
      </w:r>
      <w:r w:rsidR="002D3D25" w:rsidRPr="004162F6">
        <w:rPr>
          <w:rFonts w:ascii="Times New Roman" w:hAnsi="Times New Roman" w:cs="Times New Roman" w:hint="eastAsia"/>
          <w:sz w:val="24"/>
          <w:szCs w:val="24"/>
        </w:rPr>
        <w:t xml:space="preserve"> (</w:t>
      </w:r>
      <w:r w:rsidR="004E1B44" w:rsidRPr="004162F6">
        <w:rPr>
          <w:rFonts w:ascii="Times New Roman" w:eastAsia="微软雅黑" w:hAnsi="Times New Roman" w:cs="Times New Roman"/>
          <w:kern w:val="0"/>
          <w:sz w:val="24"/>
          <w:szCs w:val="24"/>
        </w:rPr>
        <w:t>Supplementary</w:t>
      </w:r>
      <w:r w:rsidR="004E1B44" w:rsidRPr="004162F6">
        <w:rPr>
          <w:rFonts w:ascii="Times New Roman" w:eastAsia="微软雅黑" w:hAnsi="Times New Roman" w:cs="Times New Roman" w:hint="eastAsia"/>
          <w:kern w:val="0"/>
          <w:sz w:val="24"/>
          <w:szCs w:val="24"/>
        </w:rPr>
        <w:t xml:space="preserve"> Fig. </w:t>
      </w:r>
      <w:r w:rsidR="009E3FC0" w:rsidRPr="004162F6">
        <w:rPr>
          <w:rFonts w:ascii="Times New Roman" w:hAnsi="Times New Roman" w:cs="Times New Roman" w:hint="eastAsia"/>
          <w:sz w:val="24"/>
          <w:szCs w:val="24"/>
        </w:rPr>
        <w:t>1</w:t>
      </w:r>
      <w:r w:rsidR="00752A6C" w:rsidRPr="004162F6">
        <w:rPr>
          <w:rFonts w:ascii="Times New Roman" w:hAnsi="Times New Roman" w:cs="Times New Roman" w:hint="eastAsia"/>
          <w:sz w:val="24"/>
          <w:szCs w:val="24"/>
        </w:rPr>
        <w:t>9</w:t>
      </w:r>
      <w:r w:rsidR="002D3D25" w:rsidRPr="004162F6">
        <w:rPr>
          <w:rFonts w:ascii="Times New Roman" w:hAnsi="Times New Roman" w:cs="Times New Roman" w:hint="eastAsia"/>
          <w:sz w:val="24"/>
          <w:szCs w:val="24"/>
        </w:rPr>
        <w:t>)</w:t>
      </w:r>
      <w:r w:rsidR="007E71A6" w:rsidRPr="004162F6">
        <w:rPr>
          <w:rFonts w:ascii="Times New Roman" w:hAnsi="Times New Roman" w:cs="Times New Roman" w:hint="eastAsia"/>
          <w:sz w:val="24"/>
          <w:szCs w:val="24"/>
        </w:rPr>
        <w:t xml:space="preserve">. The </w:t>
      </w:r>
      <w:r w:rsidR="007E71A6" w:rsidRPr="004162F6">
        <w:rPr>
          <w:rFonts w:ascii="Times New Roman" w:hAnsi="Times New Roman" w:cs="Times New Roman"/>
          <w:sz w:val="24"/>
          <w:szCs w:val="24"/>
        </w:rPr>
        <w:t>threshold</w:t>
      </w:r>
      <w:r w:rsidR="007E71A6" w:rsidRPr="004162F6">
        <w:rPr>
          <w:rFonts w:ascii="Times New Roman" w:hAnsi="Times New Roman" w:cs="Times New Roman" w:hint="eastAsia"/>
          <w:sz w:val="24"/>
          <w:szCs w:val="24"/>
        </w:rPr>
        <w:t xml:space="preserve"> value determined </w:t>
      </w:r>
      <w:r w:rsidR="0094625D" w:rsidRPr="004162F6">
        <w:rPr>
          <w:rFonts w:ascii="Times New Roman" w:hAnsi="Times New Roman" w:cs="Times New Roman" w:hint="eastAsia"/>
          <w:sz w:val="24"/>
          <w:szCs w:val="24"/>
        </w:rPr>
        <w:t xml:space="preserve">for FFPE agreed well with </w:t>
      </w:r>
      <w:r w:rsidR="0094625D" w:rsidRPr="004162F6">
        <w:rPr>
          <w:rFonts w:ascii="Times New Roman" w:hAnsi="Times New Roman" w:cs="Times New Roman"/>
          <w:sz w:val="24"/>
          <w:szCs w:val="24"/>
        </w:rPr>
        <w:t>that</w:t>
      </w:r>
      <w:r w:rsidR="0094625D" w:rsidRPr="004162F6">
        <w:rPr>
          <w:rFonts w:ascii="Times New Roman" w:hAnsi="Times New Roman" w:cs="Times New Roman" w:hint="eastAsia"/>
          <w:sz w:val="24"/>
          <w:szCs w:val="24"/>
        </w:rPr>
        <w:t xml:space="preserve"> determined for frozen tissue, confirming the overall robustness of the CD-probe. The subsequent analysis of </w:t>
      </w:r>
      <w:r w:rsidR="0094625D" w:rsidRPr="004162F6">
        <w:rPr>
          <w:rFonts w:ascii="Times New Roman" w:hAnsi="Times New Roman" w:cs="Times New Roman"/>
          <w:sz w:val="24"/>
          <w:szCs w:val="24"/>
        </w:rPr>
        <w:t>the</w:t>
      </w:r>
      <w:r w:rsidR="0094625D" w:rsidRPr="004162F6">
        <w:rPr>
          <w:rFonts w:ascii="Times New Roman" w:hAnsi="Times New Roman" w:cs="Times New Roman" w:hint="eastAsia"/>
          <w:sz w:val="24"/>
          <w:szCs w:val="24"/>
        </w:rPr>
        <w:t xml:space="preserve"> 45 FFPE tumor samples </w:t>
      </w:r>
      <w:r w:rsidR="00525FFE" w:rsidRPr="004162F6">
        <w:rPr>
          <w:rFonts w:ascii="Times New Roman" w:hAnsi="Times New Roman" w:cs="Times New Roman" w:hint="eastAsia"/>
          <w:sz w:val="24"/>
          <w:szCs w:val="24"/>
        </w:rPr>
        <w:t xml:space="preserve">using both CD-probe and ddPCR uncovered 40 positives, corresponding to 100% </w:t>
      </w:r>
      <w:r w:rsidR="00525FFE" w:rsidRPr="004162F6">
        <w:rPr>
          <w:rFonts w:ascii="Times New Roman" w:hAnsi="Times New Roman" w:cs="Times New Roman"/>
          <w:sz w:val="24"/>
          <w:szCs w:val="24"/>
        </w:rPr>
        <w:t>consistency</w:t>
      </w:r>
      <w:r w:rsidR="00DC39AA" w:rsidRPr="004162F6">
        <w:rPr>
          <w:rFonts w:ascii="Times New Roman" w:hAnsi="Times New Roman" w:cs="Times New Roman" w:hint="eastAsia"/>
          <w:sz w:val="24"/>
          <w:szCs w:val="24"/>
        </w:rPr>
        <w:t xml:space="preserve"> (Fig. 5e</w:t>
      </w:r>
      <w:r w:rsidR="00220EC0" w:rsidRPr="004162F6">
        <w:rPr>
          <w:rFonts w:ascii="Times New Roman" w:hAnsi="Times New Roman" w:cs="Times New Roman" w:hint="eastAsia"/>
          <w:sz w:val="24"/>
          <w:szCs w:val="24"/>
        </w:rPr>
        <w:t>,</w:t>
      </w:r>
      <w:r w:rsidR="00DC39AA" w:rsidRPr="004162F6">
        <w:rPr>
          <w:rFonts w:ascii="Times New Roman" w:hAnsi="Times New Roman" w:cs="Times New Roman" w:hint="eastAsia"/>
          <w:sz w:val="24"/>
          <w:szCs w:val="24"/>
        </w:rPr>
        <w:t xml:space="preserve"> Fig. 5</w:t>
      </w:r>
      <w:r w:rsidR="00E75767" w:rsidRPr="004162F6">
        <w:rPr>
          <w:rFonts w:ascii="Times New Roman" w:hAnsi="Times New Roman" w:cs="Times New Roman" w:hint="eastAsia"/>
          <w:sz w:val="24"/>
          <w:szCs w:val="24"/>
        </w:rPr>
        <w:t>g</w:t>
      </w:r>
      <w:r w:rsidR="001E7936" w:rsidRPr="004162F6">
        <w:rPr>
          <w:rFonts w:ascii="Times New Roman" w:hAnsi="Times New Roman" w:cs="Times New Roman" w:hint="eastAsia"/>
          <w:sz w:val="24"/>
          <w:szCs w:val="24"/>
        </w:rPr>
        <w:t>,</w:t>
      </w:r>
      <w:r w:rsidR="00220EC0" w:rsidRPr="004162F6">
        <w:rPr>
          <w:rFonts w:ascii="Times New Roman" w:hAnsi="Times New Roman" w:cs="Times New Roman" w:hint="eastAsia"/>
          <w:sz w:val="24"/>
          <w:szCs w:val="24"/>
        </w:rPr>
        <w:t xml:space="preserve"> </w:t>
      </w:r>
      <w:r w:rsidR="001E7936" w:rsidRPr="004162F6">
        <w:rPr>
          <w:rFonts w:ascii="Times New Roman" w:hAnsi="Times New Roman" w:cs="Times New Roman" w:hint="eastAsia"/>
          <w:sz w:val="24"/>
          <w:szCs w:val="24"/>
        </w:rPr>
        <w:t xml:space="preserve">and </w:t>
      </w:r>
      <w:r w:rsidR="004E1B44" w:rsidRPr="004162F6">
        <w:rPr>
          <w:rFonts w:ascii="Times New Roman" w:eastAsia="微软雅黑" w:hAnsi="Times New Roman" w:cs="Times New Roman"/>
          <w:kern w:val="0"/>
          <w:sz w:val="24"/>
          <w:szCs w:val="24"/>
        </w:rPr>
        <w:t>Supplementary</w:t>
      </w:r>
      <w:r w:rsidR="004E1B44" w:rsidRPr="004162F6">
        <w:rPr>
          <w:rFonts w:ascii="Times New Roman" w:eastAsia="微软雅黑" w:hAnsi="Times New Roman" w:cs="Times New Roman" w:hint="eastAsia"/>
          <w:kern w:val="0"/>
          <w:sz w:val="24"/>
          <w:szCs w:val="24"/>
        </w:rPr>
        <w:t xml:space="preserve"> Fig. </w:t>
      </w:r>
      <w:r w:rsidR="00752A6C" w:rsidRPr="004162F6">
        <w:rPr>
          <w:rFonts w:ascii="Times New Roman" w:hAnsi="Times New Roman" w:cs="Times New Roman" w:hint="eastAsia"/>
          <w:sz w:val="24"/>
          <w:szCs w:val="24"/>
        </w:rPr>
        <w:t>20</w:t>
      </w:r>
      <w:r w:rsidR="00DC39AA" w:rsidRPr="004162F6">
        <w:rPr>
          <w:rFonts w:ascii="Times New Roman" w:hAnsi="Times New Roman" w:cs="Times New Roman" w:hint="eastAsia"/>
          <w:sz w:val="24"/>
          <w:szCs w:val="24"/>
        </w:rPr>
        <w:t>)</w:t>
      </w:r>
      <w:r w:rsidR="00525FFE" w:rsidRPr="004162F6">
        <w:rPr>
          <w:rFonts w:ascii="Times New Roman" w:hAnsi="Times New Roman" w:cs="Times New Roman" w:hint="eastAsia"/>
          <w:sz w:val="24"/>
          <w:szCs w:val="24"/>
        </w:rPr>
        <w:t xml:space="preserve">. Collectively, our CD-probe demonstrates 100% clinical sensitivity and specificity when benchmarking against </w:t>
      </w:r>
      <w:bookmarkStart w:id="9" w:name="OLE_LINK2"/>
      <w:r w:rsidR="00525FFE" w:rsidRPr="004162F6">
        <w:rPr>
          <w:rFonts w:ascii="Times New Roman" w:hAnsi="Times New Roman" w:cs="Times New Roman" w:hint="eastAsia"/>
          <w:sz w:val="24"/>
          <w:szCs w:val="24"/>
        </w:rPr>
        <w:t>ddPCR</w:t>
      </w:r>
      <w:bookmarkEnd w:id="9"/>
      <w:r w:rsidR="0049648A" w:rsidRPr="004162F6">
        <w:rPr>
          <w:rFonts w:ascii="Times New Roman" w:hAnsi="Times New Roman" w:cs="Times New Roman" w:hint="eastAsia"/>
          <w:sz w:val="24"/>
          <w:szCs w:val="24"/>
        </w:rPr>
        <w:t xml:space="preserve"> (Fig. 5h </w:t>
      </w:r>
      <w:r w:rsidR="0049648A" w:rsidRPr="004162F6">
        <w:rPr>
          <w:rFonts w:ascii="Times New Roman" w:hAnsi="Times New Roman" w:cs="Times New Roman"/>
          <w:sz w:val="24"/>
          <w:szCs w:val="24"/>
        </w:rPr>
        <w:t>and</w:t>
      </w:r>
      <w:r w:rsidR="0049648A" w:rsidRPr="004162F6">
        <w:rPr>
          <w:rFonts w:ascii="Times New Roman" w:hAnsi="Times New Roman" w:cs="Times New Roman" w:hint="eastAsia"/>
          <w:sz w:val="24"/>
          <w:szCs w:val="24"/>
        </w:rPr>
        <w:t xml:space="preserve"> Fig. 5i)</w:t>
      </w:r>
      <w:r w:rsidR="00525FFE" w:rsidRPr="004162F6">
        <w:rPr>
          <w:rFonts w:ascii="Times New Roman" w:hAnsi="Times New Roman" w:cs="Times New Roman" w:hint="eastAsia"/>
          <w:sz w:val="24"/>
          <w:szCs w:val="24"/>
        </w:rPr>
        <w:t xml:space="preserve">, one of the most sensitive tests for clinical mutations. Nevertheless, CD-probe only requires a regular thermocycler and fluorescence </w:t>
      </w:r>
      <w:r w:rsidRPr="004162F6">
        <w:rPr>
          <w:rFonts w:ascii="Times New Roman" w:hAnsi="Times New Roman" w:cs="Times New Roman"/>
          <w:sz w:val="24"/>
          <w:szCs w:val="24"/>
        </w:rPr>
        <w:t>spectrometer and</w:t>
      </w:r>
      <w:r w:rsidR="00525FFE" w:rsidRPr="004162F6">
        <w:rPr>
          <w:rFonts w:ascii="Times New Roman" w:hAnsi="Times New Roman" w:cs="Times New Roman" w:hint="eastAsia"/>
          <w:sz w:val="24"/>
          <w:szCs w:val="24"/>
        </w:rPr>
        <w:t xml:space="preserve"> is thus of much less instrumental and consumable cost than ddPCR.</w:t>
      </w:r>
    </w:p>
    <w:p w14:paraId="5310B8DE" w14:textId="77777777" w:rsidR="000E0A7E" w:rsidRPr="004162F6" w:rsidRDefault="000E0A7E" w:rsidP="00664A83">
      <w:pPr>
        <w:spacing w:line="480" w:lineRule="auto"/>
        <w:ind w:firstLine="284"/>
        <w:rPr>
          <w:rFonts w:ascii="Times New Roman" w:hAnsi="Times New Roman" w:cs="Times New Roman"/>
          <w:sz w:val="24"/>
          <w:szCs w:val="24"/>
        </w:rPr>
      </w:pPr>
    </w:p>
    <w:p w14:paraId="4BE8250F" w14:textId="495A87F3" w:rsidR="00684321" w:rsidRPr="004162F6" w:rsidRDefault="00936C8B" w:rsidP="009E6303">
      <w:pPr>
        <w:spacing w:line="480" w:lineRule="auto"/>
        <w:jc w:val="center"/>
      </w:pPr>
      <w:r w:rsidRPr="004162F6">
        <w:rPr>
          <w:noProof/>
          <w14:ligatures w14:val="none"/>
        </w:rPr>
        <w:drawing>
          <wp:inline distT="0" distB="0" distL="0" distR="0" wp14:anchorId="311E5BDB" wp14:editId="08B5C87A">
            <wp:extent cx="4572815" cy="5949461"/>
            <wp:effectExtent l="0" t="0" r="0" b="0"/>
            <wp:docPr id="1218050937" name="图片 2" descr="电脑游戏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50937" name="图片 2" descr="电脑游戏的截图&#10;&#10;AI 生成的内容可能不正确。"/>
                    <pic:cNvPicPr/>
                  </pic:nvPicPr>
                  <pic:blipFill rotWithShape="1">
                    <a:blip r:embed="rId15">
                      <a:extLst>
                        <a:ext uri="{28A0092B-C50C-407E-A947-70E740481C1C}">
                          <a14:useLocalDpi xmlns:a14="http://schemas.microsoft.com/office/drawing/2010/main" val="0"/>
                        </a:ext>
                      </a:extLst>
                    </a:blip>
                    <a:srcRect t="765" r="1990" b="-409"/>
                    <a:stretch>
                      <a:fillRect/>
                    </a:stretch>
                  </pic:blipFill>
                  <pic:spPr bwMode="auto">
                    <a:xfrm>
                      <a:off x="0" y="0"/>
                      <a:ext cx="4583044" cy="5962770"/>
                    </a:xfrm>
                    <a:prstGeom prst="rect">
                      <a:avLst/>
                    </a:prstGeom>
                    <a:ln>
                      <a:noFill/>
                    </a:ln>
                    <a:extLst>
                      <a:ext uri="{53640926-AAD7-44D8-BBD7-CCE9431645EC}">
                        <a14:shadowObscured xmlns:a14="http://schemas.microsoft.com/office/drawing/2010/main"/>
                      </a:ext>
                    </a:extLst>
                  </pic:spPr>
                </pic:pic>
              </a:graphicData>
            </a:graphic>
          </wp:inline>
        </w:drawing>
      </w:r>
    </w:p>
    <w:p w14:paraId="655BFD92" w14:textId="49A55154" w:rsidR="00C74DB8" w:rsidRPr="004162F6" w:rsidRDefault="004505E6" w:rsidP="00684321">
      <w:pPr>
        <w:rPr>
          <w:rFonts w:ascii="Times New Roman" w:hAnsi="Times New Roman" w:cs="Times New Roman"/>
          <w:sz w:val="20"/>
          <w:szCs w:val="20"/>
        </w:rPr>
      </w:pPr>
      <w:bookmarkStart w:id="10" w:name="_Hlk210296578"/>
      <w:r w:rsidRPr="004162F6">
        <w:rPr>
          <w:rFonts w:ascii="Times New Roman" w:hAnsi="Times New Roman" w:cs="Times New Roman"/>
          <w:b/>
          <w:bCs/>
        </w:rPr>
        <w:t xml:space="preserve">Fig. </w:t>
      </w:r>
      <w:r w:rsidRPr="004162F6">
        <w:rPr>
          <w:rFonts w:ascii="Times New Roman" w:hAnsi="Times New Roman" w:cs="Times New Roman" w:hint="eastAsia"/>
          <w:b/>
          <w:bCs/>
        </w:rPr>
        <w:t>5</w:t>
      </w:r>
      <w:r w:rsidRPr="004162F6">
        <w:rPr>
          <w:rFonts w:ascii="Times New Roman" w:hAnsi="Times New Roman" w:cs="Times New Roman"/>
          <w:b/>
          <w:bCs/>
        </w:rPr>
        <w:t xml:space="preserve"> |</w:t>
      </w:r>
      <w:r w:rsidRPr="004162F6">
        <w:rPr>
          <w:rFonts w:ascii="Times New Roman" w:hAnsi="Times New Roman" w:cs="Times New Roman" w:hint="eastAsia"/>
          <w:b/>
          <w:bCs/>
        </w:rPr>
        <w:t xml:space="preserve"> </w:t>
      </w:r>
      <w:r w:rsidR="00684321" w:rsidRPr="004162F6">
        <w:rPr>
          <w:rFonts w:ascii="Times New Roman" w:hAnsi="Times New Roman" w:cs="Times New Roman"/>
          <w:b/>
          <w:bCs/>
          <w:sz w:val="20"/>
          <w:szCs w:val="20"/>
        </w:rPr>
        <w:t xml:space="preserve">Clinical validation of </w:t>
      </w:r>
      <w:r w:rsidR="00684321" w:rsidRPr="004162F6">
        <w:rPr>
          <w:rFonts w:ascii="Times New Roman" w:hAnsi="Times New Roman" w:cs="Times New Roman" w:hint="eastAsia"/>
          <w:b/>
          <w:bCs/>
          <w:sz w:val="20"/>
          <w:szCs w:val="20"/>
        </w:rPr>
        <w:t>CD</w:t>
      </w:r>
      <w:r w:rsidR="00684321" w:rsidRPr="004162F6">
        <w:rPr>
          <w:rFonts w:ascii="Times New Roman" w:hAnsi="Times New Roman" w:cs="Times New Roman"/>
          <w:b/>
          <w:bCs/>
          <w:sz w:val="20"/>
          <w:szCs w:val="20"/>
        </w:rPr>
        <w:t>-</w:t>
      </w:r>
      <w:r w:rsidR="00684321" w:rsidRPr="004162F6">
        <w:rPr>
          <w:rFonts w:ascii="Times New Roman" w:hAnsi="Times New Roman" w:cs="Times New Roman" w:hint="eastAsia"/>
          <w:b/>
          <w:bCs/>
          <w:sz w:val="20"/>
          <w:szCs w:val="20"/>
        </w:rPr>
        <w:t>p</w:t>
      </w:r>
      <w:r w:rsidR="00684321" w:rsidRPr="004162F6">
        <w:rPr>
          <w:rFonts w:ascii="Times New Roman" w:hAnsi="Times New Roman" w:cs="Times New Roman"/>
          <w:b/>
          <w:bCs/>
          <w:sz w:val="20"/>
          <w:szCs w:val="20"/>
        </w:rPr>
        <w:t xml:space="preserve">robe. </w:t>
      </w:r>
      <w:r w:rsidR="00684321" w:rsidRPr="004162F6">
        <w:rPr>
          <w:rFonts w:ascii="Times New Roman" w:hAnsi="Times New Roman" w:cs="Times New Roman" w:hint="eastAsia"/>
          <w:b/>
          <w:bCs/>
          <w:sz w:val="20"/>
          <w:szCs w:val="20"/>
        </w:rPr>
        <w:t>a</w:t>
      </w:r>
      <w:r w:rsidR="00684321" w:rsidRPr="004162F6">
        <w:rPr>
          <w:rFonts w:ascii="Times New Roman" w:hAnsi="Times New Roman" w:cs="Times New Roman"/>
          <w:b/>
          <w:bCs/>
          <w:sz w:val="20"/>
          <w:szCs w:val="20"/>
        </w:rPr>
        <w:t>.</w:t>
      </w:r>
      <w:r w:rsidR="00684321" w:rsidRPr="004162F6">
        <w:rPr>
          <w:rFonts w:ascii="Times New Roman" w:hAnsi="Times New Roman" w:cs="Times New Roman"/>
          <w:sz w:val="20"/>
          <w:szCs w:val="20"/>
        </w:rPr>
        <w:t xml:space="preserve"> </w:t>
      </w:r>
      <w:r w:rsidR="00133655" w:rsidRPr="004162F6">
        <w:rPr>
          <w:rFonts w:ascii="Times New Roman" w:hAnsi="Times New Roman" w:cs="Times New Roman" w:hint="eastAsia"/>
          <w:sz w:val="20"/>
          <w:szCs w:val="20"/>
        </w:rPr>
        <w:t>A</w:t>
      </w:r>
      <w:r w:rsidR="00684321" w:rsidRPr="004162F6">
        <w:rPr>
          <w:rFonts w:ascii="Times New Roman" w:hAnsi="Times New Roman" w:cs="Times New Roman"/>
          <w:sz w:val="20"/>
          <w:szCs w:val="20"/>
        </w:rPr>
        <w:t xml:space="preserve"> workflow for analyzing SNVs </w:t>
      </w:r>
      <w:r w:rsidR="00133655" w:rsidRPr="004162F6">
        <w:rPr>
          <w:rFonts w:ascii="Times New Roman" w:hAnsi="Times New Roman" w:cs="Times New Roman" w:hint="eastAsia"/>
          <w:sz w:val="20"/>
          <w:szCs w:val="20"/>
        </w:rPr>
        <w:t>using CD-probe in clinical samples, where PCR was used to amplif</w:t>
      </w:r>
      <w:r w:rsidR="007B055C" w:rsidRPr="004162F6">
        <w:rPr>
          <w:rFonts w:ascii="Times New Roman" w:hAnsi="Times New Roman" w:cs="Times New Roman" w:hint="eastAsia"/>
          <w:sz w:val="20"/>
          <w:szCs w:val="20"/>
        </w:rPr>
        <w:t>y</w:t>
      </w:r>
      <w:r w:rsidR="00133655" w:rsidRPr="004162F6">
        <w:rPr>
          <w:rFonts w:ascii="Times New Roman" w:hAnsi="Times New Roman" w:cs="Times New Roman" w:hint="eastAsia"/>
          <w:sz w:val="20"/>
          <w:szCs w:val="20"/>
        </w:rPr>
        <w:t xml:space="preserve"> the gDNA and PANDA protocol was used to create the detection window in PCR amplicons. </w:t>
      </w:r>
      <w:bookmarkEnd w:id="10"/>
      <w:r w:rsidR="00684321" w:rsidRPr="004162F6">
        <w:rPr>
          <w:rFonts w:ascii="Times New Roman" w:hAnsi="Times New Roman" w:cs="Times New Roman" w:hint="eastAsia"/>
          <w:b/>
          <w:bCs/>
          <w:sz w:val="20"/>
          <w:szCs w:val="20"/>
        </w:rPr>
        <w:t>b.</w:t>
      </w:r>
      <w:r w:rsidR="00133655" w:rsidRPr="004162F6">
        <w:rPr>
          <w:rFonts w:ascii="Times New Roman" w:hAnsi="Times New Roman" w:cs="Times New Roman" w:hint="eastAsia"/>
          <w:b/>
          <w:bCs/>
          <w:sz w:val="20"/>
          <w:szCs w:val="20"/>
        </w:rPr>
        <w:t xml:space="preserve"> </w:t>
      </w:r>
      <w:r w:rsidR="00133655" w:rsidRPr="004162F6">
        <w:rPr>
          <w:rFonts w:ascii="Times New Roman" w:hAnsi="Times New Roman" w:cs="Times New Roman" w:hint="eastAsia"/>
          <w:sz w:val="20"/>
          <w:szCs w:val="20"/>
        </w:rPr>
        <w:t>Characterization of assay sensitivity by plotting dp</w:t>
      </w:r>
      <w:r w:rsidR="00133655" w:rsidRPr="004162F6">
        <w:rPr>
          <w:rFonts w:ascii="Times New Roman" w:hAnsi="Times New Roman" w:cs="Times New Roman"/>
          <w:sz w:val="20"/>
          <w:szCs w:val="20"/>
        </w:rPr>
        <w:t>’</w:t>
      </w:r>
      <w:r w:rsidR="00133655" w:rsidRPr="004162F6">
        <w:rPr>
          <w:rFonts w:ascii="Times New Roman" w:hAnsi="Times New Roman" w:cs="Times New Roman" w:hint="eastAsia"/>
          <w:sz w:val="20"/>
          <w:szCs w:val="20"/>
        </w:rPr>
        <w:t xml:space="preserve"> as a function of varying target concentrations. </w:t>
      </w:r>
      <w:r w:rsidR="00684321" w:rsidRPr="004162F6">
        <w:rPr>
          <w:rFonts w:ascii="Times New Roman" w:hAnsi="Times New Roman" w:cs="Times New Roman" w:hint="eastAsia"/>
          <w:b/>
          <w:bCs/>
          <w:sz w:val="20"/>
          <w:szCs w:val="20"/>
        </w:rPr>
        <w:t>c.</w:t>
      </w:r>
      <w:r w:rsidR="00133655" w:rsidRPr="004162F6">
        <w:rPr>
          <w:rFonts w:ascii="Times New Roman" w:hAnsi="Times New Roman" w:cs="Times New Roman" w:hint="eastAsia"/>
          <w:sz w:val="20"/>
          <w:szCs w:val="20"/>
        </w:rPr>
        <w:t xml:space="preserve"> Characterization of assay specificity for low abundant mutations by plotting dr</w:t>
      </w:r>
      <w:r w:rsidR="00133655" w:rsidRPr="004162F6">
        <w:rPr>
          <w:rFonts w:ascii="Times New Roman" w:hAnsi="Times New Roman" w:cs="Times New Roman"/>
          <w:sz w:val="20"/>
          <w:szCs w:val="20"/>
        </w:rPr>
        <w:t>’</w:t>
      </w:r>
      <w:r w:rsidR="00133655" w:rsidRPr="004162F6">
        <w:rPr>
          <w:rFonts w:ascii="Times New Roman" w:hAnsi="Times New Roman" w:cs="Times New Roman" w:hint="eastAsia"/>
          <w:sz w:val="20"/>
          <w:szCs w:val="20"/>
        </w:rPr>
        <w:t xml:space="preserve"> against varying mutation fractions. The</w:t>
      </w:r>
      <w:r w:rsidR="00684321" w:rsidRPr="004162F6">
        <w:rPr>
          <w:rFonts w:ascii="Times New Roman" w:hAnsi="Times New Roman" w:cs="Times New Roman"/>
          <w:sz w:val="20"/>
          <w:szCs w:val="20"/>
        </w:rPr>
        <w:t xml:space="preserve"> total</w:t>
      </w:r>
      <w:r w:rsidR="00133655" w:rsidRPr="004162F6">
        <w:rPr>
          <w:rFonts w:ascii="Times New Roman" w:hAnsi="Times New Roman" w:cs="Times New Roman" w:hint="eastAsia"/>
          <w:sz w:val="20"/>
          <w:szCs w:val="20"/>
        </w:rPr>
        <w:t xml:space="preserve"> target concentration was fixed at 100 fM</w:t>
      </w:r>
      <w:r w:rsidR="00684321" w:rsidRPr="004162F6">
        <w:rPr>
          <w:rFonts w:ascii="Times New Roman" w:hAnsi="Times New Roman" w:cs="Times New Roman"/>
          <w:sz w:val="20"/>
          <w:szCs w:val="20"/>
        </w:rPr>
        <w:t>.</w:t>
      </w:r>
      <w:r w:rsidR="00684321" w:rsidRPr="004162F6">
        <w:rPr>
          <w:rFonts w:ascii="Times New Roman" w:hAnsi="Times New Roman" w:cs="Times New Roman" w:hint="eastAsia"/>
          <w:sz w:val="20"/>
          <w:szCs w:val="20"/>
        </w:rPr>
        <w:t xml:space="preserve"> </w:t>
      </w:r>
      <w:r w:rsidR="00684321" w:rsidRPr="004162F6">
        <w:rPr>
          <w:rFonts w:ascii="Times New Roman" w:hAnsi="Times New Roman" w:cs="Times New Roman"/>
          <w:sz w:val="20"/>
          <w:szCs w:val="20"/>
        </w:rPr>
        <w:t xml:space="preserve">Unpaired two-tailed t-tests were used to evaluate statistical differences between samples. ns: </w:t>
      </w:r>
      <w:r w:rsidR="008D069A" w:rsidRPr="004162F6">
        <w:rPr>
          <w:rFonts w:ascii="Times New Roman" w:hAnsi="Times New Roman" w:cs="Times New Roman" w:hint="eastAsia"/>
          <w:i/>
          <w:iCs/>
          <w:sz w:val="20"/>
          <w:szCs w:val="20"/>
        </w:rPr>
        <w:t>p</w:t>
      </w:r>
      <w:r w:rsidR="00684321" w:rsidRPr="004162F6">
        <w:rPr>
          <w:rFonts w:ascii="Times New Roman" w:hAnsi="Times New Roman" w:cs="Times New Roman" w:hint="eastAsia"/>
          <w:sz w:val="20"/>
          <w:szCs w:val="20"/>
        </w:rPr>
        <w:t xml:space="preserve"> </w:t>
      </w:r>
      <w:r w:rsidR="00684321" w:rsidRPr="004162F6">
        <w:rPr>
          <w:rFonts w:ascii="Times New Roman" w:hAnsi="Times New Roman" w:cs="Times New Roman"/>
          <w:sz w:val="20"/>
          <w:szCs w:val="20"/>
        </w:rPr>
        <w:t>&gt;</w:t>
      </w:r>
      <w:r w:rsidR="00684321" w:rsidRPr="004162F6">
        <w:rPr>
          <w:rFonts w:ascii="Times New Roman" w:hAnsi="Times New Roman" w:cs="Times New Roman" w:hint="eastAsia"/>
          <w:sz w:val="20"/>
          <w:szCs w:val="20"/>
        </w:rPr>
        <w:t xml:space="preserve"> </w:t>
      </w:r>
      <w:r w:rsidR="00684321" w:rsidRPr="004162F6">
        <w:rPr>
          <w:rFonts w:ascii="Times New Roman" w:hAnsi="Times New Roman" w:cs="Times New Roman"/>
          <w:sz w:val="20"/>
          <w:szCs w:val="20"/>
        </w:rPr>
        <w:t>0.05, *</w:t>
      </w:r>
      <w:r w:rsidR="008D069A" w:rsidRPr="004162F6">
        <w:rPr>
          <w:rFonts w:ascii="Times New Roman" w:hAnsi="Times New Roman" w:cs="Times New Roman" w:hint="eastAsia"/>
          <w:i/>
          <w:iCs/>
          <w:sz w:val="20"/>
          <w:szCs w:val="20"/>
        </w:rPr>
        <w:t>p</w:t>
      </w:r>
      <w:r w:rsidR="00684321" w:rsidRPr="004162F6">
        <w:rPr>
          <w:rFonts w:ascii="Times New Roman" w:hAnsi="Times New Roman" w:cs="Times New Roman" w:hint="eastAsia"/>
          <w:sz w:val="20"/>
          <w:szCs w:val="20"/>
        </w:rPr>
        <w:t xml:space="preserve"> &lt; 0</w:t>
      </w:r>
      <w:r w:rsidR="00684321" w:rsidRPr="004162F6">
        <w:rPr>
          <w:rFonts w:ascii="Times New Roman" w:hAnsi="Times New Roman" w:cs="Times New Roman"/>
          <w:sz w:val="20"/>
          <w:szCs w:val="20"/>
        </w:rPr>
        <w:t>.05, **</w:t>
      </w:r>
      <w:r w:rsidR="008D069A" w:rsidRPr="004162F6">
        <w:rPr>
          <w:rFonts w:ascii="Times New Roman" w:hAnsi="Times New Roman" w:cs="Times New Roman" w:hint="eastAsia"/>
          <w:i/>
          <w:iCs/>
          <w:sz w:val="20"/>
          <w:szCs w:val="20"/>
        </w:rPr>
        <w:t>p</w:t>
      </w:r>
      <w:r w:rsidR="00684321" w:rsidRPr="004162F6">
        <w:rPr>
          <w:rFonts w:ascii="Times New Roman" w:hAnsi="Times New Roman" w:cs="Times New Roman" w:hint="eastAsia"/>
          <w:sz w:val="20"/>
          <w:szCs w:val="20"/>
        </w:rPr>
        <w:t xml:space="preserve"> &lt; </w:t>
      </w:r>
      <w:r w:rsidR="00684321" w:rsidRPr="004162F6">
        <w:rPr>
          <w:rFonts w:ascii="Times New Roman" w:hAnsi="Times New Roman" w:cs="Times New Roman"/>
          <w:sz w:val="20"/>
          <w:szCs w:val="20"/>
        </w:rPr>
        <w:t>0.01, ***</w:t>
      </w:r>
      <w:r w:rsidR="008D069A" w:rsidRPr="004162F6">
        <w:rPr>
          <w:rFonts w:ascii="Times New Roman" w:hAnsi="Times New Roman" w:cs="Times New Roman" w:hint="eastAsia"/>
          <w:i/>
          <w:iCs/>
          <w:sz w:val="20"/>
          <w:szCs w:val="20"/>
        </w:rPr>
        <w:t>p</w:t>
      </w:r>
      <w:r w:rsidR="00684321" w:rsidRPr="004162F6">
        <w:rPr>
          <w:rFonts w:ascii="Times New Roman" w:hAnsi="Times New Roman" w:cs="Times New Roman" w:hint="eastAsia"/>
          <w:sz w:val="20"/>
          <w:szCs w:val="20"/>
        </w:rPr>
        <w:t xml:space="preserve"> &lt; </w:t>
      </w:r>
      <w:r w:rsidR="00684321" w:rsidRPr="004162F6">
        <w:rPr>
          <w:rFonts w:ascii="Times New Roman" w:hAnsi="Times New Roman" w:cs="Times New Roman"/>
          <w:sz w:val="20"/>
          <w:szCs w:val="20"/>
        </w:rPr>
        <w:t>0.001, and ****</w:t>
      </w:r>
      <w:r w:rsidR="008D069A" w:rsidRPr="004162F6">
        <w:rPr>
          <w:rFonts w:ascii="Times New Roman" w:hAnsi="Times New Roman" w:cs="Times New Roman" w:hint="eastAsia"/>
          <w:i/>
          <w:iCs/>
          <w:sz w:val="20"/>
          <w:szCs w:val="20"/>
        </w:rPr>
        <w:t>p</w:t>
      </w:r>
      <w:r w:rsidR="00684321" w:rsidRPr="004162F6">
        <w:rPr>
          <w:rFonts w:ascii="Times New Roman" w:hAnsi="Times New Roman" w:cs="Times New Roman" w:hint="eastAsia"/>
          <w:sz w:val="20"/>
          <w:szCs w:val="20"/>
        </w:rPr>
        <w:t xml:space="preserve"> &lt; </w:t>
      </w:r>
      <w:r w:rsidR="00684321" w:rsidRPr="004162F6">
        <w:rPr>
          <w:rFonts w:ascii="Times New Roman" w:hAnsi="Times New Roman" w:cs="Times New Roman"/>
          <w:sz w:val="20"/>
          <w:szCs w:val="20"/>
        </w:rPr>
        <w:t>0.0001.</w:t>
      </w:r>
      <w:r w:rsidR="00684321" w:rsidRPr="004162F6">
        <w:rPr>
          <w:rFonts w:ascii="Times New Roman" w:hAnsi="Times New Roman" w:cs="Times New Roman" w:hint="eastAsia"/>
          <w:sz w:val="20"/>
          <w:szCs w:val="20"/>
        </w:rPr>
        <w:t xml:space="preserve"> </w:t>
      </w:r>
      <w:r w:rsidR="00684321" w:rsidRPr="004162F6">
        <w:rPr>
          <w:rFonts w:ascii="Times New Roman" w:hAnsi="Times New Roman" w:cs="Times New Roman"/>
          <w:sz w:val="20"/>
          <w:szCs w:val="20"/>
        </w:rPr>
        <w:t xml:space="preserve">Technical </w:t>
      </w:r>
      <w:r w:rsidR="00684321" w:rsidRPr="004162F6">
        <w:rPr>
          <w:rFonts w:ascii="Times New Roman" w:hAnsi="Times New Roman" w:cs="Times New Roman" w:hint="eastAsia"/>
          <w:sz w:val="20"/>
          <w:szCs w:val="20"/>
        </w:rPr>
        <w:t>tr</w:t>
      </w:r>
      <w:r w:rsidR="00684321" w:rsidRPr="004162F6">
        <w:rPr>
          <w:rFonts w:ascii="Times New Roman" w:hAnsi="Times New Roman" w:cs="Times New Roman"/>
          <w:sz w:val="20"/>
          <w:szCs w:val="20"/>
        </w:rPr>
        <w:t>iplicates were performed for each sample (n = 3).</w:t>
      </w:r>
      <w:r w:rsidR="00684321" w:rsidRPr="004162F6">
        <w:rPr>
          <w:rFonts w:ascii="Times New Roman" w:hAnsi="Times New Roman" w:cs="Times New Roman" w:hint="eastAsia"/>
          <w:sz w:val="20"/>
          <w:szCs w:val="20"/>
        </w:rPr>
        <w:t xml:space="preserve"> </w:t>
      </w:r>
      <w:r w:rsidR="00684321" w:rsidRPr="004162F6">
        <w:rPr>
          <w:rFonts w:ascii="Times New Roman" w:hAnsi="Times New Roman" w:cs="Times New Roman" w:hint="eastAsia"/>
          <w:b/>
          <w:bCs/>
          <w:sz w:val="20"/>
          <w:szCs w:val="20"/>
        </w:rPr>
        <w:t>d</w:t>
      </w:r>
      <w:r w:rsidR="00684321" w:rsidRPr="004162F6">
        <w:rPr>
          <w:rFonts w:ascii="Times New Roman" w:hAnsi="Times New Roman" w:cs="Times New Roman"/>
          <w:b/>
          <w:bCs/>
          <w:sz w:val="20"/>
          <w:szCs w:val="20"/>
        </w:rPr>
        <w:t xml:space="preserve">. </w:t>
      </w:r>
      <w:r w:rsidR="00133655" w:rsidRPr="004162F6">
        <w:rPr>
          <w:rFonts w:ascii="Times New Roman" w:hAnsi="Times New Roman" w:cs="Times New Roman" w:hint="eastAsia"/>
          <w:sz w:val="20"/>
          <w:szCs w:val="20"/>
        </w:rPr>
        <w:t>A workflow</w:t>
      </w:r>
      <w:r w:rsidR="00684321" w:rsidRPr="004162F6">
        <w:rPr>
          <w:rFonts w:ascii="Times New Roman" w:hAnsi="Times New Roman" w:cs="Times New Roman"/>
          <w:sz w:val="20"/>
          <w:szCs w:val="20"/>
        </w:rPr>
        <w:t xml:space="preserve"> for analyzing frozen surgical tissue samples </w:t>
      </w:r>
      <w:r w:rsidR="00684321" w:rsidRPr="004162F6">
        <w:rPr>
          <w:rFonts w:ascii="Times New Roman" w:hAnsi="Times New Roman" w:cs="Times New Roman" w:hint="eastAsia"/>
          <w:sz w:val="20"/>
          <w:szCs w:val="20"/>
        </w:rPr>
        <w:t>and</w:t>
      </w:r>
      <w:r w:rsidR="00684321" w:rsidRPr="004162F6">
        <w:rPr>
          <w:rFonts w:ascii="Times New Roman" w:hAnsi="Times New Roman" w:cs="Times New Roman"/>
          <w:sz w:val="20"/>
          <w:szCs w:val="20"/>
        </w:rPr>
        <w:t xml:space="preserve"> FFPE samples </w:t>
      </w:r>
      <w:r w:rsidR="00133655" w:rsidRPr="004162F6">
        <w:rPr>
          <w:rFonts w:ascii="Times New Roman" w:hAnsi="Times New Roman" w:cs="Times New Roman" w:hint="eastAsia"/>
          <w:sz w:val="20"/>
          <w:szCs w:val="20"/>
        </w:rPr>
        <w:t xml:space="preserve">of thyroid cancer </w:t>
      </w:r>
      <w:r w:rsidR="00684321" w:rsidRPr="004162F6">
        <w:rPr>
          <w:rFonts w:ascii="Times New Roman" w:hAnsi="Times New Roman" w:cs="Times New Roman"/>
          <w:sz w:val="20"/>
          <w:szCs w:val="20"/>
        </w:rPr>
        <w:t xml:space="preserve">using </w:t>
      </w:r>
      <w:r w:rsidR="00133655" w:rsidRPr="004162F6">
        <w:rPr>
          <w:rFonts w:ascii="Times New Roman" w:hAnsi="Times New Roman" w:cs="Times New Roman" w:hint="eastAsia"/>
          <w:sz w:val="20"/>
          <w:szCs w:val="20"/>
        </w:rPr>
        <w:t>catalytic discrimination, the results of which were then benchmarked against Sanger Sequencing and ddPCR.</w:t>
      </w:r>
      <w:bookmarkStart w:id="11" w:name="_Hlk210039933"/>
      <w:r w:rsidR="00133655" w:rsidRPr="004162F6">
        <w:rPr>
          <w:rFonts w:ascii="Times New Roman" w:hAnsi="Times New Roman" w:cs="Times New Roman" w:hint="eastAsia"/>
          <w:sz w:val="20"/>
          <w:szCs w:val="20"/>
        </w:rPr>
        <w:t xml:space="preserve"> </w:t>
      </w:r>
      <w:r w:rsidR="00684321" w:rsidRPr="004162F6">
        <w:rPr>
          <w:rFonts w:ascii="Times New Roman" w:hAnsi="Times New Roman" w:cs="Times New Roman" w:hint="eastAsia"/>
          <w:b/>
          <w:bCs/>
          <w:sz w:val="20"/>
          <w:szCs w:val="20"/>
        </w:rPr>
        <w:t>e</w:t>
      </w:r>
      <w:r w:rsidR="00684321" w:rsidRPr="004162F6">
        <w:rPr>
          <w:rFonts w:ascii="Times New Roman" w:hAnsi="Times New Roman" w:cs="Times New Roman"/>
          <w:b/>
          <w:bCs/>
          <w:sz w:val="20"/>
          <w:szCs w:val="20"/>
        </w:rPr>
        <w:t xml:space="preserve">. </w:t>
      </w:r>
      <w:r w:rsidR="00684321" w:rsidRPr="004162F6">
        <w:rPr>
          <w:rFonts w:ascii="Times New Roman" w:hAnsi="Times New Roman" w:cs="Times New Roman"/>
          <w:sz w:val="20"/>
          <w:szCs w:val="20"/>
        </w:rPr>
        <w:t xml:space="preserve">Heatmap results for </w:t>
      </w:r>
      <w:r w:rsidR="00133655" w:rsidRPr="004162F6">
        <w:rPr>
          <w:rFonts w:ascii="Times New Roman" w:hAnsi="Times New Roman" w:cs="Times New Roman" w:hint="eastAsia"/>
          <w:sz w:val="20"/>
          <w:szCs w:val="20"/>
        </w:rPr>
        <w:t>analyzing</w:t>
      </w:r>
      <w:r w:rsidR="00684321" w:rsidRPr="004162F6">
        <w:rPr>
          <w:rFonts w:ascii="Times New Roman" w:hAnsi="Times New Roman" w:cs="Times New Roman"/>
          <w:sz w:val="20"/>
          <w:szCs w:val="20"/>
        </w:rPr>
        <w:t xml:space="preserve"> BRAF V600E mutation </w:t>
      </w:r>
      <w:r w:rsidR="00133655" w:rsidRPr="004162F6">
        <w:rPr>
          <w:rFonts w:ascii="Times New Roman" w:hAnsi="Times New Roman" w:cs="Times New Roman" w:hint="eastAsia"/>
          <w:sz w:val="20"/>
          <w:szCs w:val="20"/>
        </w:rPr>
        <w:t>in</w:t>
      </w:r>
      <w:r w:rsidR="00684321" w:rsidRPr="004162F6">
        <w:rPr>
          <w:rFonts w:ascii="Times New Roman" w:hAnsi="Times New Roman" w:cs="Times New Roman"/>
          <w:sz w:val="20"/>
          <w:szCs w:val="20"/>
        </w:rPr>
        <w:t xml:space="preserve"> </w:t>
      </w:r>
      <w:r w:rsidR="00356656" w:rsidRPr="004162F6">
        <w:rPr>
          <w:rFonts w:ascii="Times New Roman" w:hAnsi="Times New Roman" w:cs="Times New Roman" w:hint="eastAsia"/>
          <w:sz w:val="20"/>
          <w:szCs w:val="20"/>
        </w:rPr>
        <w:t>2</w:t>
      </w:r>
      <w:r w:rsidR="00684321" w:rsidRPr="004162F6">
        <w:rPr>
          <w:rFonts w:ascii="Times New Roman" w:hAnsi="Times New Roman" w:cs="Times New Roman"/>
          <w:sz w:val="20"/>
          <w:szCs w:val="20"/>
        </w:rPr>
        <w:t xml:space="preserve">5 </w:t>
      </w:r>
      <w:r w:rsidR="00356656" w:rsidRPr="004162F6">
        <w:rPr>
          <w:rFonts w:ascii="Times New Roman" w:hAnsi="Times New Roman" w:cs="Times New Roman" w:hint="eastAsia"/>
          <w:sz w:val="20"/>
          <w:szCs w:val="20"/>
        </w:rPr>
        <w:t xml:space="preserve">frozen tumor tissues and </w:t>
      </w:r>
      <w:r w:rsidR="00380581" w:rsidRPr="004162F6">
        <w:rPr>
          <w:rFonts w:ascii="Times New Roman" w:hAnsi="Times New Roman" w:cs="Times New Roman" w:hint="eastAsia"/>
          <w:sz w:val="20"/>
          <w:szCs w:val="20"/>
        </w:rPr>
        <w:t xml:space="preserve">45 </w:t>
      </w:r>
      <w:r w:rsidR="00684321" w:rsidRPr="004162F6">
        <w:rPr>
          <w:rFonts w:ascii="Times New Roman" w:hAnsi="Times New Roman" w:cs="Times New Roman"/>
          <w:sz w:val="20"/>
          <w:szCs w:val="20"/>
        </w:rPr>
        <w:t xml:space="preserve">FFPE </w:t>
      </w:r>
      <w:r w:rsidR="00AE6BF0" w:rsidRPr="004162F6">
        <w:rPr>
          <w:rFonts w:ascii="Times New Roman" w:hAnsi="Times New Roman" w:cs="Times New Roman" w:hint="eastAsia"/>
          <w:sz w:val="20"/>
          <w:szCs w:val="20"/>
        </w:rPr>
        <w:t xml:space="preserve">tumor tissue </w:t>
      </w:r>
      <w:r w:rsidR="00684321" w:rsidRPr="004162F6">
        <w:rPr>
          <w:rFonts w:ascii="Times New Roman" w:hAnsi="Times New Roman" w:cs="Times New Roman"/>
          <w:sz w:val="20"/>
          <w:szCs w:val="20"/>
        </w:rPr>
        <w:t>samples</w:t>
      </w:r>
      <w:r w:rsidR="00133655" w:rsidRPr="004162F6">
        <w:rPr>
          <w:rFonts w:ascii="Times New Roman" w:hAnsi="Times New Roman" w:cs="Times New Roman" w:hint="eastAsia"/>
          <w:sz w:val="20"/>
          <w:szCs w:val="20"/>
        </w:rPr>
        <w:t xml:space="preserve"> collected from thyroid cancer patients.</w:t>
      </w:r>
      <w:r w:rsidR="00684321" w:rsidRPr="004162F6">
        <w:rPr>
          <w:rFonts w:ascii="Times New Roman" w:hAnsi="Times New Roman" w:cs="Times New Roman"/>
          <w:sz w:val="20"/>
          <w:szCs w:val="20"/>
        </w:rPr>
        <w:t xml:space="preserve"> </w:t>
      </w:r>
      <w:r w:rsidR="00684321" w:rsidRPr="004162F6">
        <w:rPr>
          <w:rFonts w:ascii="Times New Roman" w:hAnsi="Times New Roman" w:cs="Times New Roman" w:hint="eastAsia"/>
          <w:b/>
          <w:bCs/>
          <w:sz w:val="20"/>
          <w:szCs w:val="20"/>
        </w:rPr>
        <w:t xml:space="preserve">f. </w:t>
      </w:r>
      <w:r w:rsidR="00210067" w:rsidRPr="004162F6">
        <w:rPr>
          <w:rFonts w:ascii="Times New Roman" w:hAnsi="Times New Roman" w:cs="Times New Roman" w:hint="eastAsia"/>
          <w:sz w:val="20"/>
          <w:szCs w:val="20"/>
        </w:rPr>
        <w:t xml:space="preserve">Distribution of test results using CD-probes in </w:t>
      </w:r>
      <w:r w:rsidR="00210067" w:rsidRPr="004162F6">
        <w:rPr>
          <w:rFonts w:ascii="Times New Roman" w:hAnsi="Times New Roman" w:cs="Times New Roman"/>
          <w:sz w:val="20"/>
          <w:szCs w:val="20"/>
        </w:rPr>
        <w:t>the</w:t>
      </w:r>
      <w:r w:rsidR="00210067" w:rsidRPr="004162F6">
        <w:rPr>
          <w:rFonts w:ascii="Times New Roman" w:hAnsi="Times New Roman" w:cs="Times New Roman" w:hint="eastAsia"/>
          <w:sz w:val="20"/>
          <w:szCs w:val="20"/>
        </w:rPr>
        <w:t xml:space="preserve"> 2D coordinate for </w:t>
      </w:r>
      <w:r w:rsidR="009D079D" w:rsidRPr="004162F6">
        <w:rPr>
          <w:rFonts w:ascii="Times New Roman" w:hAnsi="Times New Roman" w:cs="Times New Roman" w:hint="eastAsia"/>
          <w:sz w:val="20"/>
          <w:szCs w:val="20"/>
        </w:rPr>
        <w:t xml:space="preserve">25 pairs of </w:t>
      </w:r>
      <w:r w:rsidR="00210067" w:rsidRPr="004162F6">
        <w:rPr>
          <w:rFonts w:ascii="Times New Roman" w:hAnsi="Times New Roman" w:cs="Times New Roman" w:hint="eastAsia"/>
          <w:sz w:val="20"/>
          <w:szCs w:val="20"/>
        </w:rPr>
        <w:t>frozen</w:t>
      </w:r>
      <w:r w:rsidR="009D079D" w:rsidRPr="004162F6">
        <w:rPr>
          <w:rFonts w:ascii="Times New Roman" w:hAnsi="Times New Roman" w:cs="Times New Roman" w:hint="eastAsia"/>
          <w:sz w:val="20"/>
          <w:szCs w:val="20"/>
        </w:rPr>
        <w:t xml:space="preserve"> tumor and adjacent normal</w:t>
      </w:r>
      <w:r w:rsidR="00210067" w:rsidRPr="004162F6">
        <w:rPr>
          <w:rFonts w:ascii="Times New Roman" w:hAnsi="Times New Roman" w:cs="Times New Roman" w:hint="eastAsia"/>
          <w:sz w:val="20"/>
          <w:szCs w:val="20"/>
        </w:rPr>
        <w:t xml:space="preserve"> tissue samples. </w:t>
      </w:r>
      <w:r w:rsidR="00210067" w:rsidRPr="004162F6">
        <w:rPr>
          <w:rFonts w:ascii="Times New Roman" w:hAnsi="Times New Roman" w:cs="Times New Roman" w:hint="eastAsia"/>
          <w:b/>
          <w:bCs/>
          <w:sz w:val="20"/>
          <w:szCs w:val="20"/>
        </w:rPr>
        <w:t>g.</w:t>
      </w:r>
      <w:r w:rsidR="00210067" w:rsidRPr="004162F6">
        <w:rPr>
          <w:rFonts w:ascii="Times New Roman" w:hAnsi="Times New Roman" w:cs="Times New Roman" w:hint="eastAsia"/>
          <w:sz w:val="20"/>
          <w:szCs w:val="20"/>
        </w:rPr>
        <w:t xml:space="preserve"> Distribution of test results using CD-probes in </w:t>
      </w:r>
      <w:r w:rsidR="00210067" w:rsidRPr="004162F6">
        <w:rPr>
          <w:rFonts w:ascii="Times New Roman" w:hAnsi="Times New Roman" w:cs="Times New Roman"/>
          <w:sz w:val="20"/>
          <w:szCs w:val="20"/>
        </w:rPr>
        <w:t>the</w:t>
      </w:r>
      <w:r w:rsidR="00210067" w:rsidRPr="004162F6">
        <w:rPr>
          <w:rFonts w:ascii="Times New Roman" w:hAnsi="Times New Roman" w:cs="Times New Roman" w:hint="eastAsia"/>
          <w:sz w:val="20"/>
          <w:szCs w:val="20"/>
        </w:rPr>
        <w:t xml:space="preserve"> 2D coordinate for </w:t>
      </w:r>
      <w:r w:rsidR="009D079D" w:rsidRPr="004162F6">
        <w:rPr>
          <w:rFonts w:ascii="Times New Roman" w:hAnsi="Times New Roman" w:cs="Times New Roman" w:hint="eastAsia"/>
          <w:sz w:val="20"/>
          <w:szCs w:val="20"/>
        </w:rPr>
        <w:t xml:space="preserve">45 tumor and 22 benign </w:t>
      </w:r>
      <w:r w:rsidR="00210067" w:rsidRPr="004162F6">
        <w:rPr>
          <w:rFonts w:ascii="Times New Roman" w:hAnsi="Times New Roman" w:cs="Times New Roman" w:hint="eastAsia"/>
          <w:sz w:val="20"/>
          <w:szCs w:val="20"/>
        </w:rPr>
        <w:t xml:space="preserve">FFPE samples. </w:t>
      </w:r>
      <w:r w:rsidR="00684321" w:rsidRPr="004162F6">
        <w:rPr>
          <w:rFonts w:ascii="Times New Roman" w:hAnsi="Times New Roman" w:cs="Times New Roman" w:hint="eastAsia"/>
          <w:b/>
          <w:bCs/>
          <w:sz w:val="20"/>
          <w:szCs w:val="20"/>
        </w:rPr>
        <w:t>h</w:t>
      </w:r>
      <w:r w:rsidR="00684321" w:rsidRPr="004162F6">
        <w:rPr>
          <w:rFonts w:ascii="Times New Roman" w:hAnsi="Times New Roman" w:cs="Times New Roman"/>
          <w:b/>
          <w:bCs/>
          <w:sz w:val="20"/>
          <w:szCs w:val="20"/>
        </w:rPr>
        <w:t xml:space="preserve">. </w:t>
      </w:r>
      <w:r w:rsidR="00684321" w:rsidRPr="004162F6">
        <w:rPr>
          <w:rFonts w:ascii="Times New Roman" w:hAnsi="Times New Roman" w:cs="Times New Roman"/>
          <w:sz w:val="20"/>
          <w:szCs w:val="20"/>
        </w:rPr>
        <w:t>ROC curve</w:t>
      </w:r>
      <w:r w:rsidR="0018354A" w:rsidRPr="004162F6">
        <w:rPr>
          <w:rFonts w:ascii="Times New Roman" w:hAnsi="Times New Roman" w:cs="Times New Roman" w:hint="eastAsia"/>
          <w:sz w:val="20"/>
          <w:szCs w:val="20"/>
        </w:rPr>
        <w:t xml:space="preserve">s of the CD-probe </w:t>
      </w:r>
      <w:r w:rsidR="00D53391" w:rsidRPr="004162F6">
        <w:rPr>
          <w:rFonts w:ascii="Times New Roman" w:hAnsi="Times New Roman" w:cs="Times New Roman" w:hint="eastAsia"/>
          <w:sz w:val="20"/>
          <w:szCs w:val="20"/>
        </w:rPr>
        <w:t xml:space="preserve">assay for detecting BRAF V600E </w:t>
      </w:r>
      <w:r w:rsidR="00D36C10" w:rsidRPr="004162F6">
        <w:rPr>
          <w:rFonts w:ascii="Times New Roman" w:hAnsi="Times New Roman" w:cs="Times New Roman" w:hint="eastAsia"/>
          <w:sz w:val="20"/>
          <w:szCs w:val="20"/>
        </w:rPr>
        <w:t xml:space="preserve">in 117 </w:t>
      </w:r>
      <w:r w:rsidR="00E26EB5" w:rsidRPr="004162F6">
        <w:rPr>
          <w:rFonts w:ascii="Times New Roman" w:hAnsi="Times New Roman" w:cs="Times New Roman"/>
          <w:sz w:val="20"/>
          <w:szCs w:val="20"/>
        </w:rPr>
        <w:t>thyroid</w:t>
      </w:r>
      <w:r w:rsidR="00D36C10" w:rsidRPr="004162F6">
        <w:rPr>
          <w:rFonts w:ascii="Times New Roman" w:hAnsi="Times New Roman" w:cs="Times New Roman" w:hint="eastAsia"/>
          <w:sz w:val="20"/>
          <w:szCs w:val="20"/>
        </w:rPr>
        <w:t xml:space="preserve"> </w:t>
      </w:r>
      <w:r w:rsidR="00E26EB5" w:rsidRPr="004162F6">
        <w:rPr>
          <w:rFonts w:ascii="Times New Roman" w:hAnsi="Times New Roman" w:cs="Times New Roman" w:hint="eastAsia"/>
          <w:sz w:val="20"/>
          <w:szCs w:val="20"/>
        </w:rPr>
        <w:t xml:space="preserve">cancer </w:t>
      </w:r>
      <w:r w:rsidR="007B5BF7" w:rsidRPr="004162F6">
        <w:rPr>
          <w:rFonts w:ascii="Times New Roman" w:hAnsi="Times New Roman" w:cs="Times New Roman" w:hint="eastAsia"/>
          <w:sz w:val="20"/>
          <w:szCs w:val="20"/>
        </w:rPr>
        <w:t>samples</w:t>
      </w:r>
      <w:r w:rsidR="009D079D" w:rsidRPr="004162F6">
        <w:rPr>
          <w:rFonts w:ascii="Times New Roman" w:hAnsi="Times New Roman" w:cs="Times New Roman" w:hint="eastAsia"/>
          <w:sz w:val="20"/>
          <w:szCs w:val="20"/>
        </w:rPr>
        <w:t xml:space="preserve"> that combined all </w:t>
      </w:r>
      <w:r w:rsidR="009D079D" w:rsidRPr="004162F6">
        <w:rPr>
          <w:rFonts w:ascii="Times New Roman" w:hAnsi="Times New Roman" w:cs="Times New Roman"/>
          <w:sz w:val="20"/>
          <w:szCs w:val="20"/>
        </w:rPr>
        <w:t>frozen</w:t>
      </w:r>
      <w:r w:rsidR="009D079D" w:rsidRPr="004162F6">
        <w:rPr>
          <w:rFonts w:ascii="Times New Roman" w:hAnsi="Times New Roman" w:cs="Times New Roman" w:hint="eastAsia"/>
          <w:sz w:val="20"/>
          <w:szCs w:val="20"/>
        </w:rPr>
        <w:t xml:space="preserve"> tissue and FFPE samples</w:t>
      </w:r>
      <w:r w:rsidR="00F05222" w:rsidRPr="004162F6">
        <w:rPr>
          <w:rFonts w:ascii="Times New Roman" w:hAnsi="Times New Roman" w:cs="Times New Roman" w:hint="eastAsia"/>
          <w:sz w:val="20"/>
          <w:szCs w:val="20"/>
        </w:rPr>
        <w:t>.</w:t>
      </w:r>
      <w:r w:rsidR="00B07C20" w:rsidRPr="004162F6">
        <w:rPr>
          <w:rFonts w:ascii="Times New Roman" w:hAnsi="Times New Roman" w:cs="Times New Roman" w:hint="eastAsia"/>
          <w:sz w:val="20"/>
          <w:szCs w:val="20"/>
        </w:rPr>
        <w:t xml:space="preserve"> </w:t>
      </w:r>
      <w:r w:rsidR="00B07C20" w:rsidRPr="004162F6">
        <w:rPr>
          <w:rFonts w:ascii="Times New Roman" w:hAnsi="Times New Roman" w:cs="Times New Roman"/>
          <w:sz w:val="20"/>
          <w:szCs w:val="20"/>
        </w:rPr>
        <w:t>Optimal cutoff fluorescence values were selected through ROC analysis</w:t>
      </w:r>
      <w:r w:rsidR="00B07C20" w:rsidRPr="004162F6">
        <w:rPr>
          <w:rFonts w:ascii="Times New Roman" w:hAnsi="Times New Roman" w:cs="Times New Roman" w:hint="eastAsia"/>
          <w:sz w:val="20"/>
          <w:szCs w:val="20"/>
        </w:rPr>
        <w:t>.</w:t>
      </w:r>
      <w:r w:rsidR="00684321" w:rsidRPr="004162F6">
        <w:rPr>
          <w:rFonts w:ascii="Times New Roman" w:hAnsi="Times New Roman" w:cs="Times New Roman"/>
          <w:sz w:val="20"/>
          <w:szCs w:val="20"/>
        </w:rPr>
        <w:t xml:space="preserve"> </w:t>
      </w:r>
      <w:r w:rsidR="00684321" w:rsidRPr="004162F6">
        <w:rPr>
          <w:rFonts w:ascii="Times New Roman" w:hAnsi="Times New Roman" w:cs="Times New Roman" w:hint="eastAsia"/>
          <w:b/>
          <w:bCs/>
          <w:sz w:val="20"/>
          <w:szCs w:val="20"/>
        </w:rPr>
        <w:t>i</w:t>
      </w:r>
      <w:r w:rsidR="00684321" w:rsidRPr="004162F6">
        <w:rPr>
          <w:rFonts w:ascii="Times New Roman" w:hAnsi="Times New Roman" w:cs="Times New Roman"/>
          <w:b/>
          <w:bCs/>
          <w:sz w:val="20"/>
          <w:szCs w:val="20"/>
        </w:rPr>
        <w:t>.</w:t>
      </w:r>
      <w:r w:rsidR="00684321" w:rsidRPr="004162F6">
        <w:rPr>
          <w:rFonts w:ascii="Times New Roman" w:hAnsi="Times New Roman" w:cs="Times New Roman"/>
          <w:sz w:val="20"/>
          <w:szCs w:val="20"/>
        </w:rPr>
        <w:t xml:space="preserve"> Evaluation of </w:t>
      </w:r>
      <w:r w:rsidR="00C27B86" w:rsidRPr="004162F6">
        <w:rPr>
          <w:rFonts w:ascii="Times New Roman" w:hAnsi="Times New Roman" w:cs="Times New Roman" w:hint="eastAsia"/>
          <w:sz w:val="20"/>
          <w:szCs w:val="20"/>
        </w:rPr>
        <w:t>clinical</w:t>
      </w:r>
      <w:r w:rsidR="00684321" w:rsidRPr="004162F6">
        <w:rPr>
          <w:rFonts w:ascii="Times New Roman" w:hAnsi="Times New Roman" w:cs="Times New Roman"/>
          <w:sz w:val="20"/>
          <w:szCs w:val="20"/>
        </w:rPr>
        <w:t xml:space="preserve"> sensitivity and specificity</w:t>
      </w:r>
      <w:r w:rsidR="00C27B86" w:rsidRPr="004162F6">
        <w:rPr>
          <w:rFonts w:ascii="Times New Roman" w:hAnsi="Times New Roman" w:cs="Times New Roman" w:hint="eastAsia"/>
          <w:sz w:val="20"/>
          <w:szCs w:val="20"/>
        </w:rPr>
        <w:t xml:space="preserve"> of catalytic discrimination against ddPCR</w:t>
      </w:r>
      <w:r w:rsidR="00684321" w:rsidRPr="004162F6">
        <w:rPr>
          <w:rFonts w:ascii="Times New Roman" w:hAnsi="Times New Roman" w:cs="Times New Roman"/>
          <w:sz w:val="20"/>
          <w:szCs w:val="20"/>
        </w:rPr>
        <w:t xml:space="preserve"> using a confusion matrix (n = 117).</w:t>
      </w:r>
      <w:r w:rsidR="00691AE5" w:rsidRPr="004162F6">
        <w:rPr>
          <w:rFonts w:ascii="Times New Roman" w:hAnsi="Times New Roman" w:cs="Times New Roman" w:hint="eastAsia"/>
          <w:sz w:val="20"/>
          <w:szCs w:val="20"/>
        </w:rPr>
        <w:t xml:space="preserve"> </w:t>
      </w:r>
      <w:bookmarkEnd w:id="11"/>
    </w:p>
    <w:p w14:paraId="1A00242A" w14:textId="77777777" w:rsidR="00C27B86" w:rsidRPr="004162F6" w:rsidRDefault="00C27B86" w:rsidP="00684321">
      <w:pPr>
        <w:rPr>
          <w:rFonts w:ascii="Times New Roman" w:hAnsi="Times New Roman" w:cs="Times New Roman"/>
          <w:sz w:val="20"/>
          <w:szCs w:val="20"/>
        </w:rPr>
      </w:pPr>
    </w:p>
    <w:p w14:paraId="633A5B19" w14:textId="17B95227" w:rsidR="00664A83" w:rsidRPr="004162F6" w:rsidRDefault="00664A83" w:rsidP="00664A83">
      <w:pPr>
        <w:spacing w:line="480" w:lineRule="auto"/>
        <w:ind w:left="360" w:hangingChars="150" w:hanging="360"/>
        <w:rPr>
          <w:rFonts w:ascii="Times New Roman" w:hAnsi="Times New Roman" w:cs="Times New Roman"/>
          <w:b/>
          <w:bCs/>
          <w:sz w:val="24"/>
          <w:szCs w:val="24"/>
        </w:rPr>
      </w:pPr>
      <w:r w:rsidRPr="004162F6">
        <w:rPr>
          <w:rFonts w:ascii="Times New Roman" w:hAnsi="Times New Roman" w:cs="Times New Roman"/>
          <w:b/>
          <w:bCs/>
          <w:sz w:val="24"/>
          <w:szCs w:val="24"/>
        </w:rPr>
        <w:t xml:space="preserve">Detection of BRAF V600E </w:t>
      </w:r>
      <w:r w:rsidRPr="004162F6">
        <w:rPr>
          <w:rFonts w:ascii="Times New Roman" w:hAnsi="Times New Roman" w:cs="Times New Roman" w:hint="eastAsia"/>
          <w:b/>
          <w:bCs/>
          <w:sz w:val="24"/>
          <w:szCs w:val="24"/>
        </w:rPr>
        <w:t>mutation</w:t>
      </w:r>
      <w:r w:rsidRPr="004162F6">
        <w:rPr>
          <w:rFonts w:ascii="Times New Roman" w:hAnsi="Times New Roman" w:cs="Times New Roman"/>
          <w:b/>
          <w:bCs/>
          <w:sz w:val="24"/>
          <w:szCs w:val="24"/>
        </w:rPr>
        <w:t xml:space="preserve"> </w:t>
      </w:r>
      <w:r w:rsidR="002A7768" w:rsidRPr="004162F6">
        <w:rPr>
          <w:rFonts w:ascii="Times New Roman" w:hAnsi="Times New Roman" w:cs="Times New Roman" w:hint="eastAsia"/>
          <w:b/>
          <w:bCs/>
          <w:sz w:val="24"/>
          <w:szCs w:val="24"/>
        </w:rPr>
        <w:t>for</w:t>
      </w:r>
      <w:r w:rsidRPr="004162F6">
        <w:rPr>
          <w:rFonts w:ascii="Times New Roman" w:hAnsi="Times New Roman" w:cs="Times New Roman"/>
          <w:b/>
          <w:bCs/>
          <w:sz w:val="24"/>
          <w:szCs w:val="24"/>
        </w:rPr>
        <w:t xml:space="preserve"> </w:t>
      </w:r>
      <w:r w:rsidR="002A7768" w:rsidRPr="004162F6">
        <w:rPr>
          <w:rFonts w:ascii="Times New Roman" w:hAnsi="Times New Roman" w:cs="Times New Roman" w:hint="eastAsia"/>
          <w:b/>
          <w:bCs/>
          <w:sz w:val="24"/>
          <w:szCs w:val="24"/>
        </w:rPr>
        <w:t>thyroid FNA biopsy</w:t>
      </w:r>
    </w:p>
    <w:p w14:paraId="265760E8" w14:textId="7DF87D16" w:rsidR="00E518F5" w:rsidRPr="004162F6" w:rsidRDefault="00525FFE" w:rsidP="00424C0F">
      <w:pPr>
        <w:spacing w:line="480" w:lineRule="auto"/>
        <w:rPr>
          <w:rFonts w:ascii="Times New Roman" w:hAnsi="Times New Roman" w:cs="Times New Roman"/>
          <w:sz w:val="24"/>
          <w:szCs w:val="24"/>
        </w:rPr>
      </w:pPr>
      <w:r w:rsidRPr="004162F6">
        <w:rPr>
          <w:rFonts w:ascii="Times New Roman" w:hAnsi="Times New Roman" w:cs="Times New Roman" w:hint="eastAsia"/>
          <w:sz w:val="24"/>
          <w:szCs w:val="24"/>
        </w:rPr>
        <w:t xml:space="preserve">We finally </w:t>
      </w:r>
      <w:r w:rsidR="00517EA8" w:rsidRPr="004162F6">
        <w:rPr>
          <w:rFonts w:ascii="Times New Roman" w:hAnsi="Times New Roman" w:cs="Times New Roman"/>
          <w:sz w:val="24"/>
          <w:szCs w:val="24"/>
        </w:rPr>
        <w:t>demonstrated</w:t>
      </w:r>
      <w:r w:rsidRPr="004162F6">
        <w:rPr>
          <w:rFonts w:ascii="Times New Roman" w:hAnsi="Times New Roman" w:cs="Times New Roman" w:hint="eastAsia"/>
          <w:sz w:val="24"/>
          <w:szCs w:val="24"/>
        </w:rPr>
        <w:t xml:space="preserve"> the clinical impact of our catalytic discrimination approach by analyzing BRAF V600E mutations in clinical thyroid </w:t>
      </w:r>
      <w:r w:rsidR="00F428D0" w:rsidRPr="004162F6">
        <w:rPr>
          <w:rFonts w:ascii="Times New Roman" w:hAnsi="Times New Roman" w:cs="Times New Roman" w:hint="eastAsia"/>
          <w:sz w:val="24"/>
          <w:szCs w:val="24"/>
        </w:rPr>
        <w:t>fine needle aspiration biopsy (FNAB)</w:t>
      </w:r>
      <w:r w:rsidRPr="004162F6">
        <w:rPr>
          <w:rFonts w:ascii="Times New Roman" w:hAnsi="Times New Roman" w:cs="Times New Roman" w:hint="eastAsia"/>
          <w:sz w:val="24"/>
          <w:szCs w:val="24"/>
        </w:rPr>
        <w:t>.</w:t>
      </w:r>
      <w:r w:rsidR="00F428D0" w:rsidRPr="004162F6">
        <w:rPr>
          <w:rFonts w:ascii="Times New Roman" w:hAnsi="Times New Roman" w:cs="Times New Roman" w:hint="eastAsia"/>
          <w:sz w:val="24"/>
          <w:szCs w:val="24"/>
        </w:rPr>
        <w:t xml:space="preserve"> By obtaining pathological cells from thyroid nodules through fine needle aspiration for histological diagnosis, FNAB is one of the most accurate methods for evaluating thyroid nodules, aiding in preoperative characterization and providing a basis for precise treatment of thyroid cancer.</w:t>
      </w:r>
      <w:r w:rsidR="00F350EA" w:rsidRPr="004162F6">
        <w:rPr>
          <w:rFonts w:ascii="Times New Roman" w:hAnsi="Times New Roman" w:cs="Times New Roman"/>
          <w:sz w:val="24"/>
          <w:szCs w:val="24"/>
        </w:rPr>
        <w:fldChar w:fldCharType="begin"/>
      </w:r>
      <w:r w:rsidR="0072504F" w:rsidRPr="004162F6">
        <w:rPr>
          <w:rFonts w:ascii="Times New Roman" w:hAnsi="Times New Roman" w:cs="Times New Roman"/>
          <w:sz w:val="24"/>
          <w:szCs w:val="24"/>
        </w:rPr>
        <w:instrText xml:space="preserve"> ADDIN EN.CITE &lt;EndNote&gt;&lt;Cite&gt;&lt;Author&gt;Wolinski&lt;/Author&gt;&lt;Year&gt;2016&lt;/Year&gt;&lt;RecNum&gt;170&lt;/RecNum&gt;&lt;DisplayText&gt;&lt;style face="superscript"&gt;31&lt;/style&gt;&lt;/DisplayText&gt;&lt;record&gt;&lt;rec-number&gt;170&lt;/rec-number&gt;&lt;foreign-keys&gt;&lt;key app="EN" db-id="9d5t5szrbazxwqeaswyx2w05v9z2zs0d2vpa"&gt;170&lt;/key&gt;&lt;/foreign-keys&gt;&lt;ref-type name="Journal Article"&gt;17&lt;/ref-type&gt;&lt;contributors&gt;&lt;authors&gt;&lt;author&gt;Wolinski, Kosma&lt;/author&gt;&lt;author&gt;Stangierski, Adam&lt;/author&gt;&lt;author&gt;Ruchala, Marek&lt;/author&gt;&lt;/authors&gt;&lt;/contributors&gt;&lt;titles&gt;&lt;title&gt;Comparison of diagnostic yield of core-needle and fine-needle aspiration biopsies of thyroid lesions: Systematic review and meta-analysis&lt;/title&gt;&lt;secondary-title&gt;European Radiology&lt;/secondary-title&gt;&lt;/titles&gt;&lt;periodical&gt;&lt;full-title&gt;European Radiology&lt;/full-title&gt;&lt;/periodical&gt;&lt;pages&gt;431-436&lt;/pages&gt;&lt;volume&gt;27&lt;/volume&gt;&lt;number&gt;1&lt;/number&gt;&lt;dates&gt;&lt;year&gt;2016&lt;/year&gt;&lt;/dates&gt;&lt;isbn&gt;0938-7994&amp;#xD;1432-1084&lt;/isbn&gt;&lt;urls&gt;&lt;/urls&gt;&lt;electronic-resource-num&gt;10.1007/s00330-016-4356-9&lt;/electronic-resource-num&gt;&lt;/record&gt;&lt;/Cite&gt;&lt;/EndNote&gt;</w:instrText>
      </w:r>
      <w:r w:rsidR="00F350EA" w:rsidRPr="004162F6">
        <w:rPr>
          <w:rFonts w:ascii="Times New Roman" w:hAnsi="Times New Roman" w:cs="Times New Roman"/>
          <w:sz w:val="24"/>
          <w:szCs w:val="24"/>
        </w:rPr>
        <w:fldChar w:fldCharType="separate"/>
      </w:r>
      <w:r w:rsidR="0072504F" w:rsidRPr="004162F6">
        <w:rPr>
          <w:rFonts w:ascii="Times New Roman" w:hAnsi="Times New Roman" w:cs="Times New Roman"/>
          <w:noProof/>
          <w:sz w:val="24"/>
          <w:szCs w:val="24"/>
          <w:vertAlign w:val="superscript"/>
        </w:rPr>
        <w:t>31</w:t>
      </w:r>
      <w:r w:rsidR="00F350EA" w:rsidRPr="004162F6">
        <w:rPr>
          <w:rFonts w:ascii="Times New Roman" w:hAnsi="Times New Roman" w:cs="Times New Roman"/>
          <w:sz w:val="24"/>
          <w:szCs w:val="24"/>
        </w:rPr>
        <w:fldChar w:fldCharType="end"/>
      </w:r>
      <w:r w:rsidR="00F428D0" w:rsidRPr="004162F6">
        <w:rPr>
          <w:rFonts w:ascii="Times New Roman" w:hAnsi="Times New Roman" w:cs="Times New Roman" w:hint="eastAsia"/>
          <w:sz w:val="24"/>
          <w:szCs w:val="24"/>
        </w:rPr>
        <w:t xml:space="preserve"> The TBSRTC, commonly used as the classification basis for cytological diagnosis of thyroid FNAB, </w:t>
      </w:r>
      <w:r w:rsidR="00F428D0" w:rsidRPr="004162F6">
        <w:rPr>
          <w:rFonts w:ascii="Times New Roman" w:hAnsi="Times New Roman" w:cs="Times New Roman"/>
          <w:sz w:val="24"/>
          <w:szCs w:val="24"/>
        </w:rPr>
        <w:t xml:space="preserve">classifies cytological findings into six categories, where categories </w:t>
      </w:r>
      <w:r w:rsidR="00F428D0" w:rsidRPr="004162F6">
        <w:rPr>
          <w:rFonts w:ascii="Times New Roman" w:hAnsi="Times New Roman" w:cs="Times New Roman" w:hint="eastAsia"/>
          <w:sz w:val="24"/>
          <w:szCs w:val="24"/>
        </w:rPr>
        <w:t>I</w:t>
      </w:r>
      <w:r w:rsidR="00F428D0" w:rsidRPr="004162F6">
        <w:rPr>
          <w:rFonts w:ascii="Times New Roman" w:hAnsi="Times New Roman" w:cs="Times New Roman"/>
          <w:sz w:val="24"/>
          <w:szCs w:val="24"/>
        </w:rPr>
        <w:t xml:space="preserve"> and </w:t>
      </w:r>
      <w:r w:rsidR="00F428D0" w:rsidRPr="004162F6">
        <w:rPr>
          <w:rFonts w:ascii="Times New Roman" w:hAnsi="Times New Roman" w:cs="Times New Roman" w:hint="eastAsia"/>
          <w:sz w:val="24"/>
          <w:szCs w:val="24"/>
        </w:rPr>
        <w:t>II</w:t>
      </w:r>
      <w:r w:rsidR="00F428D0" w:rsidRPr="004162F6">
        <w:rPr>
          <w:rFonts w:ascii="Times New Roman" w:hAnsi="Times New Roman" w:cs="Times New Roman"/>
          <w:sz w:val="24"/>
          <w:szCs w:val="24"/>
        </w:rPr>
        <w:t xml:space="preserve"> indicate benign nodules </w:t>
      </w:r>
      <w:r w:rsidR="00F428D0" w:rsidRPr="004162F6">
        <w:rPr>
          <w:rFonts w:ascii="Times New Roman" w:hAnsi="Times New Roman" w:cs="Times New Roman" w:hint="eastAsia"/>
          <w:sz w:val="24"/>
          <w:szCs w:val="24"/>
        </w:rPr>
        <w:t xml:space="preserve">and </w:t>
      </w:r>
      <w:r w:rsidR="00F428D0" w:rsidRPr="004162F6">
        <w:rPr>
          <w:rFonts w:ascii="Times New Roman" w:hAnsi="Times New Roman" w:cs="Times New Roman"/>
          <w:sz w:val="24"/>
          <w:szCs w:val="24"/>
        </w:rPr>
        <w:t xml:space="preserve">category </w:t>
      </w:r>
      <w:r w:rsidR="00F428D0" w:rsidRPr="004162F6">
        <w:rPr>
          <w:rFonts w:ascii="Times New Roman" w:hAnsi="Times New Roman" w:cs="Times New Roman" w:hint="eastAsia"/>
          <w:sz w:val="24"/>
          <w:szCs w:val="24"/>
        </w:rPr>
        <w:t>VI</w:t>
      </w:r>
      <w:r w:rsidR="00F428D0" w:rsidRPr="004162F6">
        <w:rPr>
          <w:rFonts w:ascii="Times New Roman" w:hAnsi="Times New Roman" w:cs="Times New Roman"/>
          <w:sz w:val="24"/>
          <w:szCs w:val="24"/>
        </w:rPr>
        <w:t xml:space="preserve"> signifies malignant nodules requiring surgery.</w:t>
      </w:r>
      <w:r w:rsidR="00DD700A" w:rsidRPr="004162F6">
        <w:rPr>
          <w:rFonts w:ascii="Times New Roman" w:hAnsi="Times New Roman" w:cs="Times New Roman"/>
          <w:sz w:val="24"/>
          <w:szCs w:val="24"/>
        </w:rPr>
        <w:fldChar w:fldCharType="begin"/>
      </w:r>
      <w:r w:rsidR="0072504F" w:rsidRPr="004162F6">
        <w:rPr>
          <w:rFonts w:ascii="Times New Roman" w:hAnsi="Times New Roman" w:cs="Times New Roman"/>
          <w:sz w:val="24"/>
          <w:szCs w:val="24"/>
        </w:rPr>
        <w:instrText xml:space="preserve"> ADDIN EN.CITE &lt;EndNote&gt;&lt;Cite&gt;&lt;Author&gt;Ali&lt;/Author&gt;&lt;Year&gt;2023&lt;/Year&gt;&lt;RecNum&gt;43&lt;/RecNum&gt;&lt;DisplayText&gt;&lt;style face="superscript"&gt;32&lt;/style&gt;&lt;/DisplayText&gt;&lt;record&gt;&lt;rec-number&gt;43&lt;/rec-number&gt;&lt;foreign-keys&gt;&lt;key app="EN" db-id="z0tzf0pd95rsftepdaypzpsga5ze00atpvrs" timestamp="1733818672"&gt;43&lt;/key&gt;&lt;key app="ENWeb" db-id=""&gt;0&lt;/key&gt;&lt;/foreign-keys&gt;&lt;ref-type name="Journal Article"&gt;17&lt;/ref-type&gt;&lt;contributors&gt;&lt;authors&gt;&lt;author&gt;Ali, Syed Z.&lt;/author&gt;&lt;author&gt;Baloch, Zubair W.&lt;/author&gt;&lt;author&gt;Cochand-Priollet, Beatrix&lt;/author&gt;&lt;author&gt;Schmitt, Fernando C.&lt;/author&gt;&lt;author&gt;Vielh, Philippe&lt;/author&gt;&lt;author&gt;VanderLaan, Paul A.&lt;/author&gt;&lt;/authors&gt;&lt;/contributors&gt;&lt;titles&gt;&lt;title&gt;The 2023 Bethesda System for Reporting Thyroid Cytopathology&lt;/title&gt;&lt;secondary-title&gt;Thyroid®&lt;/secondary-title&gt;&lt;/titles&gt;&lt;periodical&gt;&lt;full-title&gt;Thyroid®&lt;/full-title&gt;&lt;/periodical&gt;&lt;dates&gt;&lt;year&gt;2023&lt;/year&gt;&lt;/dates&gt;&lt;isbn&gt;1050-7256&amp;#xD;1557-9077&lt;/isbn&gt;&lt;urls&gt;&lt;/urls&gt;&lt;electronic-resource-num&gt;10.1089/thy.2023.0141&lt;/electronic-resource-num&gt;&lt;/record&gt;&lt;/Cite&gt;&lt;/EndNote&gt;</w:instrText>
      </w:r>
      <w:r w:rsidR="00DD700A" w:rsidRPr="004162F6">
        <w:rPr>
          <w:rFonts w:ascii="Times New Roman" w:hAnsi="Times New Roman" w:cs="Times New Roman"/>
          <w:sz w:val="24"/>
          <w:szCs w:val="24"/>
        </w:rPr>
        <w:fldChar w:fldCharType="separate"/>
      </w:r>
      <w:r w:rsidR="0072504F" w:rsidRPr="004162F6">
        <w:rPr>
          <w:rFonts w:ascii="Times New Roman" w:hAnsi="Times New Roman" w:cs="Times New Roman"/>
          <w:noProof/>
          <w:sz w:val="24"/>
          <w:szCs w:val="24"/>
          <w:vertAlign w:val="superscript"/>
        </w:rPr>
        <w:t>32</w:t>
      </w:r>
      <w:r w:rsidR="00DD700A" w:rsidRPr="004162F6">
        <w:rPr>
          <w:rFonts w:ascii="Times New Roman" w:hAnsi="Times New Roman" w:cs="Times New Roman"/>
          <w:sz w:val="24"/>
          <w:szCs w:val="24"/>
        </w:rPr>
        <w:fldChar w:fldCharType="end"/>
      </w:r>
      <w:r w:rsidR="00F428D0" w:rsidRPr="004162F6">
        <w:rPr>
          <w:rFonts w:ascii="Times New Roman" w:hAnsi="Times New Roman" w:cs="Times New Roman" w:hint="eastAsia"/>
          <w:sz w:val="24"/>
          <w:szCs w:val="24"/>
        </w:rPr>
        <w:t xml:space="preserve"> </w:t>
      </w:r>
      <w:r w:rsidR="002F2919" w:rsidRPr="004162F6">
        <w:rPr>
          <w:rFonts w:ascii="Times New Roman" w:hAnsi="Times New Roman" w:cs="Times New Roman" w:hint="eastAsia"/>
          <w:sz w:val="24"/>
          <w:szCs w:val="24"/>
        </w:rPr>
        <w:t>Nodules with undetermined characteristics, including those classified as TBSRTC III, IV, and V, may have malignant potential, causing anxiety in patients, repetitive FNAB, and unnecessary thyroid surgeries</w:t>
      </w:r>
      <w:r w:rsidR="00E518F5" w:rsidRPr="004162F6">
        <w:rPr>
          <w:rFonts w:ascii="Times New Roman" w:hAnsi="Times New Roman" w:cs="Times New Roman" w:hint="eastAsia"/>
          <w:sz w:val="24"/>
          <w:szCs w:val="24"/>
        </w:rPr>
        <w:t xml:space="preserve"> (</w:t>
      </w:r>
      <w:r w:rsidR="006D1AAC" w:rsidRPr="004162F6">
        <w:rPr>
          <w:rFonts w:ascii="Times New Roman" w:eastAsia="微软雅黑" w:hAnsi="Times New Roman" w:cs="Times New Roman"/>
          <w:kern w:val="0"/>
          <w:sz w:val="24"/>
          <w:szCs w:val="24"/>
        </w:rPr>
        <w:t>Supplementary</w:t>
      </w:r>
      <w:r w:rsidR="006D1AAC" w:rsidRPr="004162F6">
        <w:rPr>
          <w:rFonts w:ascii="Times New Roman" w:eastAsia="微软雅黑" w:hAnsi="Times New Roman" w:cs="Times New Roman" w:hint="eastAsia"/>
          <w:kern w:val="0"/>
          <w:sz w:val="24"/>
          <w:szCs w:val="24"/>
        </w:rPr>
        <w:t xml:space="preserve"> Fig. </w:t>
      </w:r>
      <w:r w:rsidR="00752A6C" w:rsidRPr="004162F6">
        <w:rPr>
          <w:rFonts w:ascii="Times New Roman" w:eastAsia="微软雅黑" w:hAnsi="Times New Roman" w:cs="Times New Roman" w:hint="eastAsia"/>
          <w:kern w:val="0"/>
          <w:sz w:val="24"/>
          <w:szCs w:val="24"/>
        </w:rPr>
        <w:t>21</w:t>
      </w:r>
      <w:r w:rsidR="00CB16BE" w:rsidRPr="004162F6">
        <w:rPr>
          <w:rFonts w:ascii="Times New Roman" w:hAnsi="Times New Roman" w:cs="Times New Roman" w:hint="eastAsia"/>
          <w:sz w:val="24"/>
          <w:szCs w:val="24"/>
        </w:rPr>
        <w:t>a</w:t>
      </w:r>
      <w:r w:rsidR="00FF117E" w:rsidRPr="004162F6">
        <w:rPr>
          <w:rFonts w:ascii="Times New Roman" w:hAnsi="Times New Roman" w:cs="Times New Roman" w:hint="eastAsia"/>
          <w:sz w:val="24"/>
          <w:szCs w:val="24"/>
        </w:rPr>
        <w:t xml:space="preserve"> and </w:t>
      </w:r>
      <w:r w:rsidR="00752A6C" w:rsidRPr="004162F6">
        <w:rPr>
          <w:rFonts w:ascii="Times New Roman" w:hAnsi="Times New Roman" w:cs="Times New Roman" w:hint="eastAsia"/>
          <w:sz w:val="24"/>
          <w:szCs w:val="24"/>
        </w:rPr>
        <w:t>21</w:t>
      </w:r>
      <w:r w:rsidR="00FF117E" w:rsidRPr="004162F6">
        <w:rPr>
          <w:rFonts w:ascii="Times New Roman" w:hAnsi="Times New Roman" w:cs="Times New Roman" w:hint="eastAsia"/>
          <w:sz w:val="24"/>
          <w:szCs w:val="24"/>
        </w:rPr>
        <w:t>b</w:t>
      </w:r>
      <w:r w:rsidR="00E518F5" w:rsidRPr="004162F6">
        <w:rPr>
          <w:rFonts w:ascii="Times New Roman" w:hAnsi="Times New Roman" w:cs="Times New Roman" w:hint="eastAsia"/>
          <w:sz w:val="24"/>
          <w:szCs w:val="24"/>
        </w:rPr>
        <w:t>)</w:t>
      </w:r>
      <w:r w:rsidR="002F2919" w:rsidRPr="004162F6">
        <w:rPr>
          <w:rFonts w:ascii="Times New Roman" w:hAnsi="Times New Roman" w:cs="Times New Roman" w:hint="eastAsia"/>
          <w:sz w:val="24"/>
          <w:szCs w:val="24"/>
        </w:rPr>
        <w:t>.</w:t>
      </w:r>
      <w:r w:rsidR="00A822DF" w:rsidRPr="004162F6">
        <w:rPr>
          <w:rFonts w:ascii="Times New Roman" w:hAnsi="Times New Roman" w:cs="Times New Roman"/>
          <w:sz w:val="24"/>
          <w:szCs w:val="24"/>
        </w:rPr>
        <w:fldChar w:fldCharType="begin"/>
      </w:r>
      <w:r w:rsidR="0072504F" w:rsidRPr="004162F6">
        <w:rPr>
          <w:rFonts w:ascii="Times New Roman" w:hAnsi="Times New Roman" w:cs="Times New Roman"/>
          <w:sz w:val="24"/>
          <w:szCs w:val="24"/>
        </w:rPr>
        <w:instrText xml:space="preserve"> ADDIN EN.CITE &lt;EndNote&gt;&lt;Cite&gt;&lt;Author&gt;Grani&lt;/Author&gt;&lt;Year&gt;2024&lt;/Year&gt;&lt;RecNum&gt;46&lt;/RecNum&gt;&lt;DisplayText&gt;&lt;style face="superscript"&gt;33&lt;/style&gt;&lt;/DisplayText&gt;&lt;record&gt;&lt;rec-number&gt;46&lt;/rec-number&gt;&lt;foreign-keys&gt;&lt;key app="EN" db-id="z0tzf0pd95rsftepdaypzpsga5ze00atpvrs" timestamp="1733843722"&gt;46&lt;/key&gt;&lt;key app="ENWeb" db-id=""&gt;0&lt;/key&gt;&lt;/foreign-keys&gt;&lt;ref-type name="Journal Article"&gt;17&lt;/ref-type&gt;&lt;contributors&gt;&lt;authors&gt;&lt;author&gt;Grani, Giorgio&lt;/author&gt;&lt;author&gt;Sponziello, Marialuisa&lt;/author&gt;&lt;author&gt;Filetti, Sebastiano&lt;/author&gt;&lt;author&gt;Durante, Cosimo&lt;/author&gt;&lt;/authors&gt;&lt;/contributors&gt;&lt;titles&gt;&lt;title&gt;Thyroid nodules: diagnosis and management&lt;/title&gt;&lt;secondary-title&gt;Nature Reviews Endocrinology&lt;/secondary-title&gt;&lt;/titles&gt;&lt;periodical&gt;&lt;full-title&gt;Nature Reviews Endocrinology&lt;/full-title&gt;&lt;/periodical&gt;&lt;pages&gt;715-728&lt;/pages&gt;&lt;volume&gt;20&lt;/volume&gt;&lt;number&gt;12&lt;/number&gt;&lt;dates&gt;&lt;year&gt;2024&lt;/year&gt;&lt;/dates&gt;&lt;isbn&gt;1759-5029&amp;#xD;1759-5037&lt;/isbn&gt;&lt;urls&gt;&lt;/urls&gt;&lt;electronic-resource-num&gt;10.1038/s41574-024-01025-4&lt;/electronic-resource-num&gt;&lt;/record&gt;&lt;/Cite&gt;&lt;/EndNote&gt;</w:instrText>
      </w:r>
      <w:r w:rsidR="00A822DF" w:rsidRPr="004162F6">
        <w:rPr>
          <w:rFonts w:ascii="Times New Roman" w:hAnsi="Times New Roman" w:cs="Times New Roman"/>
          <w:sz w:val="24"/>
          <w:szCs w:val="24"/>
        </w:rPr>
        <w:fldChar w:fldCharType="separate"/>
      </w:r>
      <w:r w:rsidR="0072504F" w:rsidRPr="004162F6">
        <w:rPr>
          <w:rFonts w:ascii="Times New Roman" w:hAnsi="Times New Roman" w:cs="Times New Roman"/>
          <w:noProof/>
          <w:sz w:val="24"/>
          <w:szCs w:val="24"/>
          <w:vertAlign w:val="superscript"/>
        </w:rPr>
        <w:t>33</w:t>
      </w:r>
      <w:r w:rsidR="00A822DF" w:rsidRPr="004162F6">
        <w:rPr>
          <w:rFonts w:ascii="Times New Roman" w:hAnsi="Times New Roman" w:cs="Times New Roman"/>
          <w:sz w:val="24"/>
          <w:szCs w:val="24"/>
        </w:rPr>
        <w:fldChar w:fldCharType="end"/>
      </w:r>
      <w:r w:rsidR="002F2919" w:rsidRPr="004162F6">
        <w:rPr>
          <w:rFonts w:ascii="Times New Roman" w:hAnsi="Times New Roman" w:cs="Times New Roman" w:hint="eastAsia"/>
          <w:sz w:val="24"/>
          <w:szCs w:val="24"/>
        </w:rPr>
        <w:t xml:space="preserve"> </w:t>
      </w:r>
      <w:r w:rsidR="007008DA" w:rsidRPr="004162F6">
        <w:rPr>
          <w:rFonts w:ascii="Times New Roman" w:hAnsi="Times New Roman" w:cs="Times New Roman"/>
          <w:sz w:val="24"/>
          <w:szCs w:val="24"/>
        </w:rPr>
        <w:t xml:space="preserve">A retrospective analysis of 5,298 thyroid nodule samples from West China Hospital in 2022 revealed </w:t>
      </w:r>
      <w:r w:rsidR="00880D8F" w:rsidRPr="004162F6">
        <w:rPr>
          <w:rFonts w:ascii="Times New Roman" w:hAnsi="Times New Roman" w:cs="Times New Roman" w:hint="eastAsia"/>
          <w:sz w:val="24"/>
          <w:szCs w:val="24"/>
        </w:rPr>
        <w:t xml:space="preserve">more than 21% (1,123) cases of </w:t>
      </w:r>
      <w:r w:rsidR="00880D8F" w:rsidRPr="004162F6">
        <w:rPr>
          <w:rFonts w:ascii="Times New Roman" w:hAnsi="Times New Roman" w:cs="Times New Roman"/>
          <w:sz w:val="24"/>
          <w:szCs w:val="24"/>
        </w:rPr>
        <w:t>TBSRTC</w:t>
      </w:r>
      <w:r w:rsidR="00880D8F" w:rsidRPr="004162F6">
        <w:rPr>
          <w:rFonts w:ascii="Times New Roman" w:hAnsi="Times New Roman" w:cs="Times New Roman" w:hint="eastAsia"/>
          <w:sz w:val="24"/>
          <w:szCs w:val="24"/>
        </w:rPr>
        <w:t xml:space="preserve"> III to V, presenting an urgent need </w:t>
      </w:r>
      <w:r w:rsidR="004D5BF3" w:rsidRPr="004162F6">
        <w:rPr>
          <w:rFonts w:ascii="Times New Roman" w:hAnsi="Times New Roman" w:cs="Times New Roman" w:hint="eastAsia"/>
          <w:sz w:val="24"/>
          <w:szCs w:val="24"/>
        </w:rPr>
        <w:t xml:space="preserve">for further confirmatory </w:t>
      </w:r>
      <w:r w:rsidR="00160159">
        <w:rPr>
          <w:rFonts w:ascii="Times New Roman" w:hAnsi="Times New Roman" w:cs="Times New Roman"/>
          <w:sz w:val="24"/>
          <w:szCs w:val="24"/>
        </w:rPr>
        <w:t>tests</w:t>
      </w:r>
      <w:r w:rsidR="001D7E2B" w:rsidRPr="004162F6">
        <w:rPr>
          <w:rFonts w:ascii="Times New Roman" w:hAnsi="Times New Roman" w:cs="Times New Roman" w:hint="eastAsia"/>
          <w:sz w:val="24"/>
          <w:szCs w:val="24"/>
        </w:rPr>
        <w:t xml:space="preserve"> </w:t>
      </w:r>
      <w:r w:rsidR="00F0736D" w:rsidRPr="004162F6">
        <w:rPr>
          <w:rFonts w:ascii="Times New Roman" w:hAnsi="Times New Roman" w:cs="Times New Roman" w:hint="eastAsia"/>
          <w:sz w:val="24"/>
          <w:szCs w:val="24"/>
        </w:rPr>
        <w:t>(</w:t>
      </w:r>
      <w:r w:rsidR="006D1AAC" w:rsidRPr="004162F6">
        <w:rPr>
          <w:rFonts w:ascii="Times New Roman" w:eastAsia="微软雅黑" w:hAnsi="Times New Roman" w:cs="Times New Roman"/>
          <w:kern w:val="0"/>
          <w:sz w:val="24"/>
          <w:szCs w:val="24"/>
        </w:rPr>
        <w:t>Supplementary</w:t>
      </w:r>
      <w:r w:rsidR="006D1AAC" w:rsidRPr="004162F6">
        <w:rPr>
          <w:rFonts w:ascii="Times New Roman" w:eastAsia="微软雅黑" w:hAnsi="Times New Roman" w:cs="Times New Roman" w:hint="eastAsia"/>
          <w:kern w:val="0"/>
          <w:sz w:val="24"/>
          <w:szCs w:val="24"/>
        </w:rPr>
        <w:t xml:space="preserve"> Fig. </w:t>
      </w:r>
      <w:r w:rsidR="00752A6C" w:rsidRPr="004162F6">
        <w:rPr>
          <w:rFonts w:ascii="Times New Roman" w:eastAsia="微软雅黑" w:hAnsi="Times New Roman" w:cs="Times New Roman" w:hint="eastAsia"/>
          <w:kern w:val="0"/>
          <w:sz w:val="24"/>
          <w:szCs w:val="24"/>
        </w:rPr>
        <w:t>21</w:t>
      </w:r>
      <w:r w:rsidR="00FF117E" w:rsidRPr="004162F6">
        <w:rPr>
          <w:rFonts w:ascii="Times New Roman" w:hAnsi="Times New Roman" w:cs="Times New Roman" w:hint="eastAsia"/>
          <w:sz w:val="24"/>
          <w:szCs w:val="24"/>
        </w:rPr>
        <w:t>c</w:t>
      </w:r>
      <w:r w:rsidR="00F0736D" w:rsidRPr="004162F6">
        <w:rPr>
          <w:rFonts w:ascii="Times New Roman" w:hAnsi="Times New Roman" w:cs="Times New Roman" w:hint="eastAsia"/>
          <w:sz w:val="24"/>
          <w:szCs w:val="24"/>
        </w:rPr>
        <w:t>)</w:t>
      </w:r>
      <w:r w:rsidR="004D5BF3" w:rsidRPr="004162F6">
        <w:rPr>
          <w:rFonts w:ascii="Times New Roman" w:hAnsi="Times New Roman" w:cs="Times New Roman" w:hint="eastAsia"/>
          <w:sz w:val="24"/>
          <w:szCs w:val="24"/>
        </w:rPr>
        <w:t>.</w:t>
      </w:r>
    </w:p>
    <w:p w14:paraId="10C4E4F3" w14:textId="16397FE9" w:rsidR="00880D8F" w:rsidRPr="004162F6" w:rsidRDefault="004D5BF3" w:rsidP="00E518F5">
      <w:pPr>
        <w:spacing w:line="480" w:lineRule="auto"/>
        <w:ind w:firstLineChars="150" w:firstLine="360"/>
        <w:rPr>
          <w:rFonts w:ascii="Times New Roman" w:hAnsi="Times New Roman" w:cs="Times New Roman"/>
          <w:sz w:val="24"/>
          <w:szCs w:val="24"/>
        </w:rPr>
      </w:pPr>
      <w:r w:rsidRPr="004162F6">
        <w:rPr>
          <w:rFonts w:ascii="Times New Roman" w:hAnsi="Times New Roman" w:cs="Times New Roman" w:hint="eastAsia"/>
          <w:sz w:val="24"/>
          <w:szCs w:val="24"/>
        </w:rPr>
        <w:t xml:space="preserve">Although BRAF V600E </w:t>
      </w:r>
      <w:r w:rsidR="00C23BC6" w:rsidRPr="004162F6">
        <w:rPr>
          <w:rFonts w:ascii="Times New Roman" w:hAnsi="Times New Roman" w:cs="Times New Roman" w:hint="eastAsia"/>
          <w:sz w:val="24"/>
          <w:szCs w:val="24"/>
        </w:rPr>
        <w:t xml:space="preserve">is a confirmatory genetic marker that can significantly enhance the diagnostic </w:t>
      </w:r>
      <w:r w:rsidR="00C23BC6" w:rsidRPr="004162F6">
        <w:rPr>
          <w:rFonts w:ascii="Times New Roman" w:hAnsi="Times New Roman" w:cs="Times New Roman"/>
          <w:sz w:val="24"/>
          <w:szCs w:val="24"/>
        </w:rPr>
        <w:t>accuracy</w:t>
      </w:r>
      <w:r w:rsidR="00C23BC6" w:rsidRPr="004162F6">
        <w:rPr>
          <w:rFonts w:ascii="Times New Roman" w:hAnsi="Times New Roman" w:cs="Times New Roman" w:hint="eastAsia"/>
          <w:sz w:val="24"/>
          <w:szCs w:val="24"/>
        </w:rPr>
        <w:t xml:space="preserve"> of FNAB</w:t>
      </w:r>
      <w:r w:rsidRPr="004162F6">
        <w:rPr>
          <w:rFonts w:ascii="Times New Roman" w:hAnsi="Times New Roman" w:cs="Times New Roman" w:hint="eastAsia"/>
          <w:sz w:val="24"/>
          <w:szCs w:val="24"/>
        </w:rPr>
        <w:t xml:space="preserve">, </w:t>
      </w:r>
      <w:r w:rsidR="00C77F88" w:rsidRPr="004162F6">
        <w:rPr>
          <w:rFonts w:ascii="Times New Roman" w:hAnsi="Times New Roman" w:cs="Times New Roman"/>
          <w:sz w:val="24"/>
          <w:szCs w:val="24"/>
        </w:rPr>
        <w:t>the current</w:t>
      </w:r>
      <w:r w:rsidRPr="004162F6">
        <w:rPr>
          <w:rFonts w:ascii="Times New Roman" w:hAnsi="Times New Roman" w:cs="Times New Roman" w:hint="eastAsia"/>
          <w:sz w:val="24"/>
          <w:szCs w:val="24"/>
        </w:rPr>
        <w:t xml:space="preserve"> qPCR-based molecular test </w:t>
      </w:r>
      <w:r w:rsidR="00C23BC6" w:rsidRPr="004162F6">
        <w:rPr>
          <w:rFonts w:ascii="Times New Roman" w:hAnsi="Times New Roman" w:cs="Times New Roman" w:hint="eastAsia"/>
          <w:sz w:val="24"/>
          <w:szCs w:val="24"/>
        </w:rPr>
        <w:t>finds</w:t>
      </w:r>
      <w:r w:rsidRPr="004162F6">
        <w:rPr>
          <w:rFonts w:ascii="Times New Roman" w:hAnsi="Times New Roman" w:cs="Times New Roman" w:hint="eastAsia"/>
          <w:sz w:val="24"/>
          <w:szCs w:val="24"/>
        </w:rPr>
        <w:t xml:space="preserve"> limited </w:t>
      </w:r>
      <w:r w:rsidR="00C23BC6" w:rsidRPr="004162F6">
        <w:rPr>
          <w:rFonts w:ascii="Times New Roman" w:hAnsi="Times New Roman" w:cs="Times New Roman" w:hint="eastAsia"/>
          <w:sz w:val="24"/>
          <w:szCs w:val="24"/>
        </w:rPr>
        <w:t>success</w:t>
      </w:r>
      <w:r w:rsidR="000D5752" w:rsidRPr="004162F6">
        <w:rPr>
          <w:rFonts w:ascii="Times New Roman" w:hAnsi="Times New Roman" w:cs="Times New Roman" w:hint="eastAsia"/>
          <w:sz w:val="24"/>
          <w:szCs w:val="24"/>
        </w:rPr>
        <w:t xml:space="preserve"> due to </w:t>
      </w:r>
      <w:r w:rsidR="004F2CBE" w:rsidRPr="004162F6">
        <w:rPr>
          <w:rFonts w:ascii="Times New Roman" w:hAnsi="Times New Roman" w:cs="Times New Roman" w:hint="eastAsia"/>
          <w:sz w:val="24"/>
          <w:szCs w:val="24"/>
        </w:rPr>
        <w:t>the low total DNA input and low mutation abundance. Indeed, by analyzing 52 FNAB samples classified between TBSRTC III to V</w:t>
      </w:r>
      <w:r w:rsidR="00E518F5" w:rsidRPr="004162F6">
        <w:rPr>
          <w:rFonts w:ascii="Times New Roman" w:hAnsi="Times New Roman" w:cs="Times New Roman" w:hint="eastAsia"/>
          <w:sz w:val="24"/>
          <w:szCs w:val="24"/>
        </w:rPr>
        <w:t xml:space="preserve"> by the West China Hospital of Sichuan University</w:t>
      </w:r>
      <w:r w:rsidR="006E5CD0" w:rsidRPr="004162F6">
        <w:rPr>
          <w:rFonts w:ascii="Times New Roman" w:hAnsi="Times New Roman" w:cs="Times New Roman" w:hint="eastAsia"/>
          <w:sz w:val="24"/>
          <w:szCs w:val="24"/>
        </w:rPr>
        <w:t xml:space="preserve"> (</w:t>
      </w:r>
      <w:r w:rsidR="00A0668F" w:rsidRPr="004162F6">
        <w:rPr>
          <w:rFonts w:ascii="Times New Roman" w:eastAsia="微软雅黑" w:hAnsi="Times New Roman" w:cs="Times New Roman"/>
          <w:kern w:val="0"/>
          <w:sz w:val="24"/>
          <w:szCs w:val="24"/>
        </w:rPr>
        <w:t>Supplementary</w:t>
      </w:r>
      <w:r w:rsidR="00A0668F" w:rsidRPr="004162F6">
        <w:rPr>
          <w:rFonts w:ascii="Times New Roman" w:eastAsia="微软雅黑" w:hAnsi="Times New Roman" w:cs="Times New Roman" w:hint="eastAsia"/>
          <w:kern w:val="0"/>
          <w:sz w:val="24"/>
          <w:szCs w:val="24"/>
        </w:rPr>
        <w:t xml:space="preserve"> Table </w:t>
      </w:r>
      <w:r w:rsidR="00752A6C" w:rsidRPr="004162F6">
        <w:rPr>
          <w:rFonts w:ascii="Times New Roman" w:hAnsi="Times New Roman" w:cs="Times New Roman" w:hint="eastAsia"/>
          <w:sz w:val="24"/>
          <w:szCs w:val="24"/>
        </w:rPr>
        <w:t>12</w:t>
      </w:r>
      <w:r w:rsidR="006E5CD0" w:rsidRPr="004162F6">
        <w:rPr>
          <w:rFonts w:ascii="Times New Roman" w:hAnsi="Times New Roman" w:cs="Times New Roman" w:hint="eastAsia"/>
          <w:sz w:val="24"/>
          <w:szCs w:val="24"/>
        </w:rPr>
        <w:t>)</w:t>
      </w:r>
      <w:r w:rsidR="004F2CBE" w:rsidRPr="004162F6">
        <w:rPr>
          <w:rFonts w:ascii="Times New Roman" w:hAnsi="Times New Roman" w:cs="Times New Roman" w:hint="eastAsia"/>
          <w:sz w:val="24"/>
          <w:szCs w:val="24"/>
        </w:rPr>
        <w:t xml:space="preserve">, we found that the </w:t>
      </w:r>
      <w:r w:rsidR="00E518F5" w:rsidRPr="004162F6">
        <w:rPr>
          <w:rFonts w:ascii="Times New Roman" w:hAnsi="Times New Roman" w:cs="Times New Roman" w:hint="eastAsia"/>
          <w:sz w:val="24"/>
          <w:szCs w:val="24"/>
        </w:rPr>
        <w:t xml:space="preserve">available </w:t>
      </w:r>
      <w:r w:rsidR="004F2CBE" w:rsidRPr="004162F6">
        <w:rPr>
          <w:rFonts w:ascii="Times New Roman" w:hAnsi="Times New Roman" w:cs="Times New Roman" w:hint="eastAsia"/>
          <w:sz w:val="24"/>
          <w:szCs w:val="24"/>
        </w:rPr>
        <w:t>amount of genomic DNA</w:t>
      </w:r>
      <w:r w:rsidR="00E518F5" w:rsidRPr="004162F6">
        <w:rPr>
          <w:rFonts w:ascii="Times New Roman" w:hAnsi="Times New Roman" w:cs="Times New Roman" w:hint="eastAsia"/>
          <w:sz w:val="24"/>
          <w:szCs w:val="24"/>
        </w:rPr>
        <w:t xml:space="preserve"> (gDNA)</w:t>
      </w:r>
      <w:r w:rsidR="004F2CBE" w:rsidRPr="004162F6">
        <w:rPr>
          <w:rFonts w:ascii="Times New Roman" w:hAnsi="Times New Roman" w:cs="Times New Roman" w:hint="eastAsia"/>
          <w:sz w:val="24"/>
          <w:szCs w:val="24"/>
        </w:rPr>
        <w:t xml:space="preserve"> ranged from 2 ng to 34 ng with a mean value of 9.21 ng</w:t>
      </w:r>
      <w:r w:rsidR="00E518F5" w:rsidRPr="004162F6">
        <w:rPr>
          <w:rFonts w:ascii="Times New Roman" w:hAnsi="Times New Roman" w:cs="Times New Roman" w:hint="eastAsia"/>
          <w:sz w:val="24"/>
          <w:szCs w:val="24"/>
        </w:rPr>
        <w:t xml:space="preserve"> (Fig. 6b)</w:t>
      </w:r>
      <w:r w:rsidR="004F2CBE" w:rsidRPr="004162F6">
        <w:rPr>
          <w:rFonts w:ascii="Times New Roman" w:hAnsi="Times New Roman" w:cs="Times New Roman" w:hint="eastAsia"/>
          <w:sz w:val="24"/>
          <w:szCs w:val="24"/>
        </w:rPr>
        <w:t xml:space="preserve">. The abundance of BRAF V600E mutation </w:t>
      </w:r>
      <w:r w:rsidR="00E518F5" w:rsidRPr="004162F6">
        <w:rPr>
          <w:rFonts w:ascii="Times New Roman" w:hAnsi="Times New Roman" w:cs="Times New Roman" w:hint="eastAsia"/>
          <w:sz w:val="24"/>
          <w:szCs w:val="24"/>
        </w:rPr>
        <w:t xml:space="preserve">was determined to be between 0% and 37%, with a mean value of 9.35%, using ddPCR (Fig. 6c). </w:t>
      </w:r>
      <w:r w:rsidR="00A32BF3" w:rsidRPr="004162F6">
        <w:rPr>
          <w:rFonts w:ascii="Times New Roman" w:hAnsi="Times New Roman" w:cs="Times New Roman" w:hint="eastAsia"/>
          <w:sz w:val="24"/>
          <w:szCs w:val="24"/>
        </w:rPr>
        <w:t>By diluting gDNA extracted from FFPE samples, we quantified the minimal total DNA input required for varying molecular tests</w:t>
      </w:r>
      <w:r w:rsidR="00CF0CDC" w:rsidRPr="004162F6">
        <w:rPr>
          <w:rFonts w:ascii="Times New Roman" w:hAnsi="Times New Roman" w:cs="Times New Roman" w:hint="eastAsia"/>
          <w:sz w:val="24"/>
          <w:szCs w:val="24"/>
        </w:rPr>
        <w:t xml:space="preserve">. </w:t>
      </w:r>
      <w:bookmarkStart w:id="12" w:name="_Hlk210128357"/>
      <w:r w:rsidR="00CF0CDC" w:rsidRPr="004162F6">
        <w:rPr>
          <w:rFonts w:ascii="Times New Roman" w:hAnsi="Times New Roman" w:cs="Times New Roman" w:hint="eastAsia"/>
          <w:sz w:val="24"/>
          <w:szCs w:val="24"/>
        </w:rPr>
        <w:t xml:space="preserve">Results in Fig. 6d revealed </w:t>
      </w:r>
      <w:r w:rsidR="002C47D2" w:rsidRPr="004162F6">
        <w:rPr>
          <w:rFonts w:ascii="Times New Roman" w:hAnsi="Times New Roman" w:cs="Times New Roman" w:hint="eastAsia"/>
          <w:sz w:val="24"/>
          <w:szCs w:val="24"/>
        </w:rPr>
        <w:t xml:space="preserve">a minimal required gDNA input </w:t>
      </w:r>
      <w:r w:rsidR="00F30618" w:rsidRPr="004162F6">
        <w:rPr>
          <w:rFonts w:ascii="Times New Roman" w:hAnsi="Times New Roman" w:cs="Times New Roman" w:hint="eastAsia"/>
          <w:sz w:val="24"/>
          <w:szCs w:val="24"/>
        </w:rPr>
        <w:t xml:space="preserve">extracted from a clinical FFPE sample with a BRAF V600E </w:t>
      </w:r>
      <w:r w:rsidR="009E0973" w:rsidRPr="004162F6">
        <w:rPr>
          <w:rFonts w:ascii="Times New Roman" w:hAnsi="Times New Roman" w:cs="Times New Roman" w:hint="eastAsia"/>
          <w:sz w:val="24"/>
          <w:szCs w:val="24"/>
        </w:rPr>
        <w:t xml:space="preserve">variant allele </w:t>
      </w:r>
      <w:r w:rsidR="009E0973" w:rsidRPr="004162F6">
        <w:rPr>
          <w:rFonts w:ascii="Times New Roman" w:hAnsi="Times New Roman" w:cs="Times New Roman"/>
          <w:sz w:val="24"/>
          <w:szCs w:val="24"/>
        </w:rPr>
        <w:t>frequency</w:t>
      </w:r>
      <w:r w:rsidR="009E0973" w:rsidRPr="004162F6">
        <w:rPr>
          <w:rFonts w:ascii="Times New Roman" w:hAnsi="Times New Roman" w:cs="Times New Roman" w:hint="eastAsia"/>
          <w:sz w:val="24"/>
          <w:szCs w:val="24"/>
        </w:rPr>
        <w:t xml:space="preserve"> (VAF)</w:t>
      </w:r>
      <w:r w:rsidR="00F30618" w:rsidRPr="004162F6">
        <w:rPr>
          <w:rFonts w:ascii="Times New Roman" w:hAnsi="Times New Roman" w:cs="Times New Roman" w:hint="eastAsia"/>
          <w:sz w:val="24"/>
          <w:szCs w:val="24"/>
        </w:rPr>
        <w:t xml:space="preserve"> of 20.9%, returning</w:t>
      </w:r>
      <w:r w:rsidR="009E0973" w:rsidRPr="004162F6">
        <w:rPr>
          <w:rFonts w:ascii="Times New Roman" w:hAnsi="Times New Roman" w:cs="Times New Roman" w:hint="eastAsia"/>
          <w:sz w:val="24"/>
          <w:szCs w:val="24"/>
        </w:rPr>
        <w:t xml:space="preserve"> a minimal input of</w:t>
      </w:r>
      <w:r w:rsidR="002C47D2" w:rsidRPr="004162F6">
        <w:rPr>
          <w:rFonts w:ascii="Times New Roman" w:hAnsi="Times New Roman" w:cs="Times New Roman" w:hint="eastAsia"/>
          <w:sz w:val="24"/>
          <w:szCs w:val="24"/>
        </w:rPr>
        <w:t xml:space="preserve"> 50 ng for Sanger Sequencing and 5 ng for qPCR, respectively. </w:t>
      </w:r>
      <w:bookmarkEnd w:id="12"/>
      <w:r w:rsidR="002C47D2" w:rsidRPr="004162F6">
        <w:rPr>
          <w:rFonts w:ascii="Times New Roman" w:hAnsi="Times New Roman" w:cs="Times New Roman" w:hint="eastAsia"/>
          <w:sz w:val="24"/>
          <w:szCs w:val="24"/>
        </w:rPr>
        <w:t>With significantly improved test sensitivity</w:t>
      </w:r>
      <w:r w:rsidR="002510B4" w:rsidRPr="004162F6">
        <w:rPr>
          <w:rFonts w:ascii="Times New Roman" w:hAnsi="Times New Roman" w:cs="Times New Roman" w:hint="eastAsia"/>
          <w:sz w:val="24"/>
          <w:szCs w:val="24"/>
        </w:rPr>
        <w:t xml:space="preserve"> </w:t>
      </w:r>
      <w:r w:rsidR="00DD0D0D" w:rsidRPr="004162F6">
        <w:rPr>
          <w:rFonts w:ascii="Times New Roman" w:hAnsi="Times New Roman" w:cs="Times New Roman" w:hint="eastAsia"/>
          <w:sz w:val="24"/>
          <w:szCs w:val="24"/>
        </w:rPr>
        <w:t xml:space="preserve">and specificity </w:t>
      </w:r>
      <w:r w:rsidR="002510B4" w:rsidRPr="004162F6">
        <w:rPr>
          <w:rFonts w:ascii="Times New Roman" w:hAnsi="Times New Roman" w:cs="Times New Roman" w:hint="eastAsia"/>
          <w:sz w:val="24"/>
          <w:szCs w:val="24"/>
        </w:rPr>
        <w:t xml:space="preserve">via catalytic discrimination, </w:t>
      </w:r>
      <w:r w:rsidR="00715F85" w:rsidRPr="004162F6">
        <w:rPr>
          <w:rFonts w:ascii="Times New Roman" w:hAnsi="Times New Roman" w:cs="Times New Roman" w:hint="eastAsia"/>
          <w:sz w:val="24"/>
          <w:szCs w:val="24"/>
        </w:rPr>
        <w:t>o</w:t>
      </w:r>
      <w:r w:rsidR="00DD0D0D" w:rsidRPr="004162F6">
        <w:rPr>
          <w:rFonts w:ascii="Times New Roman" w:hAnsi="Times New Roman" w:cs="Times New Roman" w:hint="eastAsia"/>
          <w:sz w:val="24"/>
          <w:szCs w:val="24"/>
        </w:rPr>
        <w:t>ur CD-probe demonstrated a</w:t>
      </w:r>
      <w:r w:rsidR="00DD0D0D" w:rsidRPr="004162F6">
        <w:rPr>
          <w:rFonts w:ascii="Times New Roman" w:hAnsi="Times New Roman" w:cs="Times New Roman" w:hint="eastAsia"/>
          <w:color w:val="FF0000"/>
          <w:sz w:val="24"/>
          <w:szCs w:val="24"/>
        </w:rPr>
        <w:t xml:space="preserve"> </w:t>
      </w:r>
      <w:r w:rsidR="00D86DC2" w:rsidRPr="004162F6">
        <w:rPr>
          <w:rFonts w:ascii="Times New Roman" w:hAnsi="Times New Roman" w:cs="Times New Roman" w:hint="eastAsia"/>
          <w:color w:val="000000" w:themeColor="text1"/>
          <w:sz w:val="24"/>
          <w:szCs w:val="24"/>
        </w:rPr>
        <w:t>better</w:t>
      </w:r>
      <w:r w:rsidR="00DD0D0D" w:rsidRPr="004162F6">
        <w:rPr>
          <w:rFonts w:ascii="Times New Roman" w:hAnsi="Times New Roman" w:cs="Times New Roman" w:hint="eastAsia"/>
          <w:color w:val="000000" w:themeColor="text1"/>
          <w:sz w:val="24"/>
          <w:szCs w:val="24"/>
        </w:rPr>
        <w:t xml:space="preserve"> performance with ddPCR, which required only 0.2 ng gDNA input, </w:t>
      </w:r>
      <w:r w:rsidR="00DD0D0D" w:rsidRPr="004162F6">
        <w:rPr>
          <w:rFonts w:ascii="Times New Roman" w:hAnsi="Times New Roman" w:cs="Times New Roman" w:hint="eastAsia"/>
          <w:sz w:val="24"/>
          <w:szCs w:val="24"/>
        </w:rPr>
        <w:t>corresponding to a 25-time improvement over current clinical qPCR test (</w:t>
      </w:r>
      <w:r w:rsidR="006D1AAC" w:rsidRPr="004162F6">
        <w:rPr>
          <w:rFonts w:ascii="Times New Roman" w:eastAsia="微软雅黑" w:hAnsi="Times New Roman" w:cs="Times New Roman"/>
          <w:kern w:val="0"/>
          <w:sz w:val="24"/>
          <w:szCs w:val="24"/>
        </w:rPr>
        <w:t>Supplementary</w:t>
      </w:r>
      <w:r w:rsidR="006D1AAC" w:rsidRPr="004162F6">
        <w:rPr>
          <w:rFonts w:ascii="Times New Roman" w:eastAsia="微软雅黑" w:hAnsi="Times New Roman" w:cs="Times New Roman" w:hint="eastAsia"/>
          <w:kern w:val="0"/>
          <w:sz w:val="24"/>
          <w:szCs w:val="24"/>
        </w:rPr>
        <w:t xml:space="preserve"> Fig.</w:t>
      </w:r>
      <w:r w:rsidR="00DD0D0D" w:rsidRPr="004162F6">
        <w:rPr>
          <w:rFonts w:ascii="Times New Roman" w:hAnsi="Times New Roman" w:cs="Times New Roman" w:hint="eastAsia"/>
          <w:sz w:val="24"/>
          <w:szCs w:val="24"/>
        </w:rPr>
        <w:t xml:space="preserve"> </w:t>
      </w:r>
      <w:r w:rsidR="007B0241" w:rsidRPr="004162F6">
        <w:rPr>
          <w:rFonts w:ascii="Times New Roman" w:hAnsi="Times New Roman" w:cs="Times New Roman" w:hint="eastAsia"/>
          <w:sz w:val="24"/>
          <w:szCs w:val="24"/>
        </w:rPr>
        <w:t>22</w:t>
      </w:r>
      <w:r w:rsidR="00DD0D0D" w:rsidRPr="004162F6">
        <w:rPr>
          <w:rFonts w:ascii="Times New Roman" w:hAnsi="Times New Roman" w:cs="Times New Roman" w:hint="eastAsia"/>
          <w:sz w:val="24"/>
          <w:szCs w:val="24"/>
        </w:rPr>
        <w:t>-2</w:t>
      </w:r>
      <w:r w:rsidR="00B1518E" w:rsidRPr="004162F6">
        <w:rPr>
          <w:rFonts w:ascii="Times New Roman" w:hAnsi="Times New Roman" w:cs="Times New Roman" w:hint="eastAsia"/>
          <w:sz w:val="24"/>
          <w:szCs w:val="24"/>
        </w:rPr>
        <w:t>5</w:t>
      </w:r>
      <w:r w:rsidR="00DD0D0D" w:rsidRPr="004162F6">
        <w:rPr>
          <w:rFonts w:ascii="Times New Roman" w:hAnsi="Times New Roman" w:cs="Times New Roman" w:hint="eastAsia"/>
          <w:sz w:val="24"/>
          <w:szCs w:val="24"/>
        </w:rPr>
        <w:t>).</w:t>
      </w:r>
    </w:p>
    <w:p w14:paraId="07E9B614" w14:textId="1F31FB3F" w:rsidR="00112775" w:rsidRPr="004162F6" w:rsidRDefault="00DD0D0D" w:rsidP="007728BF">
      <w:pPr>
        <w:spacing w:line="480" w:lineRule="auto"/>
        <w:ind w:firstLineChars="150" w:firstLine="360"/>
        <w:rPr>
          <w:rFonts w:ascii="Times New Roman" w:hAnsi="Times New Roman" w:cs="Times New Roman"/>
          <w:noProof/>
          <w:sz w:val="24"/>
          <w:szCs w:val="24"/>
        </w:rPr>
      </w:pPr>
      <w:r w:rsidRPr="004162F6">
        <w:rPr>
          <w:rFonts w:ascii="Times New Roman" w:hAnsi="Times New Roman" w:cs="Times New Roman" w:hint="eastAsia"/>
          <w:sz w:val="24"/>
          <w:szCs w:val="24"/>
        </w:rPr>
        <w:t xml:space="preserve">To further evaluate the clinical impact of catalytic discrimination, we analyzed the 52 FNAB samples with undetermined nodule characteristics using </w:t>
      </w:r>
      <w:r w:rsidR="00CE72EF">
        <w:rPr>
          <w:rFonts w:ascii="Times New Roman" w:hAnsi="Times New Roman" w:cs="Times New Roman"/>
          <w:sz w:val="24"/>
          <w:szCs w:val="24"/>
        </w:rPr>
        <w:t xml:space="preserve">the </w:t>
      </w:r>
      <w:r w:rsidRPr="004162F6">
        <w:rPr>
          <w:rFonts w:ascii="Times New Roman" w:hAnsi="Times New Roman" w:cs="Times New Roman" w:hint="eastAsia"/>
          <w:sz w:val="24"/>
          <w:szCs w:val="24"/>
        </w:rPr>
        <w:t xml:space="preserve">CD-probe. </w:t>
      </w:r>
      <w:r w:rsidR="00C80FF0" w:rsidRPr="004162F6">
        <w:rPr>
          <w:rFonts w:ascii="Times New Roman" w:hAnsi="Times New Roman" w:cs="Times New Roman" w:hint="eastAsia"/>
          <w:sz w:val="24"/>
          <w:szCs w:val="24"/>
        </w:rPr>
        <w:t>By detecting BRAF V600E, o</w:t>
      </w:r>
      <w:r w:rsidRPr="004162F6">
        <w:rPr>
          <w:rFonts w:ascii="Times New Roman" w:hAnsi="Times New Roman" w:cs="Times New Roman" w:hint="eastAsia"/>
          <w:sz w:val="24"/>
          <w:szCs w:val="24"/>
        </w:rPr>
        <w:t xml:space="preserve">ur test identified </w:t>
      </w:r>
      <w:r w:rsidR="00890C7B" w:rsidRPr="004162F6">
        <w:rPr>
          <w:rFonts w:ascii="Times New Roman" w:hAnsi="Times New Roman" w:cs="Times New Roman" w:hint="eastAsia"/>
          <w:sz w:val="24"/>
          <w:szCs w:val="24"/>
        </w:rPr>
        <w:t>86.5% (</w:t>
      </w:r>
      <w:r w:rsidRPr="004162F6">
        <w:rPr>
          <w:rFonts w:ascii="Times New Roman" w:hAnsi="Times New Roman" w:cs="Times New Roman" w:hint="eastAsia"/>
          <w:sz w:val="24"/>
          <w:szCs w:val="24"/>
        </w:rPr>
        <w:t>45</w:t>
      </w:r>
      <w:r w:rsidR="00890C7B" w:rsidRPr="004162F6">
        <w:rPr>
          <w:rFonts w:ascii="Times New Roman" w:hAnsi="Times New Roman" w:cs="Times New Roman" w:hint="eastAsia"/>
          <w:sz w:val="24"/>
          <w:szCs w:val="24"/>
        </w:rPr>
        <w:t>/52)</w:t>
      </w:r>
      <w:r w:rsidRPr="004162F6">
        <w:rPr>
          <w:rFonts w:ascii="Times New Roman" w:hAnsi="Times New Roman" w:cs="Times New Roman" w:hint="eastAsia"/>
          <w:sz w:val="24"/>
          <w:szCs w:val="24"/>
        </w:rPr>
        <w:t xml:space="preserve"> malignant tumors</w:t>
      </w:r>
      <w:r w:rsidR="00C80FF0" w:rsidRPr="004162F6">
        <w:rPr>
          <w:rFonts w:ascii="Times New Roman" w:hAnsi="Times New Roman" w:cs="Times New Roman" w:hint="eastAsia"/>
          <w:sz w:val="24"/>
          <w:szCs w:val="24"/>
        </w:rPr>
        <w:t xml:space="preserve">, all of which were confirmed after </w:t>
      </w:r>
      <w:r w:rsidR="007A6204" w:rsidRPr="004162F6">
        <w:rPr>
          <w:rFonts w:ascii="Times New Roman" w:hAnsi="Times New Roman" w:cs="Times New Roman"/>
          <w:sz w:val="24"/>
          <w:szCs w:val="24"/>
        </w:rPr>
        <w:t>thyroidectomy</w:t>
      </w:r>
      <w:r w:rsidR="00C80FF0" w:rsidRPr="004162F6">
        <w:rPr>
          <w:rFonts w:ascii="Times New Roman" w:hAnsi="Times New Roman" w:cs="Times New Roman" w:hint="eastAsia"/>
          <w:sz w:val="24"/>
          <w:szCs w:val="24"/>
        </w:rPr>
        <w:t xml:space="preserve"> (Fig. 6</w:t>
      </w:r>
      <w:r w:rsidR="00950592" w:rsidRPr="004162F6">
        <w:rPr>
          <w:rFonts w:ascii="Times New Roman" w:hAnsi="Times New Roman" w:cs="Times New Roman" w:hint="eastAsia"/>
          <w:sz w:val="24"/>
          <w:szCs w:val="24"/>
        </w:rPr>
        <w:t>h</w:t>
      </w:r>
      <w:r w:rsidR="00C80FF0" w:rsidRPr="004162F6">
        <w:rPr>
          <w:rFonts w:ascii="Times New Roman" w:hAnsi="Times New Roman" w:cs="Times New Roman" w:hint="eastAsia"/>
          <w:sz w:val="24"/>
          <w:szCs w:val="24"/>
        </w:rPr>
        <w:t xml:space="preserve">). By contrast, </w:t>
      </w:r>
      <w:r w:rsidR="00CE6832">
        <w:rPr>
          <w:rFonts w:ascii="Times New Roman" w:hAnsi="Times New Roman" w:cs="Times New Roman"/>
          <w:sz w:val="24"/>
          <w:szCs w:val="24"/>
        </w:rPr>
        <w:t xml:space="preserve">the </w:t>
      </w:r>
      <w:r w:rsidR="00112775" w:rsidRPr="004162F6">
        <w:rPr>
          <w:rFonts w:ascii="Times New Roman" w:hAnsi="Times New Roman" w:cs="Times New Roman" w:hint="eastAsia"/>
          <w:sz w:val="24"/>
          <w:szCs w:val="24"/>
        </w:rPr>
        <w:t xml:space="preserve">conventional </w:t>
      </w:r>
      <w:r w:rsidR="00C80FF0" w:rsidRPr="004162F6">
        <w:rPr>
          <w:rFonts w:ascii="Times New Roman" w:hAnsi="Times New Roman" w:cs="Times New Roman" w:hint="eastAsia"/>
          <w:sz w:val="24"/>
          <w:szCs w:val="24"/>
        </w:rPr>
        <w:t xml:space="preserve">qPCR-based clinical test only identified </w:t>
      </w:r>
      <w:r w:rsidR="00890C7B" w:rsidRPr="004162F6">
        <w:rPr>
          <w:rFonts w:ascii="Times New Roman" w:hAnsi="Times New Roman" w:cs="Times New Roman" w:hint="eastAsia"/>
          <w:sz w:val="24"/>
          <w:szCs w:val="24"/>
        </w:rPr>
        <w:t>46.1% (24/52)</w:t>
      </w:r>
      <w:r w:rsidR="00C80FF0" w:rsidRPr="004162F6">
        <w:rPr>
          <w:rFonts w:ascii="Times New Roman" w:hAnsi="Times New Roman" w:cs="Times New Roman" w:hint="eastAsia"/>
          <w:sz w:val="24"/>
          <w:szCs w:val="24"/>
        </w:rPr>
        <w:t xml:space="preserve"> malignant tumors</w:t>
      </w:r>
      <w:r w:rsidR="00112775" w:rsidRPr="004162F6">
        <w:rPr>
          <w:rFonts w:ascii="Times New Roman" w:hAnsi="Times New Roman" w:cs="Times New Roman" w:hint="eastAsia"/>
          <w:sz w:val="24"/>
          <w:szCs w:val="24"/>
        </w:rPr>
        <w:t xml:space="preserve"> (Fig. 6g). Besides BRAF V600E, we also designed a CD-probe for </w:t>
      </w:r>
      <w:r w:rsidR="00A1279C" w:rsidRPr="004162F6">
        <w:rPr>
          <w:rFonts w:ascii="Times New Roman" w:hAnsi="Times New Roman" w:cs="Times New Roman"/>
          <w:noProof/>
          <w:sz w:val="24"/>
          <w:szCs w:val="24"/>
        </w:rPr>
        <w:t>HRas proto-oncogene (HRAS)</w:t>
      </w:r>
      <w:r w:rsidR="00664A83" w:rsidRPr="004162F6">
        <w:rPr>
          <w:rFonts w:ascii="Times New Roman" w:hAnsi="Times New Roman" w:cs="Times New Roman" w:hint="eastAsia"/>
          <w:noProof/>
          <w:sz w:val="24"/>
          <w:szCs w:val="24"/>
        </w:rPr>
        <w:t xml:space="preserve"> G12V mutation</w:t>
      </w:r>
      <w:r w:rsidR="00112775" w:rsidRPr="004162F6">
        <w:rPr>
          <w:rFonts w:ascii="Times New Roman" w:hAnsi="Times New Roman" w:cs="Times New Roman" w:hint="eastAsia"/>
          <w:noProof/>
          <w:sz w:val="24"/>
          <w:szCs w:val="24"/>
        </w:rPr>
        <w:t xml:space="preserve">, another frequently </w:t>
      </w:r>
      <w:r w:rsidR="00160159" w:rsidRPr="00160159">
        <w:rPr>
          <w:rFonts w:ascii="Times New Roman" w:hAnsi="Times New Roman" w:cs="Times New Roman"/>
          <w:noProof/>
          <w:sz w:val="24"/>
          <w:szCs w:val="24"/>
          <w:highlight w:val="yellow"/>
        </w:rPr>
        <w:t>occurring</w:t>
      </w:r>
      <w:r w:rsidR="00112775" w:rsidRPr="004162F6">
        <w:rPr>
          <w:rFonts w:ascii="Times New Roman" w:hAnsi="Times New Roman" w:cs="Times New Roman" w:hint="eastAsia"/>
          <w:noProof/>
          <w:sz w:val="24"/>
          <w:szCs w:val="24"/>
        </w:rPr>
        <w:t xml:space="preserve"> mutation that has been clinically tested in thyroid cancer.</w:t>
      </w:r>
      <w:r w:rsidR="00934184" w:rsidRPr="004162F6">
        <w:rPr>
          <w:rFonts w:ascii="Times New Roman" w:hAnsi="Times New Roman" w:cs="Times New Roman"/>
          <w:noProof/>
          <w:sz w:val="24"/>
          <w:szCs w:val="24"/>
        </w:rPr>
        <w:fldChar w:fldCharType="begin">
          <w:fldData xml:space="preserve">PEVuZE5vdGU+PENpdGU+PEF1dGhvcj5TZnJlZGRvPC9BdXRob3I+PFllYXI+MjAyNDwvWWVhcj48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=
</w:fldData>
        </w:fldChar>
      </w:r>
      <w:r w:rsidR="0072504F" w:rsidRPr="004162F6">
        <w:rPr>
          <w:rFonts w:ascii="Times New Roman" w:hAnsi="Times New Roman" w:cs="Times New Roman"/>
          <w:noProof/>
          <w:sz w:val="24"/>
          <w:szCs w:val="24"/>
        </w:rPr>
        <w:instrText xml:space="preserve"> ADDIN EN.CITE </w:instrText>
      </w:r>
      <w:r w:rsidR="0072504F" w:rsidRPr="004162F6">
        <w:rPr>
          <w:rFonts w:ascii="Times New Roman" w:hAnsi="Times New Roman" w:cs="Times New Roman"/>
          <w:noProof/>
          <w:sz w:val="24"/>
          <w:szCs w:val="24"/>
        </w:rPr>
        <w:fldChar w:fldCharType="begin">
          <w:fldData xml:space="preserve">PEVuZE5vdGU+PENpdGU+PEF1dGhvcj5TZnJlZGRvPC9BdXRob3I+PFllYXI+MjAyNDwvWWVhcj48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=
</w:fldData>
        </w:fldChar>
      </w:r>
      <w:r w:rsidR="0072504F" w:rsidRPr="004162F6">
        <w:rPr>
          <w:rFonts w:ascii="Times New Roman" w:hAnsi="Times New Roman" w:cs="Times New Roman"/>
          <w:noProof/>
          <w:sz w:val="24"/>
          <w:szCs w:val="24"/>
        </w:rPr>
        <w:instrText xml:space="preserve"> ADDIN EN.CITE.DATA </w:instrText>
      </w:r>
      <w:r w:rsidR="0072504F" w:rsidRPr="004162F6">
        <w:rPr>
          <w:rFonts w:ascii="Times New Roman" w:hAnsi="Times New Roman" w:cs="Times New Roman"/>
          <w:noProof/>
          <w:sz w:val="24"/>
          <w:szCs w:val="24"/>
        </w:rPr>
      </w:r>
      <w:r w:rsidR="0072504F" w:rsidRPr="004162F6">
        <w:rPr>
          <w:rFonts w:ascii="Times New Roman" w:hAnsi="Times New Roman" w:cs="Times New Roman"/>
          <w:noProof/>
          <w:sz w:val="24"/>
          <w:szCs w:val="24"/>
        </w:rPr>
        <w:fldChar w:fldCharType="end"/>
      </w:r>
      <w:r w:rsidR="00934184" w:rsidRPr="004162F6">
        <w:rPr>
          <w:rFonts w:ascii="Times New Roman" w:hAnsi="Times New Roman" w:cs="Times New Roman"/>
          <w:noProof/>
          <w:sz w:val="24"/>
          <w:szCs w:val="24"/>
        </w:rPr>
      </w:r>
      <w:r w:rsidR="00934184" w:rsidRPr="004162F6">
        <w:rPr>
          <w:rFonts w:ascii="Times New Roman" w:hAnsi="Times New Roman" w:cs="Times New Roman"/>
          <w:noProof/>
          <w:sz w:val="24"/>
          <w:szCs w:val="24"/>
        </w:rPr>
        <w:fldChar w:fldCharType="separate"/>
      </w:r>
      <w:r w:rsidR="0072504F" w:rsidRPr="004162F6">
        <w:rPr>
          <w:rFonts w:ascii="Times New Roman" w:hAnsi="Times New Roman" w:cs="Times New Roman"/>
          <w:noProof/>
          <w:sz w:val="24"/>
          <w:szCs w:val="24"/>
          <w:vertAlign w:val="superscript"/>
        </w:rPr>
        <w:t>34</w:t>
      </w:r>
      <w:r w:rsidR="00934184" w:rsidRPr="004162F6">
        <w:rPr>
          <w:rFonts w:ascii="Times New Roman" w:hAnsi="Times New Roman" w:cs="Times New Roman"/>
          <w:noProof/>
          <w:sz w:val="24"/>
          <w:szCs w:val="24"/>
        </w:rPr>
        <w:fldChar w:fldCharType="end"/>
      </w:r>
      <w:r w:rsidR="00112775" w:rsidRPr="004162F6">
        <w:rPr>
          <w:rFonts w:ascii="Times New Roman" w:hAnsi="Times New Roman" w:cs="Times New Roman" w:hint="eastAsia"/>
          <w:noProof/>
          <w:sz w:val="24"/>
          <w:szCs w:val="24"/>
        </w:rPr>
        <w:t xml:space="preserve"> By analyzing the 7 BRAF V600E negative FNAB samples, our test revealed 2 HRAS G12V positives, which were further confirmed to be </w:t>
      </w:r>
      <w:r w:rsidR="00160159">
        <w:rPr>
          <w:rFonts w:ascii="Times New Roman" w:hAnsi="Times New Roman" w:cs="Times New Roman"/>
          <w:noProof/>
          <w:sz w:val="24"/>
          <w:szCs w:val="24"/>
        </w:rPr>
        <w:t>malignant</w:t>
      </w:r>
      <w:r w:rsidR="00112775" w:rsidRPr="004162F6">
        <w:rPr>
          <w:rFonts w:ascii="Times New Roman" w:hAnsi="Times New Roman" w:cs="Times New Roman" w:hint="eastAsia"/>
          <w:noProof/>
          <w:sz w:val="24"/>
          <w:szCs w:val="24"/>
        </w:rPr>
        <w:t xml:space="preserve"> tumors after </w:t>
      </w:r>
      <w:r w:rsidR="00603E1C" w:rsidRPr="004162F6">
        <w:rPr>
          <w:rFonts w:ascii="Times New Roman" w:hAnsi="Times New Roman" w:cs="Times New Roman"/>
          <w:sz w:val="24"/>
          <w:szCs w:val="24"/>
        </w:rPr>
        <w:t>thyroidectomy</w:t>
      </w:r>
      <w:r w:rsidR="00112775" w:rsidRPr="004162F6">
        <w:rPr>
          <w:rFonts w:ascii="Times New Roman" w:hAnsi="Times New Roman" w:cs="Times New Roman" w:hint="eastAsia"/>
          <w:noProof/>
          <w:sz w:val="24"/>
          <w:szCs w:val="24"/>
        </w:rPr>
        <w:t xml:space="preserve"> (</w:t>
      </w:r>
      <w:r w:rsidR="00763646" w:rsidRPr="004162F6">
        <w:rPr>
          <w:rFonts w:ascii="Times New Roman" w:eastAsia="微软雅黑" w:hAnsi="Times New Roman" w:cs="Times New Roman"/>
          <w:kern w:val="0"/>
          <w:sz w:val="24"/>
          <w:szCs w:val="24"/>
        </w:rPr>
        <w:t>Supplementary</w:t>
      </w:r>
      <w:r w:rsidR="00763646" w:rsidRPr="004162F6">
        <w:rPr>
          <w:rFonts w:ascii="Times New Roman" w:eastAsia="微软雅黑" w:hAnsi="Times New Roman" w:cs="Times New Roman" w:hint="eastAsia"/>
          <w:kern w:val="0"/>
          <w:sz w:val="24"/>
          <w:szCs w:val="24"/>
        </w:rPr>
        <w:t xml:space="preserve"> Fig. </w:t>
      </w:r>
      <w:r w:rsidR="00112775" w:rsidRPr="004162F6">
        <w:rPr>
          <w:rFonts w:ascii="Times New Roman" w:hAnsi="Times New Roman" w:cs="Times New Roman" w:hint="eastAsia"/>
          <w:noProof/>
          <w:sz w:val="24"/>
          <w:szCs w:val="24"/>
        </w:rPr>
        <w:t>2</w:t>
      </w:r>
      <w:r w:rsidR="00B1518E" w:rsidRPr="004162F6">
        <w:rPr>
          <w:rFonts w:ascii="Times New Roman" w:hAnsi="Times New Roman" w:cs="Times New Roman" w:hint="eastAsia"/>
          <w:noProof/>
          <w:sz w:val="24"/>
          <w:szCs w:val="24"/>
        </w:rPr>
        <w:t>6</w:t>
      </w:r>
      <w:r w:rsidR="00337211" w:rsidRPr="004162F6">
        <w:rPr>
          <w:rFonts w:ascii="Times New Roman" w:hAnsi="Times New Roman" w:cs="Times New Roman" w:hint="eastAsia"/>
          <w:noProof/>
          <w:sz w:val="24"/>
          <w:szCs w:val="24"/>
        </w:rPr>
        <w:t xml:space="preserve"> and </w:t>
      </w:r>
      <w:r w:rsidR="00A0668F" w:rsidRPr="004162F6">
        <w:rPr>
          <w:rFonts w:ascii="Times New Roman" w:eastAsia="微软雅黑" w:hAnsi="Times New Roman" w:cs="Times New Roman"/>
          <w:kern w:val="0"/>
          <w:sz w:val="24"/>
          <w:szCs w:val="24"/>
        </w:rPr>
        <w:t>Supplementary</w:t>
      </w:r>
      <w:r w:rsidR="00A0668F" w:rsidRPr="004162F6">
        <w:rPr>
          <w:rFonts w:ascii="Times New Roman" w:eastAsia="微软雅黑" w:hAnsi="Times New Roman" w:cs="Times New Roman" w:hint="eastAsia"/>
          <w:kern w:val="0"/>
          <w:sz w:val="24"/>
          <w:szCs w:val="24"/>
        </w:rPr>
        <w:t xml:space="preserve"> Table </w:t>
      </w:r>
      <w:r w:rsidR="001D001D" w:rsidRPr="004162F6">
        <w:rPr>
          <w:rFonts w:ascii="Times New Roman" w:hAnsi="Times New Roman" w:cs="Times New Roman" w:hint="eastAsia"/>
          <w:noProof/>
          <w:sz w:val="24"/>
          <w:szCs w:val="24"/>
        </w:rPr>
        <w:t>1</w:t>
      </w:r>
      <w:r w:rsidR="007B0241" w:rsidRPr="004162F6">
        <w:rPr>
          <w:rFonts w:ascii="Times New Roman" w:hAnsi="Times New Roman" w:cs="Times New Roman" w:hint="eastAsia"/>
          <w:noProof/>
          <w:sz w:val="24"/>
          <w:szCs w:val="24"/>
        </w:rPr>
        <w:t>3</w:t>
      </w:r>
      <w:r w:rsidR="00112775" w:rsidRPr="004162F6">
        <w:rPr>
          <w:rFonts w:ascii="Times New Roman" w:hAnsi="Times New Roman" w:cs="Times New Roman" w:hint="eastAsia"/>
          <w:noProof/>
          <w:sz w:val="24"/>
          <w:szCs w:val="24"/>
        </w:rPr>
        <w:t>).</w:t>
      </w:r>
      <w:r w:rsidR="00CE6832">
        <w:rPr>
          <w:rFonts w:ascii="Times New Roman" w:hAnsi="Times New Roman" w:cs="Times New Roman" w:hint="eastAsia"/>
          <w:noProof/>
          <w:sz w:val="24"/>
          <w:szCs w:val="24"/>
        </w:rPr>
        <w:t xml:space="preserve"> </w:t>
      </w:r>
      <w:r w:rsidR="003A458C" w:rsidRPr="003A458C">
        <w:rPr>
          <w:rFonts w:ascii="Times New Roman" w:hAnsi="Times New Roman" w:cs="Times New Roman" w:hint="eastAsia"/>
          <w:noProof/>
          <w:sz w:val="24"/>
          <w:szCs w:val="24"/>
          <w:highlight w:val="yellow"/>
        </w:rPr>
        <w:t xml:space="preserve">By labeling three sets of CD-probes with </w:t>
      </w:r>
      <w:r w:rsidR="00D71230">
        <w:rPr>
          <w:rFonts w:ascii="Times New Roman" w:hAnsi="Times New Roman" w:cs="Times New Roman" w:hint="eastAsia"/>
          <w:noProof/>
          <w:sz w:val="24"/>
          <w:szCs w:val="24"/>
          <w:highlight w:val="yellow"/>
        </w:rPr>
        <w:t xml:space="preserve">six </w:t>
      </w:r>
      <w:r w:rsidR="003A458C" w:rsidRPr="003A458C">
        <w:rPr>
          <w:rFonts w:ascii="Times New Roman" w:hAnsi="Times New Roman" w:cs="Times New Roman" w:hint="eastAsia"/>
          <w:noProof/>
          <w:sz w:val="24"/>
          <w:szCs w:val="24"/>
          <w:highlight w:val="yellow"/>
        </w:rPr>
        <w:t>spectroscopically distinct fluorescent dyes, w</w:t>
      </w:r>
      <w:r w:rsidR="00CE72EF" w:rsidRPr="003A458C">
        <w:rPr>
          <w:rFonts w:ascii="Times New Roman" w:hAnsi="Times New Roman" w:cs="Times New Roman" w:hint="eastAsia"/>
          <w:noProof/>
          <w:sz w:val="24"/>
          <w:szCs w:val="24"/>
          <w:highlight w:val="yellow"/>
        </w:rPr>
        <w:t xml:space="preserve">e </w:t>
      </w:r>
      <w:r w:rsidR="007728BF" w:rsidRPr="007728BF">
        <w:rPr>
          <w:rFonts w:ascii="Times New Roman" w:hAnsi="Times New Roman" w:cs="Times New Roman" w:hint="eastAsia"/>
          <w:noProof/>
          <w:sz w:val="24"/>
          <w:szCs w:val="24"/>
          <w:highlight w:val="yellow"/>
        </w:rPr>
        <w:t>further</w:t>
      </w:r>
      <w:r w:rsidR="00CE72EF" w:rsidRPr="007728BF">
        <w:rPr>
          <w:rFonts w:ascii="Times New Roman" w:hAnsi="Times New Roman" w:cs="Times New Roman" w:hint="eastAsia"/>
          <w:noProof/>
          <w:sz w:val="24"/>
          <w:szCs w:val="24"/>
          <w:highlight w:val="yellow"/>
        </w:rPr>
        <w:t xml:space="preserve"> demonstrate </w:t>
      </w:r>
      <w:r w:rsidR="007728BF">
        <w:rPr>
          <w:rFonts w:ascii="Times New Roman" w:hAnsi="Times New Roman" w:cs="Times New Roman" w:hint="eastAsia"/>
          <w:noProof/>
          <w:sz w:val="24"/>
          <w:szCs w:val="24"/>
          <w:highlight w:val="yellow"/>
        </w:rPr>
        <w:t>the simultaneous detection of three</w:t>
      </w:r>
      <w:r w:rsidR="00CE72EF" w:rsidRPr="007728BF">
        <w:rPr>
          <w:rFonts w:ascii="Times New Roman" w:hAnsi="Times New Roman" w:cs="Times New Roman" w:hint="eastAsia"/>
          <w:noProof/>
          <w:sz w:val="24"/>
          <w:szCs w:val="24"/>
          <w:highlight w:val="yellow"/>
        </w:rPr>
        <w:t xml:space="preserve"> </w:t>
      </w:r>
      <w:r w:rsidR="007728BF" w:rsidRPr="007728BF">
        <w:rPr>
          <w:rFonts w:ascii="Times New Roman" w:hAnsi="Times New Roman" w:cs="Times New Roman"/>
          <w:noProof/>
          <w:sz w:val="24"/>
          <w:szCs w:val="24"/>
          <w:highlight w:val="yellow"/>
        </w:rPr>
        <w:t>high-prevalent</w:t>
      </w:r>
      <w:r w:rsidR="00CE72EF" w:rsidRPr="007728BF">
        <w:rPr>
          <w:rFonts w:ascii="Times New Roman" w:hAnsi="Times New Roman" w:cs="Times New Roman" w:hint="eastAsia"/>
          <w:noProof/>
          <w:sz w:val="24"/>
          <w:szCs w:val="24"/>
          <w:highlight w:val="yellow"/>
        </w:rPr>
        <w:t xml:space="preserve"> BRAF and RAS </w:t>
      </w:r>
      <w:r w:rsidR="007728BF" w:rsidRPr="007728BF">
        <w:rPr>
          <w:rFonts w:ascii="Times New Roman" w:hAnsi="Times New Roman" w:cs="Times New Roman" w:hint="eastAsia"/>
          <w:noProof/>
          <w:sz w:val="24"/>
          <w:szCs w:val="24"/>
          <w:highlight w:val="yellow"/>
        </w:rPr>
        <w:t>mutations</w:t>
      </w:r>
      <w:r w:rsidR="00CE72EF" w:rsidRPr="007728BF">
        <w:rPr>
          <w:rFonts w:ascii="Times New Roman" w:hAnsi="Times New Roman" w:cs="Times New Roman" w:hint="eastAsia"/>
          <w:noProof/>
          <w:sz w:val="24"/>
          <w:szCs w:val="24"/>
          <w:highlight w:val="yellow"/>
        </w:rPr>
        <w:t xml:space="preserve"> </w:t>
      </w:r>
      <w:r w:rsidR="007728BF" w:rsidRPr="007728BF">
        <w:rPr>
          <w:rFonts w:ascii="Times New Roman" w:hAnsi="Times New Roman" w:cs="Times New Roman" w:hint="eastAsia"/>
          <w:noProof/>
          <w:sz w:val="24"/>
          <w:szCs w:val="24"/>
          <w:highlight w:val="yellow"/>
        </w:rPr>
        <w:t xml:space="preserve">(BRAF V600E, HRAS G12V, and NRAS Q61R) </w:t>
      </w:r>
      <w:r w:rsidR="00CE72EF" w:rsidRPr="007728BF">
        <w:rPr>
          <w:rFonts w:ascii="Times New Roman" w:hAnsi="Times New Roman" w:cs="Times New Roman" w:hint="eastAsia"/>
          <w:noProof/>
          <w:sz w:val="24"/>
          <w:szCs w:val="24"/>
          <w:highlight w:val="yellow"/>
        </w:rPr>
        <w:t xml:space="preserve">in </w:t>
      </w:r>
      <w:r w:rsidR="007728BF" w:rsidRPr="007728BF">
        <w:rPr>
          <w:rFonts w:ascii="Times New Roman" w:hAnsi="Times New Roman" w:cs="Times New Roman" w:hint="eastAsia"/>
          <w:sz w:val="24"/>
          <w:szCs w:val="24"/>
          <w:highlight w:val="yellow"/>
        </w:rPr>
        <w:t>FNAB samples</w:t>
      </w:r>
      <w:r w:rsidR="00CE72EF" w:rsidRPr="007728BF">
        <w:rPr>
          <w:rFonts w:ascii="Times New Roman" w:hAnsi="Times New Roman" w:cs="Times New Roman" w:hint="eastAsia"/>
          <w:noProof/>
          <w:sz w:val="24"/>
          <w:szCs w:val="24"/>
          <w:highlight w:val="yellow"/>
        </w:rPr>
        <w:t xml:space="preserve"> using a 3-plex PCR-CD</w:t>
      </w:r>
      <w:r w:rsidR="003A458C">
        <w:rPr>
          <w:rFonts w:ascii="Times New Roman" w:hAnsi="Times New Roman" w:cs="Times New Roman" w:hint="eastAsia"/>
          <w:noProof/>
          <w:sz w:val="24"/>
          <w:szCs w:val="24"/>
          <w:highlight w:val="yellow"/>
        </w:rPr>
        <w:t>-probe assay</w:t>
      </w:r>
      <w:r w:rsidR="007728BF" w:rsidRPr="007728BF">
        <w:rPr>
          <w:rFonts w:ascii="Times New Roman" w:hAnsi="Times New Roman" w:cs="Times New Roman" w:hint="eastAsia"/>
          <w:noProof/>
          <w:sz w:val="24"/>
          <w:szCs w:val="24"/>
          <w:highlight w:val="yellow"/>
        </w:rPr>
        <w:t xml:space="preserve"> (</w:t>
      </w:r>
      <w:r w:rsidR="007728BF" w:rsidRPr="007728BF">
        <w:rPr>
          <w:rFonts w:ascii="Times New Roman" w:eastAsia="微软雅黑" w:hAnsi="Times New Roman" w:cs="Times New Roman"/>
          <w:kern w:val="0"/>
          <w:sz w:val="24"/>
          <w:szCs w:val="24"/>
          <w:highlight w:val="yellow"/>
        </w:rPr>
        <w:t>Supplementary</w:t>
      </w:r>
      <w:r w:rsidR="007728BF" w:rsidRPr="007728BF">
        <w:rPr>
          <w:rFonts w:ascii="Times New Roman" w:eastAsia="微软雅黑" w:hAnsi="Times New Roman" w:cs="Times New Roman" w:hint="eastAsia"/>
          <w:kern w:val="0"/>
          <w:sz w:val="24"/>
          <w:szCs w:val="24"/>
          <w:highlight w:val="yellow"/>
        </w:rPr>
        <w:t xml:space="preserve"> Fig. </w:t>
      </w:r>
      <w:r w:rsidR="007728BF" w:rsidRPr="00A81A2E">
        <w:rPr>
          <w:rFonts w:ascii="Times New Roman" w:hAnsi="Times New Roman" w:cs="Times New Roman" w:hint="eastAsia"/>
          <w:noProof/>
          <w:sz w:val="24"/>
          <w:szCs w:val="24"/>
          <w:highlight w:val="yellow"/>
        </w:rPr>
        <w:t>27</w:t>
      </w:r>
      <w:r w:rsidR="00E722C9">
        <w:rPr>
          <w:rFonts w:ascii="Times New Roman" w:hAnsi="Times New Roman" w:cs="Times New Roman" w:hint="eastAsia"/>
          <w:noProof/>
          <w:sz w:val="24"/>
          <w:szCs w:val="24"/>
          <w:highlight w:val="yellow"/>
        </w:rPr>
        <w:t xml:space="preserve"> and Supplementary Table 14</w:t>
      </w:r>
      <w:r w:rsidR="007728BF" w:rsidRPr="00A81A2E">
        <w:rPr>
          <w:rFonts w:ascii="Times New Roman" w:hAnsi="Times New Roman" w:cs="Times New Roman" w:hint="eastAsia"/>
          <w:noProof/>
          <w:sz w:val="24"/>
          <w:szCs w:val="24"/>
          <w:highlight w:val="yellow"/>
        </w:rPr>
        <w:t>)</w:t>
      </w:r>
      <w:r w:rsidR="00CE72EF" w:rsidRPr="00A81A2E">
        <w:rPr>
          <w:rFonts w:ascii="Times New Roman" w:hAnsi="Times New Roman" w:cs="Times New Roman" w:hint="eastAsia"/>
          <w:noProof/>
          <w:sz w:val="24"/>
          <w:szCs w:val="24"/>
          <w:highlight w:val="yellow"/>
        </w:rPr>
        <w:t>.</w:t>
      </w:r>
      <w:r w:rsidR="00A81A2E" w:rsidRPr="00A81A2E">
        <w:rPr>
          <w:rFonts w:ascii="Times New Roman" w:hAnsi="Times New Roman" w:cs="Times New Roman" w:hint="eastAsia"/>
          <w:noProof/>
          <w:sz w:val="24"/>
          <w:szCs w:val="24"/>
          <w:highlight w:val="yellow"/>
          <w:vertAlign w:val="superscript"/>
        </w:rPr>
        <w:t>32</w:t>
      </w:r>
      <w:r w:rsidR="007728BF">
        <w:rPr>
          <w:rFonts w:ascii="Times New Roman" w:hAnsi="Times New Roman" w:cs="Times New Roman" w:hint="eastAsia"/>
          <w:noProof/>
          <w:sz w:val="24"/>
          <w:szCs w:val="24"/>
        </w:rPr>
        <w:t xml:space="preserve"> </w:t>
      </w:r>
      <w:r w:rsidR="00112775" w:rsidRPr="004162F6">
        <w:rPr>
          <w:rFonts w:ascii="Times New Roman" w:hAnsi="Times New Roman" w:cs="Times New Roman" w:hint="eastAsia"/>
          <w:noProof/>
          <w:sz w:val="24"/>
          <w:szCs w:val="24"/>
        </w:rPr>
        <w:t xml:space="preserve">Collectively, our catalytic discrimination </w:t>
      </w:r>
      <w:r w:rsidR="00CE4EC0" w:rsidRPr="004162F6">
        <w:rPr>
          <w:rFonts w:ascii="Times New Roman" w:hAnsi="Times New Roman" w:cs="Times New Roman" w:hint="eastAsia"/>
          <w:noProof/>
          <w:sz w:val="24"/>
          <w:szCs w:val="24"/>
        </w:rPr>
        <w:t xml:space="preserve">strategy </w:t>
      </w:r>
      <w:r w:rsidR="00112775" w:rsidRPr="004162F6">
        <w:rPr>
          <w:rFonts w:ascii="Times New Roman" w:hAnsi="Times New Roman" w:cs="Times New Roman" w:hint="eastAsia"/>
          <w:noProof/>
          <w:sz w:val="24"/>
          <w:szCs w:val="24"/>
        </w:rPr>
        <w:t xml:space="preserve">offers </w:t>
      </w:r>
      <w:r w:rsidR="00CE4EC0" w:rsidRPr="004162F6">
        <w:rPr>
          <w:rFonts w:ascii="Times New Roman" w:hAnsi="Times New Roman" w:cs="Times New Roman" w:hint="eastAsia"/>
          <w:noProof/>
          <w:sz w:val="24"/>
          <w:szCs w:val="24"/>
        </w:rPr>
        <w:t xml:space="preserve">a highly effective and economical solution </w:t>
      </w:r>
      <w:r w:rsidR="009F250C" w:rsidRPr="004162F6">
        <w:rPr>
          <w:rFonts w:ascii="Times New Roman" w:hAnsi="Times New Roman" w:cs="Times New Roman" w:hint="eastAsia"/>
          <w:noProof/>
          <w:sz w:val="24"/>
          <w:szCs w:val="24"/>
        </w:rPr>
        <w:t xml:space="preserve">for FNAB and other challenging SNV test </w:t>
      </w:r>
      <w:r w:rsidR="00160159" w:rsidRPr="00160159">
        <w:rPr>
          <w:rFonts w:ascii="Times New Roman" w:hAnsi="Times New Roman" w:cs="Times New Roman"/>
          <w:noProof/>
          <w:sz w:val="24"/>
          <w:szCs w:val="24"/>
          <w:highlight w:val="yellow"/>
        </w:rPr>
        <w:t>scenarios</w:t>
      </w:r>
      <w:r w:rsidR="009F250C" w:rsidRPr="004162F6">
        <w:rPr>
          <w:rFonts w:ascii="Times New Roman" w:hAnsi="Times New Roman" w:cs="Times New Roman" w:hint="eastAsia"/>
          <w:noProof/>
          <w:sz w:val="24"/>
          <w:szCs w:val="24"/>
        </w:rPr>
        <w:t xml:space="preserve"> where sample amounts are limited and mutation </w:t>
      </w:r>
      <w:r w:rsidR="00160159" w:rsidRPr="00160159">
        <w:rPr>
          <w:rFonts w:ascii="Times New Roman" w:hAnsi="Times New Roman" w:cs="Times New Roman"/>
          <w:noProof/>
          <w:sz w:val="24"/>
          <w:szCs w:val="24"/>
          <w:highlight w:val="yellow"/>
        </w:rPr>
        <w:t>abundances</w:t>
      </w:r>
      <w:r w:rsidR="009F250C" w:rsidRPr="004162F6">
        <w:rPr>
          <w:rFonts w:ascii="Times New Roman" w:hAnsi="Times New Roman" w:cs="Times New Roman" w:hint="eastAsia"/>
          <w:noProof/>
          <w:sz w:val="24"/>
          <w:szCs w:val="24"/>
        </w:rPr>
        <w:t xml:space="preserve"> are low. </w:t>
      </w:r>
    </w:p>
    <w:p w14:paraId="22B2F0A3" w14:textId="77777777" w:rsidR="00C27B86" w:rsidRPr="004162F6" w:rsidRDefault="00C27B86" w:rsidP="00112775">
      <w:pPr>
        <w:spacing w:line="480" w:lineRule="auto"/>
        <w:ind w:firstLineChars="150" w:firstLine="360"/>
        <w:rPr>
          <w:rFonts w:ascii="Times New Roman" w:hAnsi="Times New Roman" w:cs="Times New Roman"/>
          <w:noProof/>
          <w:sz w:val="24"/>
          <w:szCs w:val="24"/>
        </w:rPr>
      </w:pPr>
    </w:p>
    <w:p w14:paraId="65237BAF" w14:textId="77777777" w:rsidR="00C27B86" w:rsidRPr="004162F6" w:rsidRDefault="00C27B86" w:rsidP="00112775">
      <w:pPr>
        <w:spacing w:line="480" w:lineRule="auto"/>
        <w:ind w:firstLineChars="150" w:firstLine="360"/>
        <w:rPr>
          <w:rFonts w:ascii="Times New Roman" w:hAnsi="Times New Roman" w:cs="Times New Roman"/>
          <w:noProof/>
          <w:sz w:val="24"/>
          <w:szCs w:val="24"/>
        </w:rPr>
      </w:pPr>
    </w:p>
    <w:p w14:paraId="294BDA52" w14:textId="77777777" w:rsidR="00C27B86" w:rsidRPr="004162F6" w:rsidRDefault="00C27B86" w:rsidP="00112775">
      <w:pPr>
        <w:spacing w:line="480" w:lineRule="auto"/>
        <w:ind w:firstLineChars="150" w:firstLine="360"/>
        <w:rPr>
          <w:rFonts w:ascii="Times New Roman" w:hAnsi="Times New Roman" w:cs="Times New Roman"/>
          <w:noProof/>
          <w:sz w:val="24"/>
          <w:szCs w:val="24"/>
        </w:rPr>
      </w:pPr>
    </w:p>
    <w:p w14:paraId="407778FB" w14:textId="77777777" w:rsidR="00C27B86" w:rsidRPr="004162F6" w:rsidRDefault="00C27B86" w:rsidP="00112775">
      <w:pPr>
        <w:spacing w:line="480" w:lineRule="auto"/>
        <w:ind w:firstLineChars="150" w:firstLine="360"/>
        <w:rPr>
          <w:rFonts w:ascii="Times New Roman" w:hAnsi="Times New Roman" w:cs="Times New Roman"/>
          <w:noProof/>
          <w:sz w:val="24"/>
          <w:szCs w:val="24"/>
        </w:rPr>
      </w:pPr>
    </w:p>
    <w:p w14:paraId="736EF7EB" w14:textId="49C305ED" w:rsidR="00261757" w:rsidRPr="004162F6" w:rsidRDefault="00D031FE" w:rsidP="00261757">
      <w:pPr>
        <w:jc w:val="center"/>
      </w:pPr>
      <w:r w:rsidRPr="004162F6">
        <w:rPr>
          <w:noProof/>
        </w:rPr>
        <w:drawing>
          <wp:inline distT="0" distB="0" distL="0" distR="0" wp14:anchorId="7606C315" wp14:editId="3549FCD1">
            <wp:extent cx="4932000" cy="4857779"/>
            <wp:effectExtent l="0" t="0" r="2540" b="0"/>
            <wp:docPr id="1405294486" name="图片 1" descr="图形用户界面,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94486" name="图片 1" descr="图形用户界面, 图表&#10;&#10;描述已自动生成"/>
                    <pic:cNvPicPr/>
                  </pic:nvPicPr>
                  <pic:blipFill>
                    <a:blip r:embed="rId16">
                      <a:extLst>
                        <a:ext uri="{28A0092B-C50C-407E-A947-70E740481C1C}">
                          <a14:useLocalDpi xmlns:a14="http://schemas.microsoft.com/office/drawing/2010/main" val="0"/>
                        </a:ext>
                      </a:extLst>
                    </a:blip>
                    <a:stretch>
                      <a:fillRect/>
                    </a:stretch>
                  </pic:blipFill>
                  <pic:spPr>
                    <a:xfrm>
                      <a:off x="0" y="0"/>
                      <a:ext cx="4932000" cy="4857779"/>
                    </a:xfrm>
                    <a:prstGeom prst="rect">
                      <a:avLst/>
                    </a:prstGeom>
                  </pic:spPr>
                </pic:pic>
              </a:graphicData>
            </a:graphic>
          </wp:inline>
        </w:drawing>
      </w:r>
    </w:p>
    <w:p w14:paraId="11BCB043" w14:textId="199303B9" w:rsidR="00C42AD1" w:rsidRPr="004162F6" w:rsidRDefault="00C45F9F" w:rsidP="00BF394B">
      <w:pPr>
        <w:rPr>
          <w:rFonts w:ascii="Times New Roman" w:hAnsi="Times New Roman" w:cs="Times New Roman"/>
          <w:b/>
          <w:bCs/>
          <w:sz w:val="20"/>
          <w:szCs w:val="20"/>
        </w:rPr>
      </w:pPr>
      <w:r w:rsidRPr="004162F6">
        <w:rPr>
          <w:rFonts w:ascii="Times New Roman" w:hAnsi="Times New Roman" w:cs="Times New Roman"/>
          <w:b/>
          <w:bCs/>
        </w:rPr>
        <w:t xml:space="preserve">Fig. </w:t>
      </w:r>
      <w:r w:rsidRPr="004162F6">
        <w:rPr>
          <w:rFonts w:ascii="Times New Roman" w:hAnsi="Times New Roman" w:cs="Times New Roman" w:hint="eastAsia"/>
          <w:b/>
          <w:bCs/>
        </w:rPr>
        <w:t>6</w:t>
      </w:r>
      <w:r w:rsidRPr="004162F6">
        <w:rPr>
          <w:rFonts w:ascii="Times New Roman" w:hAnsi="Times New Roman" w:cs="Times New Roman"/>
          <w:b/>
          <w:bCs/>
        </w:rPr>
        <w:t xml:space="preserve"> |</w:t>
      </w:r>
      <w:r w:rsidR="00C42AD1" w:rsidRPr="004162F6">
        <w:rPr>
          <w:rFonts w:ascii="Times New Roman" w:hAnsi="Times New Roman" w:cs="Times New Roman"/>
          <w:b/>
          <w:bCs/>
          <w:sz w:val="20"/>
          <w:szCs w:val="20"/>
        </w:rPr>
        <w:t xml:space="preserve"> </w:t>
      </w:r>
      <w:r w:rsidR="00A26FC9" w:rsidRPr="004162F6">
        <w:rPr>
          <w:rFonts w:ascii="Times New Roman" w:hAnsi="Times New Roman" w:cs="Times New Roman" w:hint="eastAsia"/>
          <w:b/>
          <w:bCs/>
          <w:sz w:val="20"/>
          <w:szCs w:val="20"/>
        </w:rPr>
        <w:t xml:space="preserve">Catalytic discrimination as a confirmatory SNV test to facilitate thyroid fine-needle aspiration biopsy. </w:t>
      </w:r>
      <w:r w:rsidR="00C42AD1" w:rsidRPr="004162F6">
        <w:rPr>
          <w:rFonts w:ascii="Times New Roman" w:hAnsi="Times New Roman" w:cs="Times New Roman"/>
          <w:b/>
          <w:bCs/>
          <w:sz w:val="20"/>
          <w:szCs w:val="20"/>
        </w:rPr>
        <w:t xml:space="preserve">a. </w:t>
      </w:r>
      <w:r w:rsidR="001F3ADF" w:rsidRPr="004162F6">
        <w:rPr>
          <w:rFonts w:ascii="Times New Roman" w:hAnsi="Times New Roman" w:cs="Times New Roman" w:hint="eastAsia"/>
          <w:sz w:val="20"/>
          <w:szCs w:val="20"/>
        </w:rPr>
        <w:t>A workflow</w:t>
      </w:r>
      <w:r w:rsidR="00C42AD1" w:rsidRPr="004162F6">
        <w:rPr>
          <w:rFonts w:ascii="Times New Roman" w:hAnsi="Times New Roman" w:cs="Times New Roman"/>
          <w:sz w:val="20"/>
          <w:szCs w:val="20"/>
        </w:rPr>
        <w:t xml:space="preserve"> for </w:t>
      </w:r>
      <w:r w:rsidR="001F3ADF" w:rsidRPr="004162F6">
        <w:rPr>
          <w:rFonts w:ascii="Times New Roman" w:hAnsi="Times New Roman" w:cs="Times New Roman" w:hint="eastAsia"/>
          <w:sz w:val="20"/>
          <w:szCs w:val="20"/>
        </w:rPr>
        <w:t xml:space="preserve">detecting BRAF V600E and other hotspot SNVs </w:t>
      </w:r>
      <w:r w:rsidR="000B2159" w:rsidRPr="004162F6">
        <w:rPr>
          <w:rFonts w:ascii="Times New Roman" w:hAnsi="Times New Roman" w:cs="Times New Roman" w:hint="eastAsia"/>
          <w:sz w:val="20"/>
          <w:szCs w:val="20"/>
        </w:rPr>
        <w:t xml:space="preserve">using </w:t>
      </w:r>
      <w:r w:rsidR="000B2159" w:rsidRPr="004162F6">
        <w:rPr>
          <w:rFonts w:ascii="Times New Roman" w:hAnsi="Times New Roman" w:cs="Times New Roman"/>
          <w:sz w:val="20"/>
          <w:szCs w:val="20"/>
        </w:rPr>
        <w:t>catalytic</w:t>
      </w:r>
      <w:r w:rsidR="000B2159" w:rsidRPr="004162F6">
        <w:rPr>
          <w:rFonts w:ascii="Times New Roman" w:hAnsi="Times New Roman" w:cs="Times New Roman" w:hint="eastAsia"/>
          <w:sz w:val="20"/>
          <w:szCs w:val="20"/>
        </w:rPr>
        <w:t xml:space="preserve"> discrimination </w:t>
      </w:r>
      <w:r w:rsidR="001F3ADF" w:rsidRPr="004162F6">
        <w:rPr>
          <w:rFonts w:ascii="Times New Roman" w:hAnsi="Times New Roman" w:cs="Times New Roman" w:hint="eastAsia"/>
          <w:sz w:val="20"/>
          <w:szCs w:val="20"/>
        </w:rPr>
        <w:t xml:space="preserve">in </w:t>
      </w:r>
      <w:r w:rsidR="00C42AD1" w:rsidRPr="004162F6">
        <w:rPr>
          <w:rFonts w:ascii="Times New Roman" w:hAnsi="Times New Roman" w:cs="Times New Roman"/>
          <w:sz w:val="20"/>
          <w:szCs w:val="20"/>
        </w:rPr>
        <w:t>FNA samples</w:t>
      </w:r>
      <w:r w:rsidR="001F3ADF" w:rsidRPr="004162F6">
        <w:rPr>
          <w:rFonts w:ascii="Times New Roman" w:hAnsi="Times New Roman" w:cs="Times New Roman" w:hint="eastAsia"/>
          <w:sz w:val="20"/>
          <w:szCs w:val="20"/>
        </w:rPr>
        <w:t xml:space="preserve"> with </w:t>
      </w:r>
      <w:r w:rsidR="00C42AD1" w:rsidRPr="004162F6">
        <w:rPr>
          <w:rFonts w:ascii="Times New Roman" w:hAnsi="Times New Roman" w:cs="Times New Roman"/>
          <w:sz w:val="20"/>
          <w:szCs w:val="20"/>
        </w:rPr>
        <w:t xml:space="preserve">undetermined </w:t>
      </w:r>
      <w:r w:rsidR="000B2159" w:rsidRPr="004162F6">
        <w:rPr>
          <w:rFonts w:ascii="Times New Roman" w:hAnsi="Times New Roman" w:cs="Times New Roman" w:hint="eastAsia"/>
          <w:sz w:val="20"/>
          <w:szCs w:val="20"/>
        </w:rPr>
        <w:t xml:space="preserve">nodule characteristics </w:t>
      </w:r>
      <w:r w:rsidR="00C42AD1" w:rsidRPr="004162F6">
        <w:rPr>
          <w:rFonts w:ascii="Times New Roman" w:hAnsi="Times New Roman" w:cs="Times New Roman"/>
          <w:sz w:val="20"/>
          <w:szCs w:val="20"/>
        </w:rPr>
        <w:t xml:space="preserve">by TBSRTC. </w:t>
      </w:r>
      <w:r w:rsidR="00C42AD1" w:rsidRPr="004162F6">
        <w:rPr>
          <w:rFonts w:ascii="Times New Roman" w:hAnsi="Times New Roman" w:cs="Times New Roman"/>
          <w:b/>
          <w:bCs/>
          <w:sz w:val="20"/>
          <w:szCs w:val="20"/>
        </w:rPr>
        <w:t>b.</w:t>
      </w:r>
      <w:r w:rsidR="00C42AD1" w:rsidRPr="004162F6">
        <w:rPr>
          <w:rFonts w:ascii="Times New Roman" w:hAnsi="Times New Roman" w:cs="Times New Roman"/>
          <w:sz w:val="20"/>
          <w:szCs w:val="20"/>
        </w:rPr>
        <w:t xml:space="preserve"> </w:t>
      </w:r>
      <w:r w:rsidR="000B2159" w:rsidRPr="004162F6">
        <w:rPr>
          <w:rFonts w:ascii="Times New Roman" w:hAnsi="Times New Roman" w:cs="Times New Roman" w:hint="eastAsia"/>
          <w:sz w:val="20"/>
          <w:szCs w:val="20"/>
        </w:rPr>
        <w:t>D</w:t>
      </w:r>
      <w:r w:rsidR="00C42AD1" w:rsidRPr="004162F6">
        <w:rPr>
          <w:rFonts w:ascii="Times New Roman" w:hAnsi="Times New Roman" w:cs="Times New Roman"/>
          <w:sz w:val="20"/>
          <w:szCs w:val="20"/>
        </w:rPr>
        <w:t xml:space="preserve">istribution </w:t>
      </w:r>
      <w:r w:rsidR="00F54A13" w:rsidRPr="004162F6">
        <w:rPr>
          <w:rFonts w:ascii="Times New Roman" w:hAnsi="Times New Roman" w:cs="Times New Roman"/>
          <w:sz w:val="20"/>
          <w:szCs w:val="20"/>
        </w:rPr>
        <w:t>of</w:t>
      </w:r>
      <w:r w:rsidR="000B2159" w:rsidRPr="004162F6">
        <w:rPr>
          <w:rFonts w:ascii="Times New Roman" w:hAnsi="Times New Roman" w:cs="Times New Roman" w:hint="eastAsia"/>
          <w:sz w:val="20"/>
          <w:szCs w:val="20"/>
        </w:rPr>
        <w:t xml:space="preserve"> total gDNA input extracted from </w:t>
      </w:r>
      <w:r w:rsidR="00C42AD1" w:rsidRPr="004162F6">
        <w:rPr>
          <w:rFonts w:ascii="Times New Roman" w:hAnsi="Times New Roman" w:cs="Times New Roman"/>
          <w:sz w:val="20"/>
          <w:szCs w:val="20"/>
        </w:rPr>
        <w:t>52</w:t>
      </w:r>
      <w:r w:rsidR="000B2159" w:rsidRPr="004162F6">
        <w:rPr>
          <w:rFonts w:ascii="Times New Roman" w:hAnsi="Times New Roman" w:cs="Times New Roman" w:hint="eastAsia"/>
          <w:sz w:val="20"/>
          <w:szCs w:val="20"/>
        </w:rPr>
        <w:t xml:space="preserve"> clinical</w:t>
      </w:r>
      <w:r w:rsidR="00C42AD1" w:rsidRPr="004162F6">
        <w:rPr>
          <w:rFonts w:ascii="Times New Roman" w:hAnsi="Times New Roman" w:cs="Times New Roman"/>
          <w:sz w:val="20"/>
          <w:szCs w:val="20"/>
        </w:rPr>
        <w:t xml:space="preserve"> FNA samples. </w:t>
      </w:r>
      <w:r w:rsidR="00C42AD1" w:rsidRPr="004162F6">
        <w:rPr>
          <w:rFonts w:ascii="Times New Roman" w:hAnsi="Times New Roman" w:cs="Times New Roman"/>
          <w:b/>
          <w:bCs/>
          <w:sz w:val="20"/>
          <w:szCs w:val="20"/>
        </w:rPr>
        <w:t>c.</w:t>
      </w:r>
      <w:r w:rsidR="00C42AD1" w:rsidRPr="004162F6">
        <w:rPr>
          <w:rFonts w:ascii="Times New Roman" w:hAnsi="Times New Roman" w:cs="Times New Roman"/>
          <w:sz w:val="20"/>
          <w:szCs w:val="20"/>
        </w:rPr>
        <w:t xml:space="preserve"> </w:t>
      </w:r>
      <w:r w:rsidR="000B2159" w:rsidRPr="004162F6">
        <w:rPr>
          <w:rFonts w:ascii="Times New Roman" w:hAnsi="Times New Roman" w:cs="Times New Roman" w:hint="eastAsia"/>
          <w:sz w:val="20"/>
          <w:szCs w:val="20"/>
        </w:rPr>
        <w:t xml:space="preserve">Distribution of mutation fractions of BRAF V600E determined using ddPCR in 52 clinical FNA samples. </w:t>
      </w:r>
      <w:r w:rsidR="00C42AD1" w:rsidRPr="004162F6">
        <w:rPr>
          <w:rFonts w:ascii="Times New Roman" w:hAnsi="Times New Roman" w:cs="Times New Roman" w:hint="eastAsia"/>
          <w:b/>
          <w:bCs/>
          <w:sz w:val="20"/>
          <w:szCs w:val="20"/>
        </w:rPr>
        <w:t>d</w:t>
      </w:r>
      <w:r w:rsidR="00C42AD1" w:rsidRPr="004162F6">
        <w:rPr>
          <w:rFonts w:ascii="Times New Roman" w:hAnsi="Times New Roman" w:cs="Times New Roman"/>
          <w:b/>
          <w:bCs/>
          <w:sz w:val="20"/>
          <w:szCs w:val="20"/>
        </w:rPr>
        <w:t>.</w:t>
      </w:r>
      <w:r w:rsidR="00C42AD1" w:rsidRPr="004162F6">
        <w:rPr>
          <w:rFonts w:ascii="Times New Roman" w:hAnsi="Times New Roman" w:cs="Times New Roman"/>
          <w:sz w:val="20"/>
          <w:szCs w:val="20"/>
        </w:rPr>
        <w:t xml:space="preserve"> </w:t>
      </w:r>
      <w:r w:rsidR="00BF394B" w:rsidRPr="004162F6">
        <w:rPr>
          <w:rFonts w:ascii="Times New Roman" w:hAnsi="Times New Roman" w:cs="Times New Roman" w:hint="eastAsia"/>
          <w:sz w:val="20"/>
          <w:szCs w:val="20"/>
        </w:rPr>
        <w:t xml:space="preserve">Characterization and comparison of minimal gDNA input for SNV tests, including Sanger Sequencing, qPCR, ddPCR, and catalytic discrimination. </w:t>
      </w:r>
      <w:r w:rsidR="00C42AD1" w:rsidRPr="004162F6">
        <w:rPr>
          <w:rFonts w:ascii="Times New Roman" w:hAnsi="Times New Roman" w:cs="Times New Roman"/>
          <w:b/>
          <w:bCs/>
          <w:sz w:val="20"/>
          <w:szCs w:val="20"/>
        </w:rPr>
        <w:t xml:space="preserve">e. </w:t>
      </w:r>
      <w:r w:rsidR="00BF394B" w:rsidRPr="004162F6">
        <w:rPr>
          <w:rFonts w:ascii="Times New Roman" w:hAnsi="Times New Roman" w:cs="Times New Roman" w:hint="eastAsia"/>
          <w:sz w:val="20"/>
          <w:szCs w:val="20"/>
        </w:rPr>
        <w:t>Test</w:t>
      </w:r>
      <w:r w:rsidR="00C42AD1" w:rsidRPr="004162F6">
        <w:rPr>
          <w:rFonts w:ascii="Times New Roman" w:hAnsi="Times New Roman" w:cs="Times New Roman"/>
          <w:sz w:val="20"/>
          <w:szCs w:val="20"/>
        </w:rPr>
        <w:t xml:space="preserve"> results </w:t>
      </w:r>
      <w:r w:rsidR="00BF394B" w:rsidRPr="004162F6">
        <w:rPr>
          <w:rFonts w:ascii="Times New Roman" w:hAnsi="Times New Roman" w:cs="Times New Roman" w:hint="eastAsia"/>
          <w:sz w:val="20"/>
          <w:szCs w:val="20"/>
        </w:rPr>
        <w:t xml:space="preserve">of catalytic discrimination for analyzing </w:t>
      </w:r>
      <w:r w:rsidR="00C42AD1" w:rsidRPr="004162F6">
        <w:rPr>
          <w:rFonts w:ascii="Times New Roman" w:hAnsi="Times New Roman" w:cs="Times New Roman"/>
          <w:sz w:val="20"/>
          <w:szCs w:val="20"/>
        </w:rPr>
        <w:t>BRAF V600E in 52 clinical FNA samples</w:t>
      </w:r>
      <w:r w:rsidR="00BF394B" w:rsidRPr="004162F6">
        <w:rPr>
          <w:rFonts w:ascii="Times New Roman" w:hAnsi="Times New Roman" w:cs="Times New Roman" w:hint="eastAsia"/>
          <w:sz w:val="20"/>
          <w:szCs w:val="20"/>
        </w:rPr>
        <w:t>.</w:t>
      </w:r>
      <w:r w:rsidR="00C42AD1" w:rsidRPr="004162F6">
        <w:rPr>
          <w:rFonts w:ascii="Times New Roman" w:hAnsi="Times New Roman" w:cs="Times New Roman"/>
          <w:sz w:val="20"/>
          <w:szCs w:val="20"/>
        </w:rPr>
        <w:t xml:space="preserve"> </w:t>
      </w:r>
      <w:r w:rsidR="00C42AD1" w:rsidRPr="004162F6">
        <w:rPr>
          <w:rFonts w:ascii="Times New Roman" w:hAnsi="Times New Roman" w:cs="Times New Roman"/>
          <w:b/>
          <w:bCs/>
          <w:sz w:val="20"/>
          <w:szCs w:val="20"/>
        </w:rPr>
        <w:t>f</w:t>
      </w:r>
      <w:r w:rsidR="00BF394B" w:rsidRPr="004162F6">
        <w:rPr>
          <w:rFonts w:ascii="Times New Roman" w:hAnsi="Times New Roman" w:cs="Times New Roman" w:hint="eastAsia"/>
          <w:b/>
          <w:bCs/>
          <w:sz w:val="20"/>
          <w:szCs w:val="20"/>
        </w:rPr>
        <w:t>.</w:t>
      </w:r>
      <w:r w:rsidR="000635CE" w:rsidRPr="004162F6">
        <w:rPr>
          <w:rFonts w:ascii="Times New Roman" w:hAnsi="Times New Roman" w:cs="Times New Roman" w:hint="eastAsia"/>
          <w:b/>
          <w:bCs/>
          <w:sz w:val="20"/>
          <w:szCs w:val="20"/>
        </w:rPr>
        <w:t>-h</w:t>
      </w:r>
      <w:r w:rsidR="004170D4" w:rsidRPr="004162F6">
        <w:rPr>
          <w:rFonts w:ascii="Times New Roman" w:hAnsi="Times New Roman" w:cs="Times New Roman" w:hint="eastAsia"/>
          <w:b/>
          <w:bCs/>
          <w:sz w:val="20"/>
          <w:szCs w:val="20"/>
        </w:rPr>
        <w:t>.</w:t>
      </w:r>
      <w:r w:rsidR="00C42AD1" w:rsidRPr="004162F6">
        <w:rPr>
          <w:rFonts w:ascii="Times New Roman" w:hAnsi="Times New Roman" w:cs="Times New Roman"/>
          <w:b/>
          <w:bCs/>
          <w:sz w:val="20"/>
          <w:szCs w:val="20"/>
        </w:rPr>
        <w:t xml:space="preserve"> </w:t>
      </w:r>
      <w:r w:rsidR="00BF394B" w:rsidRPr="004162F6">
        <w:rPr>
          <w:rFonts w:ascii="Times New Roman" w:hAnsi="Times New Roman" w:cs="Times New Roman" w:hint="eastAsia"/>
          <w:sz w:val="20"/>
          <w:szCs w:val="20"/>
        </w:rPr>
        <w:t>Percentages of confirmed cases of thyroid cancers after TBSRTC (</w:t>
      </w:r>
      <w:r w:rsidR="00BF394B" w:rsidRPr="004162F6">
        <w:rPr>
          <w:rFonts w:ascii="Times New Roman" w:hAnsi="Times New Roman" w:cs="Times New Roman" w:hint="eastAsia"/>
          <w:b/>
          <w:bCs/>
          <w:sz w:val="20"/>
          <w:szCs w:val="20"/>
        </w:rPr>
        <w:t>f</w:t>
      </w:r>
      <w:r w:rsidR="00BF394B" w:rsidRPr="004162F6">
        <w:rPr>
          <w:rFonts w:ascii="Times New Roman" w:hAnsi="Times New Roman" w:cs="Times New Roman" w:hint="eastAsia"/>
          <w:sz w:val="20"/>
          <w:szCs w:val="20"/>
        </w:rPr>
        <w:t>), qPCR-based BRAF V600E test (</w:t>
      </w:r>
      <w:r w:rsidR="00BF394B" w:rsidRPr="004162F6">
        <w:rPr>
          <w:rFonts w:ascii="Times New Roman" w:hAnsi="Times New Roman" w:cs="Times New Roman" w:hint="eastAsia"/>
          <w:b/>
          <w:bCs/>
          <w:sz w:val="20"/>
          <w:szCs w:val="20"/>
        </w:rPr>
        <w:t>g</w:t>
      </w:r>
      <w:r w:rsidR="00BF394B" w:rsidRPr="004162F6">
        <w:rPr>
          <w:rFonts w:ascii="Times New Roman" w:hAnsi="Times New Roman" w:cs="Times New Roman" w:hint="eastAsia"/>
          <w:sz w:val="20"/>
          <w:szCs w:val="20"/>
        </w:rPr>
        <w:t xml:space="preserve">), and catalytic </w:t>
      </w:r>
      <w:r w:rsidR="00160159">
        <w:rPr>
          <w:rFonts w:ascii="Times New Roman" w:hAnsi="Times New Roman" w:cs="Times New Roman"/>
          <w:sz w:val="20"/>
          <w:szCs w:val="20"/>
        </w:rPr>
        <w:t>discrimination-based</w:t>
      </w:r>
      <w:r w:rsidR="00BF394B" w:rsidRPr="004162F6">
        <w:rPr>
          <w:rFonts w:ascii="Times New Roman" w:hAnsi="Times New Roman" w:cs="Times New Roman" w:hint="eastAsia"/>
          <w:sz w:val="20"/>
          <w:szCs w:val="20"/>
        </w:rPr>
        <w:t xml:space="preserve"> BRAF V600E test (</w:t>
      </w:r>
      <w:r w:rsidR="00BF394B" w:rsidRPr="004162F6">
        <w:rPr>
          <w:rFonts w:ascii="Times New Roman" w:hAnsi="Times New Roman" w:cs="Times New Roman" w:hint="eastAsia"/>
          <w:b/>
          <w:bCs/>
          <w:sz w:val="20"/>
          <w:szCs w:val="20"/>
        </w:rPr>
        <w:t>h</w:t>
      </w:r>
      <w:r w:rsidR="00BF394B" w:rsidRPr="004162F6">
        <w:rPr>
          <w:rFonts w:ascii="Times New Roman" w:hAnsi="Times New Roman" w:cs="Times New Roman" w:hint="eastAsia"/>
          <w:sz w:val="20"/>
          <w:szCs w:val="20"/>
        </w:rPr>
        <w:t>).</w:t>
      </w:r>
    </w:p>
    <w:p w14:paraId="53230A09" w14:textId="2273B003" w:rsidR="009E4E8B" w:rsidRPr="004162F6" w:rsidRDefault="009E4E8B" w:rsidP="00C42AD1">
      <w:pPr>
        <w:rPr>
          <w:rFonts w:ascii="Times New Roman" w:hAnsi="Times New Roman" w:cs="Times New Roman"/>
          <w:sz w:val="20"/>
          <w:szCs w:val="20"/>
        </w:rPr>
      </w:pPr>
    </w:p>
    <w:p w14:paraId="64099848" w14:textId="3E1F41D1" w:rsidR="000D4B14" w:rsidRPr="004162F6" w:rsidRDefault="000D4B14" w:rsidP="000D4B14">
      <w:pPr>
        <w:rPr>
          <w:rFonts w:ascii="Times New Roman" w:hAnsi="Times New Roman" w:cs="Times New Roman"/>
          <w:b/>
          <w:bCs/>
          <w:sz w:val="24"/>
          <w:szCs w:val="28"/>
        </w:rPr>
      </w:pPr>
      <w:r w:rsidRPr="004162F6">
        <w:rPr>
          <w:rFonts w:ascii="Times New Roman" w:hAnsi="Times New Roman" w:cs="Times New Roman" w:hint="eastAsia"/>
          <w:b/>
          <w:bCs/>
          <w:sz w:val="24"/>
          <w:szCs w:val="28"/>
        </w:rPr>
        <w:t>D</w:t>
      </w:r>
      <w:r w:rsidRPr="004162F6">
        <w:rPr>
          <w:rFonts w:ascii="Times New Roman" w:hAnsi="Times New Roman" w:cs="Times New Roman"/>
          <w:b/>
          <w:bCs/>
          <w:sz w:val="24"/>
          <w:szCs w:val="28"/>
        </w:rPr>
        <w:t>iscussion</w:t>
      </w:r>
    </w:p>
    <w:p w14:paraId="2F358BBD" w14:textId="30A24E37" w:rsidR="00D72B0A" w:rsidRPr="004162F6" w:rsidRDefault="00A67FC9" w:rsidP="006A62A4">
      <w:pPr>
        <w:spacing w:line="480" w:lineRule="auto"/>
        <w:rPr>
          <w:rFonts w:ascii="Times New Roman" w:hAnsi="Times New Roman" w:cs="Times New Roman"/>
          <w:sz w:val="24"/>
          <w:szCs w:val="28"/>
        </w:rPr>
      </w:pPr>
      <w:r w:rsidRPr="004162F6">
        <w:rPr>
          <w:rFonts w:ascii="Times New Roman" w:hAnsi="Times New Roman" w:cs="Times New Roman"/>
          <w:sz w:val="24"/>
          <w:szCs w:val="28"/>
        </w:rPr>
        <w:t xml:space="preserve">In </w:t>
      </w:r>
      <w:r w:rsidR="00564261" w:rsidRPr="004162F6">
        <w:rPr>
          <w:rFonts w:ascii="Times New Roman" w:hAnsi="Times New Roman" w:cs="Times New Roman" w:hint="eastAsia"/>
          <w:sz w:val="24"/>
          <w:szCs w:val="28"/>
        </w:rPr>
        <w:t>summary</w:t>
      </w:r>
      <w:r w:rsidRPr="004162F6">
        <w:rPr>
          <w:rFonts w:ascii="Times New Roman" w:hAnsi="Times New Roman" w:cs="Times New Roman"/>
          <w:sz w:val="24"/>
          <w:szCs w:val="28"/>
        </w:rPr>
        <w:t>, we demonstrated that catalytic discrimination</w:t>
      </w:r>
      <w:r w:rsidR="00564261" w:rsidRPr="004162F6">
        <w:rPr>
          <w:rFonts w:ascii="Times New Roman" w:hAnsi="Times New Roman" w:cs="Times New Roman"/>
          <w:sz w:val="24"/>
          <w:szCs w:val="28"/>
        </w:rPr>
        <w:t xml:space="preserve"> </w:t>
      </w:r>
      <w:r w:rsidR="00564261" w:rsidRPr="004162F6">
        <w:rPr>
          <w:rFonts w:ascii="Times New Roman" w:eastAsia="微软雅黑" w:hAnsi="Times New Roman" w:cs="Times New Roman" w:hint="eastAsia"/>
          <w:sz w:val="24"/>
          <w:szCs w:val="28"/>
        </w:rPr>
        <w:t xml:space="preserve">overcomes the </w:t>
      </w:r>
      <w:r w:rsidR="00564261" w:rsidRPr="004162F6">
        <w:rPr>
          <w:rFonts w:ascii="Times New Roman" w:eastAsia="微软雅黑" w:hAnsi="Times New Roman" w:cs="Times New Roman"/>
          <w:sz w:val="24"/>
          <w:szCs w:val="28"/>
        </w:rPr>
        <w:t>thermodynamic</w:t>
      </w:r>
      <w:r w:rsidR="00564261" w:rsidRPr="004162F6">
        <w:rPr>
          <w:rFonts w:ascii="Times New Roman" w:eastAsia="微软雅黑" w:hAnsi="Times New Roman" w:cs="Times New Roman" w:hint="eastAsia"/>
          <w:sz w:val="24"/>
          <w:szCs w:val="28"/>
        </w:rPr>
        <w:t xml:space="preserve"> limit of conventional binding-based nucleic acid recognition and thus effectively expands the optimal concentration ranges for discriminating SNVs. </w:t>
      </w:r>
      <w:r w:rsidRPr="004162F6">
        <w:rPr>
          <w:rFonts w:ascii="Times New Roman" w:hAnsi="Times New Roman" w:cs="Times New Roman"/>
          <w:sz w:val="24"/>
          <w:szCs w:val="28"/>
        </w:rPr>
        <w:t xml:space="preserve">Compared to existing hybridization probes, </w:t>
      </w:r>
      <w:r w:rsidR="00036810" w:rsidRPr="004162F6">
        <w:rPr>
          <w:rFonts w:ascii="Times New Roman" w:hAnsi="Times New Roman" w:cs="Times New Roman" w:hint="eastAsia"/>
          <w:sz w:val="24"/>
          <w:szCs w:val="28"/>
        </w:rPr>
        <w:t>CD-probe</w:t>
      </w:r>
      <w:r w:rsidRPr="004162F6">
        <w:rPr>
          <w:rFonts w:ascii="Times New Roman" w:hAnsi="Times New Roman" w:cs="Times New Roman"/>
          <w:sz w:val="24"/>
          <w:szCs w:val="28"/>
        </w:rPr>
        <w:t xml:space="preserve"> offers several notable advantages.</w:t>
      </w:r>
      <w:r w:rsidRPr="004162F6">
        <w:rPr>
          <w:rFonts w:ascii="Times New Roman" w:hAnsi="Times New Roman" w:cs="Times New Roman" w:hint="eastAsia"/>
          <w:sz w:val="24"/>
          <w:szCs w:val="28"/>
        </w:rPr>
        <w:t xml:space="preserve"> </w:t>
      </w:r>
      <w:r w:rsidRPr="004162F6">
        <w:rPr>
          <w:rFonts w:ascii="Times New Roman" w:hAnsi="Times New Roman" w:cs="Times New Roman"/>
          <w:sz w:val="24"/>
          <w:szCs w:val="28"/>
        </w:rPr>
        <w:t xml:space="preserve">First, </w:t>
      </w:r>
      <w:r w:rsidR="00D72B0A" w:rsidRPr="004162F6">
        <w:rPr>
          <w:rFonts w:ascii="Times New Roman" w:hAnsi="Times New Roman" w:cs="Times New Roman" w:hint="eastAsia"/>
          <w:sz w:val="24"/>
          <w:szCs w:val="28"/>
        </w:rPr>
        <w:t xml:space="preserve">unlike binding-based nucleic acid hybridization probes that trade assay sensitivity for enhanced sequence selectivity, CD-probe ensures highly sensitive detection of low concentrations of SNVs via noncovalent DNA catalysis. Meanwhile, </w:t>
      </w:r>
      <w:r w:rsidR="00741C01" w:rsidRPr="004162F6">
        <w:rPr>
          <w:rFonts w:ascii="Times New Roman" w:hAnsi="Times New Roman" w:cs="Times New Roman" w:hint="eastAsia"/>
          <w:sz w:val="24"/>
          <w:szCs w:val="28"/>
        </w:rPr>
        <w:t xml:space="preserve">through </w:t>
      </w:r>
      <w:r w:rsidR="00741C01" w:rsidRPr="004162F6">
        <w:rPr>
          <w:rFonts w:ascii="Times New Roman" w:hAnsi="Times New Roman" w:cs="Times New Roman"/>
          <w:sz w:val="24"/>
          <w:szCs w:val="28"/>
        </w:rPr>
        <w:t>stoichiometric</w:t>
      </w:r>
      <w:r w:rsidR="00741C01" w:rsidRPr="004162F6">
        <w:rPr>
          <w:rFonts w:ascii="Times New Roman" w:hAnsi="Times New Roman" w:cs="Times New Roman" w:hint="eastAsia"/>
          <w:sz w:val="24"/>
          <w:szCs w:val="28"/>
        </w:rPr>
        <w:t xml:space="preserve"> tuning achieved </w:t>
      </w:r>
      <w:r w:rsidR="00D72B0A" w:rsidRPr="004162F6">
        <w:rPr>
          <w:rFonts w:ascii="Times New Roman" w:hAnsi="Times New Roman" w:cs="Times New Roman" w:hint="eastAsia"/>
          <w:sz w:val="24"/>
          <w:szCs w:val="28"/>
        </w:rPr>
        <w:t xml:space="preserve">by monitoring the intermediate, CD-probe remains highly specific even in the presence of high concentrations WT interferences. </w:t>
      </w:r>
      <w:r w:rsidR="00FA5397" w:rsidRPr="004162F6">
        <w:rPr>
          <w:rFonts w:ascii="Times New Roman" w:hAnsi="Times New Roman" w:cs="Times New Roman" w:hint="eastAsia"/>
          <w:sz w:val="24"/>
          <w:szCs w:val="28"/>
        </w:rPr>
        <w:t xml:space="preserve">Second, by simultaneously monitoring the production of intermediate and catalytic product and then integrating the two fluorescence channels, CD-probe effectively expands target concentration ranges with optimal assay specificity. The concentration-dependency of sequence selectivity is another intrinsic issue of binding-based probes for discriminating SNVs. As far as we </w:t>
      </w:r>
      <w:r w:rsidR="004A2A88" w:rsidRPr="004162F6">
        <w:rPr>
          <w:rFonts w:ascii="Times New Roman" w:hAnsi="Times New Roman" w:cs="Times New Roman"/>
          <w:sz w:val="24"/>
          <w:szCs w:val="28"/>
        </w:rPr>
        <w:t>know</w:t>
      </w:r>
      <w:r w:rsidR="00FA5397" w:rsidRPr="004162F6">
        <w:rPr>
          <w:rFonts w:ascii="Times New Roman" w:hAnsi="Times New Roman" w:cs="Times New Roman" w:hint="eastAsia"/>
          <w:sz w:val="24"/>
          <w:szCs w:val="28"/>
        </w:rPr>
        <w:t xml:space="preserve">, catalytic </w:t>
      </w:r>
      <w:r w:rsidR="00FA5397" w:rsidRPr="004162F6">
        <w:rPr>
          <w:rFonts w:ascii="Times New Roman" w:hAnsi="Times New Roman" w:cs="Times New Roman"/>
          <w:sz w:val="24"/>
          <w:szCs w:val="28"/>
        </w:rPr>
        <w:t>discrimination</w:t>
      </w:r>
      <w:r w:rsidR="00FA5397" w:rsidRPr="004162F6">
        <w:rPr>
          <w:rFonts w:ascii="Times New Roman" w:hAnsi="Times New Roman" w:cs="Times New Roman" w:hint="eastAsia"/>
          <w:sz w:val="24"/>
          <w:szCs w:val="28"/>
        </w:rPr>
        <w:t xml:space="preserve"> is the first design strategy that enhances sequence selectivity for targets both at high and low concentrations via two </w:t>
      </w:r>
      <w:r w:rsidR="00741C01" w:rsidRPr="004162F6">
        <w:rPr>
          <w:rFonts w:ascii="Times New Roman" w:hAnsi="Times New Roman" w:cs="Times New Roman" w:hint="eastAsia"/>
          <w:sz w:val="24"/>
          <w:szCs w:val="28"/>
        </w:rPr>
        <w:t>orthogonal discrimination</w:t>
      </w:r>
      <w:r w:rsidR="00FA5397" w:rsidRPr="004162F6">
        <w:rPr>
          <w:rFonts w:ascii="Times New Roman" w:hAnsi="Times New Roman" w:cs="Times New Roman" w:hint="eastAsia"/>
          <w:sz w:val="24"/>
          <w:szCs w:val="28"/>
        </w:rPr>
        <w:t xml:space="preserve"> mechanisms. </w:t>
      </w:r>
      <w:r w:rsidR="00DB5E8C" w:rsidRPr="004162F6">
        <w:rPr>
          <w:rFonts w:ascii="Times New Roman" w:hAnsi="Times New Roman" w:cs="Times New Roman" w:hint="eastAsia"/>
          <w:sz w:val="24"/>
          <w:szCs w:val="28"/>
        </w:rPr>
        <w:t xml:space="preserve">Third, as demonstrated both </w:t>
      </w:r>
      <w:r w:rsidR="00DB5E8C" w:rsidRPr="004162F6">
        <w:rPr>
          <w:rFonts w:ascii="Times New Roman" w:hAnsi="Times New Roman" w:cs="Times New Roman" w:hint="eastAsia"/>
          <w:i/>
          <w:iCs/>
          <w:sz w:val="24"/>
          <w:szCs w:val="28"/>
        </w:rPr>
        <w:t>in silico</w:t>
      </w:r>
      <w:r w:rsidR="00DB5E8C" w:rsidRPr="004162F6">
        <w:rPr>
          <w:rFonts w:ascii="Times New Roman" w:hAnsi="Times New Roman" w:cs="Times New Roman" w:hint="eastAsia"/>
          <w:sz w:val="24"/>
          <w:szCs w:val="28"/>
        </w:rPr>
        <w:t xml:space="preserve"> and experimentally, catalytic discrimination is a universal design principle generalizable to diverse clinically and biologically significant SNVs. It is also readily adaptable to PCR and other nucleic acid amplification techniques for analyzing challenging SNVs in clinical samples. As demonstrated in this study, CD-probe outperformed Sanger Sequencing and qPCR in samples including frozen tissues, FFPE, and FNA, indicating the broad clinical potential of catalytic discrimination.</w:t>
      </w:r>
    </w:p>
    <w:p w14:paraId="33A8782B" w14:textId="6A0FCEA5" w:rsidR="006914D7" w:rsidRPr="004162F6" w:rsidRDefault="00DB5E8C" w:rsidP="006914D7">
      <w:pPr>
        <w:spacing w:line="480" w:lineRule="auto"/>
        <w:ind w:firstLine="284"/>
        <w:rPr>
          <w:rFonts w:ascii="Times New Roman" w:hAnsi="Times New Roman" w:cs="Times New Roman"/>
          <w:sz w:val="24"/>
          <w:szCs w:val="24"/>
        </w:rPr>
      </w:pPr>
      <w:r w:rsidRPr="004162F6">
        <w:rPr>
          <w:rFonts w:ascii="Times New Roman" w:hAnsi="Times New Roman" w:cs="Times New Roman" w:hint="eastAsia"/>
          <w:sz w:val="24"/>
          <w:szCs w:val="28"/>
        </w:rPr>
        <w:t xml:space="preserve">On top of the technical advancement, catalytic discrimination also demonstrates immediate clinical impact for thyroid FNAB. Although genetic SNV markers, such as BRAF V600E and </w:t>
      </w:r>
      <w:r w:rsidRPr="004162F6">
        <w:rPr>
          <w:rFonts w:ascii="Times New Roman" w:hAnsi="Times New Roman" w:cs="Times New Roman"/>
          <w:noProof/>
          <w:sz w:val="24"/>
          <w:szCs w:val="24"/>
        </w:rPr>
        <w:t>HRAS</w:t>
      </w:r>
      <w:r w:rsidRPr="004162F6">
        <w:rPr>
          <w:rFonts w:ascii="Times New Roman" w:hAnsi="Times New Roman" w:cs="Times New Roman" w:hint="eastAsia"/>
          <w:noProof/>
          <w:sz w:val="24"/>
          <w:szCs w:val="24"/>
        </w:rPr>
        <w:t xml:space="preserve"> G12V, have long been recognized to improve the diagnostic outcome of FNAB</w:t>
      </w:r>
      <w:r w:rsidR="00DA0EDC" w:rsidRPr="004162F6">
        <w:rPr>
          <w:rFonts w:ascii="Times New Roman" w:hAnsi="Times New Roman" w:cs="Times New Roman" w:hint="eastAsia"/>
          <w:noProof/>
          <w:sz w:val="24"/>
          <w:szCs w:val="24"/>
        </w:rPr>
        <w:t xml:space="preserve">, the clinical impact of current SNV tests </w:t>
      </w:r>
      <w:r w:rsidR="00160159">
        <w:rPr>
          <w:rFonts w:ascii="Times New Roman" w:hAnsi="Times New Roman" w:cs="Times New Roman"/>
          <w:noProof/>
          <w:sz w:val="24"/>
          <w:szCs w:val="24"/>
        </w:rPr>
        <w:t>remains</w:t>
      </w:r>
      <w:r w:rsidR="00DA0EDC" w:rsidRPr="004162F6">
        <w:rPr>
          <w:rFonts w:ascii="Times New Roman" w:hAnsi="Times New Roman" w:cs="Times New Roman" w:hint="eastAsia"/>
          <w:noProof/>
          <w:sz w:val="24"/>
          <w:szCs w:val="24"/>
        </w:rPr>
        <w:t xml:space="preserve"> limited. For example, out of the </w:t>
      </w:r>
      <w:r w:rsidR="00DA0EDC" w:rsidRPr="004162F6">
        <w:rPr>
          <w:rFonts w:ascii="Times New Roman" w:hAnsi="Times New Roman" w:cs="Times New Roman" w:hint="eastAsia"/>
          <w:sz w:val="24"/>
          <w:szCs w:val="24"/>
        </w:rPr>
        <w:t>1,123 patients with undetermined nodule characteristics in the West China Hospital of Sichuan University in 2022, only 154 patients received confirmatory test results after a BRAF V600E test</w:t>
      </w:r>
      <w:r w:rsidR="002A66A8" w:rsidRPr="004162F6">
        <w:rPr>
          <w:rFonts w:ascii="Times New Roman" w:hAnsi="Times New Roman" w:cs="Times New Roman" w:hint="eastAsia"/>
          <w:sz w:val="24"/>
          <w:szCs w:val="24"/>
        </w:rPr>
        <w:t xml:space="preserve"> adjunct to </w:t>
      </w:r>
      <w:r w:rsidR="002A66A8" w:rsidRPr="004162F6">
        <w:rPr>
          <w:rFonts w:ascii="Times New Roman" w:hAnsi="Times New Roman" w:cs="Times New Roman"/>
          <w:sz w:val="24"/>
          <w:szCs w:val="24"/>
        </w:rPr>
        <w:t>cytopathologic examination</w:t>
      </w:r>
      <w:r w:rsidR="0098274B" w:rsidRPr="004162F6">
        <w:rPr>
          <w:rFonts w:ascii="Times New Roman" w:hAnsi="Times New Roman" w:cs="Times New Roman" w:hint="eastAsia"/>
          <w:sz w:val="24"/>
          <w:szCs w:val="24"/>
        </w:rPr>
        <w:t xml:space="preserve"> (</w:t>
      </w:r>
      <w:r w:rsidR="00763646" w:rsidRPr="004162F6">
        <w:rPr>
          <w:rFonts w:ascii="Times New Roman" w:eastAsia="微软雅黑" w:hAnsi="Times New Roman" w:cs="Times New Roman"/>
          <w:kern w:val="0"/>
          <w:sz w:val="24"/>
          <w:szCs w:val="24"/>
        </w:rPr>
        <w:t>Supplementary</w:t>
      </w:r>
      <w:r w:rsidR="00763646" w:rsidRPr="004162F6">
        <w:rPr>
          <w:rFonts w:ascii="Times New Roman" w:eastAsia="微软雅黑" w:hAnsi="Times New Roman" w:cs="Times New Roman" w:hint="eastAsia"/>
          <w:kern w:val="0"/>
          <w:sz w:val="24"/>
          <w:szCs w:val="24"/>
        </w:rPr>
        <w:t xml:space="preserve"> </w:t>
      </w:r>
      <w:r w:rsidR="00763646" w:rsidRPr="00814F2C">
        <w:rPr>
          <w:rFonts w:ascii="Times New Roman" w:eastAsia="微软雅黑" w:hAnsi="Times New Roman" w:cs="Times New Roman" w:hint="eastAsia"/>
          <w:kern w:val="0"/>
          <w:sz w:val="24"/>
          <w:szCs w:val="24"/>
          <w:highlight w:val="yellow"/>
        </w:rPr>
        <w:t xml:space="preserve">Fig. </w:t>
      </w:r>
      <w:r w:rsidR="0098274B" w:rsidRPr="00814F2C">
        <w:rPr>
          <w:rFonts w:ascii="Times New Roman" w:hAnsi="Times New Roman" w:cs="Times New Roman" w:hint="eastAsia"/>
          <w:sz w:val="24"/>
          <w:szCs w:val="24"/>
          <w:highlight w:val="yellow"/>
        </w:rPr>
        <w:t>2</w:t>
      </w:r>
      <w:r w:rsidR="00814F2C" w:rsidRPr="00814F2C">
        <w:rPr>
          <w:rFonts w:ascii="Times New Roman" w:hAnsi="Times New Roman" w:cs="Times New Roman" w:hint="eastAsia"/>
          <w:sz w:val="24"/>
          <w:szCs w:val="24"/>
          <w:highlight w:val="yellow"/>
        </w:rPr>
        <w:t>8</w:t>
      </w:r>
      <w:r w:rsidR="0098274B" w:rsidRPr="004162F6">
        <w:rPr>
          <w:rFonts w:ascii="Times New Roman" w:hAnsi="Times New Roman" w:cs="Times New Roman" w:hint="eastAsia"/>
          <w:sz w:val="24"/>
          <w:szCs w:val="24"/>
        </w:rPr>
        <w:t>)</w:t>
      </w:r>
      <w:r w:rsidR="00DA0EDC" w:rsidRPr="004162F6">
        <w:rPr>
          <w:rFonts w:ascii="Times New Roman" w:hAnsi="Times New Roman" w:cs="Times New Roman" w:hint="eastAsia"/>
          <w:sz w:val="24"/>
          <w:szCs w:val="24"/>
        </w:rPr>
        <w:t>. The limited total gDNA input and low mutation abundance represent major obstacles of current molecular tests</w:t>
      </w:r>
      <w:r w:rsidR="006A62A4" w:rsidRPr="004162F6">
        <w:rPr>
          <w:rFonts w:ascii="Times New Roman" w:hAnsi="Times New Roman" w:cs="Times New Roman" w:hint="eastAsia"/>
          <w:sz w:val="24"/>
          <w:szCs w:val="24"/>
        </w:rPr>
        <w:t xml:space="preserve"> (Supplementary </w:t>
      </w:r>
      <w:r w:rsidR="006A62A4" w:rsidRPr="00E722C9">
        <w:rPr>
          <w:rFonts w:ascii="Times New Roman" w:hAnsi="Times New Roman" w:cs="Times New Roman" w:hint="eastAsia"/>
          <w:sz w:val="24"/>
          <w:szCs w:val="24"/>
          <w:highlight w:val="yellow"/>
        </w:rPr>
        <w:t xml:space="preserve">Table </w:t>
      </w:r>
      <w:r w:rsidR="003E4B21" w:rsidRPr="00E722C9">
        <w:rPr>
          <w:rFonts w:ascii="Times New Roman" w:hAnsi="Times New Roman" w:cs="Times New Roman" w:hint="eastAsia"/>
          <w:sz w:val="24"/>
          <w:szCs w:val="24"/>
          <w:highlight w:val="yellow"/>
        </w:rPr>
        <w:t>1</w:t>
      </w:r>
      <w:r w:rsidR="00E722C9" w:rsidRPr="00E722C9">
        <w:rPr>
          <w:rFonts w:ascii="Times New Roman" w:hAnsi="Times New Roman" w:cs="Times New Roman" w:hint="eastAsia"/>
          <w:sz w:val="24"/>
          <w:szCs w:val="24"/>
          <w:highlight w:val="yellow"/>
        </w:rPr>
        <w:t>5</w:t>
      </w:r>
      <w:r w:rsidR="006A62A4" w:rsidRPr="004162F6">
        <w:rPr>
          <w:rFonts w:ascii="Times New Roman" w:hAnsi="Times New Roman" w:cs="Times New Roman" w:hint="eastAsia"/>
          <w:sz w:val="24"/>
          <w:szCs w:val="24"/>
        </w:rPr>
        <w:t>)</w:t>
      </w:r>
      <w:r w:rsidR="00DA0EDC" w:rsidRPr="004162F6">
        <w:rPr>
          <w:rFonts w:ascii="Times New Roman" w:hAnsi="Times New Roman" w:cs="Times New Roman" w:hint="eastAsia"/>
          <w:sz w:val="24"/>
          <w:szCs w:val="24"/>
        </w:rPr>
        <w:t xml:space="preserve">. </w:t>
      </w:r>
      <w:r w:rsidR="00C55D95" w:rsidRPr="004162F6">
        <w:rPr>
          <w:rFonts w:ascii="Times New Roman" w:hAnsi="Times New Roman" w:cs="Times New Roman" w:hint="eastAsia"/>
          <w:sz w:val="24"/>
          <w:szCs w:val="24"/>
        </w:rPr>
        <w:t>With both enhanced sensitivity and specificity via</w:t>
      </w:r>
      <w:r w:rsidR="00F173B5" w:rsidRPr="004162F6">
        <w:rPr>
          <w:rFonts w:ascii="Times New Roman" w:hAnsi="Times New Roman" w:cs="Times New Roman" w:hint="eastAsia"/>
          <w:sz w:val="24"/>
          <w:szCs w:val="24"/>
        </w:rPr>
        <w:t xml:space="preserve"> catalytic discrimination, we successfully reduced the minimal gDNA input </w:t>
      </w:r>
      <w:r w:rsidR="00D527B4" w:rsidRPr="004162F6">
        <w:rPr>
          <w:rFonts w:ascii="Times New Roman" w:hAnsi="Times New Roman" w:cs="Times New Roman" w:hint="eastAsia"/>
          <w:sz w:val="24"/>
          <w:szCs w:val="24"/>
        </w:rPr>
        <w:t xml:space="preserve">for BRAF V600E test </w:t>
      </w:r>
      <w:r w:rsidR="00F173B5" w:rsidRPr="004162F6">
        <w:rPr>
          <w:rFonts w:ascii="Times New Roman" w:hAnsi="Times New Roman" w:cs="Times New Roman" w:hint="eastAsia"/>
          <w:sz w:val="24"/>
          <w:szCs w:val="24"/>
        </w:rPr>
        <w:t xml:space="preserve">by 25 times, </w:t>
      </w:r>
      <w:r w:rsidR="00233901" w:rsidRPr="004162F6">
        <w:rPr>
          <w:rFonts w:ascii="Times New Roman" w:hAnsi="Times New Roman" w:cs="Times New Roman" w:hint="eastAsia"/>
          <w:sz w:val="24"/>
          <w:szCs w:val="24"/>
        </w:rPr>
        <w:t xml:space="preserve">which </w:t>
      </w:r>
      <w:r w:rsidR="006914D7" w:rsidRPr="004162F6">
        <w:rPr>
          <w:rFonts w:ascii="Times New Roman" w:hAnsi="Times New Roman" w:cs="Times New Roman" w:hint="eastAsia"/>
          <w:sz w:val="24"/>
          <w:szCs w:val="24"/>
        </w:rPr>
        <w:t xml:space="preserve">significantly improved clinical outcome with 2-time confirmed cases of papillary thyroid cancer in a cohort of 52 patients over </w:t>
      </w:r>
      <w:r w:rsidR="00160159">
        <w:rPr>
          <w:rFonts w:ascii="Times New Roman" w:hAnsi="Times New Roman" w:cs="Times New Roman"/>
          <w:sz w:val="24"/>
          <w:szCs w:val="24"/>
        </w:rPr>
        <w:t xml:space="preserve">the </w:t>
      </w:r>
      <w:r w:rsidR="006914D7" w:rsidRPr="004162F6">
        <w:rPr>
          <w:rFonts w:ascii="Times New Roman" w:hAnsi="Times New Roman" w:cs="Times New Roman" w:hint="eastAsia"/>
          <w:sz w:val="24"/>
          <w:szCs w:val="24"/>
        </w:rPr>
        <w:t>existing clinical test.</w:t>
      </w:r>
    </w:p>
    <w:p w14:paraId="41DBE6A9" w14:textId="43EEC8A6" w:rsidR="00432C1E" w:rsidRPr="004162F6" w:rsidRDefault="00F9491A" w:rsidP="00C20107">
      <w:pPr>
        <w:spacing w:line="480" w:lineRule="auto"/>
        <w:ind w:firstLine="284"/>
        <w:rPr>
          <w:rFonts w:ascii="Times New Roman" w:hAnsi="Times New Roman" w:cs="Times New Roman"/>
          <w:sz w:val="24"/>
          <w:szCs w:val="24"/>
        </w:rPr>
      </w:pPr>
      <w:r w:rsidRPr="004162F6">
        <w:rPr>
          <w:rFonts w:ascii="Times New Roman" w:hAnsi="Times New Roman" w:cs="Times New Roman" w:hint="eastAsia"/>
          <w:sz w:val="24"/>
          <w:szCs w:val="24"/>
        </w:rPr>
        <w:t xml:space="preserve">By addressing intrinsic challenges of binding-based nucleic acid recognition, we anticipate </w:t>
      </w:r>
      <w:r w:rsidRPr="004162F6">
        <w:rPr>
          <w:rFonts w:ascii="Times New Roman" w:hAnsi="Times New Roman" w:cs="Times New Roman"/>
          <w:sz w:val="24"/>
          <w:szCs w:val="24"/>
        </w:rPr>
        <w:t>that</w:t>
      </w:r>
      <w:r w:rsidRPr="004162F6">
        <w:rPr>
          <w:rFonts w:ascii="Times New Roman" w:hAnsi="Times New Roman" w:cs="Times New Roman" w:hint="eastAsia"/>
          <w:sz w:val="24"/>
          <w:szCs w:val="24"/>
        </w:rPr>
        <w:t xml:space="preserve"> catalytic discrimination will find wide applications to clinical </w:t>
      </w:r>
      <w:r w:rsidRPr="004162F6">
        <w:rPr>
          <w:rFonts w:ascii="Times New Roman" w:hAnsi="Times New Roman" w:cs="Times New Roman"/>
          <w:sz w:val="24"/>
          <w:szCs w:val="24"/>
        </w:rPr>
        <w:t>scenarios</w:t>
      </w:r>
      <w:r w:rsidRPr="004162F6">
        <w:rPr>
          <w:rFonts w:ascii="Times New Roman" w:hAnsi="Times New Roman" w:cs="Times New Roman" w:hint="eastAsia"/>
          <w:sz w:val="24"/>
          <w:szCs w:val="24"/>
        </w:rPr>
        <w:t xml:space="preserve">, such as FNAB, cancer liquid biopsy, </w:t>
      </w:r>
      <w:r w:rsidRPr="004162F6">
        <w:rPr>
          <w:rFonts w:ascii="Times New Roman" w:hAnsi="Times New Roman" w:cs="Times New Roman"/>
          <w:sz w:val="24"/>
          <w:szCs w:val="24"/>
        </w:rPr>
        <w:t>minimal residual disease</w:t>
      </w:r>
      <w:r w:rsidRPr="004162F6">
        <w:rPr>
          <w:rFonts w:ascii="Times New Roman" w:hAnsi="Times New Roman" w:cs="Times New Roman" w:hint="eastAsia"/>
          <w:sz w:val="24"/>
          <w:szCs w:val="24"/>
        </w:rPr>
        <w:t>, and the detection of d</w:t>
      </w:r>
      <w:r w:rsidRPr="004162F6">
        <w:rPr>
          <w:rFonts w:ascii="Times New Roman" w:hAnsi="Times New Roman" w:cs="Times New Roman"/>
          <w:sz w:val="24"/>
          <w:szCs w:val="24"/>
        </w:rPr>
        <w:t>onor-derived cell-free DNA</w:t>
      </w:r>
      <w:r w:rsidRPr="004162F6">
        <w:rPr>
          <w:rFonts w:ascii="Times New Roman" w:hAnsi="Times New Roman" w:cs="Times New Roman" w:hint="eastAsia"/>
          <w:sz w:val="24"/>
          <w:szCs w:val="24"/>
        </w:rPr>
        <w:t xml:space="preserve"> for organ transplantation, where detection of </w:t>
      </w:r>
      <w:r w:rsidR="00160159">
        <w:rPr>
          <w:rFonts w:ascii="Times New Roman" w:hAnsi="Times New Roman" w:cs="Times New Roman"/>
          <w:sz w:val="24"/>
          <w:szCs w:val="24"/>
        </w:rPr>
        <w:t>low-abundant</w:t>
      </w:r>
      <w:r w:rsidRPr="004162F6">
        <w:rPr>
          <w:rFonts w:ascii="Times New Roman" w:hAnsi="Times New Roman" w:cs="Times New Roman" w:hint="eastAsia"/>
          <w:sz w:val="24"/>
          <w:szCs w:val="24"/>
        </w:rPr>
        <w:t xml:space="preserve"> SNVs in limited sample input is required. </w:t>
      </w:r>
      <w:r w:rsidR="002A66A8" w:rsidRPr="004162F6">
        <w:rPr>
          <w:rFonts w:ascii="Times New Roman" w:hAnsi="Times New Roman" w:cs="Times New Roman" w:hint="eastAsia"/>
          <w:sz w:val="24"/>
          <w:szCs w:val="24"/>
        </w:rPr>
        <w:t>C</w:t>
      </w:r>
      <w:r w:rsidRPr="004162F6">
        <w:rPr>
          <w:rFonts w:ascii="Times New Roman" w:hAnsi="Times New Roman" w:cs="Times New Roman" w:hint="eastAsia"/>
          <w:sz w:val="24"/>
          <w:szCs w:val="24"/>
        </w:rPr>
        <w:t xml:space="preserve">atalytic discrimination offers </w:t>
      </w:r>
      <w:r w:rsidR="002A66A8" w:rsidRPr="004162F6">
        <w:rPr>
          <w:rFonts w:ascii="Times New Roman" w:hAnsi="Times New Roman" w:cs="Times New Roman" w:hint="eastAsia"/>
          <w:sz w:val="24"/>
          <w:szCs w:val="24"/>
        </w:rPr>
        <w:t>a highly cost-effect</w:t>
      </w:r>
      <w:r w:rsidR="00353E78" w:rsidRPr="004162F6">
        <w:rPr>
          <w:rFonts w:ascii="Times New Roman" w:hAnsi="Times New Roman" w:cs="Times New Roman" w:hint="eastAsia"/>
          <w:sz w:val="24"/>
          <w:szCs w:val="24"/>
        </w:rPr>
        <w:t>ive</w:t>
      </w:r>
      <w:r w:rsidR="002A66A8" w:rsidRPr="004162F6">
        <w:rPr>
          <w:rFonts w:ascii="Times New Roman" w:hAnsi="Times New Roman" w:cs="Times New Roman" w:hint="eastAsia"/>
          <w:sz w:val="24"/>
          <w:szCs w:val="24"/>
        </w:rPr>
        <w:t xml:space="preserve"> choice in such scenarios with sensitivity </w:t>
      </w:r>
      <w:r w:rsidRPr="004162F6">
        <w:rPr>
          <w:rFonts w:ascii="Times New Roman" w:hAnsi="Times New Roman" w:cs="Times New Roman" w:hint="eastAsia"/>
          <w:sz w:val="24"/>
          <w:szCs w:val="24"/>
        </w:rPr>
        <w:t xml:space="preserve">comparable to </w:t>
      </w:r>
      <w:r w:rsidR="002A66A8" w:rsidRPr="004162F6">
        <w:rPr>
          <w:rFonts w:ascii="Times New Roman" w:hAnsi="Times New Roman" w:cs="Times New Roman" w:hint="eastAsia"/>
          <w:sz w:val="24"/>
          <w:szCs w:val="24"/>
        </w:rPr>
        <w:t>those</w:t>
      </w:r>
      <w:r w:rsidRPr="004162F6">
        <w:rPr>
          <w:rFonts w:ascii="Times New Roman" w:hAnsi="Times New Roman" w:cs="Times New Roman" w:hint="eastAsia"/>
          <w:sz w:val="24"/>
          <w:szCs w:val="24"/>
        </w:rPr>
        <w:t xml:space="preserve"> of the most advanced molecular techniques, such as the next generation of sequencing (NGS) and ddPCR</w:t>
      </w:r>
      <w:r w:rsidR="0087775B" w:rsidRPr="004162F6">
        <w:rPr>
          <w:rFonts w:ascii="Times New Roman" w:hAnsi="Times New Roman" w:cs="Times New Roman" w:hint="eastAsia"/>
          <w:sz w:val="24"/>
          <w:szCs w:val="24"/>
        </w:rPr>
        <w:t xml:space="preserve">, yet upfront cost at the level of conventional PCR technology (Supplementary </w:t>
      </w:r>
      <w:r w:rsidR="0087775B" w:rsidRPr="00E722C9">
        <w:rPr>
          <w:rFonts w:ascii="Times New Roman" w:hAnsi="Times New Roman" w:cs="Times New Roman" w:hint="eastAsia"/>
          <w:sz w:val="24"/>
          <w:szCs w:val="24"/>
          <w:highlight w:val="yellow"/>
        </w:rPr>
        <w:t xml:space="preserve">Table </w:t>
      </w:r>
      <w:r w:rsidR="00FF6342" w:rsidRPr="00E722C9">
        <w:rPr>
          <w:rFonts w:ascii="Times New Roman" w:hAnsi="Times New Roman" w:cs="Times New Roman" w:hint="eastAsia"/>
          <w:sz w:val="24"/>
          <w:szCs w:val="24"/>
          <w:highlight w:val="yellow"/>
        </w:rPr>
        <w:t>1</w:t>
      </w:r>
      <w:r w:rsidR="00E722C9" w:rsidRPr="00E722C9">
        <w:rPr>
          <w:rFonts w:ascii="Times New Roman" w:hAnsi="Times New Roman" w:cs="Times New Roman" w:hint="eastAsia"/>
          <w:sz w:val="24"/>
          <w:szCs w:val="24"/>
          <w:highlight w:val="yellow"/>
        </w:rPr>
        <w:t>6</w:t>
      </w:r>
      <w:r w:rsidR="0087775B" w:rsidRPr="004162F6">
        <w:rPr>
          <w:rFonts w:ascii="Times New Roman" w:hAnsi="Times New Roman" w:cs="Times New Roman" w:hint="eastAsia"/>
          <w:sz w:val="24"/>
          <w:szCs w:val="24"/>
        </w:rPr>
        <w:t xml:space="preserve">). Also, as catalytic discrimination only requires regular thermocycler and fluorescence spectrometer or microplate reader without specialized equipment, it is accessible to any diagnostic laboratories with regular thermocycler and fluorescent spectrometer or microplate readers. </w:t>
      </w:r>
      <w:bookmarkStart w:id="13" w:name="_Hlk210127297"/>
      <w:r w:rsidR="0087775B" w:rsidRPr="004162F6">
        <w:rPr>
          <w:rFonts w:ascii="Times New Roman" w:hAnsi="Times New Roman" w:cs="Times New Roman" w:hint="eastAsia"/>
          <w:sz w:val="24"/>
          <w:szCs w:val="24"/>
        </w:rPr>
        <w:t xml:space="preserve">By </w:t>
      </w:r>
      <w:r w:rsidR="0087775B" w:rsidRPr="004162F6">
        <w:rPr>
          <w:rFonts w:ascii="Times New Roman" w:hAnsi="Times New Roman" w:cs="Times New Roman"/>
          <w:sz w:val="24"/>
          <w:szCs w:val="24"/>
        </w:rPr>
        <w:t>further</w:t>
      </w:r>
      <w:r w:rsidR="0087775B" w:rsidRPr="004162F6">
        <w:rPr>
          <w:rFonts w:ascii="Times New Roman" w:hAnsi="Times New Roman" w:cs="Times New Roman" w:hint="eastAsia"/>
          <w:sz w:val="24"/>
          <w:szCs w:val="24"/>
        </w:rPr>
        <w:t xml:space="preserve"> integrating catalytic discrimination with </w:t>
      </w:r>
      <w:r w:rsidR="0087775B" w:rsidRPr="004162F6">
        <w:rPr>
          <w:rFonts w:ascii="Times New Roman" w:hAnsi="Times New Roman" w:cs="Times New Roman"/>
          <w:sz w:val="24"/>
          <w:szCs w:val="24"/>
        </w:rPr>
        <w:t>isothermal</w:t>
      </w:r>
      <w:r w:rsidR="0087775B" w:rsidRPr="004162F6">
        <w:rPr>
          <w:rFonts w:ascii="Times New Roman" w:hAnsi="Times New Roman" w:cs="Times New Roman" w:hint="eastAsia"/>
          <w:sz w:val="24"/>
          <w:szCs w:val="24"/>
        </w:rPr>
        <w:t xml:space="preserve"> nucleic amplification and portable readers, it can be further translated for </w:t>
      </w:r>
      <w:r w:rsidR="00217887" w:rsidRPr="004162F6">
        <w:rPr>
          <w:rFonts w:ascii="Times New Roman" w:hAnsi="Times New Roman" w:cs="Times New Roman" w:hint="eastAsia"/>
          <w:sz w:val="24"/>
          <w:szCs w:val="24"/>
        </w:rPr>
        <w:t xml:space="preserve">applications in </w:t>
      </w:r>
      <w:r w:rsidR="0087775B" w:rsidRPr="004162F6">
        <w:rPr>
          <w:rFonts w:ascii="Times New Roman" w:hAnsi="Times New Roman" w:cs="Times New Roman" w:hint="eastAsia"/>
          <w:sz w:val="24"/>
          <w:szCs w:val="24"/>
        </w:rPr>
        <w:t xml:space="preserve">point-of-care </w:t>
      </w:r>
      <w:r w:rsidR="00217887" w:rsidRPr="004162F6">
        <w:rPr>
          <w:rFonts w:ascii="Times New Roman" w:hAnsi="Times New Roman" w:cs="Times New Roman" w:hint="eastAsia"/>
          <w:sz w:val="24"/>
          <w:szCs w:val="24"/>
        </w:rPr>
        <w:t>settings</w:t>
      </w:r>
      <w:r w:rsidR="0087775B" w:rsidRPr="004162F6">
        <w:rPr>
          <w:rFonts w:ascii="Times New Roman" w:hAnsi="Times New Roman" w:cs="Times New Roman" w:hint="eastAsia"/>
          <w:sz w:val="24"/>
          <w:szCs w:val="24"/>
        </w:rPr>
        <w:t xml:space="preserve">. </w:t>
      </w:r>
      <w:r w:rsidR="00853C22" w:rsidRPr="00853C22">
        <w:rPr>
          <w:rFonts w:ascii="Times New Roman" w:hAnsi="Times New Roman" w:cs="Times New Roman" w:hint="eastAsia"/>
          <w:sz w:val="24"/>
          <w:szCs w:val="24"/>
          <w:highlight w:val="yellow"/>
        </w:rPr>
        <w:t xml:space="preserve">Moreover, multiple sets of CD-probes can work independently without </w:t>
      </w:r>
      <w:r w:rsidR="00853C22" w:rsidRPr="00853C22">
        <w:rPr>
          <w:rFonts w:ascii="Times New Roman" w:hAnsi="Times New Roman" w:cs="Times New Roman"/>
          <w:sz w:val="24"/>
          <w:szCs w:val="24"/>
          <w:highlight w:val="yellow"/>
        </w:rPr>
        <w:t>interfering with</w:t>
      </w:r>
      <w:r w:rsidR="00853C22" w:rsidRPr="00853C22">
        <w:rPr>
          <w:rFonts w:ascii="Times New Roman" w:hAnsi="Times New Roman" w:cs="Times New Roman" w:hint="eastAsia"/>
          <w:sz w:val="24"/>
          <w:szCs w:val="24"/>
          <w:highlight w:val="yellow"/>
        </w:rPr>
        <w:t xml:space="preserve"> one another, allowing </w:t>
      </w:r>
      <w:r w:rsidR="00853C22" w:rsidRPr="00853C22">
        <w:rPr>
          <w:rFonts w:ascii="Times New Roman" w:hAnsi="Times New Roman" w:cs="Times New Roman"/>
          <w:sz w:val="24"/>
          <w:szCs w:val="24"/>
          <w:highlight w:val="yellow"/>
        </w:rPr>
        <w:t>multiplexed</w:t>
      </w:r>
      <w:r w:rsidR="00853C22" w:rsidRPr="00853C22">
        <w:rPr>
          <w:rFonts w:ascii="Times New Roman" w:hAnsi="Times New Roman" w:cs="Times New Roman" w:hint="eastAsia"/>
          <w:sz w:val="24"/>
          <w:szCs w:val="24"/>
          <w:highlight w:val="yellow"/>
        </w:rPr>
        <w:t xml:space="preserve"> </w:t>
      </w:r>
      <w:r w:rsidR="00853C22" w:rsidRPr="00853C22">
        <w:rPr>
          <w:rFonts w:ascii="Times New Roman" w:hAnsi="Times New Roman" w:cs="Times New Roman"/>
          <w:sz w:val="24"/>
          <w:szCs w:val="24"/>
          <w:highlight w:val="yellow"/>
        </w:rPr>
        <w:t>discrimination</w:t>
      </w:r>
      <w:r w:rsidR="00853C22" w:rsidRPr="00853C22">
        <w:rPr>
          <w:rFonts w:ascii="Times New Roman" w:hAnsi="Times New Roman" w:cs="Times New Roman" w:hint="eastAsia"/>
          <w:sz w:val="24"/>
          <w:szCs w:val="24"/>
          <w:highlight w:val="yellow"/>
        </w:rPr>
        <w:t xml:space="preserve"> of </w:t>
      </w:r>
      <w:r w:rsidR="0059784D">
        <w:rPr>
          <w:rFonts w:ascii="Times New Roman" w:hAnsi="Times New Roman" w:cs="Times New Roman" w:hint="eastAsia"/>
          <w:sz w:val="24"/>
          <w:szCs w:val="24"/>
          <w:highlight w:val="yellow"/>
        </w:rPr>
        <w:t>several</w:t>
      </w:r>
      <w:r w:rsidR="00853C22" w:rsidRPr="00853C22">
        <w:rPr>
          <w:rFonts w:ascii="Times New Roman" w:hAnsi="Times New Roman" w:cs="Times New Roman" w:hint="eastAsia"/>
          <w:sz w:val="24"/>
          <w:szCs w:val="24"/>
          <w:highlight w:val="yellow"/>
        </w:rPr>
        <w:t xml:space="preserve"> low-abundant SNVs </w:t>
      </w:r>
      <w:r w:rsidR="00853C22">
        <w:rPr>
          <w:rFonts w:ascii="Times New Roman" w:hAnsi="Times New Roman" w:cs="Times New Roman" w:hint="eastAsia"/>
          <w:sz w:val="24"/>
          <w:szCs w:val="24"/>
          <w:highlight w:val="yellow"/>
        </w:rPr>
        <w:t xml:space="preserve">in a single test </w:t>
      </w:r>
      <w:r w:rsidR="00853C22" w:rsidRPr="00853C22">
        <w:rPr>
          <w:rFonts w:ascii="Times New Roman" w:hAnsi="Times New Roman" w:cs="Times New Roman" w:hint="eastAsia"/>
          <w:sz w:val="24"/>
          <w:szCs w:val="24"/>
          <w:highlight w:val="yellow"/>
        </w:rPr>
        <w:t xml:space="preserve">without substantially increasing </w:t>
      </w:r>
      <w:r w:rsidR="004E5211">
        <w:rPr>
          <w:rFonts w:ascii="Times New Roman" w:hAnsi="Times New Roman" w:cs="Times New Roman" w:hint="eastAsia"/>
          <w:sz w:val="24"/>
          <w:szCs w:val="24"/>
          <w:highlight w:val="yellow"/>
        </w:rPr>
        <w:t xml:space="preserve">the overall testing </w:t>
      </w:r>
      <w:r w:rsidR="00853C22">
        <w:rPr>
          <w:rFonts w:ascii="Times New Roman" w:hAnsi="Times New Roman" w:cs="Times New Roman" w:hint="eastAsia"/>
          <w:sz w:val="24"/>
          <w:szCs w:val="24"/>
          <w:highlight w:val="yellow"/>
        </w:rPr>
        <w:t>cost</w:t>
      </w:r>
      <w:r w:rsidR="00853C22" w:rsidRPr="00853C22">
        <w:rPr>
          <w:rFonts w:ascii="Times New Roman" w:hAnsi="Times New Roman" w:cs="Times New Roman" w:hint="eastAsia"/>
          <w:sz w:val="24"/>
          <w:szCs w:val="24"/>
          <w:highlight w:val="yellow"/>
        </w:rPr>
        <w:t>.</w:t>
      </w:r>
      <w:r w:rsidR="00853C22">
        <w:rPr>
          <w:rFonts w:ascii="Times New Roman" w:hAnsi="Times New Roman" w:cs="Times New Roman" w:hint="eastAsia"/>
          <w:sz w:val="24"/>
          <w:szCs w:val="24"/>
        </w:rPr>
        <w:t xml:space="preserve"> </w:t>
      </w:r>
      <w:r w:rsidR="00853C22" w:rsidRPr="00C20107">
        <w:rPr>
          <w:rFonts w:ascii="Times New Roman" w:hAnsi="Times New Roman" w:cs="Times New Roman" w:hint="eastAsia"/>
          <w:sz w:val="24"/>
          <w:szCs w:val="24"/>
          <w:highlight w:val="yellow"/>
        </w:rPr>
        <w:t xml:space="preserve">Besides using </w:t>
      </w:r>
      <w:r w:rsidR="0007553E">
        <w:rPr>
          <w:rFonts w:ascii="Times New Roman" w:hAnsi="Times New Roman" w:cs="Times New Roman" w:hint="eastAsia"/>
          <w:sz w:val="24"/>
          <w:szCs w:val="24"/>
          <w:highlight w:val="yellow"/>
        </w:rPr>
        <w:t xml:space="preserve">multiple sets of </w:t>
      </w:r>
      <w:r w:rsidR="0059784D">
        <w:rPr>
          <w:rFonts w:ascii="Times New Roman" w:hAnsi="Times New Roman" w:cs="Times New Roman" w:hint="eastAsia"/>
          <w:sz w:val="24"/>
          <w:szCs w:val="24"/>
          <w:highlight w:val="yellow"/>
        </w:rPr>
        <w:t xml:space="preserve">CD-probes with </w:t>
      </w:r>
      <w:r w:rsidR="00853C22" w:rsidRPr="00C20107">
        <w:rPr>
          <w:rFonts w:ascii="Times New Roman" w:hAnsi="Times New Roman" w:cs="Times New Roman"/>
          <w:sz w:val="24"/>
          <w:szCs w:val="24"/>
          <w:highlight w:val="yellow"/>
        </w:rPr>
        <w:t>spectroscopically</w:t>
      </w:r>
      <w:r w:rsidR="00853C22" w:rsidRPr="00C20107">
        <w:rPr>
          <w:rFonts w:ascii="Times New Roman" w:hAnsi="Times New Roman" w:cs="Times New Roman" w:hint="eastAsia"/>
          <w:sz w:val="24"/>
          <w:szCs w:val="24"/>
          <w:highlight w:val="yellow"/>
        </w:rPr>
        <w:t xml:space="preserve"> </w:t>
      </w:r>
      <w:r w:rsidR="00853C22" w:rsidRPr="00C20107">
        <w:rPr>
          <w:rFonts w:ascii="Times New Roman" w:hAnsi="Times New Roman" w:cs="Times New Roman"/>
          <w:sz w:val="24"/>
          <w:szCs w:val="24"/>
          <w:highlight w:val="yellow"/>
        </w:rPr>
        <w:t>distinct</w:t>
      </w:r>
      <w:r w:rsidR="00853C22" w:rsidRPr="00C20107">
        <w:rPr>
          <w:rFonts w:ascii="Times New Roman" w:hAnsi="Times New Roman" w:cs="Times New Roman" w:hint="eastAsia"/>
          <w:sz w:val="24"/>
          <w:szCs w:val="24"/>
          <w:highlight w:val="yellow"/>
        </w:rPr>
        <w:t xml:space="preserve"> fluorescent dyes</w:t>
      </w:r>
      <w:r w:rsidR="00853C22">
        <w:rPr>
          <w:rFonts w:ascii="Times New Roman" w:hAnsi="Times New Roman" w:cs="Times New Roman" w:hint="eastAsia"/>
          <w:sz w:val="24"/>
          <w:szCs w:val="24"/>
        </w:rPr>
        <w:t>,</w:t>
      </w:r>
      <w:r w:rsidR="00C20107">
        <w:rPr>
          <w:rFonts w:ascii="Times New Roman" w:hAnsi="Times New Roman" w:cs="Times New Roman" w:hint="eastAsia"/>
          <w:sz w:val="24"/>
          <w:szCs w:val="24"/>
        </w:rPr>
        <w:t xml:space="preserve"> </w:t>
      </w:r>
      <w:r w:rsidR="002A66A8" w:rsidRPr="004162F6">
        <w:rPr>
          <w:rFonts w:ascii="Times New Roman" w:hAnsi="Times New Roman" w:cs="Times New Roman" w:hint="eastAsia"/>
          <w:sz w:val="24"/>
          <w:szCs w:val="24"/>
        </w:rPr>
        <w:t>our current effort</w:t>
      </w:r>
      <w:r w:rsidR="00A13583" w:rsidRPr="004162F6">
        <w:rPr>
          <w:rFonts w:ascii="Times New Roman" w:hAnsi="Times New Roman" w:cs="Times New Roman" w:hint="eastAsia"/>
          <w:sz w:val="24"/>
          <w:szCs w:val="24"/>
        </w:rPr>
        <w:t>s</w:t>
      </w:r>
      <w:r w:rsidR="002A66A8" w:rsidRPr="004162F6">
        <w:rPr>
          <w:rFonts w:ascii="Times New Roman" w:hAnsi="Times New Roman" w:cs="Times New Roman" w:hint="eastAsia"/>
          <w:sz w:val="24"/>
          <w:szCs w:val="24"/>
        </w:rPr>
        <w:t xml:space="preserve"> </w:t>
      </w:r>
      <w:r w:rsidR="00C20107">
        <w:rPr>
          <w:rFonts w:ascii="Times New Roman" w:hAnsi="Times New Roman" w:cs="Times New Roman" w:hint="eastAsia"/>
          <w:sz w:val="24"/>
          <w:szCs w:val="24"/>
        </w:rPr>
        <w:t xml:space="preserve">also </w:t>
      </w:r>
      <w:r w:rsidR="00A13583" w:rsidRPr="004162F6">
        <w:rPr>
          <w:rFonts w:ascii="Times New Roman" w:hAnsi="Times New Roman" w:cs="Times New Roman" w:hint="eastAsia"/>
          <w:sz w:val="24"/>
          <w:szCs w:val="24"/>
        </w:rPr>
        <w:t xml:space="preserve">involve the </w:t>
      </w:r>
      <w:r w:rsidR="00C52343" w:rsidRPr="004162F6">
        <w:rPr>
          <w:rFonts w:ascii="Times New Roman" w:hAnsi="Times New Roman" w:cs="Times New Roman" w:hint="eastAsia"/>
          <w:sz w:val="24"/>
          <w:szCs w:val="24"/>
        </w:rPr>
        <w:t xml:space="preserve">design of microfluidic chips and detection systems with spatial coding </w:t>
      </w:r>
      <w:r w:rsidR="00C52343" w:rsidRPr="004162F6">
        <w:rPr>
          <w:rFonts w:ascii="Times New Roman" w:hAnsi="Times New Roman" w:cs="Times New Roman"/>
          <w:sz w:val="24"/>
          <w:szCs w:val="24"/>
        </w:rPr>
        <w:t>capabilities</w:t>
      </w:r>
      <w:r w:rsidR="00C52343" w:rsidRPr="004162F6">
        <w:rPr>
          <w:rFonts w:ascii="Times New Roman" w:hAnsi="Times New Roman" w:cs="Times New Roman" w:hint="eastAsia"/>
          <w:sz w:val="24"/>
          <w:szCs w:val="24"/>
        </w:rPr>
        <w:t xml:space="preserve"> </w:t>
      </w:r>
      <w:r w:rsidR="00C52343" w:rsidRPr="00C20107">
        <w:rPr>
          <w:rFonts w:ascii="Times New Roman" w:hAnsi="Times New Roman" w:cs="Times New Roman" w:hint="eastAsia"/>
          <w:sz w:val="24"/>
          <w:szCs w:val="24"/>
          <w:highlight w:val="yellow"/>
        </w:rPr>
        <w:t xml:space="preserve">to </w:t>
      </w:r>
      <w:r w:rsidR="00C20107" w:rsidRPr="00C20107">
        <w:rPr>
          <w:rFonts w:ascii="Times New Roman" w:hAnsi="Times New Roman" w:cs="Times New Roman" w:hint="eastAsia"/>
          <w:sz w:val="24"/>
          <w:szCs w:val="24"/>
          <w:highlight w:val="yellow"/>
        </w:rPr>
        <w:t xml:space="preserve">further enhance the assay </w:t>
      </w:r>
      <w:r w:rsidR="00C20107" w:rsidRPr="00C20107">
        <w:rPr>
          <w:rFonts w:ascii="Times New Roman" w:hAnsi="Times New Roman" w:cs="Times New Roman"/>
          <w:sz w:val="24"/>
          <w:szCs w:val="24"/>
          <w:highlight w:val="yellow"/>
        </w:rPr>
        <w:t>mul</w:t>
      </w:r>
      <w:r w:rsidR="00C20107" w:rsidRPr="00814F2C">
        <w:rPr>
          <w:rFonts w:ascii="Times New Roman" w:hAnsi="Times New Roman" w:cs="Times New Roman"/>
          <w:sz w:val="24"/>
          <w:szCs w:val="24"/>
          <w:highlight w:val="yellow"/>
        </w:rPr>
        <w:t>tiplexity</w:t>
      </w:r>
      <w:r w:rsidR="00814F2C" w:rsidRPr="00814F2C">
        <w:rPr>
          <w:rFonts w:ascii="Times New Roman" w:hAnsi="Times New Roman" w:cs="Times New Roman" w:hint="eastAsia"/>
          <w:sz w:val="24"/>
          <w:szCs w:val="24"/>
          <w:highlight w:val="yellow"/>
        </w:rPr>
        <w:t xml:space="preserve"> and </w:t>
      </w:r>
      <w:r w:rsidR="00814F2C" w:rsidRPr="00814F2C">
        <w:rPr>
          <w:rFonts w:ascii="Times New Roman" w:hAnsi="Times New Roman" w:cs="Times New Roman"/>
          <w:sz w:val="24"/>
          <w:szCs w:val="24"/>
          <w:highlight w:val="yellow"/>
        </w:rPr>
        <w:t>accessibility</w:t>
      </w:r>
      <w:r w:rsidR="00C52343" w:rsidRPr="004162F6">
        <w:rPr>
          <w:rFonts w:ascii="Times New Roman" w:hAnsi="Times New Roman" w:cs="Times New Roman" w:hint="eastAsia"/>
          <w:sz w:val="24"/>
          <w:szCs w:val="24"/>
        </w:rPr>
        <w:t xml:space="preserve">. We also work on the </w:t>
      </w:r>
      <w:r w:rsidR="00A13583" w:rsidRPr="004162F6">
        <w:rPr>
          <w:rFonts w:ascii="Times New Roman" w:hAnsi="Times New Roman" w:cs="Times New Roman" w:hint="eastAsia"/>
          <w:sz w:val="24"/>
          <w:szCs w:val="24"/>
        </w:rPr>
        <w:t xml:space="preserve">integration of PCR and catalytic discrimination in a fully sealed microfluidic device to </w:t>
      </w:r>
      <w:r w:rsidR="00A13583" w:rsidRPr="004162F6">
        <w:rPr>
          <w:rFonts w:ascii="Times New Roman" w:hAnsi="Times New Roman" w:cs="Times New Roman"/>
          <w:sz w:val="24"/>
          <w:szCs w:val="24"/>
        </w:rPr>
        <w:t>avoid</w:t>
      </w:r>
      <w:r w:rsidR="00A13583" w:rsidRPr="004162F6">
        <w:rPr>
          <w:rFonts w:ascii="Times New Roman" w:hAnsi="Times New Roman" w:cs="Times New Roman" w:hint="eastAsia"/>
          <w:sz w:val="24"/>
          <w:szCs w:val="24"/>
        </w:rPr>
        <w:t xml:space="preserve"> open-lid contamination, </w:t>
      </w:r>
      <w:r w:rsidR="00852F07" w:rsidRPr="004162F6">
        <w:rPr>
          <w:rFonts w:ascii="Times New Roman" w:hAnsi="Times New Roman" w:cs="Times New Roman" w:hint="eastAsia"/>
          <w:sz w:val="24"/>
          <w:szCs w:val="24"/>
        </w:rPr>
        <w:t>as well as</w:t>
      </w:r>
      <w:r w:rsidR="00A13583" w:rsidRPr="004162F6">
        <w:rPr>
          <w:rFonts w:ascii="Times New Roman" w:hAnsi="Times New Roman" w:cs="Times New Roman" w:hint="eastAsia"/>
          <w:sz w:val="24"/>
          <w:szCs w:val="24"/>
        </w:rPr>
        <w:t xml:space="preserve"> the automation of the PCR-CD-probe protocol to ensure user-friend</w:t>
      </w:r>
      <w:r w:rsidR="00353E78" w:rsidRPr="004162F6">
        <w:rPr>
          <w:rFonts w:ascii="Times New Roman" w:hAnsi="Times New Roman" w:cs="Times New Roman" w:hint="eastAsia"/>
          <w:sz w:val="24"/>
          <w:szCs w:val="24"/>
        </w:rPr>
        <w:t>ly</w:t>
      </w:r>
      <w:r w:rsidR="00A13583" w:rsidRPr="004162F6">
        <w:rPr>
          <w:rFonts w:ascii="Times New Roman" w:hAnsi="Times New Roman" w:cs="Times New Roman" w:hint="eastAsia"/>
          <w:sz w:val="24"/>
          <w:szCs w:val="24"/>
        </w:rPr>
        <w:t xml:space="preserve"> clinical applications.</w:t>
      </w:r>
      <w:r w:rsidR="00C52343" w:rsidRPr="004162F6">
        <w:rPr>
          <w:rFonts w:ascii="Times New Roman" w:hAnsi="Times New Roman" w:cs="Times New Roman" w:hint="eastAsia"/>
          <w:sz w:val="24"/>
          <w:szCs w:val="24"/>
        </w:rPr>
        <w:t xml:space="preserve"> </w:t>
      </w:r>
    </w:p>
    <w:bookmarkEnd w:id="13"/>
    <w:p w14:paraId="1AFC1A76" w14:textId="719B7357" w:rsidR="00E865F5" w:rsidRPr="004162F6" w:rsidRDefault="00E865F5" w:rsidP="00E865F5">
      <w:pPr>
        <w:spacing w:line="480" w:lineRule="auto"/>
        <w:rPr>
          <w:rFonts w:ascii="Times New Roman" w:hAnsi="Times New Roman" w:cs="Times New Roman"/>
          <w:b/>
          <w:bCs/>
          <w:sz w:val="24"/>
          <w:szCs w:val="24"/>
        </w:rPr>
      </w:pPr>
      <w:r w:rsidRPr="004162F6">
        <w:rPr>
          <w:rFonts w:ascii="Times New Roman" w:hAnsi="Times New Roman" w:cs="Times New Roman"/>
          <w:b/>
          <w:bCs/>
          <w:sz w:val="24"/>
          <w:szCs w:val="24"/>
        </w:rPr>
        <w:t>M</w:t>
      </w:r>
      <w:r w:rsidR="00E94E1C" w:rsidRPr="004162F6">
        <w:rPr>
          <w:rFonts w:ascii="Times New Roman" w:hAnsi="Times New Roman" w:cs="Times New Roman" w:hint="eastAsia"/>
          <w:b/>
          <w:bCs/>
          <w:sz w:val="24"/>
          <w:szCs w:val="24"/>
        </w:rPr>
        <w:t>ethods</w:t>
      </w:r>
    </w:p>
    <w:p w14:paraId="548FDED5" w14:textId="4D9D17A5" w:rsidR="00E865F5" w:rsidRPr="004162F6" w:rsidRDefault="00E865F5" w:rsidP="00E865F5">
      <w:pPr>
        <w:spacing w:line="480" w:lineRule="auto"/>
        <w:rPr>
          <w:rFonts w:ascii="Times New Roman" w:hAnsi="Times New Roman" w:cs="Times New Roman"/>
          <w:sz w:val="24"/>
          <w:szCs w:val="24"/>
        </w:rPr>
      </w:pPr>
      <w:r w:rsidRPr="004162F6">
        <w:rPr>
          <w:rFonts w:ascii="Times New Roman" w:hAnsi="Times New Roman" w:cs="Times New Roman"/>
          <w:b/>
          <w:bCs/>
          <w:sz w:val="24"/>
          <w:szCs w:val="24"/>
        </w:rPr>
        <w:t xml:space="preserve">Ethical statement. </w:t>
      </w:r>
      <w:r w:rsidRPr="004162F6">
        <w:rPr>
          <w:rFonts w:ascii="Times New Roman" w:hAnsi="Times New Roman" w:cs="Times New Roman"/>
          <w:sz w:val="24"/>
          <w:szCs w:val="24"/>
        </w:rPr>
        <w:t>This study was approved by the Ethics Committee of West China Hospital, Sichuan University</w:t>
      </w:r>
      <w:r w:rsidRPr="004162F6">
        <w:rPr>
          <w:rFonts w:ascii="Times New Roman" w:hAnsi="Times New Roman" w:cs="Times New Roman"/>
          <w:color w:val="000000" w:themeColor="text1"/>
          <w:sz w:val="24"/>
          <w:szCs w:val="24"/>
        </w:rPr>
        <w:t xml:space="preserve"> (No.</w:t>
      </w:r>
      <w:r w:rsidR="002E3A25" w:rsidRPr="004162F6">
        <w:rPr>
          <w:rFonts w:ascii="Times New Roman" w:hAnsi="Times New Roman" w:cs="Times New Roman" w:hint="eastAsia"/>
          <w:color w:val="000000" w:themeColor="text1"/>
          <w:sz w:val="24"/>
          <w:szCs w:val="24"/>
        </w:rPr>
        <w:t xml:space="preserve"> </w:t>
      </w:r>
      <w:r w:rsidR="001B10E6" w:rsidRPr="004162F6">
        <w:rPr>
          <w:rFonts w:ascii="Times New Roman" w:hAnsi="Times New Roman" w:cs="Times New Roman"/>
          <w:color w:val="000000" w:themeColor="text1"/>
          <w:sz w:val="24"/>
          <w:szCs w:val="24"/>
        </w:rPr>
        <w:t>202</w:t>
      </w:r>
      <w:r w:rsidR="00B57C00" w:rsidRPr="004162F6">
        <w:rPr>
          <w:rFonts w:ascii="Times New Roman" w:hAnsi="Times New Roman" w:cs="Times New Roman" w:hint="eastAsia"/>
          <w:color w:val="000000" w:themeColor="text1"/>
          <w:sz w:val="24"/>
          <w:szCs w:val="24"/>
        </w:rPr>
        <w:t>3</w:t>
      </w:r>
      <w:r w:rsidR="001B10E6" w:rsidRPr="004162F6">
        <w:rPr>
          <w:rFonts w:ascii="Times New Roman" w:hAnsi="Times New Roman" w:cs="Times New Roman" w:hint="eastAsia"/>
          <w:color w:val="000000" w:themeColor="text1"/>
          <w:sz w:val="24"/>
          <w:szCs w:val="24"/>
        </w:rPr>
        <w:t>.</w:t>
      </w:r>
      <w:r w:rsidR="002E3A25" w:rsidRPr="004162F6">
        <w:rPr>
          <w:rFonts w:ascii="Times New Roman" w:hAnsi="Times New Roman" w:cs="Times New Roman" w:hint="eastAsia"/>
          <w:color w:val="000000" w:themeColor="text1"/>
          <w:sz w:val="24"/>
          <w:szCs w:val="24"/>
        </w:rPr>
        <w:t xml:space="preserve"> </w:t>
      </w:r>
      <w:r w:rsidR="001B10E6" w:rsidRPr="004162F6">
        <w:rPr>
          <w:rFonts w:ascii="Times New Roman" w:hAnsi="Times New Roman" w:cs="Times New Roman"/>
          <w:color w:val="000000" w:themeColor="text1"/>
          <w:sz w:val="24"/>
          <w:szCs w:val="24"/>
        </w:rPr>
        <w:t>2069</w:t>
      </w:r>
      <w:r w:rsidR="009A04A5" w:rsidRPr="004162F6">
        <w:rPr>
          <w:rFonts w:ascii="Times New Roman" w:hAnsi="Times New Roman" w:cs="Times New Roman" w:hint="eastAsia"/>
          <w:color w:val="000000" w:themeColor="text1"/>
          <w:sz w:val="24"/>
          <w:szCs w:val="24"/>
        </w:rPr>
        <w:t xml:space="preserve"> and </w:t>
      </w:r>
      <w:r w:rsidR="006016D0" w:rsidRPr="004162F6">
        <w:rPr>
          <w:rFonts w:ascii="Times New Roman" w:hAnsi="Times New Roman" w:cs="Times New Roman"/>
          <w:color w:val="000000" w:themeColor="text1"/>
          <w:sz w:val="24"/>
          <w:szCs w:val="24"/>
        </w:rPr>
        <w:t>No.</w:t>
      </w:r>
      <w:r w:rsidR="002E3A25" w:rsidRPr="004162F6">
        <w:rPr>
          <w:rFonts w:ascii="Times New Roman" w:hAnsi="Times New Roman" w:cs="Times New Roman" w:hint="eastAsia"/>
          <w:color w:val="000000" w:themeColor="text1"/>
          <w:sz w:val="24"/>
          <w:szCs w:val="24"/>
        </w:rPr>
        <w:t xml:space="preserve"> </w:t>
      </w:r>
      <w:r w:rsidR="006016D0" w:rsidRPr="004162F6">
        <w:rPr>
          <w:rFonts w:ascii="Times New Roman" w:hAnsi="Times New Roman" w:cs="Times New Roman"/>
          <w:color w:val="000000" w:themeColor="text1"/>
          <w:sz w:val="24"/>
          <w:szCs w:val="24"/>
        </w:rPr>
        <w:t>202</w:t>
      </w:r>
      <w:r w:rsidR="006016D0" w:rsidRPr="004162F6">
        <w:rPr>
          <w:rFonts w:ascii="Times New Roman" w:hAnsi="Times New Roman" w:cs="Times New Roman" w:hint="eastAsia"/>
          <w:color w:val="000000" w:themeColor="text1"/>
          <w:sz w:val="24"/>
          <w:szCs w:val="24"/>
        </w:rPr>
        <w:t>3.</w:t>
      </w:r>
      <w:r w:rsidR="002E3A25" w:rsidRPr="004162F6">
        <w:rPr>
          <w:rFonts w:ascii="Times New Roman" w:hAnsi="Times New Roman" w:cs="Times New Roman" w:hint="eastAsia"/>
          <w:color w:val="000000" w:themeColor="text1"/>
          <w:sz w:val="24"/>
          <w:szCs w:val="24"/>
        </w:rPr>
        <w:t xml:space="preserve"> </w:t>
      </w:r>
      <w:r w:rsidR="006016D0" w:rsidRPr="004162F6">
        <w:rPr>
          <w:rFonts w:ascii="Times New Roman" w:hAnsi="Times New Roman" w:cs="Times New Roman" w:hint="eastAsia"/>
          <w:color w:val="000000" w:themeColor="text1"/>
          <w:sz w:val="24"/>
          <w:szCs w:val="24"/>
        </w:rPr>
        <w:t>461</w:t>
      </w:r>
      <w:r w:rsidRPr="004162F6">
        <w:rPr>
          <w:rFonts w:ascii="Times New Roman" w:hAnsi="Times New Roman" w:cs="Times New Roman"/>
          <w:color w:val="000000" w:themeColor="text1"/>
          <w:sz w:val="24"/>
          <w:szCs w:val="24"/>
        </w:rPr>
        <w:t>).</w:t>
      </w:r>
      <w:r w:rsidRPr="004162F6">
        <w:rPr>
          <w:rFonts w:ascii="Times New Roman" w:hAnsi="Times New Roman" w:cs="Times New Roman"/>
          <w:sz w:val="24"/>
          <w:szCs w:val="24"/>
        </w:rPr>
        <w:t xml:space="preserve"> Informed, written consents were obtained from all </w:t>
      </w:r>
      <w:r w:rsidR="00DF3C5B" w:rsidRPr="004162F6">
        <w:rPr>
          <w:rFonts w:ascii="Times New Roman" w:hAnsi="Times New Roman" w:cs="Times New Roman"/>
          <w:sz w:val="24"/>
          <w:szCs w:val="24"/>
        </w:rPr>
        <w:t>participants</w:t>
      </w:r>
      <w:r w:rsidRPr="004162F6">
        <w:rPr>
          <w:rFonts w:ascii="Times New Roman" w:hAnsi="Times New Roman" w:cs="Times New Roman"/>
          <w:sz w:val="24"/>
          <w:szCs w:val="24"/>
        </w:rPr>
        <w:t xml:space="preserve">. All research was </w:t>
      </w:r>
      <w:r w:rsidR="00C3158A" w:rsidRPr="004162F6">
        <w:rPr>
          <w:rFonts w:ascii="Times New Roman" w:hAnsi="Times New Roman" w:cs="Times New Roman"/>
          <w:sz w:val="24"/>
          <w:szCs w:val="24"/>
        </w:rPr>
        <w:t>carried out</w:t>
      </w:r>
      <w:r w:rsidRPr="004162F6">
        <w:rPr>
          <w:rFonts w:ascii="Times New Roman" w:hAnsi="Times New Roman" w:cs="Times New Roman"/>
          <w:sz w:val="24"/>
          <w:szCs w:val="24"/>
        </w:rPr>
        <w:t xml:space="preserve"> under relevant guidelines and regulations.</w:t>
      </w:r>
    </w:p>
    <w:p w14:paraId="2E647389" w14:textId="0FA3C761" w:rsidR="00E865F5" w:rsidRPr="004162F6" w:rsidRDefault="00E865F5" w:rsidP="00E865F5">
      <w:pPr>
        <w:spacing w:line="480" w:lineRule="auto"/>
        <w:rPr>
          <w:rFonts w:ascii="Times New Roman" w:hAnsi="Times New Roman" w:cs="Times New Roman"/>
          <w:sz w:val="24"/>
          <w:szCs w:val="24"/>
        </w:rPr>
      </w:pPr>
      <w:r w:rsidRPr="004162F6">
        <w:rPr>
          <w:rFonts w:ascii="Times New Roman" w:hAnsi="Times New Roman" w:cs="Times New Roman" w:hint="eastAsia"/>
          <w:b/>
          <w:bCs/>
          <w:sz w:val="24"/>
          <w:szCs w:val="24"/>
        </w:rPr>
        <w:t xml:space="preserve">Materials. </w:t>
      </w:r>
      <w:r w:rsidRPr="004162F6">
        <w:rPr>
          <w:rFonts w:ascii="Times New Roman" w:hAnsi="Times New Roman" w:cs="Times New Roman"/>
          <w:sz w:val="24"/>
          <w:szCs w:val="24"/>
        </w:rPr>
        <w:t>All DNA oligonucleot</w:t>
      </w:r>
      <w:r w:rsidRPr="004162F6">
        <w:rPr>
          <w:rFonts w:ascii="Times New Roman" w:hAnsi="Times New Roman" w:cs="Times New Roman"/>
          <w:color w:val="000000" w:themeColor="text1"/>
          <w:sz w:val="24"/>
          <w:szCs w:val="24"/>
        </w:rPr>
        <w:t>ides (</w:t>
      </w:r>
      <w:r w:rsidR="0056587D" w:rsidRPr="004162F6">
        <w:rPr>
          <w:rFonts w:ascii="Times New Roman" w:eastAsia="微软雅黑" w:hAnsi="Times New Roman" w:cs="Times New Roman"/>
          <w:kern w:val="0"/>
          <w:sz w:val="24"/>
          <w:szCs w:val="24"/>
        </w:rPr>
        <w:t>Supplementary</w:t>
      </w:r>
      <w:r w:rsidR="0056587D" w:rsidRPr="004162F6">
        <w:rPr>
          <w:rFonts w:ascii="Times New Roman" w:eastAsia="微软雅黑" w:hAnsi="Times New Roman" w:cs="Times New Roman" w:hint="eastAsia"/>
          <w:kern w:val="0"/>
          <w:sz w:val="24"/>
          <w:szCs w:val="24"/>
        </w:rPr>
        <w:t xml:space="preserve"> Tables </w:t>
      </w:r>
      <w:r w:rsidRPr="004162F6">
        <w:rPr>
          <w:rFonts w:ascii="Times New Roman" w:hAnsi="Times New Roman" w:cs="Times New Roman"/>
          <w:color w:val="000000" w:themeColor="text1"/>
          <w:sz w:val="24"/>
          <w:szCs w:val="24"/>
        </w:rPr>
        <w:t>1</w:t>
      </w:r>
      <w:r w:rsidRPr="004162F6">
        <w:rPr>
          <w:rFonts w:ascii="Times New Roman" w:hAnsi="Times New Roman" w:cs="Times New Roman" w:hint="eastAsia"/>
          <w:color w:val="000000" w:themeColor="text1"/>
          <w:sz w:val="24"/>
          <w:szCs w:val="24"/>
        </w:rPr>
        <w:t>-</w:t>
      </w:r>
      <w:r w:rsidR="001B10E6" w:rsidRPr="004162F6">
        <w:rPr>
          <w:rFonts w:ascii="Times New Roman" w:hAnsi="Times New Roman" w:cs="Times New Roman" w:hint="eastAsia"/>
          <w:color w:val="000000" w:themeColor="text1"/>
          <w:sz w:val="24"/>
          <w:szCs w:val="24"/>
        </w:rPr>
        <w:t>10</w:t>
      </w:r>
      <w:r w:rsidRPr="004162F6">
        <w:rPr>
          <w:rFonts w:ascii="Times New Roman" w:hAnsi="Times New Roman" w:cs="Times New Roman"/>
          <w:color w:val="000000" w:themeColor="text1"/>
          <w:sz w:val="24"/>
          <w:szCs w:val="24"/>
        </w:rPr>
        <w:t>)</w:t>
      </w:r>
      <w:r w:rsidRPr="004162F6">
        <w:rPr>
          <w:rFonts w:ascii="Times New Roman" w:hAnsi="Times New Roman" w:cs="Times New Roman"/>
          <w:sz w:val="24"/>
          <w:szCs w:val="24"/>
        </w:rPr>
        <w:t xml:space="preserve"> were synthesized and modified by Sangon Biotech Co., Ltd. (Shanghai, China), and were purified by high-performance liquid chromatography (HPLC). Sequences and modifications of all oligonucleotides are listed in Supplementary Tables. Magnesium chloride hexahydrate (MgCl</w:t>
      </w:r>
      <w:r w:rsidRPr="004162F6">
        <w:rPr>
          <w:rFonts w:ascii="Times New Roman" w:hAnsi="Times New Roman" w:cs="Times New Roman"/>
          <w:sz w:val="24"/>
          <w:szCs w:val="24"/>
          <w:vertAlign w:val="subscript"/>
        </w:rPr>
        <w:t>2</w:t>
      </w:r>
      <w:r w:rsidRPr="004162F6">
        <w:rPr>
          <w:rFonts w:ascii="Times New Roman" w:eastAsia="微软雅黑" w:hAnsi="Times New Roman" w:cs="Times New Roman"/>
          <w:sz w:val="24"/>
          <w:szCs w:val="24"/>
        </w:rPr>
        <w:t>∙</w:t>
      </w:r>
      <w:r w:rsidRPr="004162F6">
        <w:rPr>
          <w:rFonts w:ascii="Times New Roman" w:eastAsia="微软雅黑" w:hAnsi="Times New Roman" w:cs="Times New Roman" w:hint="eastAsia"/>
          <w:sz w:val="24"/>
          <w:szCs w:val="24"/>
        </w:rPr>
        <w:t>6</w:t>
      </w:r>
      <w:r w:rsidRPr="004162F6">
        <w:rPr>
          <w:rFonts w:ascii="Times New Roman" w:hAnsi="Times New Roman" w:cs="Times New Roman"/>
          <w:sz w:val="24"/>
          <w:szCs w:val="24"/>
        </w:rPr>
        <w:t>H</w:t>
      </w:r>
      <w:r w:rsidRPr="004162F6">
        <w:rPr>
          <w:rFonts w:ascii="Times New Roman" w:hAnsi="Times New Roman" w:cs="Times New Roman"/>
          <w:sz w:val="24"/>
          <w:szCs w:val="24"/>
          <w:vertAlign w:val="subscript"/>
        </w:rPr>
        <w:t>2</w:t>
      </w:r>
      <w:r w:rsidRPr="004162F6">
        <w:rPr>
          <w:rFonts w:ascii="Times New Roman" w:hAnsi="Times New Roman" w:cs="Times New Roman"/>
          <w:sz w:val="24"/>
          <w:szCs w:val="24"/>
        </w:rPr>
        <w:t xml:space="preserve">O), TWEEN20, 1 </w:t>
      </w:r>
      <w:r w:rsidRPr="004162F6">
        <w:rPr>
          <w:rFonts w:ascii="Times New Roman" w:eastAsia="等线" w:hAnsi="Times New Roman" w:cs="Times New Roman"/>
          <w:sz w:val="24"/>
          <w:szCs w:val="24"/>
        </w:rPr>
        <w:t>×</w:t>
      </w:r>
      <w:r w:rsidRPr="004162F6">
        <w:rPr>
          <w:rFonts w:ascii="Times New Roman" w:hAnsi="Times New Roman" w:cs="Times New Roman"/>
          <w:sz w:val="24"/>
          <w:szCs w:val="24"/>
        </w:rPr>
        <w:t xml:space="preserve"> Tris EDTA (TE) buffer, and Taq PCR Master Mix (2×, without Dye) were purchased from Sangon Biotech Co., Ltd. (Shanghai, China). Ultrapure H</w:t>
      </w:r>
      <w:r w:rsidRPr="004162F6">
        <w:rPr>
          <w:rFonts w:ascii="Times New Roman" w:hAnsi="Times New Roman" w:cs="Times New Roman"/>
          <w:sz w:val="24"/>
          <w:szCs w:val="24"/>
          <w:vertAlign w:val="subscript"/>
        </w:rPr>
        <w:t>2</w:t>
      </w:r>
      <w:r w:rsidRPr="004162F6">
        <w:rPr>
          <w:rFonts w:ascii="Times New Roman" w:hAnsi="Times New Roman" w:cs="Times New Roman"/>
          <w:sz w:val="24"/>
          <w:szCs w:val="24"/>
        </w:rPr>
        <w:t>O (18.25 MΩ) was purified using an ULUPURE ultrapure water system (Chengdu, China).</w:t>
      </w:r>
    </w:p>
    <w:p w14:paraId="5EB126A9" w14:textId="77777777" w:rsidR="00E865F5" w:rsidRPr="004162F6" w:rsidRDefault="00E865F5" w:rsidP="00E865F5">
      <w:pPr>
        <w:spacing w:line="480" w:lineRule="auto"/>
        <w:rPr>
          <w:rFonts w:ascii="Times New Roman" w:hAnsi="Times New Roman" w:cs="Times New Roman"/>
          <w:b/>
          <w:bCs/>
          <w:sz w:val="24"/>
          <w:szCs w:val="24"/>
        </w:rPr>
      </w:pPr>
      <w:r w:rsidRPr="004162F6">
        <w:rPr>
          <w:rFonts w:ascii="Times New Roman" w:hAnsi="Times New Roman" w:cs="Times New Roman"/>
          <w:b/>
          <w:bCs/>
          <w:sz w:val="24"/>
          <w:szCs w:val="24"/>
        </w:rPr>
        <w:t>Buffer conditions.</w:t>
      </w:r>
      <w:r w:rsidRPr="004162F6">
        <w:rPr>
          <w:rFonts w:ascii="Times New Roman" w:hAnsi="Times New Roman" w:cs="Times New Roman"/>
          <w:sz w:val="24"/>
          <w:szCs w:val="24"/>
        </w:rPr>
        <w:t xml:space="preserve"> DNA sequences were dissolved in ultrapure water to make stock solutions and were stored at -20 °C until use. The concentrations of all DNA stock solutions were quantified using the BioTek microplate reader equipped with a Take 3 micro-volume microplate and adjusted to 100 μM. 1 × TE buffer (10 mM, pH = 7.4) containing 12.5 mM MgCl</w:t>
      </w:r>
      <w:r w:rsidRPr="004162F6">
        <w:rPr>
          <w:rFonts w:ascii="Times New Roman" w:hAnsi="Times New Roman" w:cs="Times New Roman"/>
          <w:sz w:val="24"/>
          <w:szCs w:val="24"/>
          <w:vertAlign w:val="subscript"/>
        </w:rPr>
        <w:t>2</w:t>
      </w:r>
      <w:r w:rsidRPr="004162F6">
        <w:rPr>
          <w:rFonts w:ascii="Times New Roman" w:hAnsi="Times New Roman" w:cs="Times New Roman"/>
          <w:sz w:val="24"/>
          <w:szCs w:val="24"/>
        </w:rPr>
        <w:t xml:space="preserve"> and 0.5% (v/v) TWEEN20 was used for all reactions.</w:t>
      </w:r>
    </w:p>
    <w:p w14:paraId="4D24FDB5" w14:textId="1C00529A" w:rsidR="00E865F5" w:rsidRPr="004162F6" w:rsidRDefault="00E865F5" w:rsidP="00E865F5">
      <w:pPr>
        <w:spacing w:line="480" w:lineRule="auto"/>
        <w:rPr>
          <w:rFonts w:ascii="Times New Roman" w:eastAsia="等线" w:hAnsi="Times New Roman" w:cs="Times New Roman"/>
          <w:sz w:val="24"/>
          <w:szCs w:val="24"/>
        </w:rPr>
      </w:pPr>
      <w:r w:rsidRPr="004162F6">
        <w:rPr>
          <w:rFonts w:ascii="Times New Roman" w:eastAsia="等线" w:hAnsi="Times New Roman" w:cs="Times New Roman"/>
          <w:b/>
          <w:bCs/>
          <w:sz w:val="24"/>
          <w:szCs w:val="24"/>
        </w:rPr>
        <w:t xml:space="preserve">Preparation of </w:t>
      </w:r>
      <w:r w:rsidR="00DF3C5B" w:rsidRPr="004162F6">
        <w:rPr>
          <w:rFonts w:ascii="Times New Roman" w:eastAsia="等线" w:hAnsi="Times New Roman" w:cs="Times New Roman" w:hint="eastAsia"/>
          <w:b/>
          <w:bCs/>
          <w:sz w:val="24"/>
          <w:szCs w:val="24"/>
        </w:rPr>
        <w:t>C</w:t>
      </w:r>
      <w:r w:rsidRPr="004162F6">
        <w:rPr>
          <w:rFonts w:ascii="Times New Roman" w:eastAsia="等线" w:hAnsi="Times New Roman" w:cs="Times New Roman"/>
          <w:b/>
          <w:bCs/>
          <w:sz w:val="24"/>
          <w:szCs w:val="24"/>
        </w:rPr>
        <w:t>D-</w:t>
      </w:r>
      <w:r w:rsidR="00DF3C5B" w:rsidRPr="004162F6">
        <w:rPr>
          <w:rFonts w:ascii="Times New Roman" w:eastAsia="等线" w:hAnsi="Times New Roman" w:cs="Times New Roman" w:hint="eastAsia"/>
          <w:b/>
          <w:bCs/>
          <w:sz w:val="24"/>
          <w:szCs w:val="24"/>
        </w:rPr>
        <w:t>p</w:t>
      </w:r>
      <w:r w:rsidRPr="004162F6">
        <w:rPr>
          <w:rFonts w:ascii="Times New Roman" w:eastAsia="等线" w:hAnsi="Times New Roman" w:cs="Times New Roman"/>
          <w:b/>
          <w:bCs/>
          <w:sz w:val="24"/>
          <w:szCs w:val="24"/>
        </w:rPr>
        <w:t xml:space="preserve">robe. </w:t>
      </w:r>
      <w:r w:rsidRPr="004162F6">
        <w:rPr>
          <w:rFonts w:ascii="Times New Roman" w:eastAsia="等线" w:hAnsi="Times New Roman" w:cs="Times New Roman"/>
          <w:sz w:val="24"/>
          <w:szCs w:val="24"/>
        </w:rPr>
        <w:t>All</w:t>
      </w:r>
      <w:r w:rsidR="00DF3C5B" w:rsidRPr="004162F6">
        <w:rPr>
          <w:rFonts w:ascii="Times New Roman" w:eastAsia="等线" w:hAnsi="Times New Roman" w:cs="Times New Roman" w:hint="eastAsia"/>
          <w:sz w:val="24"/>
          <w:szCs w:val="24"/>
        </w:rPr>
        <w:t xml:space="preserve"> </w:t>
      </w:r>
      <w:r w:rsidR="00160159">
        <w:rPr>
          <w:rFonts w:ascii="Times New Roman" w:eastAsia="等线" w:hAnsi="Times New Roman" w:cs="Times New Roman"/>
          <w:sz w:val="24"/>
          <w:szCs w:val="24"/>
        </w:rPr>
        <w:t>CD-probes</w:t>
      </w:r>
      <w:r w:rsidRPr="004162F6">
        <w:rPr>
          <w:rFonts w:ascii="Times New Roman" w:eastAsia="等线" w:hAnsi="Times New Roman" w:cs="Times New Roman"/>
          <w:sz w:val="24"/>
          <w:szCs w:val="24"/>
        </w:rPr>
        <w:t xml:space="preserve"> were prepared by mixing 10 μM fluorophore-labeled reporter strand </w:t>
      </w:r>
      <w:r w:rsidR="000D1FC9" w:rsidRPr="004162F6">
        <w:rPr>
          <w:rFonts w:ascii="Times New Roman" w:eastAsia="等线" w:hAnsi="Times New Roman" w:cs="Times New Roman" w:hint="eastAsia"/>
          <w:sz w:val="24"/>
          <w:szCs w:val="24"/>
        </w:rPr>
        <w:t>C</w:t>
      </w:r>
      <w:r w:rsidRPr="004162F6">
        <w:rPr>
          <w:rFonts w:ascii="Times New Roman" w:eastAsia="等线" w:hAnsi="Times New Roman" w:cs="Times New Roman"/>
          <w:sz w:val="24"/>
          <w:szCs w:val="24"/>
        </w:rPr>
        <w:t xml:space="preserve"> and 10 μM quencher-labeled complementary strand </w:t>
      </w:r>
      <w:r w:rsidR="000D1FC9" w:rsidRPr="004162F6">
        <w:rPr>
          <w:rFonts w:ascii="Times New Roman" w:eastAsia="等线" w:hAnsi="Times New Roman" w:cs="Times New Roman" w:hint="eastAsia"/>
          <w:sz w:val="24"/>
          <w:szCs w:val="24"/>
        </w:rPr>
        <w:t>P</w:t>
      </w:r>
      <w:r w:rsidRPr="004162F6">
        <w:rPr>
          <w:rFonts w:ascii="Times New Roman" w:eastAsia="等线" w:hAnsi="Times New Roman" w:cs="Times New Roman"/>
          <w:sz w:val="24"/>
          <w:szCs w:val="24"/>
        </w:rPr>
        <w:t xml:space="preserve"> in 1×Tris EDTA (TE) buffer containing 10 mM Tris-HCl (pH = 7.4), 1 mM EDTA, 10 mM MgCl</w:t>
      </w:r>
      <w:r w:rsidRPr="004162F6">
        <w:rPr>
          <w:rFonts w:ascii="Times New Roman" w:eastAsia="等线" w:hAnsi="Times New Roman" w:cs="Times New Roman"/>
          <w:sz w:val="24"/>
          <w:szCs w:val="24"/>
          <w:vertAlign w:val="subscript"/>
        </w:rPr>
        <w:t>2</w:t>
      </w:r>
      <w:r w:rsidRPr="004162F6">
        <w:rPr>
          <w:rFonts w:ascii="Times New Roman" w:eastAsia="等线" w:hAnsi="Times New Roman" w:cs="Times New Roman"/>
          <w:sz w:val="24"/>
          <w:szCs w:val="24"/>
        </w:rPr>
        <w:t xml:space="preserve">, and 0.5% (v/v) TWEEN 20. The reaction mixture was heated to 95 °C for 5 min and then cooled gradually to room temperature at a constant rate over a period of 1 h. </w:t>
      </w:r>
    </w:p>
    <w:p w14:paraId="1F25DA34" w14:textId="2D0AA558" w:rsidR="00E865F5" w:rsidRPr="004162F6" w:rsidRDefault="00566C63" w:rsidP="00E865F5">
      <w:pPr>
        <w:spacing w:line="480" w:lineRule="auto"/>
        <w:rPr>
          <w:rFonts w:ascii="Times New Roman" w:hAnsi="Times New Roman" w:cs="Times New Roman"/>
          <w:sz w:val="24"/>
          <w:szCs w:val="24"/>
        </w:rPr>
      </w:pPr>
      <w:r w:rsidRPr="004162F6">
        <w:rPr>
          <w:rFonts w:ascii="Times New Roman" w:eastAsia="等线" w:hAnsi="Times New Roman" w:cs="Times New Roman" w:hint="eastAsia"/>
          <w:b/>
          <w:bCs/>
          <w:sz w:val="24"/>
          <w:szCs w:val="24"/>
        </w:rPr>
        <w:t>SNV analysis using CD-probe.</w:t>
      </w:r>
      <w:r w:rsidR="00E865F5" w:rsidRPr="004162F6">
        <w:rPr>
          <w:rFonts w:ascii="Times New Roman" w:eastAsia="等线" w:hAnsi="Times New Roman" w:cs="Times New Roman"/>
          <w:sz w:val="24"/>
          <w:szCs w:val="24"/>
        </w:rPr>
        <w:t xml:space="preserve"> </w:t>
      </w:r>
      <w:r w:rsidRPr="004162F6">
        <w:rPr>
          <w:rFonts w:ascii="Times New Roman" w:hAnsi="Times New Roman" w:cs="Times New Roman" w:hint="eastAsia"/>
          <w:sz w:val="24"/>
          <w:szCs w:val="24"/>
        </w:rPr>
        <w:t>A reaction mixture containing 20 nM CP, an optimal concentration of F, and varying concentration</w:t>
      </w:r>
      <w:r w:rsidR="00160159">
        <w:rPr>
          <w:rFonts w:ascii="Times New Roman" w:hAnsi="Times New Roman" w:cs="Times New Roman" w:hint="eastAsia"/>
          <w:sz w:val="24"/>
          <w:szCs w:val="24"/>
        </w:rPr>
        <w:t>s</w:t>
      </w:r>
      <w:r w:rsidRPr="004162F6">
        <w:rPr>
          <w:rFonts w:ascii="Times New Roman" w:hAnsi="Times New Roman" w:cs="Times New Roman" w:hint="eastAsia"/>
          <w:sz w:val="24"/>
          <w:szCs w:val="24"/>
        </w:rPr>
        <w:t xml:space="preserve"> of target DNA</w:t>
      </w:r>
      <w:r w:rsidR="00E865F5" w:rsidRPr="004162F6">
        <w:rPr>
          <w:rFonts w:ascii="Times New Roman" w:hAnsi="Times New Roman" w:cs="Times New Roman"/>
          <w:sz w:val="24"/>
          <w:szCs w:val="24"/>
        </w:rPr>
        <w:t xml:space="preserve"> was added to </w:t>
      </w:r>
      <w:r w:rsidRPr="004162F6">
        <w:rPr>
          <w:rFonts w:ascii="Times New Roman" w:hAnsi="Times New Roman" w:cs="Times New Roman" w:hint="eastAsia"/>
          <w:sz w:val="24"/>
          <w:szCs w:val="24"/>
        </w:rPr>
        <w:t xml:space="preserve">the well of </w:t>
      </w:r>
      <w:r w:rsidR="00E865F5" w:rsidRPr="004162F6">
        <w:rPr>
          <w:rFonts w:ascii="Times New Roman" w:hAnsi="Times New Roman" w:cs="Times New Roman"/>
          <w:sz w:val="24"/>
          <w:szCs w:val="24"/>
        </w:rPr>
        <w:t>a 96-well microplate</w:t>
      </w:r>
      <w:r w:rsidRPr="004162F6">
        <w:rPr>
          <w:rFonts w:ascii="Times New Roman" w:hAnsi="Times New Roman" w:cs="Times New Roman" w:hint="eastAsia"/>
          <w:sz w:val="24"/>
          <w:szCs w:val="24"/>
        </w:rPr>
        <w:t xml:space="preserve"> and was</w:t>
      </w:r>
      <w:r w:rsidR="00E865F5" w:rsidRPr="004162F6">
        <w:rPr>
          <w:rFonts w:ascii="Times New Roman" w:hAnsi="Times New Roman" w:cs="Times New Roman"/>
          <w:sz w:val="24"/>
          <w:szCs w:val="24"/>
        </w:rPr>
        <w:t xml:space="preserve"> incubated at 37 °C. The fluorescence was measured immediately </w:t>
      </w:r>
      <w:r w:rsidRPr="004162F6">
        <w:rPr>
          <w:rFonts w:ascii="Times New Roman" w:hAnsi="Times New Roman" w:cs="Times New Roman" w:hint="eastAsia"/>
          <w:sz w:val="24"/>
          <w:szCs w:val="24"/>
        </w:rPr>
        <w:t xml:space="preserve">upon preparing the reaction mixture </w:t>
      </w:r>
      <w:r w:rsidR="00E865F5" w:rsidRPr="004162F6">
        <w:rPr>
          <w:rFonts w:ascii="Times New Roman" w:hAnsi="Times New Roman" w:cs="Times New Roman"/>
          <w:sz w:val="24"/>
          <w:szCs w:val="24"/>
        </w:rPr>
        <w:t xml:space="preserve">with a data acquisition rate of one read per </w:t>
      </w:r>
      <w:r w:rsidR="00E865F5" w:rsidRPr="004162F6">
        <w:rPr>
          <w:rFonts w:ascii="Times New Roman" w:hAnsi="Times New Roman" w:cs="Times New Roman" w:hint="eastAsia"/>
          <w:sz w:val="24"/>
          <w:szCs w:val="24"/>
        </w:rPr>
        <w:t>two</w:t>
      </w:r>
      <w:r w:rsidR="00E865F5" w:rsidRPr="004162F6">
        <w:rPr>
          <w:rFonts w:ascii="Times New Roman" w:hAnsi="Times New Roman" w:cs="Times New Roman"/>
          <w:sz w:val="24"/>
          <w:szCs w:val="24"/>
        </w:rPr>
        <w:t xml:space="preserve"> minutes for </w:t>
      </w:r>
      <w:r w:rsidR="00E865F5" w:rsidRPr="004162F6">
        <w:rPr>
          <w:rFonts w:ascii="Times New Roman" w:hAnsi="Times New Roman" w:cs="Times New Roman" w:hint="eastAsia"/>
          <w:sz w:val="24"/>
          <w:szCs w:val="24"/>
        </w:rPr>
        <w:t>2</w:t>
      </w:r>
      <w:r w:rsidR="00E865F5" w:rsidRPr="004162F6">
        <w:rPr>
          <w:rFonts w:ascii="Times New Roman" w:hAnsi="Times New Roman" w:cs="Times New Roman"/>
          <w:sz w:val="24"/>
          <w:szCs w:val="24"/>
        </w:rPr>
        <w:t xml:space="preserve"> h</w:t>
      </w:r>
      <w:r w:rsidRPr="004162F6">
        <w:rPr>
          <w:rFonts w:ascii="Times New Roman" w:hAnsi="Times New Roman" w:cs="Times New Roman" w:hint="eastAsia"/>
          <w:sz w:val="24"/>
          <w:szCs w:val="24"/>
        </w:rPr>
        <w:t>r</w:t>
      </w:r>
      <w:r w:rsidR="00E865F5" w:rsidRPr="004162F6">
        <w:rPr>
          <w:rFonts w:ascii="Times New Roman" w:hAnsi="Times New Roman" w:cs="Times New Roman" w:hint="eastAsia"/>
          <w:sz w:val="24"/>
          <w:szCs w:val="24"/>
        </w:rPr>
        <w:t>s</w:t>
      </w:r>
      <w:r w:rsidR="00E865F5" w:rsidRPr="004162F6">
        <w:rPr>
          <w:rFonts w:ascii="Times New Roman" w:hAnsi="Times New Roman" w:cs="Times New Roman"/>
          <w:sz w:val="24"/>
          <w:szCs w:val="24"/>
        </w:rPr>
        <w:t xml:space="preserve"> using a BioTek Cytation 5 cell imaging multimode microplate reader (Agilent Technologies, Inc., USA) with excitation/emission at </w:t>
      </w:r>
      <w:r w:rsidR="00E865F5" w:rsidRPr="004162F6">
        <w:rPr>
          <w:rFonts w:ascii="Times New Roman" w:hAnsi="Times New Roman" w:cs="Times New Roman" w:hint="eastAsia"/>
          <w:sz w:val="24"/>
          <w:szCs w:val="24"/>
        </w:rPr>
        <w:t>485</w:t>
      </w:r>
      <w:r w:rsidR="00E865F5" w:rsidRPr="004162F6">
        <w:rPr>
          <w:rFonts w:ascii="Times New Roman" w:hAnsi="Times New Roman" w:cs="Times New Roman"/>
          <w:sz w:val="24"/>
          <w:szCs w:val="24"/>
        </w:rPr>
        <w:t>/</w:t>
      </w:r>
      <w:r w:rsidR="00E865F5" w:rsidRPr="004162F6">
        <w:rPr>
          <w:rFonts w:ascii="Times New Roman" w:hAnsi="Times New Roman" w:cs="Times New Roman" w:hint="eastAsia"/>
          <w:sz w:val="24"/>
          <w:szCs w:val="24"/>
        </w:rPr>
        <w:t>525</w:t>
      </w:r>
      <w:r w:rsidR="00E865F5" w:rsidRPr="004162F6">
        <w:rPr>
          <w:rFonts w:ascii="Times New Roman" w:hAnsi="Times New Roman" w:cs="Times New Roman"/>
          <w:sz w:val="24"/>
          <w:szCs w:val="24"/>
        </w:rPr>
        <w:t xml:space="preserve"> nm</w:t>
      </w:r>
      <w:r w:rsidR="00E865F5" w:rsidRPr="004162F6">
        <w:rPr>
          <w:rFonts w:ascii="Times New Roman" w:hAnsi="Times New Roman" w:cs="Times New Roman" w:hint="eastAsia"/>
          <w:sz w:val="24"/>
          <w:szCs w:val="24"/>
        </w:rPr>
        <w:t xml:space="preserve"> for FAM and 585</w:t>
      </w:r>
      <w:r w:rsidR="00E865F5" w:rsidRPr="004162F6">
        <w:rPr>
          <w:rFonts w:ascii="Times New Roman" w:hAnsi="Times New Roman" w:cs="Times New Roman"/>
          <w:sz w:val="24"/>
          <w:szCs w:val="24"/>
        </w:rPr>
        <w:t>/</w:t>
      </w:r>
      <w:r w:rsidR="00E865F5" w:rsidRPr="004162F6">
        <w:rPr>
          <w:rFonts w:ascii="Times New Roman" w:hAnsi="Times New Roman" w:cs="Times New Roman" w:hint="eastAsia"/>
          <w:sz w:val="24"/>
          <w:szCs w:val="24"/>
        </w:rPr>
        <w:t>616</w:t>
      </w:r>
      <w:r w:rsidR="00E865F5" w:rsidRPr="004162F6">
        <w:rPr>
          <w:rFonts w:ascii="Times New Roman" w:hAnsi="Times New Roman" w:cs="Times New Roman"/>
          <w:sz w:val="24"/>
          <w:szCs w:val="24"/>
        </w:rPr>
        <w:t xml:space="preserve"> nm</w:t>
      </w:r>
      <w:r w:rsidR="00E865F5" w:rsidRPr="004162F6">
        <w:rPr>
          <w:rFonts w:ascii="Times New Roman" w:hAnsi="Times New Roman" w:cs="Times New Roman" w:hint="eastAsia"/>
          <w:sz w:val="24"/>
          <w:szCs w:val="24"/>
        </w:rPr>
        <w:t xml:space="preserve"> for ROX, respectively</w:t>
      </w:r>
      <w:r w:rsidR="00E865F5" w:rsidRPr="004162F6">
        <w:rPr>
          <w:rFonts w:ascii="Times New Roman" w:hAnsi="Times New Roman" w:cs="Times New Roman"/>
          <w:sz w:val="24"/>
          <w:szCs w:val="24"/>
        </w:rPr>
        <w:t xml:space="preserve">. </w:t>
      </w:r>
      <w:r w:rsidRPr="004162F6">
        <w:rPr>
          <w:rFonts w:ascii="Times New Roman" w:hAnsi="Times New Roman" w:cs="Times New Roman" w:hint="eastAsia"/>
          <w:sz w:val="24"/>
          <w:szCs w:val="24"/>
        </w:rPr>
        <w:t>The reaction</w:t>
      </w:r>
      <w:r w:rsidR="00E865F5" w:rsidRPr="004162F6">
        <w:rPr>
          <w:rFonts w:ascii="Times New Roman" w:hAnsi="Times New Roman" w:cs="Times New Roman"/>
          <w:sz w:val="24"/>
          <w:szCs w:val="24"/>
        </w:rPr>
        <w:t xml:space="preserve"> yield</w:t>
      </w:r>
      <w:r w:rsidRPr="004162F6">
        <w:rPr>
          <w:rFonts w:ascii="Times New Roman" w:hAnsi="Times New Roman" w:cs="Times New Roman" w:hint="eastAsia"/>
          <w:sz w:val="24"/>
          <w:szCs w:val="24"/>
        </w:rPr>
        <w:t xml:space="preserve"> was </w:t>
      </w:r>
      <w:r w:rsidR="00E865F5" w:rsidRPr="004162F6">
        <w:rPr>
          <w:rFonts w:ascii="Times New Roman" w:hAnsi="Times New Roman" w:cs="Times New Roman"/>
          <w:sz w:val="24"/>
          <w:szCs w:val="24"/>
        </w:rPr>
        <w:t>determined using the following equation:</w:t>
      </w:r>
      <w:r w:rsidR="00E865F5" w:rsidRPr="004162F6">
        <w:rPr>
          <w:rFonts w:ascii="Times New Roman" w:hAnsi="Times New Roman" w:cs="Times New Roman" w:hint="eastAsia"/>
          <w:sz w:val="24"/>
          <w:szCs w:val="24"/>
        </w:rPr>
        <w:t xml:space="preserve"> </w:t>
      </w:r>
    </w:p>
    <w:p w14:paraId="0A30C161" w14:textId="6E7B67D1" w:rsidR="00E865F5" w:rsidRPr="004162F6" w:rsidRDefault="00000000" w:rsidP="00E865F5">
      <w:pPr>
        <w:spacing w:line="480" w:lineRule="auto"/>
        <w:rPr>
          <w:rFonts w:ascii="Times New Roman" w:eastAsia="等线" w:hAnsi="Times New Roman" w:cs="Times New Roman"/>
          <w:sz w:val="24"/>
          <w:szCs w:val="24"/>
        </w:rPr>
      </w:pPr>
      <m:oMath>
        <m:eqArr>
          <m:eqArrPr>
            <m:maxDist m:val="1"/>
            <m:ctrlPr>
              <w:rPr>
                <w:rFonts w:ascii="Cambria Math" w:hAnsi="Cambria Math" w:cs="Times New Roman"/>
                <w:i/>
                <w:sz w:val="24"/>
                <w:szCs w:val="28"/>
              </w:rPr>
            </m:ctrlPr>
          </m:eqArrPr>
          <m:e>
            <m:r>
              <w:rPr>
                <w:rFonts w:ascii="Cambria Math" w:hAnsi="Cambria Math" w:cs="Times New Roman"/>
                <w:sz w:val="24"/>
                <w:szCs w:val="28"/>
              </w:rPr>
              <m:t xml:space="preserve">Yield= </m:t>
            </m:r>
            <m:f>
              <m:fPr>
                <m:ctrlPr>
                  <w:rPr>
                    <w:rFonts w:ascii="Cambria Math" w:hAnsi="Cambria Math" w:cs="Times New Roman"/>
                    <w:i/>
                    <w:sz w:val="24"/>
                    <w:szCs w:val="28"/>
                  </w:rPr>
                </m:ctrlPr>
              </m:fPr>
              <m:num>
                <m:r>
                  <w:rPr>
                    <w:rFonts w:ascii="Cambria Math" w:hAnsi="Cambria Math" w:cs="Times New Roman"/>
                    <w:sz w:val="24"/>
                    <w:szCs w:val="28"/>
                  </w:rPr>
                  <m:t>F-Fb</m:t>
                </m:r>
              </m:num>
              <m:den>
                <m:r>
                  <w:rPr>
                    <w:rFonts w:ascii="Cambria Math" w:hAnsi="Cambria Math" w:cs="Times New Roman"/>
                    <w:sz w:val="24"/>
                    <w:szCs w:val="28"/>
                  </w:rPr>
                  <m:t>Fm-Fb</m:t>
                </m:r>
              </m:den>
            </m:f>
            <m:r>
              <w:rPr>
                <w:rFonts w:ascii="Cambria Math" w:hAnsi="Cambria Math" w:cs="Times New Roman"/>
                <w:sz w:val="24"/>
                <w:szCs w:val="28"/>
              </w:rPr>
              <m:t>#</m:t>
            </m:r>
            <m:r>
              <m:rPr>
                <m:sty m:val="p"/>
              </m:rPr>
              <w:rPr>
                <w:rFonts w:ascii="Cambria Math" w:hAnsi="Cambria Math" w:cs="Times New Roman"/>
                <w:sz w:val="24"/>
                <w:szCs w:val="28"/>
              </w:rPr>
              <m:t>（</m:t>
            </m:r>
            <m:r>
              <w:rPr>
                <w:rFonts w:ascii="Cambria Math" w:hAnsi="Cambria Math" w:cs="Times New Roman"/>
                <w:sz w:val="24"/>
                <w:szCs w:val="28"/>
              </w:rPr>
              <m:t>S1</m:t>
            </m:r>
            <m:r>
              <m:rPr>
                <m:sty m:val="p"/>
              </m:rPr>
              <w:rPr>
                <w:rFonts w:ascii="Cambria Math" w:hAnsi="Cambria Math" w:cs="Times New Roman"/>
                <w:sz w:val="24"/>
                <w:szCs w:val="28"/>
              </w:rPr>
              <m:t>）</m:t>
            </m:r>
          </m:e>
        </m:eqArr>
      </m:oMath>
      <w:r w:rsidR="00566C63" w:rsidRPr="004162F6">
        <w:rPr>
          <w:rFonts w:ascii="Times New Roman" w:eastAsia="等线" w:hAnsi="Times New Roman" w:cs="Times New Roman" w:hint="eastAsia"/>
          <w:sz w:val="24"/>
          <w:szCs w:val="24"/>
        </w:rPr>
        <w:t>w</w:t>
      </w:r>
      <w:r w:rsidR="00E865F5" w:rsidRPr="004162F6">
        <w:rPr>
          <w:rFonts w:ascii="Times New Roman" w:eastAsia="等线" w:hAnsi="Times New Roman" w:cs="Times New Roman"/>
          <w:sz w:val="24"/>
          <w:szCs w:val="24"/>
        </w:rPr>
        <w:t>here the F</w:t>
      </w:r>
      <w:r w:rsidR="00E865F5" w:rsidRPr="004162F6">
        <w:rPr>
          <w:rFonts w:ascii="Times New Roman" w:eastAsia="等线" w:hAnsi="Times New Roman" w:cs="Times New Roman" w:hint="eastAsia"/>
          <w:sz w:val="24"/>
          <w:szCs w:val="24"/>
        </w:rPr>
        <w:t xml:space="preserve"> </w:t>
      </w:r>
      <w:r w:rsidR="00E865F5" w:rsidRPr="004162F6">
        <w:rPr>
          <w:rFonts w:ascii="Times New Roman" w:eastAsia="等线" w:hAnsi="Times New Roman" w:cs="Times New Roman"/>
          <w:sz w:val="24"/>
          <w:szCs w:val="24"/>
        </w:rPr>
        <w:t>represent the fluorescence of a given sample at equilibrium, F</w:t>
      </w:r>
      <w:r w:rsidR="00E865F5" w:rsidRPr="004162F6">
        <w:rPr>
          <w:rFonts w:ascii="Times New Roman" w:eastAsia="等线" w:hAnsi="Times New Roman" w:cs="Times New Roman" w:hint="eastAsia"/>
          <w:sz w:val="24"/>
          <w:szCs w:val="24"/>
        </w:rPr>
        <w:t>m</w:t>
      </w:r>
      <w:r w:rsidR="00E865F5" w:rsidRPr="004162F6">
        <w:rPr>
          <w:rFonts w:ascii="Times New Roman" w:eastAsia="等线" w:hAnsi="Times New Roman" w:cs="Times New Roman"/>
          <w:sz w:val="24"/>
          <w:szCs w:val="24"/>
        </w:rPr>
        <w:t xml:space="preserve"> denotes the maximum fluorescence achievable </w:t>
      </w:r>
      <w:r w:rsidR="00566C63" w:rsidRPr="004162F6">
        <w:rPr>
          <w:rFonts w:ascii="Times New Roman" w:eastAsia="等线" w:hAnsi="Times New Roman" w:cs="Times New Roman" w:hint="eastAsia"/>
          <w:sz w:val="24"/>
          <w:szCs w:val="24"/>
        </w:rPr>
        <w:t>for</w:t>
      </w:r>
      <w:r w:rsidR="00E865F5" w:rsidRPr="004162F6">
        <w:rPr>
          <w:rFonts w:ascii="Times New Roman" w:eastAsia="等线" w:hAnsi="Times New Roman" w:cs="Times New Roman"/>
          <w:sz w:val="24"/>
          <w:szCs w:val="24"/>
        </w:rPr>
        <w:t xml:space="preserve"> a given concentration of </w:t>
      </w:r>
      <w:r w:rsidR="003C76F6" w:rsidRPr="004162F6">
        <w:rPr>
          <w:rFonts w:ascii="Times New Roman" w:eastAsia="等线" w:hAnsi="Times New Roman" w:cs="Times New Roman" w:hint="eastAsia"/>
          <w:sz w:val="24"/>
          <w:szCs w:val="24"/>
        </w:rPr>
        <w:t>CD</w:t>
      </w:r>
      <w:r w:rsidR="003C76F6" w:rsidRPr="004162F6">
        <w:rPr>
          <w:rFonts w:ascii="Times New Roman" w:eastAsia="等线" w:hAnsi="Times New Roman" w:cs="Times New Roman"/>
          <w:sz w:val="24"/>
          <w:szCs w:val="24"/>
        </w:rPr>
        <w:t>-probe</w:t>
      </w:r>
      <w:r w:rsidR="00E865F5" w:rsidRPr="004162F6">
        <w:rPr>
          <w:rFonts w:ascii="Times New Roman" w:eastAsia="等线" w:hAnsi="Times New Roman" w:cs="Times New Roman"/>
          <w:sz w:val="24"/>
          <w:szCs w:val="24"/>
        </w:rPr>
        <w:t>, and F</w:t>
      </w:r>
      <w:r w:rsidR="00E865F5" w:rsidRPr="004162F6">
        <w:rPr>
          <w:rFonts w:ascii="Times New Roman" w:eastAsia="等线" w:hAnsi="Times New Roman" w:cs="Times New Roman" w:hint="eastAsia"/>
          <w:sz w:val="24"/>
          <w:szCs w:val="24"/>
        </w:rPr>
        <w:t>b</w:t>
      </w:r>
      <w:r w:rsidR="00E865F5" w:rsidRPr="004162F6">
        <w:rPr>
          <w:rFonts w:ascii="Times New Roman" w:eastAsia="等线" w:hAnsi="Times New Roman" w:cs="Times New Roman"/>
          <w:sz w:val="24"/>
          <w:szCs w:val="24"/>
        </w:rPr>
        <w:t xml:space="preserve"> is the background fluorescence of </w:t>
      </w:r>
      <w:r w:rsidR="003C76F6" w:rsidRPr="004162F6">
        <w:rPr>
          <w:rFonts w:ascii="Times New Roman" w:eastAsia="等线" w:hAnsi="Times New Roman" w:cs="Times New Roman" w:hint="eastAsia"/>
          <w:sz w:val="24"/>
          <w:szCs w:val="24"/>
        </w:rPr>
        <w:t>CD</w:t>
      </w:r>
      <w:r w:rsidR="003C76F6" w:rsidRPr="004162F6">
        <w:rPr>
          <w:rFonts w:ascii="Times New Roman" w:eastAsia="等线" w:hAnsi="Times New Roman" w:cs="Times New Roman"/>
          <w:sz w:val="24"/>
          <w:szCs w:val="24"/>
        </w:rPr>
        <w:t>-probe</w:t>
      </w:r>
      <w:r w:rsidR="00E865F5" w:rsidRPr="004162F6">
        <w:rPr>
          <w:rFonts w:ascii="Times New Roman" w:eastAsia="等线" w:hAnsi="Times New Roman" w:cs="Times New Roman"/>
          <w:sz w:val="24"/>
          <w:szCs w:val="24"/>
        </w:rPr>
        <w:t xml:space="preserve"> in the absence of the target.</w:t>
      </w:r>
    </w:p>
    <w:p w14:paraId="0B775A78" w14:textId="1E4CFDF9" w:rsidR="00E865F5" w:rsidRPr="004162F6" w:rsidRDefault="00E865F5" w:rsidP="00E865F5">
      <w:pPr>
        <w:spacing w:line="480" w:lineRule="auto"/>
        <w:rPr>
          <w:rFonts w:ascii="Times New Roman" w:hAnsi="Times New Roman" w:cs="Times New Roman"/>
          <w:sz w:val="24"/>
          <w:szCs w:val="24"/>
        </w:rPr>
      </w:pPr>
      <w:r w:rsidRPr="004162F6">
        <w:rPr>
          <w:rFonts w:ascii="Times New Roman" w:hAnsi="Times New Roman" w:cs="Times New Roman"/>
          <w:sz w:val="24"/>
          <w:szCs w:val="24"/>
        </w:rPr>
        <w:t xml:space="preserve">To </w:t>
      </w:r>
      <w:r w:rsidR="00650471" w:rsidRPr="004162F6">
        <w:rPr>
          <w:rFonts w:ascii="Times New Roman" w:hAnsi="Times New Roman" w:cs="Times New Roman" w:hint="eastAsia"/>
          <w:sz w:val="24"/>
          <w:szCs w:val="24"/>
        </w:rPr>
        <w:t>determine the</w:t>
      </w:r>
      <w:r w:rsidRPr="004162F6">
        <w:rPr>
          <w:rFonts w:ascii="Times New Roman" w:hAnsi="Times New Roman" w:cs="Times New Roman"/>
          <w:sz w:val="24"/>
          <w:szCs w:val="24"/>
        </w:rPr>
        <w:t xml:space="preserve"> sensitivity of </w:t>
      </w:r>
      <w:r w:rsidR="00160159">
        <w:rPr>
          <w:rFonts w:ascii="Times New Roman" w:hAnsi="Times New Roman" w:cs="Times New Roman"/>
          <w:sz w:val="24"/>
          <w:szCs w:val="24"/>
        </w:rPr>
        <w:t xml:space="preserve">the </w:t>
      </w:r>
      <w:r w:rsidR="00A41043" w:rsidRPr="004162F6">
        <w:rPr>
          <w:rFonts w:ascii="Times New Roman" w:eastAsia="等线" w:hAnsi="Times New Roman" w:cs="Times New Roman" w:hint="eastAsia"/>
          <w:sz w:val="24"/>
          <w:szCs w:val="24"/>
        </w:rPr>
        <w:t>CD</w:t>
      </w:r>
      <w:r w:rsidR="00A41043" w:rsidRPr="004162F6">
        <w:rPr>
          <w:rFonts w:ascii="Times New Roman" w:eastAsia="等线" w:hAnsi="Times New Roman" w:cs="Times New Roman"/>
          <w:sz w:val="24"/>
          <w:szCs w:val="24"/>
        </w:rPr>
        <w:t>-probe</w:t>
      </w:r>
      <w:r w:rsidRPr="004162F6">
        <w:rPr>
          <w:rFonts w:ascii="Times New Roman" w:hAnsi="Times New Roman" w:cs="Times New Roman"/>
          <w:sz w:val="24"/>
          <w:szCs w:val="24"/>
        </w:rPr>
        <w:t xml:space="preserve">, </w:t>
      </w:r>
      <w:r w:rsidR="00650471" w:rsidRPr="004162F6">
        <w:rPr>
          <w:rFonts w:ascii="Times New Roman" w:hAnsi="Times New Roman" w:cs="Times New Roman" w:hint="eastAsia"/>
          <w:sz w:val="24"/>
          <w:szCs w:val="24"/>
        </w:rPr>
        <w:t xml:space="preserve">a stock solution of </w:t>
      </w:r>
      <w:r w:rsidRPr="004162F6">
        <w:rPr>
          <w:rFonts w:ascii="Times New Roman" w:hAnsi="Times New Roman" w:cs="Times New Roman" w:hint="eastAsia"/>
          <w:sz w:val="24"/>
          <w:szCs w:val="24"/>
        </w:rPr>
        <w:t>single-stranded SNV or WT</w:t>
      </w:r>
      <w:r w:rsidRPr="004162F6">
        <w:rPr>
          <w:rFonts w:ascii="Times New Roman" w:hAnsi="Times New Roman" w:cs="Times New Roman"/>
          <w:sz w:val="24"/>
          <w:szCs w:val="24"/>
        </w:rPr>
        <w:t xml:space="preserve"> </w:t>
      </w:r>
      <w:r w:rsidR="00650471" w:rsidRPr="004162F6">
        <w:rPr>
          <w:rFonts w:ascii="Times New Roman" w:hAnsi="Times New Roman" w:cs="Times New Roman" w:hint="eastAsia"/>
          <w:sz w:val="24"/>
          <w:szCs w:val="24"/>
        </w:rPr>
        <w:t xml:space="preserve">target </w:t>
      </w:r>
      <w:r w:rsidRPr="004162F6">
        <w:rPr>
          <w:rFonts w:ascii="Times New Roman" w:hAnsi="Times New Roman" w:cs="Times New Roman"/>
          <w:sz w:val="24"/>
          <w:szCs w:val="24"/>
        </w:rPr>
        <w:t>w</w:t>
      </w:r>
      <w:r w:rsidRPr="004162F6">
        <w:rPr>
          <w:rFonts w:ascii="Times New Roman" w:hAnsi="Times New Roman" w:cs="Times New Roman" w:hint="eastAsia"/>
          <w:sz w:val="24"/>
          <w:szCs w:val="24"/>
        </w:rPr>
        <w:t>as</w:t>
      </w:r>
      <w:r w:rsidRPr="004162F6">
        <w:rPr>
          <w:rFonts w:ascii="Times New Roman" w:hAnsi="Times New Roman" w:cs="Times New Roman"/>
          <w:sz w:val="24"/>
          <w:szCs w:val="24"/>
        </w:rPr>
        <w:t xml:space="preserve"> diluted into a series of concentrations</w:t>
      </w:r>
      <w:r w:rsidR="00650471" w:rsidRPr="004162F6">
        <w:rPr>
          <w:rFonts w:ascii="Times New Roman" w:hAnsi="Times New Roman" w:cs="Times New Roman" w:hint="eastAsia"/>
          <w:sz w:val="24"/>
          <w:szCs w:val="24"/>
        </w:rPr>
        <w:t xml:space="preserve"> and then analyzed according to the assay protocol outlined above. To determine the limit of detectable VAFs, SNV was mixed with WT at varying percentage compositions, and then analyzed using the CD-probe according to </w:t>
      </w:r>
      <w:r w:rsidR="00160159">
        <w:rPr>
          <w:rFonts w:ascii="Times New Roman" w:hAnsi="Times New Roman" w:cs="Times New Roman"/>
          <w:sz w:val="24"/>
          <w:szCs w:val="24"/>
        </w:rPr>
        <w:t>the above-mentioned</w:t>
      </w:r>
      <w:r w:rsidR="00650471" w:rsidRPr="004162F6">
        <w:rPr>
          <w:rFonts w:ascii="Times New Roman" w:hAnsi="Times New Roman" w:cs="Times New Roman" w:hint="eastAsia"/>
          <w:sz w:val="24"/>
          <w:szCs w:val="24"/>
        </w:rPr>
        <w:t xml:space="preserve"> assay protocol. </w:t>
      </w:r>
    </w:p>
    <w:p w14:paraId="450F3B77" w14:textId="35DFCA46" w:rsidR="00E865F5" w:rsidRPr="004162F6" w:rsidRDefault="00C65D27" w:rsidP="00E865F5">
      <w:pPr>
        <w:spacing w:line="480" w:lineRule="auto"/>
        <w:rPr>
          <w:rFonts w:ascii="Times New Roman" w:eastAsia="等线" w:hAnsi="Times New Roman" w:cs="Times New Roman"/>
          <w:sz w:val="24"/>
          <w:szCs w:val="24"/>
        </w:rPr>
      </w:pPr>
      <w:r w:rsidRPr="004162F6">
        <w:rPr>
          <w:rFonts w:ascii="Times New Roman" w:eastAsia="等线" w:hAnsi="Times New Roman" w:cs="Times New Roman" w:hint="eastAsia"/>
          <w:b/>
          <w:bCs/>
          <w:sz w:val="24"/>
          <w:szCs w:val="24"/>
        </w:rPr>
        <w:t>Integration of CD-probe with PCR</w:t>
      </w:r>
      <w:r w:rsidR="00E865F5" w:rsidRPr="004162F6">
        <w:rPr>
          <w:rFonts w:ascii="Times New Roman" w:eastAsia="等线" w:hAnsi="Times New Roman" w:cs="Times New Roman" w:hint="eastAsia"/>
          <w:b/>
          <w:bCs/>
          <w:sz w:val="24"/>
          <w:szCs w:val="24"/>
        </w:rPr>
        <w:t xml:space="preserve">. </w:t>
      </w:r>
      <w:r w:rsidRPr="004162F6">
        <w:rPr>
          <w:rFonts w:ascii="Times New Roman" w:eastAsia="等线" w:hAnsi="Times New Roman" w:cs="Times New Roman" w:hint="eastAsia"/>
          <w:sz w:val="24"/>
          <w:szCs w:val="24"/>
        </w:rPr>
        <w:t>The target nucleic acids</w:t>
      </w:r>
      <w:r w:rsidR="00E865F5" w:rsidRPr="004162F6">
        <w:rPr>
          <w:rFonts w:ascii="Times New Roman" w:hAnsi="Times New Roman" w:cs="Times New Roman"/>
          <w:sz w:val="24"/>
          <w:szCs w:val="24"/>
        </w:rPr>
        <w:t xml:space="preserve"> were PCR amplified using the Eppendorf </w:t>
      </w:r>
      <w:proofErr w:type="spellStart"/>
      <w:r w:rsidR="00E865F5" w:rsidRPr="004162F6">
        <w:rPr>
          <w:rFonts w:ascii="Times New Roman" w:hAnsi="Times New Roman" w:cs="Times New Roman"/>
          <w:sz w:val="24"/>
          <w:szCs w:val="24"/>
        </w:rPr>
        <w:t>Mastercycler</w:t>
      </w:r>
      <w:proofErr w:type="spellEnd"/>
      <w:r w:rsidR="00E865F5" w:rsidRPr="004162F6">
        <w:rPr>
          <w:rFonts w:ascii="Times New Roman" w:hAnsi="Times New Roman" w:cs="Times New Roman"/>
          <w:sz w:val="24"/>
          <w:szCs w:val="24"/>
        </w:rPr>
        <w:t xml:space="preserve"> </w:t>
      </w:r>
      <w:r w:rsidR="00160159">
        <w:rPr>
          <w:rFonts w:ascii="Times New Roman" w:hAnsi="Times New Roman" w:cs="Times New Roman"/>
          <w:sz w:val="24"/>
          <w:szCs w:val="24"/>
        </w:rPr>
        <w:t>Nexus</w:t>
      </w:r>
      <w:r w:rsidR="00E865F5" w:rsidRPr="004162F6">
        <w:rPr>
          <w:rFonts w:ascii="Times New Roman" w:hAnsi="Times New Roman" w:cs="Times New Roman"/>
          <w:sz w:val="24"/>
          <w:szCs w:val="24"/>
        </w:rPr>
        <w:t xml:space="preserve"> gradient thermal cycler. PCR amplification was initiated with a 4 min incubation step at 94 °C for polymerase activation, followed by </w:t>
      </w:r>
      <w:r w:rsidR="00E865F5" w:rsidRPr="004162F6">
        <w:rPr>
          <w:rFonts w:ascii="Times New Roman" w:hAnsi="Times New Roman" w:cs="Times New Roman" w:hint="eastAsia"/>
          <w:sz w:val="24"/>
          <w:szCs w:val="24"/>
        </w:rPr>
        <w:t>35</w:t>
      </w:r>
      <w:r w:rsidR="00E865F5" w:rsidRPr="004162F6">
        <w:rPr>
          <w:rFonts w:ascii="Times New Roman" w:hAnsi="Times New Roman" w:cs="Times New Roman"/>
          <w:sz w:val="24"/>
          <w:szCs w:val="24"/>
        </w:rPr>
        <w:t xml:space="preserve"> thermal cycles (denaturation at 94 °C for 30 s, annealing at </w:t>
      </w:r>
      <w:r w:rsidR="00E865F5" w:rsidRPr="004162F6">
        <w:rPr>
          <w:rFonts w:ascii="Times New Roman" w:hAnsi="Times New Roman" w:cs="Times New Roman" w:hint="eastAsia"/>
          <w:sz w:val="24"/>
          <w:szCs w:val="24"/>
        </w:rPr>
        <w:t>52</w:t>
      </w:r>
      <w:r w:rsidR="00E865F5" w:rsidRPr="004162F6">
        <w:rPr>
          <w:rFonts w:ascii="Times New Roman" w:hAnsi="Times New Roman" w:cs="Times New Roman"/>
          <w:sz w:val="24"/>
          <w:szCs w:val="24"/>
        </w:rPr>
        <w:t xml:space="preserve"> °C for 30 s, and extension at 72 °C for 30 s) and a final extension at 72 °C for 5 min. The primer concentrations were fixed at 400 nM. After PCR amplification, </w:t>
      </w:r>
      <w:r w:rsidR="00E865F5" w:rsidRPr="004162F6">
        <w:rPr>
          <w:rFonts w:ascii="Times New Roman" w:eastAsia="等线" w:hAnsi="Times New Roman" w:cs="Times New Roman"/>
          <w:sz w:val="24"/>
          <w:szCs w:val="24"/>
        </w:rPr>
        <w:t>1</w:t>
      </w:r>
      <w:r w:rsidR="00E865F5" w:rsidRPr="004162F6">
        <w:rPr>
          <w:rFonts w:ascii="Times New Roman" w:eastAsia="等线" w:hAnsi="Times New Roman" w:cs="Times New Roman" w:hint="eastAsia"/>
          <w:sz w:val="24"/>
          <w:szCs w:val="24"/>
        </w:rPr>
        <w:t>5</w:t>
      </w:r>
      <w:r w:rsidR="00E865F5" w:rsidRPr="004162F6">
        <w:rPr>
          <w:rFonts w:ascii="Times New Roman" w:eastAsia="等线" w:hAnsi="Times New Roman" w:cs="Times New Roman"/>
          <w:sz w:val="24"/>
          <w:szCs w:val="24"/>
        </w:rPr>
        <w:t xml:space="preserve"> μL </w:t>
      </w:r>
      <w:r w:rsidR="00E865F5" w:rsidRPr="004162F6">
        <w:rPr>
          <w:rFonts w:ascii="Times New Roman" w:eastAsia="等线" w:hAnsi="Times New Roman" w:cs="Times New Roman" w:hint="eastAsia"/>
          <w:sz w:val="24"/>
          <w:szCs w:val="24"/>
        </w:rPr>
        <w:t>PCR amplicons</w:t>
      </w:r>
      <w:r w:rsidR="00E865F5" w:rsidRPr="004162F6">
        <w:rPr>
          <w:rFonts w:ascii="Times New Roman" w:eastAsia="等线" w:hAnsi="Times New Roman" w:cs="Times New Roman"/>
          <w:sz w:val="24"/>
          <w:szCs w:val="24"/>
        </w:rPr>
        <w:t xml:space="preserve"> </w:t>
      </w:r>
      <w:r w:rsidRPr="004162F6">
        <w:rPr>
          <w:rFonts w:ascii="Times New Roman" w:eastAsia="等线" w:hAnsi="Times New Roman" w:cs="Times New Roman" w:hint="eastAsia"/>
          <w:sz w:val="24"/>
          <w:szCs w:val="24"/>
        </w:rPr>
        <w:t>were</w:t>
      </w:r>
      <w:r w:rsidR="00E865F5" w:rsidRPr="004162F6">
        <w:rPr>
          <w:rFonts w:ascii="Times New Roman" w:eastAsia="等线" w:hAnsi="Times New Roman" w:cs="Times New Roman"/>
          <w:sz w:val="24"/>
          <w:szCs w:val="24"/>
        </w:rPr>
        <w:t xml:space="preserve"> mixed with </w:t>
      </w:r>
      <w:r w:rsidR="00E865F5" w:rsidRPr="004162F6">
        <w:rPr>
          <w:rFonts w:ascii="Times New Roman" w:eastAsia="等线" w:hAnsi="Times New Roman" w:cs="Times New Roman" w:hint="eastAsia"/>
          <w:sz w:val="24"/>
          <w:szCs w:val="24"/>
        </w:rPr>
        <w:t xml:space="preserve">35 </w:t>
      </w:r>
      <w:r w:rsidR="00E865F5" w:rsidRPr="004162F6">
        <w:rPr>
          <w:rFonts w:ascii="Times New Roman" w:eastAsia="等线" w:hAnsi="Times New Roman" w:cs="Times New Roman"/>
          <w:sz w:val="24"/>
          <w:szCs w:val="24"/>
        </w:rPr>
        <w:t>μL</w:t>
      </w:r>
      <w:r w:rsidR="00E865F5" w:rsidRPr="004162F6">
        <w:rPr>
          <w:rFonts w:ascii="Times New Roman" w:eastAsia="等线" w:hAnsi="Times New Roman" w:cs="Times New Roman" w:hint="eastAsia"/>
          <w:sz w:val="24"/>
          <w:szCs w:val="24"/>
        </w:rPr>
        <w:t xml:space="preserve"> </w:t>
      </w:r>
      <w:r w:rsidRPr="004162F6">
        <w:rPr>
          <w:rFonts w:ascii="Times New Roman" w:eastAsia="等线" w:hAnsi="Times New Roman" w:cs="Times New Roman" w:hint="eastAsia"/>
          <w:sz w:val="24"/>
          <w:szCs w:val="24"/>
        </w:rPr>
        <w:t xml:space="preserve">helper strands (final concentration of 500 nM for each helper) </w:t>
      </w:r>
      <w:r w:rsidR="00E865F5" w:rsidRPr="004162F6">
        <w:rPr>
          <w:rFonts w:ascii="Times New Roman" w:eastAsia="等线" w:hAnsi="Times New Roman" w:cs="Times New Roman"/>
          <w:sz w:val="24"/>
          <w:szCs w:val="24"/>
        </w:rPr>
        <w:t>and heated to 95 °C for 5 min</w:t>
      </w:r>
      <w:r w:rsidR="00160159">
        <w:rPr>
          <w:rFonts w:ascii="Times New Roman" w:eastAsia="等线" w:hAnsi="Times New Roman" w:cs="Times New Roman"/>
          <w:sz w:val="24"/>
          <w:szCs w:val="24"/>
        </w:rPr>
        <w:t>,</w:t>
      </w:r>
      <w:r w:rsidR="00E865F5" w:rsidRPr="004162F6">
        <w:rPr>
          <w:rFonts w:ascii="Times New Roman" w:eastAsia="等线" w:hAnsi="Times New Roman" w:cs="Times New Roman"/>
          <w:sz w:val="24"/>
          <w:szCs w:val="24"/>
        </w:rPr>
        <w:t xml:space="preserve"> </w:t>
      </w:r>
      <w:r w:rsidRPr="004162F6">
        <w:rPr>
          <w:rFonts w:ascii="Times New Roman" w:eastAsia="等线" w:hAnsi="Times New Roman" w:cs="Times New Roman" w:hint="eastAsia"/>
          <w:sz w:val="24"/>
          <w:szCs w:val="24"/>
        </w:rPr>
        <w:t>followed by a snap cooling step at</w:t>
      </w:r>
      <w:r w:rsidR="00E865F5" w:rsidRPr="004162F6">
        <w:rPr>
          <w:rFonts w:ascii="Times New Roman" w:eastAsia="等线" w:hAnsi="Times New Roman" w:cs="Times New Roman"/>
          <w:sz w:val="24"/>
          <w:szCs w:val="24"/>
        </w:rPr>
        <w:t xml:space="preserve"> 4 °C in a metal bath.</w:t>
      </w:r>
      <w:r w:rsidRPr="004162F6">
        <w:rPr>
          <w:rFonts w:ascii="Times New Roman" w:eastAsia="等线" w:hAnsi="Times New Roman" w:cs="Times New Roman" w:hint="eastAsia"/>
          <w:sz w:val="24"/>
          <w:szCs w:val="24"/>
        </w:rPr>
        <w:t xml:space="preserve"> This reaction mixture was then analyzed using CD-probe according to the abovementioned assay protocol.</w:t>
      </w:r>
    </w:p>
    <w:p w14:paraId="08BEAA27" w14:textId="77777777" w:rsidR="00E6264C" w:rsidRPr="004162F6" w:rsidRDefault="00E865F5" w:rsidP="00E865F5">
      <w:pPr>
        <w:spacing w:line="480" w:lineRule="auto"/>
        <w:rPr>
          <w:rFonts w:ascii="Times New Roman" w:eastAsia="等线" w:hAnsi="Times New Roman" w:cs="Times New Roman"/>
          <w:sz w:val="24"/>
          <w:szCs w:val="24"/>
        </w:rPr>
      </w:pPr>
      <w:r w:rsidRPr="004162F6">
        <w:rPr>
          <w:rFonts w:ascii="Times New Roman" w:eastAsia="等线" w:hAnsi="Times New Roman" w:cs="Times New Roman"/>
          <w:b/>
          <w:bCs/>
          <w:sz w:val="24"/>
          <w:szCs w:val="24"/>
        </w:rPr>
        <w:t>Collection of clinical samples from thyroid</w:t>
      </w:r>
      <w:r w:rsidRPr="004162F6">
        <w:rPr>
          <w:rFonts w:ascii="Times New Roman" w:eastAsia="等线" w:hAnsi="Times New Roman" w:cs="Times New Roman" w:hint="eastAsia"/>
          <w:b/>
          <w:bCs/>
          <w:sz w:val="24"/>
          <w:szCs w:val="24"/>
        </w:rPr>
        <w:t xml:space="preserve"> cancer</w:t>
      </w:r>
      <w:r w:rsidRPr="004162F6">
        <w:rPr>
          <w:rFonts w:ascii="Times New Roman" w:eastAsia="等线" w:hAnsi="Times New Roman" w:cs="Times New Roman"/>
          <w:b/>
          <w:bCs/>
          <w:sz w:val="24"/>
          <w:szCs w:val="24"/>
        </w:rPr>
        <w:t xml:space="preserve"> patients. </w:t>
      </w:r>
      <w:r w:rsidR="00E6264C" w:rsidRPr="004162F6">
        <w:rPr>
          <w:rFonts w:ascii="Times New Roman" w:eastAsia="等线" w:hAnsi="Times New Roman" w:cs="Times New Roman" w:hint="eastAsia"/>
          <w:sz w:val="24"/>
          <w:szCs w:val="24"/>
        </w:rPr>
        <w:t>For frozen tissue samples, a</w:t>
      </w:r>
      <w:r w:rsidRPr="004162F6">
        <w:rPr>
          <w:rFonts w:ascii="Times New Roman" w:eastAsia="等线" w:hAnsi="Times New Roman" w:cs="Times New Roman"/>
          <w:sz w:val="24"/>
          <w:szCs w:val="24"/>
        </w:rPr>
        <w:t xml:space="preserve"> total of </w:t>
      </w:r>
      <w:r w:rsidRPr="004162F6">
        <w:rPr>
          <w:rFonts w:ascii="Times New Roman" w:eastAsia="等线" w:hAnsi="Times New Roman" w:cs="Times New Roman" w:hint="eastAsia"/>
          <w:sz w:val="24"/>
          <w:szCs w:val="24"/>
        </w:rPr>
        <w:t>25</w:t>
      </w:r>
      <w:r w:rsidRPr="004162F6">
        <w:rPr>
          <w:rFonts w:ascii="Times New Roman" w:eastAsia="等线" w:hAnsi="Times New Roman" w:cs="Times New Roman"/>
          <w:sz w:val="24"/>
          <w:szCs w:val="24"/>
        </w:rPr>
        <w:t xml:space="preserve"> pairs of tumor tissues and NATs were collected from </w:t>
      </w:r>
      <w:r w:rsidRPr="004162F6">
        <w:rPr>
          <w:rFonts w:ascii="Times New Roman" w:eastAsia="等线" w:hAnsi="Times New Roman" w:cs="Times New Roman" w:hint="eastAsia"/>
          <w:sz w:val="24"/>
          <w:szCs w:val="24"/>
        </w:rPr>
        <w:t>25</w:t>
      </w:r>
      <w:r w:rsidRPr="004162F6">
        <w:rPr>
          <w:rFonts w:ascii="Times New Roman" w:eastAsia="等线" w:hAnsi="Times New Roman" w:cs="Times New Roman"/>
          <w:sz w:val="24"/>
          <w:szCs w:val="24"/>
        </w:rPr>
        <w:t xml:space="preserve"> thyroid cancer patients who underwent thyroidectomy in the West China Hospital of Sichuan University between November 202</w:t>
      </w:r>
      <w:r w:rsidR="003F0D2B" w:rsidRPr="004162F6">
        <w:rPr>
          <w:rFonts w:ascii="Times New Roman" w:eastAsia="等线" w:hAnsi="Times New Roman" w:cs="Times New Roman" w:hint="eastAsia"/>
          <w:sz w:val="24"/>
          <w:szCs w:val="24"/>
        </w:rPr>
        <w:t>2</w:t>
      </w:r>
      <w:r w:rsidRPr="004162F6">
        <w:rPr>
          <w:rFonts w:ascii="Times New Roman" w:eastAsia="等线" w:hAnsi="Times New Roman" w:cs="Times New Roman"/>
          <w:sz w:val="24"/>
          <w:szCs w:val="24"/>
        </w:rPr>
        <w:t xml:space="preserve"> and March 202</w:t>
      </w:r>
      <w:r w:rsidR="003F0D2B" w:rsidRPr="004162F6">
        <w:rPr>
          <w:rFonts w:ascii="Times New Roman" w:eastAsia="等线" w:hAnsi="Times New Roman" w:cs="Times New Roman" w:hint="eastAsia"/>
          <w:sz w:val="24"/>
          <w:szCs w:val="24"/>
        </w:rPr>
        <w:t>3</w:t>
      </w:r>
      <w:r w:rsidRPr="004162F6">
        <w:rPr>
          <w:rFonts w:ascii="Times New Roman" w:eastAsia="等线" w:hAnsi="Times New Roman" w:cs="Times New Roman"/>
          <w:sz w:val="24"/>
          <w:szCs w:val="24"/>
        </w:rPr>
        <w:t xml:space="preserve">. Genomic DNAs were extracted from the frozen tissues using the Blood &amp; Tissue Kit (Qiagen, cat. no. 69504) according to the manufacturer’s instructions. </w:t>
      </w:r>
    </w:p>
    <w:p w14:paraId="54636E87" w14:textId="7A5E2502" w:rsidR="00E865F5" w:rsidRPr="004162F6" w:rsidRDefault="00E6264C" w:rsidP="00E865F5">
      <w:pPr>
        <w:spacing w:line="480" w:lineRule="auto"/>
        <w:rPr>
          <w:rFonts w:ascii="Times New Roman" w:eastAsia="等线" w:hAnsi="Times New Roman" w:cs="Times New Roman"/>
          <w:sz w:val="24"/>
          <w:szCs w:val="24"/>
        </w:rPr>
      </w:pPr>
      <w:r w:rsidRPr="004162F6">
        <w:rPr>
          <w:rFonts w:ascii="Times New Roman" w:eastAsia="等线" w:hAnsi="Times New Roman" w:cs="Times New Roman" w:hint="eastAsia"/>
          <w:sz w:val="24"/>
          <w:szCs w:val="24"/>
        </w:rPr>
        <w:t xml:space="preserve">For FFPE tissue samples, a </w:t>
      </w:r>
      <w:r w:rsidR="00E865F5" w:rsidRPr="004162F6">
        <w:rPr>
          <w:rFonts w:ascii="Times New Roman" w:eastAsia="等线" w:hAnsi="Times New Roman" w:cs="Times New Roman"/>
          <w:sz w:val="24"/>
          <w:szCs w:val="24"/>
        </w:rPr>
        <w:t xml:space="preserve">total of </w:t>
      </w:r>
      <w:r w:rsidR="00E865F5" w:rsidRPr="004162F6">
        <w:rPr>
          <w:rFonts w:ascii="Times New Roman" w:eastAsia="等线" w:hAnsi="Times New Roman" w:cs="Times New Roman" w:hint="eastAsia"/>
          <w:sz w:val="24"/>
          <w:szCs w:val="24"/>
        </w:rPr>
        <w:t>67</w:t>
      </w:r>
      <w:r w:rsidR="00E865F5" w:rsidRPr="004162F6">
        <w:rPr>
          <w:rFonts w:ascii="Times New Roman" w:eastAsia="等线" w:hAnsi="Times New Roman" w:cs="Times New Roman"/>
          <w:sz w:val="24"/>
          <w:szCs w:val="24"/>
        </w:rPr>
        <w:t xml:space="preserve"> </w:t>
      </w:r>
      <w:r w:rsidR="001F7A58" w:rsidRPr="004162F6">
        <w:rPr>
          <w:rFonts w:ascii="Times New Roman" w:eastAsia="等线" w:hAnsi="Times New Roman" w:cs="Times New Roman" w:hint="eastAsia"/>
          <w:sz w:val="24"/>
          <w:szCs w:val="24"/>
        </w:rPr>
        <w:t xml:space="preserve">FFPE </w:t>
      </w:r>
      <w:r w:rsidR="00E865F5" w:rsidRPr="004162F6">
        <w:rPr>
          <w:rFonts w:ascii="Times New Roman" w:eastAsia="等线" w:hAnsi="Times New Roman" w:cs="Times New Roman"/>
          <w:sz w:val="24"/>
          <w:szCs w:val="24"/>
        </w:rPr>
        <w:t xml:space="preserve">tissues were collected from </w:t>
      </w:r>
      <w:r w:rsidR="00E865F5" w:rsidRPr="004162F6">
        <w:rPr>
          <w:rFonts w:ascii="Times New Roman" w:eastAsia="等线" w:hAnsi="Times New Roman" w:cs="Times New Roman" w:hint="eastAsia"/>
          <w:sz w:val="24"/>
          <w:szCs w:val="24"/>
        </w:rPr>
        <w:t>45</w:t>
      </w:r>
      <w:r w:rsidR="00E865F5" w:rsidRPr="004162F6">
        <w:rPr>
          <w:rFonts w:ascii="Times New Roman" w:eastAsia="等线" w:hAnsi="Times New Roman" w:cs="Times New Roman"/>
          <w:sz w:val="24"/>
          <w:szCs w:val="24"/>
        </w:rPr>
        <w:t xml:space="preserve"> thyroid cancer patients </w:t>
      </w:r>
      <w:r w:rsidR="00E865F5" w:rsidRPr="004162F6">
        <w:rPr>
          <w:rFonts w:ascii="Times New Roman" w:eastAsia="等线" w:hAnsi="Times New Roman" w:cs="Times New Roman" w:hint="eastAsia"/>
          <w:sz w:val="24"/>
          <w:szCs w:val="24"/>
        </w:rPr>
        <w:t xml:space="preserve">and 22 benign </w:t>
      </w:r>
      <w:r w:rsidR="00E865F5" w:rsidRPr="004162F6">
        <w:rPr>
          <w:rFonts w:ascii="Times New Roman" w:eastAsia="等线" w:hAnsi="Times New Roman" w:cs="Times New Roman"/>
          <w:sz w:val="24"/>
          <w:szCs w:val="24"/>
        </w:rPr>
        <w:t>thyroid</w:t>
      </w:r>
      <w:r w:rsidR="00E865F5" w:rsidRPr="004162F6">
        <w:rPr>
          <w:rFonts w:ascii="Times New Roman" w:eastAsia="等线" w:hAnsi="Times New Roman" w:cs="Times New Roman" w:hint="eastAsia"/>
          <w:sz w:val="24"/>
          <w:szCs w:val="24"/>
        </w:rPr>
        <w:t xml:space="preserve"> </w:t>
      </w:r>
      <w:r w:rsidR="00E865F5" w:rsidRPr="004162F6">
        <w:rPr>
          <w:rFonts w:ascii="Times New Roman" w:eastAsia="等线" w:hAnsi="Times New Roman" w:cs="Times New Roman"/>
          <w:sz w:val="24"/>
          <w:szCs w:val="24"/>
        </w:rPr>
        <w:t>nodules</w:t>
      </w:r>
      <w:r w:rsidR="00E865F5" w:rsidRPr="004162F6">
        <w:rPr>
          <w:rFonts w:ascii="Times New Roman" w:eastAsia="等线" w:hAnsi="Times New Roman" w:cs="Times New Roman" w:hint="eastAsia"/>
          <w:sz w:val="24"/>
          <w:szCs w:val="24"/>
        </w:rPr>
        <w:t xml:space="preserve"> </w:t>
      </w:r>
      <w:r w:rsidR="00E865F5" w:rsidRPr="004162F6">
        <w:rPr>
          <w:rFonts w:ascii="Times New Roman" w:eastAsia="等线" w:hAnsi="Times New Roman" w:cs="Times New Roman"/>
          <w:sz w:val="24"/>
          <w:szCs w:val="24"/>
        </w:rPr>
        <w:t xml:space="preserve">in the West China Hospital of Sichuan University between </w:t>
      </w:r>
      <w:r w:rsidR="001E18CB" w:rsidRPr="004162F6">
        <w:rPr>
          <w:rFonts w:ascii="Times New Roman" w:eastAsia="等线" w:hAnsi="Times New Roman" w:cs="Times New Roman" w:hint="eastAsia"/>
          <w:sz w:val="24"/>
          <w:szCs w:val="24"/>
        </w:rPr>
        <w:t>July</w:t>
      </w:r>
      <w:r w:rsidR="001E18CB" w:rsidRPr="004162F6">
        <w:rPr>
          <w:rFonts w:ascii="Times New Roman" w:eastAsia="等线" w:hAnsi="Times New Roman" w:cs="Times New Roman"/>
          <w:sz w:val="24"/>
          <w:szCs w:val="24"/>
        </w:rPr>
        <w:t xml:space="preserve"> 202</w:t>
      </w:r>
      <w:r w:rsidR="001E18CB" w:rsidRPr="004162F6">
        <w:rPr>
          <w:rFonts w:ascii="Times New Roman" w:eastAsia="等线" w:hAnsi="Times New Roman" w:cs="Times New Roman" w:hint="eastAsia"/>
          <w:sz w:val="24"/>
          <w:szCs w:val="24"/>
        </w:rPr>
        <w:t>3</w:t>
      </w:r>
      <w:r w:rsidR="001E18CB" w:rsidRPr="004162F6">
        <w:rPr>
          <w:rFonts w:ascii="Times New Roman" w:eastAsia="等线" w:hAnsi="Times New Roman" w:cs="Times New Roman"/>
          <w:sz w:val="24"/>
          <w:szCs w:val="24"/>
        </w:rPr>
        <w:t xml:space="preserve"> and November 202</w:t>
      </w:r>
      <w:r w:rsidR="001E18CB" w:rsidRPr="004162F6">
        <w:rPr>
          <w:rFonts w:ascii="Times New Roman" w:eastAsia="等线" w:hAnsi="Times New Roman" w:cs="Times New Roman" w:hint="eastAsia"/>
          <w:sz w:val="24"/>
          <w:szCs w:val="24"/>
        </w:rPr>
        <w:t>3</w:t>
      </w:r>
      <w:r w:rsidR="00E865F5" w:rsidRPr="004162F6">
        <w:rPr>
          <w:rFonts w:ascii="Times New Roman" w:eastAsia="等线" w:hAnsi="Times New Roman" w:cs="Times New Roman"/>
          <w:sz w:val="24"/>
          <w:szCs w:val="24"/>
        </w:rPr>
        <w:t xml:space="preserve">. Genomic DNAs were extracted from the </w:t>
      </w:r>
      <w:r w:rsidR="00E865F5" w:rsidRPr="004162F6">
        <w:rPr>
          <w:rFonts w:ascii="Times New Roman" w:eastAsia="等线" w:hAnsi="Times New Roman" w:cs="Times New Roman" w:hint="eastAsia"/>
          <w:sz w:val="24"/>
          <w:szCs w:val="24"/>
        </w:rPr>
        <w:t>FFPE</w:t>
      </w:r>
      <w:r w:rsidR="00E865F5" w:rsidRPr="004162F6">
        <w:rPr>
          <w:rFonts w:ascii="Times New Roman" w:eastAsia="等线" w:hAnsi="Times New Roman" w:cs="Times New Roman"/>
          <w:sz w:val="24"/>
          <w:szCs w:val="24"/>
        </w:rPr>
        <w:t xml:space="preserve"> tissues using QIAamp DNA FFPE Tissue Kit (Qiagen, cat. no. </w:t>
      </w:r>
      <w:r w:rsidR="00E865F5" w:rsidRPr="004162F6">
        <w:rPr>
          <w:rFonts w:ascii="Times New Roman" w:eastAsia="等线" w:hAnsi="Times New Roman" w:cs="Times New Roman" w:hint="eastAsia"/>
          <w:sz w:val="24"/>
          <w:szCs w:val="24"/>
        </w:rPr>
        <w:t>564</w:t>
      </w:r>
      <w:r w:rsidR="00E865F5" w:rsidRPr="004162F6">
        <w:rPr>
          <w:rFonts w:ascii="Times New Roman" w:eastAsia="等线" w:hAnsi="Times New Roman" w:cs="Times New Roman"/>
          <w:sz w:val="24"/>
          <w:szCs w:val="24"/>
        </w:rPr>
        <w:t>04) according to the manufacturer’s instructions</w:t>
      </w:r>
      <w:r w:rsidRPr="004162F6">
        <w:rPr>
          <w:rFonts w:ascii="Times New Roman" w:eastAsia="等线" w:hAnsi="Times New Roman" w:cs="Times New Roman" w:hint="eastAsia"/>
          <w:sz w:val="24"/>
          <w:szCs w:val="24"/>
        </w:rPr>
        <w:t>.</w:t>
      </w:r>
    </w:p>
    <w:p w14:paraId="4106959C" w14:textId="77777777" w:rsidR="00E6264C" w:rsidRPr="004162F6" w:rsidRDefault="00E865F5" w:rsidP="00E865F5">
      <w:pPr>
        <w:spacing w:line="480" w:lineRule="auto"/>
        <w:textAlignment w:val="baseline"/>
        <w:rPr>
          <w:rFonts w:ascii="Times New Roman" w:eastAsia="等线" w:hAnsi="Times New Roman" w:cs="Times New Roman"/>
          <w:sz w:val="24"/>
          <w:szCs w:val="24"/>
        </w:rPr>
      </w:pPr>
      <w:r w:rsidRPr="004162F6">
        <w:rPr>
          <w:rFonts w:ascii="Times New Roman" w:eastAsia="等线" w:hAnsi="Times New Roman" w:cs="Times New Roman"/>
          <w:sz w:val="24"/>
          <w:szCs w:val="24"/>
        </w:rPr>
        <w:t xml:space="preserve">Clinical </w:t>
      </w:r>
      <w:r w:rsidRPr="004162F6">
        <w:rPr>
          <w:rFonts w:ascii="Times New Roman" w:eastAsia="等线" w:hAnsi="Times New Roman" w:cs="Times New Roman" w:hint="eastAsia"/>
          <w:sz w:val="24"/>
          <w:szCs w:val="24"/>
        </w:rPr>
        <w:t>FNA samples</w:t>
      </w:r>
      <w:r w:rsidRPr="004162F6">
        <w:rPr>
          <w:rFonts w:ascii="Times New Roman" w:eastAsia="等线" w:hAnsi="Times New Roman" w:cs="Times New Roman"/>
          <w:sz w:val="24"/>
          <w:szCs w:val="24"/>
        </w:rPr>
        <w:t xml:space="preserve"> were collected from a cohort of </w:t>
      </w:r>
      <w:r w:rsidRPr="004162F6">
        <w:rPr>
          <w:rFonts w:ascii="Times New Roman" w:eastAsia="等线" w:hAnsi="Times New Roman" w:cs="Times New Roman" w:hint="eastAsia"/>
          <w:sz w:val="24"/>
          <w:szCs w:val="24"/>
        </w:rPr>
        <w:t>52</w:t>
      </w:r>
      <w:r w:rsidRPr="004162F6">
        <w:rPr>
          <w:rFonts w:ascii="Times New Roman" w:eastAsia="等线" w:hAnsi="Times New Roman" w:cs="Times New Roman"/>
          <w:sz w:val="24"/>
          <w:szCs w:val="24"/>
        </w:rPr>
        <w:t xml:space="preserve"> </w:t>
      </w:r>
      <w:r w:rsidR="009E0386" w:rsidRPr="004162F6">
        <w:rPr>
          <w:rFonts w:ascii="Times New Roman" w:eastAsia="等线" w:hAnsi="Times New Roman" w:cs="Times New Roman" w:hint="eastAsia"/>
          <w:sz w:val="24"/>
          <w:szCs w:val="24"/>
        </w:rPr>
        <w:t xml:space="preserve">patients with </w:t>
      </w:r>
      <w:r w:rsidRPr="004162F6">
        <w:rPr>
          <w:rFonts w:ascii="Times New Roman" w:eastAsia="等线" w:hAnsi="Times New Roman" w:cs="Times New Roman"/>
          <w:sz w:val="24"/>
          <w:szCs w:val="24"/>
        </w:rPr>
        <w:t xml:space="preserve">thyroid </w:t>
      </w:r>
      <w:r w:rsidR="009E0386" w:rsidRPr="004162F6">
        <w:rPr>
          <w:rFonts w:ascii="Times New Roman" w:eastAsia="等线" w:hAnsi="Times New Roman" w:cs="Times New Roman"/>
          <w:sz w:val="24"/>
          <w:szCs w:val="24"/>
        </w:rPr>
        <w:t>nodules</w:t>
      </w:r>
      <w:r w:rsidR="009E0386" w:rsidRPr="004162F6">
        <w:rPr>
          <w:rFonts w:ascii="Times New Roman" w:eastAsia="等线" w:hAnsi="Times New Roman" w:cs="Times New Roman" w:hint="eastAsia"/>
          <w:sz w:val="24"/>
          <w:szCs w:val="24"/>
        </w:rPr>
        <w:t xml:space="preserve"> </w:t>
      </w:r>
      <w:r w:rsidRPr="004162F6">
        <w:rPr>
          <w:rFonts w:ascii="Times New Roman" w:eastAsia="等线" w:hAnsi="Times New Roman" w:cs="Times New Roman"/>
          <w:sz w:val="24"/>
          <w:szCs w:val="24"/>
        </w:rPr>
        <w:t xml:space="preserve">in the West China Hospital of Sichuan between </w:t>
      </w:r>
      <w:r w:rsidR="003F0D2B" w:rsidRPr="004162F6">
        <w:rPr>
          <w:rFonts w:ascii="Times New Roman" w:eastAsia="等线" w:hAnsi="Times New Roman" w:cs="Times New Roman" w:hint="eastAsia"/>
          <w:sz w:val="24"/>
          <w:szCs w:val="24"/>
        </w:rPr>
        <w:t>July</w:t>
      </w:r>
      <w:r w:rsidRPr="004162F6">
        <w:rPr>
          <w:rFonts w:ascii="Times New Roman" w:eastAsia="等线" w:hAnsi="Times New Roman" w:cs="Times New Roman"/>
          <w:sz w:val="24"/>
          <w:szCs w:val="24"/>
        </w:rPr>
        <w:t xml:space="preserve"> 202</w:t>
      </w:r>
      <w:r w:rsidR="003F0D2B" w:rsidRPr="004162F6">
        <w:rPr>
          <w:rFonts w:ascii="Times New Roman" w:eastAsia="等线" w:hAnsi="Times New Roman" w:cs="Times New Roman" w:hint="eastAsia"/>
          <w:sz w:val="24"/>
          <w:szCs w:val="24"/>
        </w:rPr>
        <w:t>3</w:t>
      </w:r>
      <w:r w:rsidRPr="004162F6">
        <w:rPr>
          <w:rFonts w:ascii="Times New Roman" w:eastAsia="等线" w:hAnsi="Times New Roman" w:cs="Times New Roman"/>
          <w:sz w:val="24"/>
          <w:szCs w:val="24"/>
        </w:rPr>
        <w:t xml:space="preserve"> and November 202</w:t>
      </w:r>
      <w:r w:rsidR="003F0D2B" w:rsidRPr="004162F6">
        <w:rPr>
          <w:rFonts w:ascii="Times New Roman" w:eastAsia="等线" w:hAnsi="Times New Roman" w:cs="Times New Roman" w:hint="eastAsia"/>
          <w:sz w:val="24"/>
          <w:szCs w:val="24"/>
        </w:rPr>
        <w:t>3</w:t>
      </w:r>
      <w:r w:rsidRPr="004162F6">
        <w:rPr>
          <w:rFonts w:ascii="Times New Roman" w:eastAsia="等线" w:hAnsi="Times New Roman" w:cs="Times New Roman"/>
          <w:sz w:val="24"/>
          <w:szCs w:val="24"/>
        </w:rPr>
        <w:t xml:space="preserve">. </w:t>
      </w:r>
      <w:r w:rsidRPr="004162F6">
        <w:rPr>
          <w:rFonts w:ascii="Times New Roman" w:eastAsia="等线" w:hAnsi="Times New Roman" w:cs="Times New Roman" w:hint="eastAsia"/>
          <w:sz w:val="24"/>
          <w:szCs w:val="24"/>
        </w:rPr>
        <w:t xml:space="preserve">FNA samples were made into FFPE samples </w:t>
      </w:r>
      <w:r w:rsidRPr="004162F6">
        <w:rPr>
          <w:rFonts w:ascii="Times New Roman" w:eastAsia="等线" w:hAnsi="Times New Roman" w:cs="Times New Roman"/>
          <w:sz w:val="24"/>
          <w:szCs w:val="24"/>
        </w:rPr>
        <w:t>according</w:t>
      </w:r>
      <w:r w:rsidRPr="004162F6">
        <w:rPr>
          <w:rFonts w:ascii="Times New Roman" w:eastAsia="等线" w:hAnsi="Times New Roman" w:cs="Times New Roman" w:hint="eastAsia"/>
          <w:sz w:val="24"/>
          <w:szCs w:val="24"/>
        </w:rPr>
        <w:t xml:space="preserve"> to </w:t>
      </w:r>
      <w:r w:rsidR="000848EE" w:rsidRPr="004162F6">
        <w:rPr>
          <w:rFonts w:ascii="Times New Roman" w:eastAsia="等线" w:hAnsi="Times New Roman" w:cs="Times New Roman"/>
          <w:sz w:val="24"/>
          <w:szCs w:val="24"/>
        </w:rPr>
        <w:t>the reported</w:t>
      </w:r>
      <w:r w:rsidRPr="004162F6">
        <w:rPr>
          <w:rFonts w:ascii="Times New Roman" w:eastAsia="等线" w:hAnsi="Times New Roman" w:cs="Times New Roman" w:hint="eastAsia"/>
          <w:sz w:val="24"/>
          <w:szCs w:val="24"/>
        </w:rPr>
        <w:t xml:space="preserve"> protocol. gDNA of FFPE samples</w:t>
      </w:r>
      <w:r w:rsidRPr="004162F6">
        <w:rPr>
          <w:rFonts w:ascii="Times New Roman" w:eastAsia="等线" w:hAnsi="Times New Roman" w:cs="Times New Roman"/>
          <w:sz w:val="24"/>
          <w:szCs w:val="24"/>
        </w:rPr>
        <w:t xml:space="preserve"> was extracted </w:t>
      </w:r>
      <w:r w:rsidRPr="004162F6">
        <w:rPr>
          <w:rFonts w:ascii="Times New Roman" w:eastAsia="等线" w:hAnsi="Times New Roman" w:cs="Times New Roman" w:hint="eastAsia"/>
          <w:sz w:val="24"/>
          <w:szCs w:val="24"/>
        </w:rPr>
        <w:t xml:space="preserve">from 30 </w:t>
      </w:r>
      <w:r w:rsidRPr="004162F6">
        <w:rPr>
          <w:rFonts w:ascii="Times New Roman" w:eastAsia="等线" w:hAnsi="Times New Roman" w:cs="Times New Roman"/>
          <w:sz w:val="24"/>
          <w:szCs w:val="24"/>
        </w:rPr>
        <w:t>pieces</w:t>
      </w:r>
      <w:r w:rsidRPr="004162F6">
        <w:rPr>
          <w:rFonts w:ascii="Times New Roman" w:eastAsia="等线" w:hAnsi="Times New Roman" w:cs="Times New Roman" w:hint="eastAsia"/>
          <w:sz w:val="24"/>
          <w:szCs w:val="24"/>
        </w:rPr>
        <w:t xml:space="preserve"> FFPE samples </w:t>
      </w:r>
      <w:r w:rsidRPr="004162F6">
        <w:rPr>
          <w:rFonts w:ascii="Times New Roman" w:eastAsia="等线" w:hAnsi="Times New Roman" w:cs="Times New Roman"/>
          <w:sz w:val="24"/>
          <w:szCs w:val="24"/>
        </w:rPr>
        <w:t xml:space="preserve">using QIAamp DNA FFPE Tissue Kit (Qiagen, cat. no. </w:t>
      </w:r>
      <w:r w:rsidRPr="004162F6">
        <w:rPr>
          <w:rFonts w:ascii="Times New Roman" w:eastAsia="等线" w:hAnsi="Times New Roman" w:cs="Times New Roman" w:hint="eastAsia"/>
          <w:sz w:val="24"/>
          <w:szCs w:val="24"/>
        </w:rPr>
        <w:t>564</w:t>
      </w:r>
      <w:r w:rsidRPr="004162F6">
        <w:rPr>
          <w:rFonts w:ascii="Times New Roman" w:eastAsia="等线" w:hAnsi="Times New Roman" w:cs="Times New Roman"/>
          <w:sz w:val="24"/>
          <w:szCs w:val="24"/>
        </w:rPr>
        <w:t>04) according to a protocol provided by the manufacturer. The elution volume for each sample was 50 µL in A</w:t>
      </w:r>
      <w:r w:rsidRPr="004162F6">
        <w:rPr>
          <w:rFonts w:ascii="Times New Roman" w:eastAsia="等线" w:hAnsi="Times New Roman" w:cs="Times New Roman" w:hint="eastAsia"/>
          <w:sz w:val="24"/>
          <w:szCs w:val="24"/>
        </w:rPr>
        <w:t>T</w:t>
      </w:r>
      <w:r w:rsidRPr="004162F6">
        <w:rPr>
          <w:rFonts w:ascii="Times New Roman" w:eastAsia="等线" w:hAnsi="Times New Roman" w:cs="Times New Roman"/>
          <w:sz w:val="24"/>
          <w:szCs w:val="24"/>
        </w:rPr>
        <w:t>E buffer (Qiagen) and stored at -20 °C until use.</w:t>
      </w:r>
    </w:p>
    <w:p w14:paraId="05940CAF" w14:textId="49705133" w:rsidR="00E865F5" w:rsidRPr="004162F6" w:rsidRDefault="00E6264C" w:rsidP="00E865F5">
      <w:pPr>
        <w:spacing w:line="480" w:lineRule="auto"/>
        <w:textAlignment w:val="baseline"/>
        <w:rPr>
          <w:rFonts w:ascii="Times New Roman" w:eastAsia="等线" w:hAnsi="Times New Roman" w:cs="Times New Roman"/>
          <w:sz w:val="24"/>
          <w:szCs w:val="24"/>
        </w:rPr>
      </w:pPr>
      <w:r w:rsidRPr="004162F6">
        <w:rPr>
          <w:rFonts w:ascii="Times New Roman" w:eastAsia="等线" w:hAnsi="Times New Roman" w:cs="Times New Roman" w:hint="eastAsia"/>
          <w:sz w:val="24"/>
          <w:szCs w:val="24"/>
        </w:rPr>
        <w:t>For gDNA samples</w:t>
      </w:r>
      <w:r w:rsidR="0044661B" w:rsidRPr="004162F6">
        <w:rPr>
          <w:rFonts w:ascii="Times New Roman" w:eastAsia="等线" w:hAnsi="Times New Roman" w:cs="Times New Roman" w:hint="eastAsia"/>
          <w:sz w:val="24"/>
          <w:szCs w:val="24"/>
        </w:rPr>
        <w:t xml:space="preserve"> obtained from fresh tissue, FFPE, or FNA, they were analyzed using PCR amplification and CD-probe detection according to the assay protocol outlined above.</w:t>
      </w:r>
    </w:p>
    <w:p w14:paraId="1BB74EAC" w14:textId="222205C8" w:rsidR="00E865F5" w:rsidRPr="004162F6" w:rsidRDefault="00E865F5" w:rsidP="00E865F5">
      <w:pPr>
        <w:spacing w:line="480" w:lineRule="auto"/>
        <w:rPr>
          <w:rFonts w:ascii="Times New Roman" w:eastAsia="等线" w:hAnsi="Times New Roman" w:cs="Times New Roman"/>
          <w:sz w:val="24"/>
          <w:szCs w:val="24"/>
        </w:rPr>
      </w:pPr>
      <w:r w:rsidRPr="004162F6">
        <w:rPr>
          <w:rFonts w:ascii="Times New Roman" w:eastAsia="等线" w:hAnsi="Times New Roman" w:cs="Times New Roman" w:hint="eastAsia"/>
          <w:b/>
          <w:bCs/>
          <w:sz w:val="24"/>
          <w:szCs w:val="24"/>
        </w:rPr>
        <w:t xml:space="preserve">Digital PCR assays. </w:t>
      </w:r>
      <w:r w:rsidR="001F7506" w:rsidRPr="004162F6">
        <w:rPr>
          <w:rFonts w:ascii="Times New Roman" w:eastAsia="等线" w:hAnsi="Times New Roman" w:cs="Times New Roman"/>
          <w:sz w:val="24"/>
          <w:szCs w:val="24"/>
        </w:rPr>
        <w:t>D</w:t>
      </w:r>
      <w:r w:rsidR="001F7506" w:rsidRPr="004162F6">
        <w:rPr>
          <w:rFonts w:ascii="Times New Roman" w:eastAsia="等线" w:hAnsi="Times New Roman" w:cs="Times New Roman" w:hint="eastAsia"/>
          <w:sz w:val="24"/>
          <w:szCs w:val="24"/>
        </w:rPr>
        <w:t>roplet</w:t>
      </w:r>
      <w:r w:rsidR="001F7506" w:rsidRPr="004162F6">
        <w:rPr>
          <w:rFonts w:ascii="Times New Roman" w:eastAsia="等线" w:hAnsi="Times New Roman" w:cs="Times New Roman" w:hint="eastAsia"/>
          <w:b/>
          <w:bCs/>
          <w:sz w:val="24"/>
          <w:szCs w:val="24"/>
        </w:rPr>
        <w:t xml:space="preserve"> </w:t>
      </w:r>
      <w:r w:rsidR="001F7506" w:rsidRPr="004162F6">
        <w:rPr>
          <w:rFonts w:ascii="Times New Roman" w:eastAsia="等线" w:hAnsi="Times New Roman" w:cs="Times New Roman" w:hint="eastAsia"/>
          <w:szCs w:val="24"/>
        </w:rPr>
        <w:t>d</w:t>
      </w:r>
      <w:r w:rsidRPr="004162F6">
        <w:rPr>
          <w:rFonts w:ascii="Times New Roman" w:eastAsia="等线" w:hAnsi="Times New Roman" w:cs="Times New Roman"/>
          <w:sz w:val="24"/>
          <w:szCs w:val="24"/>
        </w:rPr>
        <w:t>igital PCR (d</w:t>
      </w:r>
      <w:r w:rsidR="001F7506" w:rsidRPr="004162F6">
        <w:rPr>
          <w:rFonts w:ascii="Times New Roman" w:eastAsia="等线" w:hAnsi="Times New Roman" w:cs="Times New Roman" w:hint="eastAsia"/>
          <w:sz w:val="24"/>
          <w:szCs w:val="24"/>
        </w:rPr>
        <w:t>d</w:t>
      </w:r>
      <w:r w:rsidRPr="004162F6">
        <w:rPr>
          <w:rFonts w:ascii="Times New Roman" w:eastAsia="等线" w:hAnsi="Times New Roman" w:cs="Times New Roman"/>
          <w:sz w:val="24"/>
          <w:szCs w:val="24"/>
        </w:rPr>
        <w:t xml:space="preserve">PCR) was performed using a Sniper DQ24 All-in-one Digital PCR System (Sniper Medical Technology Co., Ltd. Suzhou, China). The sequences of primers and TaqMan probes for </w:t>
      </w:r>
      <w:r w:rsidRPr="004162F6">
        <w:rPr>
          <w:rFonts w:ascii="Times New Roman" w:eastAsia="等线" w:hAnsi="Times New Roman" w:cs="Times New Roman" w:hint="eastAsia"/>
          <w:sz w:val="24"/>
          <w:szCs w:val="24"/>
        </w:rPr>
        <w:t>BRAF V600E</w:t>
      </w:r>
      <w:r w:rsidRPr="004162F6">
        <w:rPr>
          <w:rFonts w:ascii="Times New Roman" w:eastAsia="等线" w:hAnsi="Times New Roman" w:cs="Times New Roman"/>
          <w:sz w:val="24"/>
          <w:szCs w:val="24"/>
        </w:rPr>
        <w:t xml:space="preserve"> mutation were designed according to previous studies. In a typical </w:t>
      </w:r>
      <w:r w:rsidR="004807EF" w:rsidRPr="004162F6">
        <w:rPr>
          <w:rFonts w:ascii="Times New Roman" w:eastAsia="等线" w:hAnsi="Times New Roman" w:cs="Times New Roman" w:hint="eastAsia"/>
          <w:sz w:val="24"/>
          <w:szCs w:val="24"/>
        </w:rPr>
        <w:t>d</w:t>
      </w:r>
      <w:r w:rsidRPr="004162F6">
        <w:rPr>
          <w:rFonts w:ascii="Times New Roman" w:eastAsia="等线" w:hAnsi="Times New Roman" w:cs="Times New Roman"/>
          <w:sz w:val="24"/>
          <w:szCs w:val="24"/>
        </w:rPr>
        <w:t>dPCR assay, a 22 µL reaction mixture containing 2 µL of 5 µM primers, 1 µL of 5 µM VIC</w:t>
      </w:r>
      <w:r w:rsidRPr="004162F6">
        <w:rPr>
          <w:rFonts w:ascii="Times New Roman" w:eastAsia="等线" w:hAnsi="Times New Roman" w:cs="Times New Roman" w:hint="eastAsia"/>
          <w:sz w:val="24"/>
          <w:szCs w:val="24"/>
        </w:rPr>
        <w:t>-</w:t>
      </w:r>
      <w:r w:rsidRPr="004162F6">
        <w:rPr>
          <w:rFonts w:ascii="Times New Roman" w:eastAsia="等线" w:hAnsi="Times New Roman" w:cs="Times New Roman"/>
          <w:sz w:val="24"/>
          <w:szCs w:val="24"/>
        </w:rPr>
        <w:t xml:space="preserve">labeled TaqMan probes for WT, and 1 µL of 5 µM FAM-labeled TaqMan probes for SNV was mixed with </w:t>
      </w:r>
      <w:r w:rsidRPr="004162F6">
        <w:rPr>
          <w:rFonts w:ascii="Times New Roman" w:eastAsia="等线" w:hAnsi="Times New Roman" w:cs="Times New Roman" w:hint="eastAsia"/>
          <w:sz w:val="24"/>
          <w:szCs w:val="24"/>
        </w:rPr>
        <w:t>2</w:t>
      </w:r>
      <w:r w:rsidRPr="004162F6">
        <w:rPr>
          <w:rFonts w:ascii="Times New Roman" w:eastAsia="等线" w:hAnsi="Times New Roman" w:cs="Times New Roman"/>
          <w:sz w:val="24"/>
          <w:szCs w:val="24"/>
        </w:rPr>
        <w:t xml:space="preserve"> µL of </w:t>
      </w:r>
      <w:r w:rsidRPr="004162F6">
        <w:rPr>
          <w:rFonts w:ascii="Times New Roman" w:eastAsia="等线" w:hAnsi="Times New Roman" w:cs="Times New Roman" w:hint="eastAsia"/>
          <w:sz w:val="24"/>
          <w:szCs w:val="24"/>
        </w:rPr>
        <w:t xml:space="preserve">gDNA </w:t>
      </w:r>
      <w:r w:rsidRPr="004162F6">
        <w:rPr>
          <w:rFonts w:ascii="Times New Roman" w:eastAsia="等线" w:hAnsi="Times New Roman" w:cs="Times New Roman"/>
          <w:sz w:val="24"/>
          <w:szCs w:val="24"/>
        </w:rPr>
        <w:t>sample (with a total amount less than 60 ng) and 11 µL Sniper dPCR Superm</w:t>
      </w:r>
      <w:r w:rsidRPr="004162F6">
        <w:rPr>
          <w:rFonts w:ascii="Times New Roman" w:eastAsia="等线" w:hAnsi="Times New Roman" w:cs="Times New Roman" w:hint="eastAsia"/>
          <w:sz w:val="24"/>
          <w:szCs w:val="24"/>
        </w:rPr>
        <w:t>i</w:t>
      </w:r>
      <w:r w:rsidRPr="004162F6">
        <w:rPr>
          <w:rFonts w:ascii="Times New Roman" w:eastAsia="等线" w:hAnsi="Times New Roman" w:cs="Times New Roman"/>
          <w:sz w:val="24"/>
          <w:szCs w:val="24"/>
        </w:rPr>
        <w:t>x (cat. no. RC00101016) and adjusted to a final volume of 22 µL using sterilized water. The mixture was divided into about 20, 000 droplets at 60 °C for 5 min by the vibrant injection technique developed by Sniper. Droplets were amplified at 95 °C for 15 min, then 95 °C for 30 s, and 60 °C for 1 min with 40 cycles. Following thermal cycling, droplets were individually scanned at 60 °C using the Sniper built-in scanning system. The d</w:t>
      </w:r>
      <w:r w:rsidR="005C02B9" w:rsidRPr="004162F6">
        <w:rPr>
          <w:rFonts w:ascii="Times New Roman" w:eastAsia="等线" w:hAnsi="Times New Roman" w:cs="Times New Roman" w:hint="eastAsia"/>
          <w:sz w:val="24"/>
          <w:szCs w:val="24"/>
        </w:rPr>
        <w:t>d</w:t>
      </w:r>
      <w:r w:rsidRPr="004162F6">
        <w:rPr>
          <w:rFonts w:ascii="Times New Roman" w:eastAsia="等线" w:hAnsi="Times New Roman" w:cs="Times New Roman"/>
          <w:sz w:val="24"/>
          <w:szCs w:val="24"/>
        </w:rPr>
        <w:t>PCR test results were analyzed using SightPro software.</w:t>
      </w:r>
    </w:p>
    <w:p w14:paraId="6251DFB1" w14:textId="2B7E19D3" w:rsidR="00E865F5" w:rsidRPr="004162F6" w:rsidRDefault="00E865F5" w:rsidP="00E865F5">
      <w:pPr>
        <w:spacing w:line="480" w:lineRule="auto"/>
        <w:textAlignment w:val="baseline"/>
        <w:rPr>
          <w:rFonts w:ascii="Times New Roman" w:eastAsia="等线" w:hAnsi="Times New Roman" w:cs="Times New Roman"/>
          <w:sz w:val="24"/>
          <w:szCs w:val="24"/>
        </w:rPr>
      </w:pPr>
      <w:r w:rsidRPr="004162F6">
        <w:rPr>
          <w:rFonts w:ascii="Times New Roman" w:eastAsia="等线" w:hAnsi="Times New Roman" w:cs="Times New Roman" w:hint="eastAsia"/>
          <w:b/>
          <w:bCs/>
          <w:sz w:val="24"/>
          <w:szCs w:val="24"/>
        </w:rPr>
        <w:t xml:space="preserve">Sanger Sequencing. </w:t>
      </w:r>
      <w:r w:rsidRPr="004162F6">
        <w:rPr>
          <w:rFonts w:ascii="Times New Roman" w:eastAsia="等线" w:hAnsi="Times New Roman" w:cs="Times New Roman"/>
          <w:sz w:val="24"/>
          <w:szCs w:val="24"/>
        </w:rPr>
        <w:t xml:space="preserve">For analyzing tissue samples using Sanger Sequencing, the extracted genomic DNA from tissue samples was PCR amplified in an Eppendorf </w:t>
      </w:r>
      <w:proofErr w:type="spellStart"/>
      <w:r w:rsidRPr="004162F6">
        <w:rPr>
          <w:rFonts w:ascii="Times New Roman" w:eastAsia="等线" w:hAnsi="Times New Roman" w:cs="Times New Roman"/>
          <w:sz w:val="24"/>
          <w:szCs w:val="24"/>
        </w:rPr>
        <w:t>Mastercycler</w:t>
      </w:r>
      <w:proofErr w:type="spellEnd"/>
      <w:r w:rsidRPr="004162F6">
        <w:rPr>
          <w:rFonts w:ascii="Times New Roman" w:eastAsia="等线" w:hAnsi="Times New Roman" w:cs="Times New Roman"/>
          <w:sz w:val="24"/>
          <w:szCs w:val="24"/>
        </w:rPr>
        <w:t xml:space="preserve"> </w:t>
      </w:r>
      <w:r w:rsidR="00160159">
        <w:rPr>
          <w:rFonts w:ascii="Times New Roman" w:eastAsia="等线" w:hAnsi="Times New Roman" w:cs="Times New Roman"/>
          <w:sz w:val="24"/>
          <w:szCs w:val="24"/>
        </w:rPr>
        <w:t>Nexus</w:t>
      </w:r>
      <w:r w:rsidRPr="004162F6">
        <w:rPr>
          <w:rFonts w:ascii="Times New Roman" w:eastAsia="等线" w:hAnsi="Times New Roman" w:cs="Times New Roman"/>
          <w:sz w:val="24"/>
          <w:szCs w:val="24"/>
        </w:rPr>
        <w:t xml:space="preserve"> gradient thermal cycler. 2 μL of genomic DNA, 25 μL Taq PCR Master Mix (2 ×, without dye), </w:t>
      </w:r>
      <w:r w:rsidR="00160159">
        <w:rPr>
          <w:rFonts w:ascii="Times New Roman" w:eastAsia="等线" w:hAnsi="Times New Roman" w:cs="Times New Roman"/>
          <w:sz w:val="24"/>
          <w:szCs w:val="24"/>
        </w:rPr>
        <w:t xml:space="preserve">and </w:t>
      </w:r>
      <w:r w:rsidRPr="004162F6">
        <w:rPr>
          <w:rFonts w:ascii="Times New Roman" w:eastAsia="等线" w:hAnsi="Times New Roman" w:cs="Times New Roman"/>
          <w:sz w:val="24"/>
          <w:szCs w:val="24"/>
        </w:rPr>
        <w:t xml:space="preserve">2 </w:t>
      </w:r>
      <w:proofErr w:type="spellStart"/>
      <w:r w:rsidRPr="004162F6">
        <w:rPr>
          <w:rFonts w:ascii="Times New Roman" w:eastAsia="等线" w:hAnsi="Times New Roman" w:cs="Times New Roman"/>
          <w:sz w:val="24"/>
          <w:szCs w:val="24"/>
        </w:rPr>
        <w:t>μL</w:t>
      </w:r>
      <w:proofErr w:type="spellEnd"/>
      <w:r w:rsidRPr="004162F6">
        <w:rPr>
          <w:rFonts w:ascii="Times New Roman" w:eastAsia="等线" w:hAnsi="Times New Roman" w:cs="Times New Roman"/>
          <w:sz w:val="24"/>
          <w:szCs w:val="24"/>
        </w:rPr>
        <w:t xml:space="preserve"> of 10 </w:t>
      </w:r>
      <w:proofErr w:type="spellStart"/>
      <w:r w:rsidRPr="004162F6">
        <w:rPr>
          <w:rFonts w:ascii="Times New Roman" w:eastAsia="等线" w:hAnsi="Times New Roman" w:cs="Times New Roman"/>
          <w:sz w:val="24"/>
          <w:szCs w:val="24"/>
        </w:rPr>
        <w:t>μM</w:t>
      </w:r>
      <w:proofErr w:type="spellEnd"/>
      <w:r w:rsidRPr="004162F6">
        <w:rPr>
          <w:rFonts w:ascii="Times New Roman" w:eastAsia="等线" w:hAnsi="Times New Roman" w:cs="Times New Roman"/>
          <w:sz w:val="24"/>
          <w:szCs w:val="24"/>
        </w:rPr>
        <w:t xml:space="preserve"> primers were mixed, and sterilized water was used to adjust the final volume to 50 μL. PCR amplification was initiated with a 4 min incubation step at 94 °C for polymerase activation, followed by 35 thermal cycles (denaturation at 94 °C for 30 s, annealing at 5</w:t>
      </w:r>
      <w:r w:rsidRPr="004162F6">
        <w:rPr>
          <w:rFonts w:ascii="Times New Roman" w:eastAsia="等线" w:hAnsi="Times New Roman" w:cs="Times New Roman" w:hint="eastAsia"/>
          <w:sz w:val="24"/>
          <w:szCs w:val="24"/>
        </w:rPr>
        <w:t>0</w:t>
      </w:r>
      <w:r w:rsidRPr="004162F6">
        <w:rPr>
          <w:rFonts w:ascii="Times New Roman" w:eastAsia="等线" w:hAnsi="Times New Roman" w:cs="Times New Roman"/>
          <w:sz w:val="24"/>
          <w:szCs w:val="24"/>
        </w:rPr>
        <w:t xml:space="preserve"> °C for 30 s, and extension at 72 °C for 30 s) and a final extension at 72 °C for 10 min. After PCR, PCR amplicons were purified using SanPrep Column PCR Product Purification Kit (Sangon Biotech, cat. no. B518141) and analyzed using BigDye terminator v3.1 Cycle Sequencing Kit (Thermo Fisher, cat. no. 4337458) in an Applied Biosystems 3730xl genetic analyzer (Thermo Fisher Scientific Inc., USA).</w:t>
      </w:r>
    </w:p>
    <w:p w14:paraId="79FF86E1" w14:textId="3221CE5D" w:rsidR="00E865F5" w:rsidRPr="004162F6" w:rsidRDefault="006F10F7" w:rsidP="00E865F5">
      <w:pPr>
        <w:spacing w:line="480" w:lineRule="auto"/>
        <w:rPr>
          <w:rFonts w:ascii="Times New Roman" w:hAnsi="Times New Roman" w:cs="Times New Roman"/>
          <w:sz w:val="24"/>
          <w:szCs w:val="24"/>
          <w:shd w:val="clear" w:color="auto" w:fill="FFFFFF"/>
        </w:rPr>
      </w:pPr>
      <w:r w:rsidRPr="004162F6">
        <w:rPr>
          <w:rFonts w:ascii="Times New Roman" w:eastAsia="等线" w:hAnsi="Times New Roman" w:cs="Times New Roman" w:hint="eastAsia"/>
          <w:b/>
          <w:bCs/>
          <w:sz w:val="24"/>
          <w:szCs w:val="24"/>
        </w:rPr>
        <w:t>q</w:t>
      </w:r>
      <w:r w:rsidR="00E865F5" w:rsidRPr="004162F6">
        <w:rPr>
          <w:rFonts w:ascii="Times New Roman" w:eastAsia="等线" w:hAnsi="Times New Roman" w:cs="Times New Roman"/>
          <w:b/>
          <w:bCs/>
          <w:sz w:val="24"/>
          <w:szCs w:val="24"/>
        </w:rPr>
        <w:t xml:space="preserve">PCR assay. </w:t>
      </w:r>
      <w:r w:rsidRPr="004162F6">
        <w:rPr>
          <w:rFonts w:ascii="Times New Roman" w:eastAsia="等线" w:hAnsi="Times New Roman" w:cs="Times New Roman" w:hint="eastAsia"/>
          <w:sz w:val="24"/>
          <w:szCs w:val="24"/>
        </w:rPr>
        <w:t>q</w:t>
      </w:r>
      <w:r w:rsidR="00E865F5" w:rsidRPr="004162F6">
        <w:rPr>
          <w:rFonts w:ascii="Times New Roman" w:eastAsia="等线" w:hAnsi="Times New Roman" w:cs="Times New Roman"/>
          <w:sz w:val="24"/>
          <w:szCs w:val="24"/>
        </w:rPr>
        <w:t>PCR</w:t>
      </w:r>
      <w:r w:rsidR="00E865F5" w:rsidRPr="004162F6">
        <w:rPr>
          <w:rFonts w:ascii="Times New Roman" w:hAnsi="Times New Roman" w:cs="Times New Roman"/>
          <w:sz w:val="24"/>
          <w:szCs w:val="24"/>
          <w:shd w:val="clear" w:color="auto" w:fill="FFFFFF"/>
        </w:rPr>
        <w:t xml:space="preserve"> assay was performed on a qTOWER3G Real-Time thermal cyclers from Analytik Jena (Jena, Germany) using PCR 8-strip tube (Kirgen, cat</w:t>
      </w:r>
      <w:r w:rsidR="00E865F5" w:rsidRPr="004162F6">
        <w:rPr>
          <w:rFonts w:ascii="Times New Roman" w:hAnsi="Times New Roman" w:cs="Times New Roman" w:hint="eastAsia"/>
          <w:sz w:val="24"/>
          <w:szCs w:val="24"/>
          <w:shd w:val="clear" w:color="auto" w:fill="FFFFFF"/>
        </w:rPr>
        <w:t>.</w:t>
      </w:r>
      <w:r w:rsidR="00E865F5" w:rsidRPr="004162F6">
        <w:rPr>
          <w:rFonts w:ascii="Times New Roman" w:hAnsi="Times New Roman" w:cs="Times New Roman"/>
          <w:sz w:val="24"/>
          <w:szCs w:val="24"/>
          <w:shd w:val="clear" w:color="auto" w:fill="FFFFFF"/>
        </w:rPr>
        <w:t xml:space="preserve"> no</w:t>
      </w:r>
      <w:r w:rsidR="00E865F5" w:rsidRPr="004162F6">
        <w:rPr>
          <w:rFonts w:ascii="Times New Roman" w:hAnsi="Times New Roman" w:cs="Times New Roman" w:hint="eastAsia"/>
          <w:sz w:val="24"/>
          <w:szCs w:val="24"/>
          <w:shd w:val="clear" w:color="auto" w:fill="FFFFFF"/>
        </w:rPr>
        <w:t>.</w:t>
      </w:r>
      <w:r w:rsidR="00E865F5" w:rsidRPr="004162F6">
        <w:rPr>
          <w:rFonts w:ascii="Times New Roman" w:hAnsi="Times New Roman" w:cs="Times New Roman"/>
          <w:sz w:val="24"/>
          <w:szCs w:val="24"/>
          <w:shd w:val="clear" w:color="auto" w:fill="FFFFFF"/>
        </w:rPr>
        <w:t xml:space="preserve"> KG2542). In a typical </w:t>
      </w:r>
      <w:r w:rsidR="00E865F5" w:rsidRPr="004162F6">
        <w:rPr>
          <w:rFonts w:ascii="Times New Roman" w:hAnsi="Times New Roman" w:cs="Times New Roman" w:hint="eastAsia"/>
          <w:sz w:val="24"/>
          <w:szCs w:val="24"/>
          <w:shd w:val="clear" w:color="auto" w:fill="FFFFFF"/>
        </w:rPr>
        <w:t>ARMS-</w:t>
      </w:r>
      <w:r w:rsidR="00E865F5" w:rsidRPr="004162F6">
        <w:rPr>
          <w:rFonts w:ascii="Times New Roman" w:hAnsi="Times New Roman" w:cs="Times New Roman"/>
          <w:sz w:val="24"/>
          <w:szCs w:val="24"/>
          <w:shd w:val="clear" w:color="auto" w:fill="FFFFFF"/>
        </w:rPr>
        <w:t xml:space="preserve">PCR assay, </w:t>
      </w:r>
      <w:r w:rsidR="00E865F5" w:rsidRPr="004162F6">
        <w:rPr>
          <w:rFonts w:ascii="Times New Roman" w:hAnsi="Times New Roman" w:cs="Times New Roman"/>
          <w:sz w:val="24"/>
          <w:szCs w:val="24"/>
        </w:rPr>
        <w:t xml:space="preserve">the 20 μL reaction contained 10 μL </w:t>
      </w:r>
      <w:r w:rsidR="00E865F5" w:rsidRPr="004162F6">
        <w:rPr>
          <w:rFonts w:ascii="Times New Roman" w:hAnsi="Times New Roman" w:cs="Times New Roman"/>
          <w:sz w:val="24"/>
          <w:szCs w:val="24"/>
          <w:shd w:val="clear" w:color="auto" w:fill="FFFFFF"/>
        </w:rPr>
        <w:t>2x TaqMan Fast qPCR Master Mix (</w:t>
      </w:r>
      <w:r w:rsidR="00E865F5" w:rsidRPr="004162F6">
        <w:rPr>
          <w:rFonts w:ascii="Times New Roman" w:eastAsia="等线" w:hAnsi="Times New Roman" w:cs="Times New Roman"/>
          <w:sz w:val="24"/>
          <w:szCs w:val="24"/>
        </w:rPr>
        <w:t>Sangon Biotech, cat. no. B639274</w:t>
      </w:r>
      <w:r w:rsidR="00E865F5" w:rsidRPr="004162F6">
        <w:rPr>
          <w:rFonts w:ascii="Times New Roman" w:hAnsi="Times New Roman" w:cs="Times New Roman"/>
          <w:sz w:val="24"/>
          <w:szCs w:val="24"/>
          <w:shd w:val="clear" w:color="auto" w:fill="FFFFFF"/>
        </w:rPr>
        <w:t xml:space="preserve">), </w:t>
      </w:r>
      <w:r w:rsidR="00E865F5" w:rsidRPr="004162F6">
        <w:rPr>
          <w:rFonts w:ascii="Times New Roman" w:hAnsi="Times New Roman" w:cs="Times New Roman" w:hint="eastAsia"/>
          <w:sz w:val="24"/>
          <w:szCs w:val="24"/>
        </w:rPr>
        <w:t>6</w:t>
      </w:r>
      <w:r w:rsidR="00E865F5" w:rsidRPr="004162F6">
        <w:rPr>
          <w:rFonts w:ascii="Times New Roman" w:hAnsi="Times New Roman" w:cs="Times New Roman"/>
          <w:sz w:val="24"/>
          <w:szCs w:val="24"/>
        </w:rPr>
        <w:t>.8 μL of RN</w:t>
      </w:r>
      <w:r w:rsidR="00E865F5" w:rsidRPr="004162F6">
        <w:rPr>
          <w:rFonts w:ascii="Times New Roman" w:hAnsi="Times New Roman" w:cs="Times New Roman" w:hint="eastAsia"/>
          <w:sz w:val="24"/>
          <w:szCs w:val="24"/>
        </w:rPr>
        <w:t>a</w:t>
      </w:r>
      <w:r w:rsidR="00E865F5" w:rsidRPr="004162F6">
        <w:rPr>
          <w:rFonts w:ascii="Times New Roman" w:hAnsi="Times New Roman" w:cs="Times New Roman"/>
          <w:sz w:val="24"/>
          <w:szCs w:val="24"/>
        </w:rPr>
        <w:t>se-free water, 0.4 μL of 10 μM forward primer, 0.4 μL of 10 μM reverse primer, 0.4 μL of 10 μM Ta</w:t>
      </w:r>
      <w:r w:rsidR="00E865F5" w:rsidRPr="004162F6">
        <w:rPr>
          <w:rFonts w:ascii="Times New Roman" w:hAnsi="Times New Roman" w:cs="Times New Roman" w:hint="eastAsia"/>
          <w:sz w:val="24"/>
          <w:szCs w:val="24"/>
        </w:rPr>
        <w:t>q</w:t>
      </w:r>
      <w:r w:rsidR="00E865F5" w:rsidRPr="004162F6">
        <w:rPr>
          <w:rFonts w:ascii="Times New Roman" w:hAnsi="Times New Roman" w:cs="Times New Roman"/>
          <w:sz w:val="24"/>
          <w:szCs w:val="24"/>
        </w:rPr>
        <w:t xml:space="preserve">Man </w:t>
      </w:r>
      <w:r w:rsidR="00E865F5" w:rsidRPr="004162F6">
        <w:rPr>
          <w:rFonts w:ascii="Times New Roman" w:hAnsi="Times New Roman" w:cs="Times New Roman" w:hint="eastAsia"/>
          <w:sz w:val="24"/>
          <w:szCs w:val="24"/>
        </w:rPr>
        <w:t>probe</w:t>
      </w:r>
      <w:r w:rsidR="00E865F5" w:rsidRPr="004162F6">
        <w:rPr>
          <w:rFonts w:ascii="Times New Roman" w:hAnsi="Times New Roman" w:cs="Times New Roman"/>
          <w:sz w:val="24"/>
          <w:szCs w:val="24"/>
        </w:rPr>
        <w:t xml:space="preserve"> </w:t>
      </w:r>
      <w:r w:rsidR="00E865F5" w:rsidRPr="004162F6">
        <w:rPr>
          <w:rFonts w:ascii="Times New Roman" w:hAnsi="Times New Roman" w:cs="Times New Roman" w:hint="eastAsia"/>
          <w:sz w:val="24"/>
          <w:szCs w:val="24"/>
        </w:rPr>
        <w:t>labe</w:t>
      </w:r>
      <w:r w:rsidR="00E865F5" w:rsidRPr="004162F6">
        <w:rPr>
          <w:rFonts w:ascii="Times New Roman" w:hAnsi="Times New Roman" w:cs="Times New Roman"/>
          <w:sz w:val="24"/>
          <w:szCs w:val="24"/>
        </w:rPr>
        <w:t xml:space="preserve">lled with FAM, and </w:t>
      </w:r>
      <w:r w:rsidR="00E865F5" w:rsidRPr="004162F6">
        <w:rPr>
          <w:rFonts w:ascii="Times New Roman" w:hAnsi="Times New Roman" w:cs="Times New Roman" w:hint="eastAsia"/>
          <w:sz w:val="24"/>
          <w:szCs w:val="24"/>
        </w:rPr>
        <w:t>2</w:t>
      </w:r>
      <w:r w:rsidR="00E865F5" w:rsidRPr="004162F6">
        <w:rPr>
          <w:rFonts w:ascii="Times New Roman" w:hAnsi="Times New Roman" w:cs="Times New Roman"/>
          <w:sz w:val="24"/>
          <w:szCs w:val="24"/>
        </w:rPr>
        <w:t xml:space="preserve"> μL of genomic DNA. </w:t>
      </w:r>
      <w:r w:rsidR="00E865F5" w:rsidRPr="004162F6">
        <w:rPr>
          <w:rFonts w:ascii="Times New Roman" w:hAnsi="Times New Roman" w:cs="Times New Roman"/>
          <w:sz w:val="24"/>
          <w:szCs w:val="24"/>
          <w:shd w:val="clear" w:color="auto" w:fill="FFFFFF"/>
        </w:rPr>
        <w:t>2</w:t>
      </w:r>
      <w:r w:rsidR="00E865F5" w:rsidRPr="004162F6">
        <w:rPr>
          <w:rFonts w:ascii="Times New Roman" w:hAnsi="Times New Roman" w:cs="Times New Roman" w:hint="eastAsia"/>
          <w:sz w:val="24"/>
          <w:szCs w:val="24"/>
          <w:shd w:val="clear" w:color="auto" w:fill="FFFFFF"/>
        </w:rPr>
        <w:t>x</w:t>
      </w:r>
      <w:r w:rsidR="00E865F5" w:rsidRPr="004162F6">
        <w:rPr>
          <w:rFonts w:ascii="Times New Roman" w:hAnsi="Times New Roman" w:cs="Times New Roman"/>
          <w:sz w:val="24"/>
          <w:szCs w:val="24"/>
          <w:shd w:val="clear" w:color="auto" w:fill="FFFFFF"/>
        </w:rPr>
        <w:t xml:space="preserve"> TaqMan Fast qPCR Master Mix (</w:t>
      </w:r>
      <w:r w:rsidR="00E865F5" w:rsidRPr="004162F6">
        <w:rPr>
          <w:rFonts w:ascii="Times New Roman" w:eastAsia="等线" w:hAnsi="Times New Roman" w:cs="Times New Roman"/>
          <w:sz w:val="24"/>
          <w:szCs w:val="24"/>
        </w:rPr>
        <w:t>Sangon Biotech, cat. no. B639274</w:t>
      </w:r>
      <w:r w:rsidR="00E865F5" w:rsidRPr="004162F6">
        <w:rPr>
          <w:rFonts w:ascii="Times New Roman" w:hAnsi="Times New Roman" w:cs="Times New Roman"/>
          <w:sz w:val="24"/>
          <w:szCs w:val="24"/>
          <w:shd w:val="clear" w:color="auto" w:fill="FFFFFF"/>
        </w:rPr>
        <w:t xml:space="preserve">) was used for enzymatic amplification; and </w:t>
      </w:r>
      <w:r w:rsidR="00E865F5" w:rsidRPr="004162F6">
        <w:rPr>
          <w:rFonts w:ascii="Times New Roman" w:hAnsi="Times New Roman" w:cs="Times New Roman"/>
          <w:sz w:val="24"/>
          <w:szCs w:val="24"/>
        </w:rPr>
        <w:t>Ta</w:t>
      </w:r>
      <w:r w:rsidR="00E865F5" w:rsidRPr="004162F6">
        <w:rPr>
          <w:rFonts w:ascii="Times New Roman" w:hAnsi="Times New Roman" w:cs="Times New Roman" w:hint="eastAsia"/>
          <w:sz w:val="24"/>
          <w:szCs w:val="24"/>
        </w:rPr>
        <w:t>q</w:t>
      </w:r>
      <w:r w:rsidR="00E865F5" w:rsidRPr="004162F6">
        <w:rPr>
          <w:rFonts w:ascii="Times New Roman" w:hAnsi="Times New Roman" w:cs="Times New Roman"/>
          <w:sz w:val="24"/>
          <w:szCs w:val="24"/>
        </w:rPr>
        <w:t xml:space="preserve">Man </w:t>
      </w:r>
      <w:r w:rsidR="00E865F5" w:rsidRPr="004162F6">
        <w:rPr>
          <w:rFonts w:ascii="Times New Roman" w:hAnsi="Times New Roman" w:cs="Times New Roman" w:hint="eastAsia"/>
          <w:sz w:val="24"/>
          <w:szCs w:val="24"/>
        </w:rPr>
        <w:t>probe</w:t>
      </w:r>
      <w:r w:rsidR="00E865F5" w:rsidRPr="004162F6">
        <w:rPr>
          <w:rFonts w:ascii="Times New Roman" w:hAnsi="Times New Roman" w:cs="Times New Roman"/>
          <w:sz w:val="24"/>
          <w:szCs w:val="24"/>
          <w:shd w:val="clear" w:color="auto" w:fill="FFFFFF"/>
        </w:rPr>
        <w:t xml:space="preserve"> was used for fluorescence signal generation. qPCR cycling conditions were as follows: 3 min at 95 °C, followed by </w:t>
      </w:r>
      <w:r w:rsidR="00E865F5" w:rsidRPr="004162F6">
        <w:rPr>
          <w:rFonts w:ascii="Times New Roman" w:hAnsi="Times New Roman" w:cs="Times New Roman" w:hint="eastAsia"/>
          <w:sz w:val="24"/>
          <w:szCs w:val="24"/>
          <w:shd w:val="clear" w:color="auto" w:fill="FFFFFF"/>
        </w:rPr>
        <w:t>40</w:t>
      </w:r>
      <w:r w:rsidR="00E865F5" w:rsidRPr="004162F6">
        <w:rPr>
          <w:rFonts w:ascii="Times New Roman" w:hAnsi="Times New Roman" w:cs="Times New Roman"/>
          <w:sz w:val="24"/>
          <w:szCs w:val="24"/>
          <w:shd w:val="clear" w:color="auto" w:fill="FFFFFF"/>
        </w:rPr>
        <w:t xml:space="preserve"> cycles of 95 °C for 30 s, annealing, extension, and signal collection at </w:t>
      </w:r>
      <w:r w:rsidR="00E865F5" w:rsidRPr="004162F6">
        <w:rPr>
          <w:rFonts w:ascii="Times New Roman" w:hAnsi="Times New Roman" w:cs="Times New Roman" w:hint="eastAsia"/>
          <w:sz w:val="24"/>
          <w:szCs w:val="24"/>
          <w:shd w:val="clear" w:color="auto" w:fill="FFFFFF"/>
        </w:rPr>
        <w:t>56</w:t>
      </w:r>
      <w:r w:rsidR="00E865F5" w:rsidRPr="004162F6">
        <w:rPr>
          <w:rFonts w:ascii="Times New Roman" w:hAnsi="Times New Roman" w:cs="Times New Roman"/>
          <w:sz w:val="24"/>
          <w:szCs w:val="24"/>
          <w:shd w:val="clear" w:color="auto" w:fill="FFFFFF"/>
        </w:rPr>
        <w:t xml:space="preserve"> °C for 30 s). Fluorescence signals were collected at 60 °C by the qPCR's built-in FAM channel. C</w:t>
      </w:r>
      <w:r w:rsidR="00E865F5" w:rsidRPr="004162F6">
        <w:rPr>
          <w:rFonts w:ascii="Times New Roman" w:hAnsi="Times New Roman" w:cs="Times New Roman" w:hint="eastAsia"/>
          <w:sz w:val="24"/>
          <w:szCs w:val="24"/>
          <w:shd w:val="clear" w:color="auto" w:fill="FFFFFF"/>
        </w:rPr>
        <w:t>t</w:t>
      </w:r>
      <w:r w:rsidR="00E865F5" w:rsidRPr="004162F6">
        <w:rPr>
          <w:rFonts w:ascii="Times New Roman" w:hAnsi="Times New Roman" w:cs="Times New Roman"/>
          <w:sz w:val="24"/>
          <w:szCs w:val="24"/>
          <w:shd w:val="clear" w:color="auto" w:fill="FFFFFF"/>
        </w:rPr>
        <w:t xml:space="preserve"> value</w:t>
      </w:r>
      <w:r w:rsidR="00E865F5" w:rsidRPr="004162F6">
        <w:rPr>
          <w:rFonts w:ascii="Times New Roman" w:hAnsi="Times New Roman" w:cs="Times New Roman" w:hint="eastAsia"/>
          <w:sz w:val="24"/>
          <w:szCs w:val="24"/>
          <w:shd w:val="clear" w:color="auto" w:fill="FFFFFF"/>
        </w:rPr>
        <w:t>s</w:t>
      </w:r>
      <w:r w:rsidR="00E865F5" w:rsidRPr="004162F6">
        <w:rPr>
          <w:rFonts w:ascii="Times New Roman" w:hAnsi="Times New Roman" w:cs="Times New Roman"/>
          <w:sz w:val="24"/>
          <w:szCs w:val="24"/>
          <w:shd w:val="clear" w:color="auto" w:fill="FFFFFF"/>
        </w:rPr>
        <w:t xml:space="preserve"> </w:t>
      </w:r>
      <w:r w:rsidR="0012500A" w:rsidRPr="004162F6">
        <w:rPr>
          <w:rFonts w:ascii="Times New Roman" w:hAnsi="Times New Roman" w:cs="Times New Roman"/>
          <w:sz w:val="24"/>
          <w:szCs w:val="24"/>
          <w:shd w:val="clear" w:color="auto" w:fill="FFFFFF"/>
        </w:rPr>
        <w:t>were</w:t>
      </w:r>
      <w:r w:rsidR="00E865F5" w:rsidRPr="004162F6">
        <w:rPr>
          <w:rFonts w:ascii="Times New Roman" w:hAnsi="Times New Roman" w:cs="Times New Roman"/>
          <w:sz w:val="24"/>
          <w:szCs w:val="24"/>
          <w:shd w:val="clear" w:color="auto" w:fill="FFFFFF"/>
        </w:rPr>
        <w:t xml:space="preserve"> obtained via the </w:t>
      </w:r>
      <w:r w:rsidR="0012500A" w:rsidRPr="004162F6">
        <w:rPr>
          <w:rFonts w:ascii="Times New Roman" w:hAnsi="Times New Roman" w:cs="Times New Roman"/>
          <w:sz w:val="24"/>
          <w:szCs w:val="24"/>
          <w:shd w:val="clear" w:color="auto" w:fill="FFFFFF"/>
        </w:rPr>
        <w:t>above-mentioned</w:t>
      </w:r>
      <w:r w:rsidR="00E865F5" w:rsidRPr="004162F6">
        <w:rPr>
          <w:rFonts w:ascii="Times New Roman" w:hAnsi="Times New Roman" w:cs="Times New Roman"/>
          <w:sz w:val="24"/>
          <w:szCs w:val="24"/>
          <w:shd w:val="clear" w:color="auto" w:fill="FFFFFF"/>
        </w:rPr>
        <w:t xml:space="preserve"> software.</w:t>
      </w:r>
    </w:p>
    <w:p w14:paraId="74DC2671" w14:textId="7BDD82D8" w:rsidR="009950A4" w:rsidRPr="004162F6" w:rsidRDefault="009950A4" w:rsidP="009950A4">
      <w:pPr>
        <w:spacing w:line="480" w:lineRule="auto"/>
        <w:rPr>
          <w:rFonts w:ascii="Times New Roman" w:hAnsi="Times New Roman" w:cs="Times New Roman"/>
          <w:sz w:val="24"/>
          <w:szCs w:val="24"/>
        </w:rPr>
      </w:pPr>
      <w:r w:rsidRPr="004162F6">
        <w:rPr>
          <w:rFonts w:ascii="Times New Roman" w:hAnsi="Times New Roman" w:cs="Times New Roman"/>
          <w:b/>
          <w:bCs/>
          <w:sz w:val="24"/>
          <w:szCs w:val="24"/>
        </w:rPr>
        <w:t>Da</w:t>
      </w:r>
      <w:r w:rsidRPr="004162F6">
        <w:rPr>
          <w:rFonts w:ascii="Times New Roman" w:hAnsi="Times New Roman" w:cs="Times New Roman" w:hint="eastAsia"/>
          <w:b/>
          <w:bCs/>
          <w:sz w:val="24"/>
          <w:szCs w:val="24"/>
        </w:rPr>
        <w:t>ta</w:t>
      </w:r>
      <w:r w:rsidRPr="004162F6">
        <w:rPr>
          <w:rFonts w:ascii="Times New Roman" w:hAnsi="Times New Roman" w:cs="Times New Roman"/>
          <w:b/>
          <w:bCs/>
          <w:sz w:val="24"/>
          <w:szCs w:val="24"/>
        </w:rPr>
        <w:t xml:space="preserve"> analysis. </w:t>
      </w:r>
      <w:r w:rsidRPr="004162F6">
        <w:rPr>
          <w:rFonts w:ascii="Times New Roman" w:hAnsi="Times New Roman" w:cs="Times New Roman"/>
          <w:sz w:val="24"/>
          <w:szCs w:val="24"/>
        </w:rPr>
        <w:t>Data analysis was performed using Microsoft 365 Exce</w:t>
      </w:r>
      <w:r w:rsidRPr="004162F6">
        <w:rPr>
          <w:rFonts w:ascii="Times New Roman" w:hAnsi="Times New Roman" w:cs="Times New Roman" w:hint="eastAsia"/>
          <w:sz w:val="24"/>
          <w:szCs w:val="24"/>
        </w:rPr>
        <w:t>l</w:t>
      </w:r>
      <w:r w:rsidRPr="004162F6">
        <w:rPr>
          <w:rFonts w:ascii="Times New Roman" w:hAnsi="Times New Roman" w:cs="Times New Roman"/>
          <w:sz w:val="24"/>
          <w:szCs w:val="24"/>
        </w:rPr>
        <w:t>, SnapGene 4.2.4, Chromas 2.22, and GraphPad Prism 8.0.1. Unpaired two-tailed t-tests</w:t>
      </w:r>
      <w:r w:rsidRPr="004162F6">
        <w:rPr>
          <w:rFonts w:ascii="Times New Roman" w:hAnsi="Times New Roman" w:cs="Times New Roman"/>
          <w:color w:val="FF0000"/>
          <w:sz w:val="24"/>
          <w:szCs w:val="24"/>
        </w:rPr>
        <w:t xml:space="preserve"> </w:t>
      </w:r>
      <w:r w:rsidRPr="004162F6">
        <w:rPr>
          <w:rFonts w:ascii="Times New Roman" w:hAnsi="Times New Roman" w:cs="Times New Roman"/>
          <w:sz w:val="24"/>
          <w:szCs w:val="24"/>
        </w:rPr>
        <w:t>were conducted using Microsoft 365 Exce</w:t>
      </w:r>
      <w:r w:rsidRPr="004162F6">
        <w:rPr>
          <w:rFonts w:ascii="Times New Roman" w:hAnsi="Times New Roman" w:cs="Times New Roman" w:hint="eastAsia"/>
          <w:sz w:val="24"/>
          <w:szCs w:val="24"/>
        </w:rPr>
        <w:t>l</w:t>
      </w:r>
      <w:r w:rsidRPr="004162F6">
        <w:rPr>
          <w:rFonts w:ascii="Times New Roman" w:hAnsi="Times New Roman" w:cs="Times New Roman"/>
          <w:sz w:val="24"/>
          <w:szCs w:val="24"/>
        </w:rPr>
        <w:t xml:space="preserve"> software. The receiver operating characteristics (ROC) curve that </w:t>
      </w:r>
      <w:r w:rsidR="00160159">
        <w:rPr>
          <w:rFonts w:ascii="Times New Roman" w:hAnsi="Times New Roman" w:cs="Times New Roman"/>
          <w:sz w:val="24"/>
          <w:szCs w:val="24"/>
        </w:rPr>
        <w:t>assessed</w:t>
      </w:r>
      <w:r w:rsidRPr="004162F6">
        <w:rPr>
          <w:rFonts w:ascii="Times New Roman" w:hAnsi="Times New Roman" w:cs="Times New Roman"/>
          <w:sz w:val="24"/>
          <w:szCs w:val="24"/>
        </w:rPr>
        <w:t xml:space="preserve"> the diagnostic accuracy of </w:t>
      </w:r>
      <w:r w:rsidR="00160159">
        <w:rPr>
          <w:rFonts w:ascii="Times New Roman" w:hAnsi="Times New Roman" w:cs="Times New Roman"/>
          <w:sz w:val="24"/>
          <w:szCs w:val="24"/>
        </w:rPr>
        <w:t xml:space="preserve">the </w:t>
      </w:r>
      <w:r w:rsidRPr="004162F6">
        <w:rPr>
          <w:rFonts w:ascii="Times New Roman" w:hAnsi="Times New Roman" w:cs="Times New Roman" w:hint="eastAsia"/>
          <w:sz w:val="24"/>
          <w:szCs w:val="24"/>
        </w:rPr>
        <w:t>CD-probe</w:t>
      </w:r>
      <w:r w:rsidRPr="004162F6">
        <w:rPr>
          <w:rFonts w:ascii="Times New Roman" w:hAnsi="Times New Roman" w:cs="Times New Roman"/>
          <w:sz w:val="24"/>
          <w:szCs w:val="24"/>
        </w:rPr>
        <w:t xml:space="preserve"> assay was produced using GraphPad Prism 8.0.1. A confusion matrix was performed using Microsoft 365 Exce</w:t>
      </w:r>
      <w:r w:rsidRPr="004162F6">
        <w:rPr>
          <w:rFonts w:ascii="Times New Roman" w:hAnsi="Times New Roman" w:cs="Times New Roman" w:hint="eastAsia"/>
          <w:sz w:val="24"/>
          <w:szCs w:val="24"/>
        </w:rPr>
        <w:t>l</w:t>
      </w:r>
      <w:r w:rsidRPr="004162F6">
        <w:rPr>
          <w:rFonts w:ascii="Times New Roman" w:hAnsi="Times New Roman" w:cs="Times New Roman"/>
          <w:sz w:val="24"/>
          <w:szCs w:val="24"/>
        </w:rPr>
        <w:t xml:space="preserve"> to evaluate the performance of </w:t>
      </w:r>
      <w:r w:rsidR="00BA77DD" w:rsidRPr="004162F6">
        <w:rPr>
          <w:rFonts w:ascii="Times New Roman" w:hAnsi="Times New Roman" w:cs="Times New Roman" w:hint="eastAsia"/>
          <w:sz w:val="24"/>
          <w:szCs w:val="24"/>
        </w:rPr>
        <w:t>CD-probe</w:t>
      </w:r>
      <w:r w:rsidRPr="004162F6">
        <w:rPr>
          <w:rFonts w:ascii="Times New Roman" w:hAnsi="Times New Roman" w:cs="Times New Roman"/>
          <w:sz w:val="24"/>
          <w:szCs w:val="24"/>
        </w:rPr>
        <w:t xml:space="preserve"> in comparison with </w:t>
      </w:r>
      <w:r w:rsidR="00BA77DD" w:rsidRPr="004162F6">
        <w:rPr>
          <w:rFonts w:ascii="Times New Roman" w:hAnsi="Times New Roman" w:cs="Times New Roman" w:hint="eastAsia"/>
          <w:sz w:val="24"/>
          <w:szCs w:val="24"/>
        </w:rPr>
        <w:t>d</w:t>
      </w:r>
      <w:r w:rsidRPr="004162F6">
        <w:rPr>
          <w:rFonts w:ascii="Times New Roman" w:hAnsi="Times New Roman" w:cs="Times New Roman" w:hint="eastAsia"/>
          <w:sz w:val="24"/>
          <w:szCs w:val="24"/>
        </w:rPr>
        <w:t>dPCR</w:t>
      </w:r>
      <w:r w:rsidRPr="004162F6">
        <w:rPr>
          <w:rFonts w:ascii="Times New Roman" w:hAnsi="Times New Roman" w:cs="Times New Roman"/>
          <w:sz w:val="24"/>
          <w:szCs w:val="24"/>
        </w:rPr>
        <w:t xml:space="preserve">. The </w:t>
      </w:r>
      <w:r w:rsidR="004F3920" w:rsidRPr="004162F6">
        <w:rPr>
          <w:rFonts w:ascii="Times New Roman" w:hAnsi="Times New Roman" w:cs="Times New Roman" w:hint="eastAsia"/>
          <w:sz w:val="24"/>
          <w:szCs w:val="24"/>
        </w:rPr>
        <w:t>d</w:t>
      </w:r>
      <w:r w:rsidRPr="004162F6">
        <w:rPr>
          <w:rFonts w:ascii="Times New Roman" w:hAnsi="Times New Roman" w:cs="Times New Roman"/>
          <w:sz w:val="24"/>
          <w:szCs w:val="24"/>
        </w:rPr>
        <w:t xml:space="preserve">dPCR </w:t>
      </w:r>
      <w:r w:rsidRPr="004162F6">
        <w:rPr>
          <w:rFonts w:ascii="Times New Roman" w:hAnsi="Times New Roman" w:cs="Times New Roman" w:hint="eastAsia"/>
          <w:sz w:val="24"/>
          <w:szCs w:val="24"/>
        </w:rPr>
        <w:t>data</w:t>
      </w:r>
      <w:r w:rsidRPr="004162F6">
        <w:rPr>
          <w:rFonts w:ascii="Times New Roman" w:hAnsi="Times New Roman" w:cs="Times New Roman"/>
          <w:sz w:val="24"/>
          <w:szCs w:val="24"/>
        </w:rPr>
        <w:t xml:space="preserve"> were analyzed using S</w:t>
      </w:r>
      <w:r w:rsidRPr="004162F6">
        <w:rPr>
          <w:rFonts w:ascii="Times New Roman" w:hAnsi="Times New Roman" w:cs="Times New Roman" w:hint="eastAsia"/>
          <w:sz w:val="24"/>
          <w:szCs w:val="24"/>
        </w:rPr>
        <w:t>igh</w:t>
      </w:r>
      <w:r w:rsidRPr="004162F6">
        <w:rPr>
          <w:rFonts w:ascii="Times New Roman" w:hAnsi="Times New Roman" w:cs="Times New Roman"/>
          <w:sz w:val="24"/>
          <w:szCs w:val="24"/>
        </w:rPr>
        <w:t>tPro software.</w:t>
      </w:r>
    </w:p>
    <w:p w14:paraId="34ABC54C" w14:textId="44BAE808" w:rsidR="00471399" w:rsidRPr="004162F6" w:rsidRDefault="00A60023" w:rsidP="00A60023">
      <w:pPr>
        <w:spacing w:line="480" w:lineRule="auto"/>
        <w:rPr>
          <w:rFonts w:ascii="Times New Roman" w:hAnsi="Times New Roman" w:cs="Times New Roman"/>
          <w:sz w:val="24"/>
          <w:szCs w:val="24"/>
        </w:rPr>
      </w:pPr>
      <w:r w:rsidRPr="004162F6">
        <w:rPr>
          <w:rFonts w:ascii="Times New Roman" w:hAnsi="Times New Roman" w:cs="Times New Roman"/>
          <w:b/>
          <w:bCs/>
          <w:sz w:val="24"/>
          <w:szCs w:val="24"/>
        </w:rPr>
        <w:t>Data availability</w:t>
      </w:r>
      <w:r w:rsidRPr="004162F6">
        <w:rPr>
          <w:rFonts w:ascii="Times New Roman" w:hAnsi="Times New Roman" w:cs="Times New Roman" w:hint="eastAsia"/>
          <w:b/>
          <w:bCs/>
          <w:sz w:val="24"/>
          <w:szCs w:val="24"/>
        </w:rPr>
        <w:t xml:space="preserve">. </w:t>
      </w:r>
      <w:r w:rsidRPr="004162F6">
        <w:rPr>
          <w:rFonts w:ascii="Times New Roman" w:hAnsi="Times New Roman" w:cs="Times New Roman"/>
          <w:sz w:val="24"/>
          <w:szCs w:val="24"/>
        </w:rPr>
        <w:t>All data associated with this study are present in the paper or the Supplementary Materials. Source data are provided with this paper.</w:t>
      </w:r>
    </w:p>
    <w:p w14:paraId="48F03EB6" w14:textId="7CDA2724" w:rsidR="00EE700F" w:rsidRPr="004162F6" w:rsidRDefault="00EE700F" w:rsidP="00C32ACC">
      <w:pPr>
        <w:spacing w:line="480" w:lineRule="auto"/>
        <w:rPr>
          <w:rFonts w:ascii="Times New Roman" w:hAnsi="Times New Roman" w:cs="Times New Roman"/>
          <w:sz w:val="24"/>
          <w:szCs w:val="24"/>
        </w:rPr>
      </w:pPr>
      <w:r w:rsidRPr="004162F6">
        <w:rPr>
          <w:rFonts w:ascii="Times New Roman" w:hAnsi="Times New Roman" w:cs="Times New Roman"/>
          <w:b/>
          <w:bCs/>
          <w:sz w:val="24"/>
          <w:szCs w:val="24"/>
        </w:rPr>
        <w:t xml:space="preserve">Code availability. </w:t>
      </w:r>
      <w:r w:rsidR="00037552" w:rsidRPr="004162F6">
        <w:rPr>
          <w:rFonts w:ascii="Times New Roman" w:hAnsi="Times New Roman" w:cs="Times New Roman"/>
          <w:sz w:val="24"/>
          <w:szCs w:val="24"/>
        </w:rPr>
        <w:t>All</w:t>
      </w:r>
      <w:r w:rsidR="00C32ACC" w:rsidRPr="004162F6">
        <w:rPr>
          <w:rFonts w:ascii="Times New Roman" w:hAnsi="Times New Roman" w:cs="Times New Roman"/>
          <w:sz w:val="24"/>
          <w:szCs w:val="24"/>
        </w:rPr>
        <w:t xml:space="preserve"> code created in this work is available on GitHub (</w:t>
      </w:r>
      <w:hyperlink r:id="rId17" w:history="1">
        <w:r w:rsidR="00B765FE" w:rsidRPr="004162F6">
          <w:rPr>
            <w:rStyle w:val="af2"/>
            <w:rFonts w:ascii="Times New Roman" w:hAnsi="Times New Roman" w:cs="Times New Roman"/>
            <w:sz w:val="24"/>
            <w:szCs w:val="24"/>
          </w:rPr>
          <w:t>https://github.com/Crown1983/Catalytic_Discrimination_SI_Codes</w:t>
        </w:r>
      </w:hyperlink>
      <w:r w:rsidR="00C32ACC" w:rsidRPr="004162F6">
        <w:rPr>
          <w:rFonts w:ascii="Times New Roman" w:hAnsi="Times New Roman" w:cs="Times New Roman"/>
          <w:sz w:val="24"/>
          <w:szCs w:val="24"/>
        </w:rPr>
        <w:t>)</w:t>
      </w:r>
      <w:r w:rsidR="00825BD9" w:rsidRPr="004162F6">
        <w:rPr>
          <w:rFonts w:ascii="Times New Roman" w:hAnsi="Times New Roman" w:cs="Times New Roman"/>
          <w:sz w:val="24"/>
          <w:szCs w:val="24"/>
        </w:rPr>
        <w:t>.</w:t>
      </w:r>
    </w:p>
    <w:p w14:paraId="6B93A98E" w14:textId="53BBB1A2" w:rsidR="0072504F" w:rsidRPr="004162F6" w:rsidRDefault="00E865F5" w:rsidP="00D16DE0">
      <w:pPr>
        <w:spacing w:line="480" w:lineRule="auto"/>
        <w:rPr>
          <w:rFonts w:ascii="Times New Roman" w:hAnsi="Times New Roman" w:cs="Times New Roman"/>
          <w:b/>
          <w:bCs/>
          <w:sz w:val="28"/>
          <w:szCs w:val="28"/>
        </w:rPr>
      </w:pPr>
      <w:r w:rsidRPr="004162F6">
        <w:rPr>
          <w:rFonts w:ascii="Times New Roman" w:hAnsi="Times New Roman" w:cs="Times New Roman"/>
          <w:b/>
          <w:bCs/>
          <w:sz w:val="24"/>
          <w:szCs w:val="24"/>
        </w:rPr>
        <w:t>Reference</w:t>
      </w:r>
      <w:r w:rsidR="00E44BA9" w:rsidRPr="004162F6">
        <w:rPr>
          <w:rFonts w:ascii="Times New Roman" w:hAnsi="Times New Roman" w:cs="Times New Roman" w:hint="eastAsia"/>
          <w:b/>
          <w:bCs/>
          <w:sz w:val="24"/>
          <w:szCs w:val="24"/>
        </w:rPr>
        <w:t>s</w:t>
      </w:r>
      <w:r w:rsidR="00836C8E" w:rsidRPr="004162F6">
        <w:rPr>
          <w:rFonts w:ascii="Times New Roman" w:hAnsi="Times New Roman" w:cs="Times New Roman"/>
          <w:noProof/>
          <w:sz w:val="18"/>
          <w:szCs w:val="20"/>
        </w:rPr>
        <w:fldChar w:fldCharType="begin"/>
      </w:r>
      <w:r w:rsidR="00836C8E" w:rsidRPr="004162F6">
        <w:rPr>
          <w:rFonts w:ascii="Times New Roman" w:hAnsi="Times New Roman" w:cs="Times New Roman"/>
          <w:sz w:val="18"/>
          <w:szCs w:val="20"/>
        </w:rPr>
        <w:instrText xml:space="preserve"> ADDIN EN.REFLIST </w:instrText>
      </w:r>
      <w:r w:rsidR="00836C8E" w:rsidRPr="004162F6">
        <w:rPr>
          <w:rFonts w:ascii="Times New Roman" w:hAnsi="Times New Roman" w:cs="Times New Roman"/>
          <w:noProof/>
          <w:sz w:val="18"/>
          <w:szCs w:val="20"/>
        </w:rPr>
        <w:fldChar w:fldCharType="separate"/>
      </w:r>
    </w:p>
    <w:p w14:paraId="35E3013A" w14:textId="517D4134"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1.</w:t>
      </w:r>
      <w:r w:rsidRPr="004162F6">
        <w:rPr>
          <w:rFonts w:ascii="Times New Roman" w:hAnsi="Times New Roman" w:cs="Times New Roman"/>
          <w:sz w:val="24"/>
          <w:szCs w:val="32"/>
        </w:rPr>
        <w:tab/>
        <w:t xml:space="preserve">Song, P. et al. Limitations and opportunities of technologies for the analysis of cell-free DNA in cancer diagnostics. </w:t>
      </w:r>
      <w:r w:rsidRPr="004162F6">
        <w:rPr>
          <w:rFonts w:ascii="Times New Roman" w:hAnsi="Times New Roman" w:cs="Times New Roman"/>
          <w:i/>
          <w:sz w:val="24"/>
          <w:szCs w:val="32"/>
        </w:rPr>
        <w:t>Nat</w:t>
      </w:r>
      <w:r w:rsidR="00624C1F"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Biomed</w:t>
      </w:r>
      <w:r w:rsidR="00624C1F"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Eng</w:t>
      </w:r>
      <w:r w:rsidR="00624C1F"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6</w:t>
      </w:r>
      <w:r w:rsidRPr="004162F6">
        <w:rPr>
          <w:rFonts w:ascii="Times New Roman" w:hAnsi="Times New Roman" w:cs="Times New Roman"/>
          <w:sz w:val="24"/>
          <w:szCs w:val="32"/>
        </w:rPr>
        <w:t>, 232-245 (2022).</w:t>
      </w:r>
    </w:p>
    <w:p w14:paraId="2309DFBE" w14:textId="77777777"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2.</w:t>
      </w:r>
      <w:r w:rsidRPr="004162F6">
        <w:rPr>
          <w:rFonts w:ascii="Times New Roman" w:hAnsi="Times New Roman" w:cs="Times New Roman"/>
          <w:sz w:val="24"/>
          <w:szCs w:val="32"/>
        </w:rPr>
        <w:tab/>
        <w:t xml:space="preserve">Wang, Q. et al. Rare variant contribution to human disease in 281,104 UK Biobank exomes. </w:t>
      </w:r>
      <w:r w:rsidRPr="004162F6">
        <w:rPr>
          <w:rFonts w:ascii="Times New Roman" w:hAnsi="Times New Roman" w:cs="Times New Roman"/>
          <w:i/>
          <w:sz w:val="24"/>
          <w:szCs w:val="32"/>
        </w:rPr>
        <w:t>Nature</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597</w:t>
      </w:r>
      <w:r w:rsidRPr="004162F6">
        <w:rPr>
          <w:rFonts w:ascii="Times New Roman" w:hAnsi="Times New Roman" w:cs="Times New Roman"/>
          <w:sz w:val="24"/>
          <w:szCs w:val="32"/>
        </w:rPr>
        <w:t>, 527-532 (2021).</w:t>
      </w:r>
    </w:p>
    <w:p w14:paraId="47DCBB2C" w14:textId="77777777"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3.</w:t>
      </w:r>
      <w:r w:rsidRPr="004162F6">
        <w:rPr>
          <w:rFonts w:ascii="Times New Roman" w:hAnsi="Times New Roman" w:cs="Times New Roman"/>
          <w:sz w:val="24"/>
          <w:szCs w:val="32"/>
        </w:rPr>
        <w:tab/>
        <w:t xml:space="preserve">Liu, M.H. et al. DNA mismatch and damage patterns revealed by single-molecule sequencing. </w:t>
      </w:r>
      <w:r w:rsidRPr="004162F6">
        <w:rPr>
          <w:rFonts w:ascii="Times New Roman" w:hAnsi="Times New Roman" w:cs="Times New Roman"/>
          <w:i/>
          <w:sz w:val="24"/>
          <w:szCs w:val="32"/>
        </w:rPr>
        <w:t>Nature</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630</w:t>
      </w:r>
      <w:r w:rsidRPr="004162F6">
        <w:rPr>
          <w:rFonts w:ascii="Times New Roman" w:hAnsi="Times New Roman" w:cs="Times New Roman"/>
          <w:sz w:val="24"/>
          <w:szCs w:val="32"/>
        </w:rPr>
        <w:t>, 752-761 (2024).</w:t>
      </w:r>
    </w:p>
    <w:p w14:paraId="25CCDD0D" w14:textId="464FDA8C"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4.</w:t>
      </w:r>
      <w:r w:rsidRPr="004162F6">
        <w:rPr>
          <w:rFonts w:ascii="Times New Roman" w:hAnsi="Times New Roman" w:cs="Times New Roman"/>
          <w:sz w:val="24"/>
          <w:szCs w:val="32"/>
        </w:rPr>
        <w:tab/>
        <w:t xml:space="preserve">Yu, Z. et al. Genetic variation across and within individuals. </w:t>
      </w:r>
      <w:r w:rsidRPr="004162F6">
        <w:rPr>
          <w:rFonts w:ascii="Times New Roman" w:hAnsi="Times New Roman" w:cs="Times New Roman"/>
          <w:i/>
          <w:sz w:val="24"/>
          <w:szCs w:val="32"/>
        </w:rPr>
        <w:t>Nat</w:t>
      </w:r>
      <w:r w:rsidR="00EC70F1"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Rev</w:t>
      </w:r>
      <w:r w:rsidR="00EC70F1"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Gene</w:t>
      </w:r>
      <w:r w:rsidR="002F3595" w:rsidRPr="004162F6">
        <w:rPr>
          <w:rFonts w:ascii="Times New Roman" w:hAnsi="Times New Roman" w:cs="Times New Roman" w:hint="eastAsia"/>
          <w:i/>
          <w:sz w:val="24"/>
          <w:szCs w:val="32"/>
        </w:rPr>
        <w:t>t</w:t>
      </w:r>
      <w:r w:rsidR="00EC70F1"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25</w:t>
      </w:r>
      <w:r w:rsidRPr="004162F6">
        <w:rPr>
          <w:rFonts w:ascii="Times New Roman" w:hAnsi="Times New Roman" w:cs="Times New Roman"/>
          <w:sz w:val="24"/>
          <w:szCs w:val="32"/>
        </w:rPr>
        <w:t>, 548-562 (2024).</w:t>
      </w:r>
    </w:p>
    <w:p w14:paraId="6D801884" w14:textId="4316D39F"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5.</w:t>
      </w:r>
      <w:r w:rsidRPr="004162F6">
        <w:rPr>
          <w:rFonts w:ascii="Times New Roman" w:hAnsi="Times New Roman" w:cs="Times New Roman"/>
          <w:sz w:val="24"/>
          <w:szCs w:val="32"/>
        </w:rPr>
        <w:tab/>
        <w:t xml:space="preserve">Zhang, D.Y., Chen, S.X. &amp; Yin, P. Optimizing the specificity of nucleic acid hybridization. </w:t>
      </w:r>
      <w:r w:rsidRPr="004162F6">
        <w:rPr>
          <w:rFonts w:ascii="Times New Roman" w:hAnsi="Times New Roman" w:cs="Times New Roman"/>
          <w:i/>
          <w:sz w:val="24"/>
          <w:szCs w:val="32"/>
        </w:rPr>
        <w:t>Nat</w:t>
      </w:r>
      <w:r w:rsidR="000B43BC"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Chem</w:t>
      </w:r>
      <w:r w:rsidR="000B43BC"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4</w:t>
      </w:r>
      <w:r w:rsidRPr="004162F6">
        <w:rPr>
          <w:rFonts w:ascii="Times New Roman" w:hAnsi="Times New Roman" w:cs="Times New Roman"/>
          <w:sz w:val="24"/>
          <w:szCs w:val="32"/>
        </w:rPr>
        <w:t>, 208-214 (2012).</w:t>
      </w:r>
    </w:p>
    <w:p w14:paraId="420F62AD" w14:textId="537A7D27"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6.</w:t>
      </w:r>
      <w:r w:rsidRPr="004162F6">
        <w:rPr>
          <w:rFonts w:ascii="Times New Roman" w:hAnsi="Times New Roman" w:cs="Times New Roman"/>
          <w:sz w:val="24"/>
          <w:szCs w:val="32"/>
        </w:rPr>
        <w:tab/>
        <w:t xml:space="preserve">Li, J. et al. Replacing PCR with COLD-PCR enriches variant DNA sequences and redefines the sensitivity of genetic testing. </w:t>
      </w:r>
      <w:r w:rsidRPr="004162F6">
        <w:rPr>
          <w:rFonts w:ascii="Times New Roman" w:hAnsi="Times New Roman" w:cs="Times New Roman"/>
          <w:i/>
          <w:sz w:val="24"/>
          <w:szCs w:val="32"/>
        </w:rPr>
        <w:t>Nat</w:t>
      </w:r>
      <w:r w:rsidR="000B43BC"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Med</w:t>
      </w:r>
      <w:r w:rsidR="000B43BC"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14</w:t>
      </w:r>
      <w:r w:rsidRPr="004162F6">
        <w:rPr>
          <w:rFonts w:ascii="Times New Roman" w:hAnsi="Times New Roman" w:cs="Times New Roman"/>
          <w:sz w:val="24"/>
          <w:szCs w:val="32"/>
        </w:rPr>
        <w:t>, 579-584 (2008).</w:t>
      </w:r>
    </w:p>
    <w:p w14:paraId="11D8488F" w14:textId="6A16C41D"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7.</w:t>
      </w:r>
      <w:r w:rsidRPr="004162F6">
        <w:rPr>
          <w:rFonts w:ascii="Times New Roman" w:hAnsi="Times New Roman" w:cs="Times New Roman"/>
          <w:sz w:val="24"/>
          <w:szCs w:val="32"/>
        </w:rPr>
        <w:tab/>
        <w:t xml:space="preserve">Wang, J.S. &amp; Zhang, D.Y. Simulation-guided DNA probe design for consistently ultraspecific hybridization. </w:t>
      </w:r>
      <w:r w:rsidRPr="004162F6">
        <w:rPr>
          <w:rFonts w:ascii="Times New Roman" w:hAnsi="Times New Roman" w:cs="Times New Roman"/>
          <w:i/>
          <w:sz w:val="24"/>
          <w:szCs w:val="32"/>
        </w:rPr>
        <w:t>Nat</w:t>
      </w:r>
      <w:r w:rsidR="000B43BC"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Chem</w:t>
      </w:r>
      <w:r w:rsidR="000B43BC"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7</w:t>
      </w:r>
      <w:r w:rsidRPr="004162F6">
        <w:rPr>
          <w:rFonts w:ascii="Times New Roman" w:hAnsi="Times New Roman" w:cs="Times New Roman"/>
          <w:sz w:val="24"/>
          <w:szCs w:val="32"/>
        </w:rPr>
        <w:t>, 545-553 (2015).</w:t>
      </w:r>
    </w:p>
    <w:p w14:paraId="731DF236" w14:textId="38ADF294"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8.</w:t>
      </w:r>
      <w:r w:rsidRPr="004162F6">
        <w:rPr>
          <w:rFonts w:ascii="Times New Roman" w:hAnsi="Times New Roman" w:cs="Times New Roman"/>
          <w:sz w:val="24"/>
          <w:szCs w:val="32"/>
        </w:rPr>
        <w:tab/>
        <w:t xml:space="preserve">Zhang, T. et al. A paper-based assay for the colorimetric detection of SARS-CoV-2 variants at single-nucleotide resolution. </w:t>
      </w:r>
      <w:r w:rsidRPr="004162F6">
        <w:rPr>
          <w:rFonts w:ascii="Times New Roman" w:hAnsi="Times New Roman" w:cs="Times New Roman"/>
          <w:i/>
          <w:sz w:val="24"/>
          <w:szCs w:val="32"/>
        </w:rPr>
        <w:t>Nat</w:t>
      </w:r>
      <w:r w:rsidR="000B43BC"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Biomed</w:t>
      </w:r>
      <w:r w:rsidR="000B43BC"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Eng</w:t>
      </w:r>
      <w:r w:rsidR="000B43BC"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6</w:t>
      </w:r>
      <w:r w:rsidRPr="004162F6">
        <w:rPr>
          <w:rFonts w:ascii="Times New Roman" w:hAnsi="Times New Roman" w:cs="Times New Roman"/>
          <w:sz w:val="24"/>
          <w:szCs w:val="32"/>
        </w:rPr>
        <w:t>, 957-967 (2022).</w:t>
      </w:r>
    </w:p>
    <w:p w14:paraId="205DFE39" w14:textId="5FD7F420"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9.</w:t>
      </w:r>
      <w:r w:rsidRPr="004162F6">
        <w:rPr>
          <w:rFonts w:ascii="Times New Roman" w:hAnsi="Times New Roman" w:cs="Times New Roman"/>
          <w:sz w:val="24"/>
          <w:szCs w:val="32"/>
        </w:rPr>
        <w:tab/>
        <w:t xml:space="preserve">Guo, C. et al. Coding Intrinsic Disorder into DNA Hybridization Probes Enables Discrimination of Single Nucleotide Variants over Wide and Tunable Temperature Ranges. </w:t>
      </w:r>
      <w:r w:rsidRPr="004162F6">
        <w:rPr>
          <w:rFonts w:ascii="Times New Roman" w:hAnsi="Times New Roman" w:cs="Times New Roman"/>
          <w:i/>
          <w:sz w:val="24"/>
          <w:szCs w:val="32"/>
        </w:rPr>
        <w:t>Angew</w:t>
      </w:r>
      <w:r w:rsidR="000B43BC"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Chem</w:t>
      </w:r>
      <w:r w:rsidR="000B43BC"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Int</w:t>
      </w:r>
      <w:r w:rsidR="000B43BC"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Ed</w:t>
      </w:r>
      <w:r w:rsidR="000B43BC"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62</w:t>
      </w:r>
      <w:r w:rsidR="00BC6DF2" w:rsidRPr="004162F6">
        <w:rPr>
          <w:rFonts w:ascii="Times New Roman" w:hAnsi="Times New Roman" w:cs="Times New Roman" w:hint="eastAsia"/>
          <w:b/>
          <w:sz w:val="24"/>
          <w:szCs w:val="32"/>
        </w:rPr>
        <w:t>,</w:t>
      </w:r>
      <w:r w:rsidR="00BC6DF2" w:rsidRPr="004162F6">
        <w:rPr>
          <w:rFonts w:ascii="Times New Roman" w:hAnsi="Times New Roman" w:cs="Times New Roman" w:hint="eastAsia"/>
          <w:bCs/>
          <w:sz w:val="24"/>
          <w:szCs w:val="32"/>
        </w:rPr>
        <w:t xml:space="preserve"> </w:t>
      </w:r>
      <w:r w:rsidR="00BC6DF2" w:rsidRPr="004162F6">
        <w:rPr>
          <w:rFonts w:ascii="Times New Roman" w:hAnsi="Times New Roman" w:cs="Times New Roman"/>
          <w:bCs/>
          <w:sz w:val="24"/>
          <w:szCs w:val="32"/>
        </w:rPr>
        <w:t>e202314386</w:t>
      </w:r>
      <w:r w:rsidRPr="004162F6">
        <w:rPr>
          <w:rFonts w:ascii="Times New Roman" w:hAnsi="Times New Roman" w:cs="Times New Roman"/>
          <w:sz w:val="24"/>
          <w:szCs w:val="32"/>
        </w:rPr>
        <w:t xml:space="preserve"> (2023).</w:t>
      </w:r>
    </w:p>
    <w:p w14:paraId="6DF21B76" w14:textId="68ABE766"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10.</w:t>
      </w:r>
      <w:r w:rsidRPr="004162F6">
        <w:rPr>
          <w:rFonts w:ascii="Times New Roman" w:hAnsi="Times New Roman" w:cs="Times New Roman"/>
          <w:sz w:val="24"/>
          <w:szCs w:val="32"/>
        </w:rPr>
        <w:tab/>
        <w:t xml:space="preserve">Tyagi, S., Bratu, D.P. &amp; Kramer, a.F.R. Multicolor molecular beacons for allele discrimination. </w:t>
      </w:r>
      <w:r w:rsidRPr="004162F6">
        <w:rPr>
          <w:rFonts w:ascii="Times New Roman" w:hAnsi="Times New Roman" w:cs="Times New Roman"/>
          <w:i/>
          <w:sz w:val="24"/>
          <w:szCs w:val="32"/>
        </w:rPr>
        <w:t>Nat</w:t>
      </w:r>
      <w:r w:rsidR="000B43BC"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Biotechnol</w:t>
      </w:r>
      <w:r w:rsidR="000B43BC" w:rsidRPr="004162F6">
        <w:rPr>
          <w:rFonts w:ascii="Times New Roman" w:hAnsi="Times New Roman" w:cs="Times New Roman" w:hint="eastAsia"/>
          <w:i/>
          <w:sz w:val="24"/>
          <w:szCs w:val="32"/>
        </w:rPr>
        <w:t>.</w:t>
      </w:r>
      <w:r w:rsidRPr="004162F6">
        <w:rPr>
          <w:rFonts w:ascii="Times New Roman" w:hAnsi="Times New Roman" w:cs="Times New Roman"/>
          <w:b/>
          <w:sz w:val="24"/>
          <w:szCs w:val="32"/>
        </w:rPr>
        <w:t>16</w:t>
      </w:r>
      <w:r w:rsidRPr="004162F6">
        <w:rPr>
          <w:rFonts w:ascii="Times New Roman" w:hAnsi="Times New Roman" w:cs="Times New Roman"/>
          <w:sz w:val="24"/>
          <w:szCs w:val="32"/>
        </w:rPr>
        <w:t>, 49-53 (1998).</w:t>
      </w:r>
    </w:p>
    <w:p w14:paraId="5A7A9E0A" w14:textId="50AC387B"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11.</w:t>
      </w:r>
      <w:r w:rsidRPr="004162F6">
        <w:rPr>
          <w:rFonts w:ascii="Times New Roman" w:hAnsi="Times New Roman" w:cs="Times New Roman"/>
          <w:sz w:val="24"/>
          <w:szCs w:val="32"/>
        </w:rPr>
        <w:tab/>
        <w:t xml:space="preserve">Chen, S.X., Zhang, D.Y. &amp; Seelig, G. Conditionally fluorescent molecular probes for detecting single base changes in double-stranded DNA. </w:t>
      </w:r>
      <w:r w:rsidRPr="004162F6">
        <w:rPr>
          <w:rFonts w:ascii="Times New Roman" w:hAnsi="Times New Roman" w:cs="Times New Roman"/>
          <w:i/>
          <w:sz w:val="24"/>
          <w:szCs w:val="32"/>
        </w:rPr>
        <w:t>Nat</w:t>
      </w:r>
      <w:r w:rsidR="000B43BC"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Chem</w:t>
      </w:r>
      <w:r w:rsidR="000B43BC"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5</w:t>
      </w:r>
      <w:r w:rsidRPr="004162F6">
        <w:rPr>
          <w:rFonts w:ascii="Times New Roman" w:hAnsi="Times New Roman" w:cs="Times New Roman"/>
          <w:sz w:val="24"/>
          <w:szCs w:val="32"/>
        </w:rPr>
        <w:t>, 782-789 (2013).</w:t>
      </w:r>
    </w:p>
    <w:p w14:paraId="0DF2FA28" w14:textId="785F0EDD"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12.</w:t>
      </w:r>
      <w:r w:rsidRPr="004162F6">
        <w:rPr>
          <w:rFonts w:ascii="Times New Roman" w:hAnsi="Times New Roman" w:cs="Times New Roman"/>
          <w:sz w:val="24"/>
          <w:szCs w:val="32"/>
        </w:rPr>
        <w:tab/>
        <w:t xml:space="preserve">Chen, X. et al. Thermodynamics and kinetics guided probe design for uniformly sensitive and specific DNA hybridization without optimization. </w:t>
      </w:r>
      <w:r w:rsidRPr="004162F6">
        <w:rPr>
          <w:rFonts w:ascii="Times New Roman" w:hAnsi="Times New Roman" w:cs="Times New Roman"/>
          <w:i/>
          <w:sz w:val="24"/>
          <w:szCs w:val="32"/>
        </w:rPr>
        <w:t>Nat</w:t>
      </w:r>
      <w:r w:rsidR="000B43BC"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Commun</w:t>
      </w:r>
      <w:r w:rsidR="000B43BC"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10</w:t>
      </w:r>
      <w:r w:rsidR="00C55592" w:rsidRPr="004162F6">
        <w:rPr>
          <w:rFonts w:ascii="Times New Roman" w:hAnsi="Times New Roman" w:cs="Times New Roman" w:hint="eastAsia"/>
          <w:b/>
          <w:sz w:val="24"/>
          <w:szCs w:val="32"/>
        </w:rPr>
        <w:t xml:space="preserve">, </w:t>
      </w:r>
      <w:r w:rsidR="00C55592" w:rsidRPr="004162F6">
        <w:rPr>
          <w:rFonts w:ascii="Times New Roman" w:hAnsi="Times New Roman" w:cs="Times New Roman" w:hint="eastAsia"/>
          <w:bCs/>
          <w:sz w:val="24"/>
          <w:szCs w:val="32"/>
        </w:rPr>
        <w:t>4675</w:t>
      </w:r>
      <w:r w:rsidRPr="004162F6">
        <w:rPr>
          <w:rFonts w:ascii="Times New Roman" w:hAnsi="Times New Roman" w:cs="Times New Roman"/>
          <w:sz w:val="24"/>
          <w:szCs w:val="32"/>
        </w:rPr>
        <w:t xml:space="preserve"> (2019).</w:t>
      </w:r>
    </w:p>
    <w:p w14:paraId="128DDE8F" w14:textId="6ADF4BBF"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13.</w:t>
      </w:r>
      <w:r w:rsidRPr="004162F6">
        <w:rPr>
          <w:rFonts w:ascii="Times New Roman" w:hAnsi="Times New Roman" w:cs="Times New Roman"/>
          <w:sz w:val="24"/>
          <w:szCs w:val="32"/>
        </w:rPr>
        <w:tab/>
        <w:t xml:space="preserve">Wu, L.R. et al. Continuously tunable nucleic acid hybridization probes. </w:t>
      </w:r>
      <w:r w:rsidRPr="004162F6">
        <w:rPr>
          <w:rFonts w:ascii="Times New Roman" w:hAnsi="Times New Roman" w:cs="Times New Roman"/>
          <w:i/>
          <w:sz w:val="24"/>
          <w:szCs w:val="32"/>
        </w:rPr>
        <w:t>Nat</w:t>
      </w:r>
      <w:r w:rsidR="000B43BC" w:rsidRPr="004162F6">
        <w:rPr>
          <w:rFonts w:ascii="Times New Roman" w:hAnsi="Times New Roman" w:cs="Times New Roman" w:hint="eastAsia"/>
          <w:i/>
          <w:sz w:val="24"/>
          <w:szCs w:val="32"/>
        </w:rPr>
        <w:t xml:space="preserve">. </w:t>
      </w:r>
      <w:r w:rsidRPr="004162F6">
        <w:rPr>
          <w:rFonts w:ascii="Times New Roman" w:hAnsi="Times New Roman" w:cs="Times New Roman"/>
          <w:i/>
          <w:sz w:val="24"/>
          <w:szCs w:val="32"/>
        </w:rPr>
        <w:t>Methods</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12</w:t>
      </w:r>
      <w:r w:rsidRPr="004162F6">
        <w:rPr>
          <w:rFonts w:ascii="Times New Roman" w:hAnsi="Times New Roman" w:cs="Times New Roman"/>
          <w:sz w:val="24"/>
          <w:szCs w:val="32"/>
        </w:rPr>
        <w:t>, 1191-1196 (2015).</w:t>
      </w:r>
    </w:p>
    <w:p w14:paraId="07F0CDA6" w14:textId="60CCAF22"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14.</w:t>
      </w:r>
      <w:r w:rsidRPr="004162F6">
        <w:rPr>
          <w:rFonts w:ascii="Times New Roman" w:hAnsi="Times New Roman" w:cs="Times New Roman"/>
          <w:sz w:val="24"/>
          <w:szCs w:val="32"/>
        </w:rPr>
        <w:tab/>
        <w:t xml:space="preserve">Wang, G.A. et al. Expanding detection windows for discriminating single nucleotide variants using rationally designed DNA equalizer probes. </w:t>
      </w:r>
      <w:r w:rsidRPr="004162F6">
        <w:rPr>
          <w:rFonts w:ascii="Times New Roman" w:hAnsi="Times New Roman" w:cs="Times New Roman"/>
          <w:i/>
          <w:sz w:val="24"/>
          <w:szCs w:val="32"/>
        </w:rPr>
        <w:t>Nat</w:t>
      </w:r>
      <w:r w:rsidR="005D7B38"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Commun</w:t>
      </w:r>
      <w:r w:rsidR="005D7B38"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11</w:t>
      </w:r>
      <w:r w:rsidR="00014843" w:rsidRPr="004162F6">
        <w:rPr>
          <w:rFonts w:ascii="Times New Roman" w:hAnsi="Times New Roman" w:cs="Times New Roman" w:hint="eastAsia"/>
          <w:b/>
          <w:sz w:val="24"/>
          <w:szCs w:val="32"/>
        </w:rPr>
        <w:t>,</w:t>
      </w:r>
      <w:r w:rsidR="00014843" w:rsidRPr="004162F6">
        <w:rPr>
          <w:rFonts w:ascii="Times New Roman" w:hAnsi="Times New Roman" w:cs="Times New Roman" w:hint="eastAsia"/>
          <w:bCs/>
          <w:sz w:val="24"/>
          <w:szCs w:val="32"/>
        </w:rPr>
        <w:t xml:space="preserve"> 5473</w:t>
      </w:r>
      <w:r w:rsidRPr="004162F6">
        <w:rPr>
          <w:rFonts w:ascii="Times New Roman" w:hAnsi="Times New Roman" w:cs="Times New Roman"/>
          <w:sz w:val="24"/>
          <w:szCs w:val="32"/>
        </w:rPr>
        <w:t xml:space="preserve"> (2020).</w:t>
      </w:r>
    </w:p>
    <w:p w14:paraId="3BAB8AB0" w14:textId="12460FED"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15.</w:t>
      </w:r>
      <w:r w:rsidRPr="004162F6">
        <w:rPr>
          <w:rFonts w:ascii="Times New Roman" w:hAnsi="Times New Roman" w:cs="Times New Roman"/>
          <w:sz w:val="24"/>
          <w:szCs w:val="32"/>
        </w:rPr>
        <w:tab/>
        <w:t xml:space="preserve">Huang, D. et al. Mismatch-Guided Deoxyribonucleic Acid Assembly Enables Ultrasensitive and Multiplex Detection of Low-Allele-Fraction Variants in Clinical Samples. </w:t>
      </w:r>
      <w:r w:rsidRPr="004162F6">
        <w:rPr>
          <w:rFonts w:ascii="Times New Roman" w:hAnsi="Times New Roman" w:cs="Times New Roman"/>
          <w:i/>
          <w:sz w:val="24"/>
          <w:szCs w:val="32"/>
        </w:rPr>
        <w:t>J</w:t>
      </w:r>
      <w:r w:rsidR="005D7B38" w:rsidRPr="004162F6">
        <w:rPr>
          <w:rFonts w:ascii="Times New Roman" w:hAnsi="Times New Roman" w:cs="Times New Roman" w:hint="eastAsia"/>
          <w:i/>
          <w:sz w:val="24"/>
          <w:szCs w:val="32"/>
        </w:rPr>
        <w:t xml:space="preserve">. </w:t>
      </w:r>
      <w:r w:rsidRPr="004162F6">
        <w:rPr>
          <w:rFonts w:ascii="Times New Roman" w:hAnsi="Times New Roman" w:cs="Times New Roman"/>
          <w:i/>
          <w:sz w:val="24"/>
          <w:szCs w:val="32"/>
        </w:rPr>
        <w:t>Am</w:t>
      </w:r>
      <w:r w:rsidR="005D7B38"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Chem</w:t>
      </w:r>
      <w:r w:rsidR="005D7B38"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Soc</w:t>
      </w:r>
      <w:r w:rsidR="005D7B38"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145</w:t>
      </w:r>
      <w:r w:rsidRPr="004162F6">
        <w:rPr>
          <w:rFonts w:ascii="Times New Roman" w:hAnsi="Times New Roman" w:cs="Times New Roman"/>
          <w:sz w:val="24"/>
          <w:szCs w:val="32"/>
        </w:rPr>
        <w:t>, 20412-20421 (2023).</w:t>
      </w:r>
    </w:p>
    <w:p w14:paraId="6D806248" w14:textId="460ABC21"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16.</w:t>
      </w:r>
      <w:r w:rsidRPr="004162F6">
        <w:rPr>
          <w:rFonts w:ascii="Times New Roman" w:hAnsi="Times New Roman" w:cs="Times New Roman"/>
          <w:sz w:val="24"/>
          <w:szCs w:val="32"/>
        </w:rPr>
        <w:tab/>
        <w:t xml:space="preserve">Li, Y. et al. Simulation-guided engineering of an enzyme-powered three dimensional DNA nanomachine for discriminating single nucleotide variants. </w:t>
      </w:r>
      <w:r w:rsidRPr="004162F6">
        <w:rPr>
          <w:rFonts w:ascii="Times New Roman" w:hAnsi="Times New Roman" w:cs="Times New Roman"/>
          <w:i/>
          <w:sz w:val="24"/>
          <w:szCs w:val="32"/>
        </w:rPr>
        <w:t>Chem</w:t>
      </w:r>
      <w:r w:rsidR="002C2077"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Sci</w:t>
      </w:r>
      <w:r w:rsidR="002C2077" w:rsidRPr="004162F6">
        <w:rPr>
          <w:rFonts w:ascii="Times New Roman" w:hAnsi="Times New Roman" w:cs="Times New Roman" w:hint="eastAsia"/>
          <w:i/>
          <w:sz w:val="24"/>
          <w:szCs w:val="32"/>
        </w:rPr>
        <w:t>.</w:t>
      </w:r>
      <w:r w:rsidRPr="004162F6">
        <w:rPr>
          <w:rFonts w:ascii="Times New Roman" w:hAnsi="Times New Roman" w:cs="Times New Roman"/>
          <w:b/>
          <w:sz w:val="24"/>
          <w:szCs w:val="32"/>
        </w:rPr>
        <w:t>9</w:t>
      </w:r>
      <w:r w:rsidRPr="004162F6">
        <w:rPr>
          <w:rFonts w:ascii="Times New Roman" w:hAnsi="Times New Roman" w:cs="Times New Roman"/>
          <w:sz w:val="24"/>
          <w:szCs w:val="32"/>
        </w:rPr>
        <w:t>, 6434-6439 (2018).</w:t>
      </w:r>
    </w:p>
    <w:p w14:paraId="5797B523" w14:textId="4A662F13"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17.</w:t>
      </w:r>
      <w:r w:rsidRPr="004162F6">
        <w:rPr>
          <w:rFonts w:ascii="Times New Roman" w:hAnsi="Times New Roman" w:cs="Times New Roman"/>
          <w:sz w:val="24"/>
          <w:szCs w:val="32"/>
        </w:rPr>
        <w:tab/>
        <w:t xml:space="preserve">Chen, S.X. &amp; Seelig, G. An Engineered Kinetic Amplification Mechanism for Single Nucleotide Variant Discrimination by DNA Hybridization Probes. </w:t>
      </w:r>
      <w:r w:rsidRPr="004162F6">
        <w:rPr>
          <w:rFonts w:ascii="Times New Roman" w:hAnsi="Times New Roman" w:cs="Times New Roman"/>
          <w:i/>
          <w:sz w:val="24"/>
          <w:szCs w:val="32"/>
        </w:rPr>
        <w:t>J</w:t>
      </w:r>
      <w:r w:rsidR="002C2077"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Am</w:t>
      </w:r>
      <w:r w:rsidR="002C2077"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Chem</w:t>
      </w:r>
      <w:r w:rsidR="002C2077" w:rsidRPr="004162F6">
        <w:rPr>
          <w:rFonts w:ascii="Times New Roman" w:hAnsi="Times New Roman" w:cs="Times New Roman" w:hint="eastAsia"/>
          <w:i/>
          <w:sz w:val="24"/>
          <w:szCs w:val="32"/>
        </w:rPr>
        <w:t>.</w:t>
      </w:r>
      <w:r w:rsidRPr="004162F6">
        <w:rPr>
          <w:rFonts w:ascii="Times New Roman" w:hAnsi="Times New Roman" w:cs="Times New Roman"/>
          <w:i/>
          <w:sz w:val="24"/>
          <w:szCs w:val="32"/>
        </w:rPr>
        <w:t>Soc</w:t>
      </w:r>
      <w:r w:rsidR="002C2077" w:rsidRPr="004162F6">
        <w:rPr>
          <w:rFonts w:ascii="Times New Roman" w:hAnsi="Times New Roman" w:cs="Times New Roman" w:hint="eastAsia"/>
          <w:i/>
          <w:sz w:val="24"/>
          <w:szCs w:val="32"/>
        </w:rPr>
        <w:t>.</w:t>
      </w:r>
      <w:r w:rsidRPr="004162F6">
        <w:rPr>
          <w:rFonts w:ascii="Times New Roman" w:hAnsi="Times New Roman" w:cs="Times New Roman"/>
          <w:b/>
          <w:sz w:val="24"/>
          <w:szCs w:val="32"/>
        </w:rPr>
        <w:t>138</w:t>
      </w:r>
      <w:r w:rsidRPr="004162F6">
        <w:rPr>
          <w:rFonts w:ascii="Times New Roman" w:hAnsi="Times New Roman" w:cs="Times New Roman"/>
          <w:sz w:val="24"/>
          <w:szCs w:val="32"/>
        </w:rPr>
        <w:t>, 5076-5086 (2016).</w:t>
      </w:r>
    </w:p>
    <w:p w14:paraId="0D46CD24" w14:textId="77777777"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18.</w:t>
      </w:r>
      <w:r w:rsidRPr="004162F6">
        <w:rPr>
          <w:rFonts w:ascii="Times New Roman" w:hAnsi="Times New Roman" w:cs="Times New Roman"/>
          <w:sz w:val="24"/>
          <w:szCs w:val="32"/>
        </w:rPr>
        <w:tab/>
        <w:t xml:space="preserve">Yu, S. et al. Integrative metabolomic characterization identifies plasma metabolomic signature in the diagnosis of papillary thyroid cancer. </w:t>
      </w:r>
      <w:r w:rsidRPr="004162F6">
        <w:rPr>
          <w:rFonts w:ascii="Times New Roman" w:hAnsi="Times New Roman" w:cs="Times New Roman"/>
          <w:i/>
          <w:sz w:val="24"/>
          <w:szCs w:val="32"/>
        </w:rPr>
        <w:t>Oncogene</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41</w:t>
      </w:r>
      <w:r w:rsidRPr="004162F6">
        <w:rPr>
          <w:rFonts w:ascii="Times New Roman" w:hAnsi="Times New Roman" w:cs="Times New Roman"/>
          <w:sz w:val="24"/>
          <w:szCs w:val="32"/>
        </w:rPr>
        <w:t>, 2422-2430 (2022).</w:t>
      </w:r>
    </w:p>
    <w:p w14:paraId="6141B025" w14:textId="10293FC6"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19.</w:t>
      </w:r>
      <w:r w:rsidRPr="004162F6">
        <w:rPr>
          <w:rFonts w:ascii="Times New Roman" w:hAnsi="Times New Roman" w:cs="Times New Roman"/>
          <w:sz w:val="24"/>
          <w:szCs w:val="32"/>
        </w:rPr>
        <w:tab/>
        <w:t xml:space="preserve">Eszlinger, M. et al. Molecular profiling of thyroid nodule fine-needle aspiration cytology. </w:t>
      </w:r>
      <w:r w:rsidRPr="004162F6">
        <w:rPr>
          <w:rFonts w:ascii="Times New Roman" w:hAnsi="Times New Roman" w:cs="Times New Roman"/>
          <w:i/>
          <w:sz w:val="24"/>
          <w:szCs w:val="32"/>
        </w:rPr>
        <w:t>Nat</w:t>
      </w:r>
      <w:r w:rsidR="001255CB"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Rev</w:t>
      </w:r>
      <w:r w:rsidR="001255CB"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Endocrinol</w:t>
      </w:r>
      <w:r w:rsidR="001255CB"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13</w:t>
      </w:r>
      <w:r w:rsidRPr="004162F6">
        <w:rPr>
          <w:rFonts w:ascii="Times New Roman" w:hAnsi="Times New Roman" w:cs="Times New Roman"/>
          <w:sz w:val="24"/>
          <w:szCs w:val="32"/>
        </w:rPr>
        <w:t>, 415-424 (2017).</w:t>
      </w:r>
    </w:p>
    <w:p w14:paraId="57B797C9" w14:textId="2839928B"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20.</w:t>
      </w:r>
      <w:r w:rsidRPr="004162F6">
        <w:rPr>
          <w:rFonts w:ascii="Times New Roman" w:hAnsi="Times New Roman" w:cs="Times New Roman"/>
          <w:sz w:val="24"/>
          <w:szCs w:val="32"/>
        </w:rPr>
        <w:tab/>
        <w:t xml:space="preserve">Gydush, G. et al. Massively parallel enrichment of low-frequency alleles enables duplex sequencing at low depth. </w:t>
      </w:r>
      <w:r w:rsidRPr="004162F6">
        <w:rPr>
          <w:rFonts w:ascii="Times New Roman" w:hAnsi="Times New Roman" w:cs="Times New Roman"/>
          <w:i/>
          <w:sz w:val="24"/>
          <w:szCs w:val="32"/>
        </w:rPr>
        <w:t>Nat</w:t>
      </w:r>
      <w:r w:rsidR="001255CB"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Biomed</w:t>
      </w:r>
      <w:r w:rsidR="001255CB"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Eng</w:t>
      </w:r>
      <w:r w:rsidR="001255CB"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6</w:t>
      </w:r>
      <w:r w:rsidRPr="004162F6">
        <w:rPr>
          <w:rFonts w:ascii="Times New Roman" w:hAnsi="Times New Roman" w:cs="Times New Roman"/>
          <w:sz w:val="24"/>
          <w:szCs w:val="32"/>
        </w:rPr>
        <w:t>, 257-266 (2022).</w:t>
      </w:r>
    </w:p>
    <w:p w14:paraId="17A9B5DF" w14:textId="736217CE"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21.</w:t>
      </w:r>
      <w:r w:rsidRPr="004162F6">
        <w:rPr>
          <w:rFonts w:ascii="Times New Roman" w:hAnsi="Times New Roman" w:cs="Times New Roman"/>
          <w:sz w:val="24"/>
          <w:szCs w:val="32"/>
        </w:rPr>
        <w:tab/>
        <w:t xml:space="preserve">Chen, W. et al. Detection of low-frequency mutations in clinical samples by increasing mutation abundance via the excision of wild-type sequences. </w:t>
      </w:r>
      <w:r w:rsidRPr="004162F6">
        <w:rPr>
          <w:rFonts w:ascii="Times New Roman" w:hAnsi="Times New Roman" w:cs="Times New Roman"/>
          <w:i/>
          <w:sz w:val="24"/>
          <w:szCs w:val="32"/>
        </w:rPr>
        <w:t>Nat</w:t>
      </w:r>
      <w:r w:rsidR="001255CB"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Biomed</w:t>
      </w:r>
      <w:r w:rsidR="001255CB"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Eng</w:t>
      </w:r>
      <w:r w:rsidR="001255CB" w:rsidRPr="004162F6">
        <w:rPr>
          <w:rFonts w:ascii="Times New Roman" w:hAnsi="Times New Roman" w:cs="Times New Roman" w:hint="eastAsia"/>
          <w:i/>
          <w:sz w:val="24"/>
          <w:szCs w:val="32"/>
        </w:rPr>
        <w:t xml:space="preserve">. </w:t>
      </w:r>
      <w:r w:rsidRPr="004162F6">
        <w:rPr>
          <w:rFonts w:ascii="Times New Roman" w:hAnsi="Times New Roman" w:cs="Times New Roman"/>
          <w:b/>
          <w:sz w:val="24"/>
          <w:szCs w:val="32"/>
        </w:rPr>
        <w:t>7</w:t>
      </w:r>
      <w:r w:rsidRPr="004162F6">
        <w:rPr>
          <w:rFonts w:ascii="Times New Roman" w:hAnsi="Times New Roman" w:cs="Times New Roman"/>
          <w:sz w:val="24"/>
          <w:szCs w:val="32"/>
        </w:rPr>
        <w:t>, 1602-1613 (2023).</w:t>
      </w:r>
    </w:p>
    <w:p w14:paraId="7E739017" w14:textId="55C3FC5F"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22.</w:t>
      </w:r>
      <w:r w:rsidRPr="004162F6">
        <w:rPr>
          <w:rFonts w:ascii="Times New Roman" w:hAnsi="Times New Roman" w:cs="Times New Roman"/>
          <w:sz w:val="24"/>
          <w:szCs w:val="32"/>
        </w:rPr>
        <w:tab/>
        <w:t xml:space="preserve">Song, P. et al. Selective multiplexed enrichment for the detection and quantitation of low-fraction DNA variants via low-depth sequencing. </w:t>
      </w:r>
      <w:r w:rsidRPr="004162F6">
        <w:rPr>
          <w:rFonts w:ascii="Times New Roman" w:hAnsi="Times New Roman" w:cs="Times New Roman"/>
          <w:i/>
          <w:sz w:val="24"/>
          <w:szCs w:val="32"/>
        </w:rPr>
        <w:t>Nat</w:t>
      </w:r>
      <w:r w:rsidR="00E42ADD"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Biomed</w:t>
      </w:r>
      <w:r w:rsidR="00E42ADD"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Eng</w:t>
      </w:r>
      <w:r w:rsidR="001255CB"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5</w:t>
      </w:r>
      <w:r w:rsidRPr="004162F6">
        <w:rPr>
          <w:rFonts w:ascii="Times New Roman" w:hAnsi="Times New Roman" w:cs="Times New Roman"/>
          <w:sz w:val="24"/>
          <w:szCs w:val="32"/>
        </w:rPr>
        <w:t>, 690-701 (2021).</w:t>
      </w:r>
    </w:p>
    <w:p w14:paraId="6C138E1C" w14:textId="112B1F1A"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23.</w:t>
      </w:r>
      <w:r w:rsidRPr="004162F6">
        <w:rPr>
          <w:rFonts w:ascii="Times New Roman" w:hAnsi="Times New Roman" w:cs="Times New Roman"/>
          <w:sz w:val="24"/>
          <w:szCs w:val="32"/>
        </w:rPr>
        <w:tab/>
        <w:t xml:space="preserve">Wan, J.C.M. et al. Liquid biopsies come of age: towards implementation of circulating tumour DNA. </w:t>
      </w:r>
      <w:r w:rsidRPr="004162F6">
        <w:rPr>
          <w:rFonts w:ascii="Times New Roman" w:hAnsi="Times New Roman" w:cs="Times New Roman"/>
          <w:i/>
          <w:sz w:val="24"/>
          <w:szCs w:val="32"/>
        </w:rPr>
        <w:t>Nat</w:t>
      </w:r>
      <w:r w:rsidR="00E42ADD"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Rev</w:t>
      </w:r>
      <w:r w:rsidR="00E42ADD"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Cancer</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17</w:t>
      </w:r>
      <w:r w:rsidRPr="004162F6">
        <w:rPr>
          <w:rFonts w:ascii="Times New Roman" w:hAnsi="Times New Roman" w:cs="Times New Roman"/>
          <w:sz w:val="24"/>
          <w:szCs w:val="32"/>
        </w:rPr>
        <w:t>, 223-238 (2017).</w:t>
      </w:r>
    </w:p>
    <w:p w14:paraId="74E64E06" w14:textId="45D15325"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24.</w:t>
      </w:r>
      <w:r w:rsidRPr="004162F6">
        <w:rPr>
          <w:rFonts w:ascii="Times New Roman" w:hAnsi="Times New Roman" w:cs="Times New Roman"/>
          <w:sz w:val="24"/>
          <w:szCs w:val="32"/>
        </w:rPr>
        <w:tab/>
        <w:t xml:space="preserve">Wang, C., Bae, J.H. &amp; Zhang, D.Y. Native characterization of nucleic acid motif thermodynamics via non-covalent catalysis. </w:t>
      </w:r>
      <w:r w:rsidRPr="004162F6">
        <w:rPr>
          <w:rFonts w:ascii="Times New Roman" w:hAnsi="Times New Roman" w:cs="Times New Roman"/>
          <w:i/>
          <w:sz w:val="24"/>
          <w:szCs w:val="32"/>
        </w:rPr>
        <w:t>Nat</w:t>
      </w:r>
      <w:r w:rsidR="00E42ADD"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Commun</w:t>
      </w:r>
      <w:r w:rsidR="00E42ADD"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7</w:t>
      </w:r>
      <w:r w:rsidR="00906906" w:rsidRPr="004162F6">
        <w:rPr>
          <w:rFonts w:ascii="Times New Roman" w:hAnsi="Times New Roman" w:cs="Times New Roman"/>
          <w:sz w:val="24"/>
          <w:szCs w:val="32"/>
        </w:rPr>
        <w:t>,</w:t>
      </w:r>
      <w:r w:rsidRPr="004162F6">
        <w:rPr>
          <w:rFonts w:ascii="Times New Roman" w:hAnsi="Times New Roman" w:cs="Times New Roman"/>
          <w:sz w:val="24"/>
          <w:szCs w:val="32"/>
        </w:rPr>
        <w:t xml:space="preserve"> </w:t>
      </w:r>
      <w:r w:rsidR="00906906" w:rsidRPr="004162F6">
        <w:rPr>
          <w:rFonts w:ascii="Times New Roman" w:hAnsi="Times New Roman" w:cs="Times New Roman"/>
          <w:sz w:val="24"/>
          <w:szCs w:val="32"/>
        </w:rPr>
        <w:t xml:space="preserve">10319 </w:t>
      </w:r>
      <w:r w:rsidRPr="004162F6">
        <w:rPr>
          <w:rFonts w:ascii="Times New Roman" w:hAnsi="Times New Roman" w:cs="Times New Roman"/>
          <w:sz w:val="24"/>
          <w:szCs w:val="32"/>
        </w:rPr>
        <w:t>(2016).</w:t>
      </w:r>
    </w:p>
    <w:p w14:paraId="1208F0E7" w14:textId="77777777"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25.</w:t>
      </w:r>
      <w:r w:rsidRPr="004162F6">
        <w:rPr>
          <w:rFonts w:ascii="Times New Roman" w:hAnsi="Times New Roman" w:cs="Times New Roman"/>
          <w:sz w:val="24"/>
          <w:szCs w:val="32"/>
        </w:rPr>
        <w:tab/>
        <w:t xml:space="preserve">M, X., AS, A. &amp; KA, C. Association between BRAF V600E mutation and mortality in patients with papillary thyroid cancer. </w:t>
      </w:r>
      <w:r w:rsidRPr="004162F6">
        <w:rPr>
          <w:rFonts w:ascii="Times New Roman" w:hAnsi="Times New Roman" w:cs="Times New Roman"/>
          <w:i/>
          <w:sz w:val="24"/>
          <w:szCs w:val="32"/>
        </w:rPr>
        <w:t>JAMA</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309</w:t>
      </w:r>
      <w:r w:rsidRPr="004162F6">
        <w:rPr>
          <w:rFonts w:ascii="Times New Roman" w:hAnsi="Times New Roman" w:cs="Times New Roman"/>
          <w:sz w:val="24"/>
          <w:szCs w:val="32"/>
        </w:rPr>
        <w:t>, 1493-1501 (2013).</w:t>
      </w:r>
    </w:p>
    <w:p w14:paraId="5005F766" w14:textId="77777777"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26.</w:t>
      </w:r>
      <w:r w:rsidRPr="004162F6">
        <w:rPr>
          <w:rFonts w:ascii="Times New Roman" w:hAnsi="Times New Roman" w:cs="Times New Roman"/>
          <w:sz w:val="24"/>
          <w:szCs w:val="32"/>
        </w:rPr>
        <w:tab/>
        <w:t xml:space="preserve">Haugen, B.R. et al. 2015 American Thyroid Association Management Guidelines for Adult Patients with Thyroid Nodules and Differentiated Thyroid Cancer: The American Thyroid Association Guidelines Task Force on Thyroid Nodules and Differentiated Thyroid Cancer. </w:t>
      </w:r>
      <w:r w:rsidRPr="004162F6">
        <w:rPr>
          <w:rFonts w:ascii="Times New Roman" w:hAnsi="Times New Roman" w:cs="Times New Roman"/>
          <w:i/>
          <w:sz w:val="24"/>
          <w:szCs w:val="32"/>
        </w:rPr>
        <w:t>Thyroid</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26</w:t>
      </w:r>
      <w:r w:rsidRPr="004162F6">
        <w:rPr>
          <w:rFonts w:ascii="Times New Roman" w:hAnsi="Times New Roman" w:cs="Times New Roman"/>
          <w:sz w:val="24"/>
          <w:szCs w:val="32"/>
        </w:rPr>
        <w:t>, 1-133 (2016).</w:t>
      </w:r>
    </w:p>
    <w:p w14:paraId="2993E84D" w14:textId="376AEDBF"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27.</w:t>
      </w:r>
      <w:r w:rsidRPr="004162F6">
        <w:rPr>
          <w:rFonts w:ascii="Times New Roman" w:hAnsi="Times New Roman" w:cs="Times New Roman"/>
          <w:sz w:val="24"/>
          <w:szCs w:val="32"/>
        </w:rPr>
        <w:tab/>
        <w:t xml:space="preserve">Zhang, B. et al. Analysis of BRAF V600E mutation and DNA methylation improves the diagnostics of thyroid fine needle aspiration biopsies. </w:t>
      </w:r>
      <w:r w:rsidRPr="004162F6">
        <w:rPr>
          <w:rFonts w:ascii="Times New Roman" w:hAnsi="Times New Roman" w:cs="Times New Roman"/>
          <w:i/>
          <w:sz w:val="24"/>
          <w:szCs w:val="32"/>
        </w:rPr>
        <w:t>Diagn</w:t>
      </w:r>
      <w:r w:rsidR="00012739"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Pathol</w:t>
      </w:r>
      <w:r w:rsidR="00012739"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w:t>
      </w:r>
      <w:r w:rsidRPr="004162F6">
        <w:rPr>
          <w:rFonts w:ascii="Times New Roman" w:hAnsi="Times New Roman" w:cs="Times New Roman"/>
          <w:b/>
          <w:sz w:val="24"/>
          <w:szCs w:val="32"/>
        </w:rPr>
        <w:t>9</w:t>
      </w:r>
      <w:r w:rsidRPr="004162F6">
        <w:rPr>
          <w:rFonts w:ascii="Times New Roman" w:hAnsi="Times New Roman" w:cs="Times New Roman"/>
          <w:sz w:val="24"/>
          <w:szCs w:val="32"/>
        </w:rPr>
        <w:t>, 2-9 (2014).</w:t>
      </w:r>
    </w:p>
    <w:p w14:paraId="5327F421" w14:textId="3B17C525"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28.</w:t>
      </w:r>
      <w:r w:rsidRPr="004162F6">
        <w:rPr>
          <w:rFonts w:ascii="Times New Roman" w:hAnsi="Times New Roman" w:cs="Times New Roman"/>
          <w:sz w:val="24"/>
          <w:szCs w:val="32"/>
        </w:rPr>
        <w:tab/>
        <w:t xml:space="preserve">Zatelli, M.C. et al. BRAF V600E mutation analysis increases diagnostic accuracy for papillary thyroid carcinoma in fine-needle aspiration biopsies. </w:t>
      </w:r>
      <w:r w:rsidR="00E82DBA" w:rsidRPr="004162F6">
        <w:rPr>
          <w:rFonts w:ascii="Times New Roman" w:hAnsi="Times New Roman" w:cs="Times New Roman"/>
          <w:i/>
          <w:sz w:val="24"/>
          <w:szCs w:val="32"/>
        </w:rPr>
        <w:t>Eur. J. Endocrinol</w:t>
      </w:r>
      <w:r w:rsidR="00E82DBA" w:rsidRPr="004162F6">
        <w:rPr>
          <w:rFonts w:ascii="Times New Roman" w:hAnsi="Times New Roman" w:cs="Times New Roman" w:hint="eastAsia"/>
          <w:i/>
          <w:sz w:val="24"/>
          <w:szCs w:val="32"/>
        </w:rPr>
        <w:t>.</w:t>
      </w:r>
      <w:r w:rsidR="00E82DBA" w:rsidRPr="004162F6">
        <w:rPr>
          <w:rFonts w:ascii="Times New Roman" w:hAnsi="Times New Roman" w:cs="Times New Roman"/>
          <w:i/>
          <w:sz w:val="24"/>
          <w:szCs w:val="32"/>
        </w:rPr>
        <w:t xml:space="preserve"> </w:t>
      </w:r>
      <w:r w:rsidRPr="004162F6">
        <w:rPr>
          <w:rFonts w:ascii="Times New Roman" w:hAnsi="Times New Roman" w:cs="Times New Roman"/>
          <w:b/>
          <w:sz w:val="24"/>
          <w:szCs w:val="32"/>
        </w:rPr>
        <w:t>161</w:t>
      </w:r>
      <w:r w:rsidRPr="004162F6">
        <w:rPr>
          <w:rFonts w:ascii="Times New Roman" w:hAnsi="Times New Roman" w:cs="Times New Roman"/>
          <w:sz w:val="24"/>
          <w:szCs w:val="32"/>
        </w:rPr>
        <w:t>, 467-473 (2009).</w:t>
      </w:r>
    </w:p>
    <w:p w14:paraId="1B0FA1D4" w14:textId="0D2E90F1"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29.</w:t>
      </w:r>
      <w:r w:rsidRPr="004162F6">
        <w:rPr>
          <w:rFonts w:ascii="Times New Roman" w:hAnsi="Times New Roman" w:cs="Times New Roman"/>
          <w:sz w:val="24"/>
          <w:szCs w:val="32"/>
        </w:rPr>
        <w:tab/>
        <w:t xml:space="preserve">Fu, G. et al. Facilitation of Definitive Cancer Diagnosis With Quantitative Molecular Assays of BRAF V600E and TERT Promoter Variants in Patients With Thyroid Nodules. </w:t>
      </w:r>
      <w:r w:rsidRPr="004162F6">
        <w:rPr>
          <w:rFonts w:ascii="Times New Roman" w:hAnsi="Times New Roman" w:cs="Times New Roman"/>
          <w:i/>
          <w:sz w:val="24"/>
          <w:szCs w:val="32"/>
        </w:rPr>
        <w:t>JAMA Netw</w:t>
      </w:r>
      <w:r w:rsidR="000B6C9C"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Open</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6</w:t>
      </w:r>
      <w:r w:rsidRPr="004162F6">
        <w:rPr>
          <w:rFonts w:ascii="Times New Roman" w:hAnsi="Times New Roman" w:cs="Times New Roman"/>
          <w:sz w:val="24"/>
          <w:szCs w:val="32"/>
        </w:rPr>
        <w:t>, e2323500 (2023).</w:t>
      </w:r>
    </w:p>
    <w:p w14:paraId="28FBCF44" w14:textId="35B69D9A"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30.</w:t>
      </w:r>
      <w:r w:rsidRPr="004162F6">
        <w:rPr>
          <w:rFonts w:ascii="Times New Roman" w:hAnsi="Times New Roman" w:cs="Times New Roman"/>
          <w:sz w:val="24"/>
          <w:szCs w:val="32"/>
        </w:rPr>
        <w:tab/>
        <w:t xml:space="preserve">Hosein, A.N. et al. Evaluating the repair of DNA derived from formalin-fixed paraffin-embedded tissues prior to genomic profiling by SNP–CGH analysis. </w:t>
      </w:r>
      <w:r w:rsidRPr="004162F6">
        <w:rPr>
          <w:rFonts w:ascii="Times New Roman" w:hAnsi="Times New Roman" w:cs="Times New Roman"/>
          <w:i/>
          <w:sz w:val="24"/>
          <w:szCs w:val="32"/>
        </w:rPr>
        <w:t>Lab</w:t>
      </w:r>
      <w:r w:rsidR="00653D2E" w:rsidRPr="004162F6">
        <w:rPr>
          <w:rFonts w:ascii="Times New Roman" w:hAnsi="Times New Roman" w:cs="Times New Roman" w:hint="eastAsia"/>
          <w:i/>
          <w:sz w:val="24"/>
          <w:szCs w:val="32"/>
        </w:rPr>
        <w:t xml:space="preserve">. </w:t>
      </w:r>
      <w:r w:rsidRPr="004162F6">
        <w:rPr>
          <w:rFonts w:ascii="Times New Roman" w:hAnsi="Times New Roman" w:cs="Times New Roman"/>
          <w:i/>
          <w:sz w:val="24"/>
          <w:szCs w:val="32"/>
        </w:rPr>
        <w:t>Invest</w:t>
      </w:r>
      <w:r w:rsidR="00CD1E94"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93</w:t>
      </w:r>
      <w:r w:rsidRPr="004162F6">
        <w:rPr>
          <w:rFonts w:ascii="Times New Roman" w:hAnsi="Times New Roman" w:cs="Times New Roman"/>
          <w:sz w:val="24"/>
          <w:szCs w:val="32"/>
        </w:rPr>
        <w:t>, 701-710 (2013).</w:t>
      </w:r>
    </w:p>
    <w:p w14:paraId="213D1301" w14:textId="2BB704CC"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31.</w:t>
      </w:r>
      <w:r w:rsidRPr="004162F6">
        <w:rPr>
          <w:rFonts w:ascii="Times New Roman" w:hAnsi="Times New Roman" w:cs="Times New Roman"/>
          <w:sz w:val="24"/>
          <w:szCs w:val="32"/>
        </w:rPr>
        <w:tab/>
        <w:t xml:space="preserve">Wolinski, K., Stangierski, A. &amp; Ruchala, M. Comparison of diagnostic yield of core-needle and fine-needle aspiration biopsies of thyroid lesions: Systematic review and meta-analysis. </w:t>
      </w:r>
      <w:r w:rsidRPr="004162F6">
        <w:rPr>
          <w:rFonts w:ascii="Times New Roman" w:hAnsi="Times New Roman" w:cs="Times New Roman"/>
          <w:i/>
          <w:sz w:val="24"/>
          <w:szCs w:val="32"/>
        </w:rPr>
        <w:t>Eur</w:t>
      </w:r>
      <w:r w:rsidR="00BF6FF9"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Radiol</w:t>
      </w:r>
      <w:r w:rsidR="00BF6FF9"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27</w:t>
      </w:r>
      <w:r w:rsidRPr="004162F6">
        <w:rPr>
          <w:rFonts w:ascii="Times New Roman" w:hAnsi="Times New Roman" w:cs="Times New Roman"/>
          <w:sz w:val="24"/>
          <w:szCs w:val="32"/>
        </w:rPr>
        <w:t>, 431-436 (2016).</w:t>
      </w:r>
    </w:p>
    <w:p w14:paraId="38C2F355" w14:textId="77777777"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32.</w:t>
      </w:r>
      <w:r w:rsidRPr="004162F6">
        <w:rPr>
          <w:rFonts w:ascii="Times New Roman" w:hAnsi="Times New Roman" w:cs="Times New Roman"/>
          <w:sz w:val="24"/>
          <w:szCs w:val="32"/>
        </w:rPr>
        <w:tab/>
        <w:t xml:space="preserve">Ali, S.Z. et al. The 2023 Bethesda System for Reporting Thyroid Cytopathology. </w:t>
      </w:r>
      <w:r w:rsidRPr="004162F6">
        <w:rPr>
          <w:rFonts w:ascii="Times New Roman" w:hAnsi="Times New Roman" w:cs="Times New Roman"/>
          <w:i/>
          <w:sz w:val="24"/>
          <w:szCs w:val="32"/>
        </w:rPr>
        <w:t>Thyroid®</w:t>
      </w:r>
      <w:r w:rsidRPr="004162F6">
        <w:rPr>
          <w:rFonts w:ascii="Times New Roman" w:hAnsi="Times New Roman" w:cs="Times New Roman"/>
          <w:sz w:val="24"/>
          <w:szCs w:val="32"/>
        </w:rPr>
        <w:t xml:space="preserve"> (2023).</w:t>
      </w:r>
    </w:p>
    <w:p w14:paraId="1FD86D93" w14:textId="333DC8B8"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33.</w:t>
      </w:r>
      <w:r w:rsidRPr="004162F6">
        <w:rPr>
          <w:rFonts w:ascii="Times New Roman" w:hAnsi="Times New Roman" w:cs="Times New Roman"/>
          <w:sz w:val="24"/>
          <w:szCs w:val="32"/>
        </w:rPr>
        <w:tab/>
        <w:t xml:space="preserve">Grani, G., Sponziello, M., Filetti, S. &amp; Durante, C. Thyroid nodules: diagnosis and management. </w:t>
      </w:r>
      <w:r w:rsidRPr="004162F6">
        <w:rPr>
          <w:rFonts w:ascii="Times New Roman" w:hAnsi="Times New Roman" w:cs="Times New Roman"/>
          <w:i/>
          <w:sz w:val="24"/>
          <w:szCs w:val="32"/>
        </w:rPr>
        <w:t>Nat</w:t>
      </w:r>
      <w:r w:rsidR="00192319"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Rev</w:t>
      </w:r>
      <w:r w:rsidR="00192319" w:rsidRPr="004162F6">
        <w:rPr>
          <w:rFonts w:ascii="Times New Roman" w:hAnsi="Times New Roman" w:cs="Times New Roman" w:hint="eastAsia"/>
          <w:i/>
          <w:sz w:val="24"/>
          <w:szCs w:val="32"/>
        </w:rPr>
        <w:t>.</w:t>
      </w:r>
      <w:r w:rsidRPr="004162F6">
        <w:rPr>
          <w:rFonts w:ascii="Times New Roman" w:hAnsi="Times New Roman" w:cs="Times New Roman"/>
          <w:i/>
          <w:sz w:val="24"/>
          <w:szCs w:val="32"/>
        </w:rPr>
        <w:t xml:space="preserve"> Endocrinol</w:t>
      </w:r>
      <w:r w:rsidR="00192319" w:rsidRPr="004162F6">
        <w:rPr>
          <w:rFonts w:ascii="Times New Roman" w:hAnsi="Times New Roman" w:cs="Times New Roman" w:hint="eastAsia"/>
          <w:i/>
          <w:sz w:val="24"/>
          <w:szCs w:val="32"/>
        </w:rPr>
        <w:t>.</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20</w:t>
      </w:r>
      <w:r w:rsidRPr="004162F6">
        <w:rPr>
          <w:rFonts w:ascii="Times New Roman" w:hAnsi="Times New Roman" w:cs="Times New Roman"/>
          <w:sz w:val="24"/>
          <w:szCs w:val="32"/>
        </w:rPr>
        <w:t>, 715-728 (2024).</w:t>
      </w:r>
    </w:p>
    <w:p w14:paraId="3DC58E45" w14:textId="77777777" w:rsidR="0072504F" w:rsidRPr="004162F6" w:rsidRDefault="0072504F" w:rsidP="0072504F">
      <w:pPr>
        <w:pStyle w:val="EndNoteBibliography"/>
        <w:ind w:left="720" w:hanging="720"/>
        <w:rPr>
          <w:rFonts w:ascii="Times New Roman" w:hAnsi="Times New Roman" w:cs="Times New Roman"/>
          <w:sz w:val="24"/>
          <w:szCs w:val="32"/>
        </w:rPr>
      </w:pPr>
      <w:r w:rsidRPr="004162F6">
        <w:rPr>
          <w:rFonts w:ascii="Times New Roman" w:hAnsi="Times New Roman" w:cs="Times New Roman"/>
          <w:sz w:val="24"/>
          <w:szCs w:val="32"/>
        </w:rPr>
        <w:t>34.</w:t>
      </w:r>
      <w:r w:rsidRPr="004162F6">
        <w:rPr>
          <w:rFonts w:ascii="Times New Roman" w:hAnsi="Times New Roman" w:cs="Times New Roman"/>
          <w:sz w:val="24"/>
          <w:szCs w:val="32"/>
        </w:rPr>
        <w:tab/>
        <w:t xml:space="preserve">Sfreddo, H.J. et al. RAS-Mutated Cytologically Indeterminate Thyroid Nodules: Prevalence of Malignancy and Behavior Under Active Surveillance. </w:t>
      </w:r>
      <w:r w:rsidRPr="004162F6">
        <w:rPr>
          <w:rFonts w:ascii="Times New Roman" w:hAnsi="Times New Roman" w:cs="Times New Roman"/>
          <w:i/>
          <w:sz w:val="24"/>
          <w:szCs w:val="32"/>
        </w:rPr>
        <w:t>Thyroid</w:t>
      </w:r>
      <w:r w:rsidRPr="004162F6">
        <w:rPr>
          <w:rFonts w:ascii="Times New Roman" w:hAnsi="Times New Roman" w:cs="Times New Roman"/>
          <w:sz w:val="24"/>
          <w:szCs w:val="32"/>
        </w:rPr>
        <w:t xml:space="preserve"> </w:t>
      </w:r>
      <w:r w:rsidRPr="004162F6">
        <w:rPr>
          <w:rFonts w:ascii="Times New Roman" w:hAnsi="Times New Roman" w:cs="Times New Roman"/>
          <w:b/>
          <w:sz w:val="24"/>
          <w:szCs w:val="32"/>
        </w:rPr>
        <w:t>34</w:t>
      </w:r>
      <w:r w:rsidRPr="004162F6">
        <w:rPr>
          <w:rFonts w:ascii="Times New Roman" w:hAnsi="Times New Roman" w:cs="Times New Roman"/>
          <w:sz w:val="24"/>
          <w:szCs w:val="32"/>
        </w:rPr>
        <w:t>, 450-459 (2024).</w:t>
      </w:r>
    </w:p>
    <w:p w14:paraId="0AEF1AA7" w14:textId="77777777" w:rsidR="002E1EAF" w:rsidRPr="004162F6" w:rsidRDefault="002E1EAF" w:rsidP="0072504F">
      <w:pPr>
        <w:pStyle w:val="EndNoteBibliography"/>
        <w:ind w:left="720" w:hanging="720"/>
        <w:rPr>
          <w:rFonts w:ascii="Times New Roman" w:hAnsi="Times New Roman" w:cs="Times New Roman"/>
          <w:sz w:val="22"/>
          <w:szCs w:val="28"/>
        </w:rPr>
      </w:pPr>
    </w:p>
    <w:p w14:paraId="1CD0C9EB" w14:textId="6765493E" w:rsidR="005131DD" w:rsidRPr="004162F6" w:rsidRDefault="00836C8E" w:rsidP="005131DD">
      <w:pPr>
        <w:pStyle w:val="TDAckTitle"/>
        <w:spacing w:line="480" w:lineRule="auto"/>
        <w:rPr>
          <w:rFonts w:ascii="Times New Roman" w:hAnsi="Times New Roman"/>
          <w:sz w:val="24"/>
          <w:szCs w:val="24"/>
          <w:lang w:eastAsia="zh-CN"/>
        </w:rPr>
      </w:pPr>
      <w:r w:rsidRPr="004162F6">
        <w:rPr>
          <w:rFonts w:ascii="Times New Roman" w:hAnsi="Times New Roman"/>
          <w:sz w:val="18"/>
        </w:rPr>
        <w:fldChar w:fldCharType="end"/>
      </w:r>
      <w:r w:rsidR="003A4E44" w:rsidRPr="004162F6">
        <w:rPr>
          <w:rFonts w:ascii="Times New Roman" w:hAnsi="Times New Roman"/>
          <w:sz w:val="24"/>
          <w:szCs w:val="24"/>
        </w:rPr>
        <w:t>A</w:t>
      </w:r>
      <w:r w:rsidR="003A4E44" w:rsidRPr="004162F6">
        <w:rPr>
          <w:rFonts w:ascii="Times New Roman" w:hAnsi="Times New Roman"/>
          <w:sz w:val="24"/>
          <w:szCs w:val="24"/>
          <w:lang w:eastAsia="zh-CN"/>
        </w:rPr>
        <w:t>cknowledgement</w:t>
      </w:r>
      <w:r w:rsidR="00EF1FBE" w:rsidRPr="004162F6">
        <w:rPr>
          <w:rFonts w:ascii="Times New Roman" w:hAnsi="Times New Roman" w:hint="eastAsia"/>
          <w:sz w:val="24"/>
          <w:szCs w:val="24"/>
          <w:lang w:eastAsia="zh-CN"/>
        </w:rPr>
        <w:t>s</w:t>
      </w:r>
    </w:p>
    <w:p w14:paraId="2B3D7716" w14:textId="666708BF" w:rsidR="00D81DF8" w:rsidRPr="004162F6" w:rsidRDefault="00D81DF8" w:rsidP="00D81DF8">
      <w:pPr>
        <w:spacing w:line="480" w:lineRule="auto"/>
        <w:rPr>
          <w:rFonts w:ascii="Times New Roman" w:hAnsi="Times New Roman" w:cs="Times New Roman"/>
          <w:sz w:val="24"/>
          <w:szCs w:val="24"/>
        </w:rPr>
      </w:pPr>
      <w:r w:rsidRPr="004162F6">
        <w:rPr>
          <w:rFonts w:ascii="Times New Roman" w:hAnsi="Times New Roman" w:cs="Times New Roman"/>
          <w:sz w:val="24"/>
          <w:szCs w:val="24"/>
        </w:rPr>
        <w:t>We thank the financial supports by the National Key R&amp;D Program of China (No. 2023YFB3208303),</w:t>
      </w:r>
      <w:r w:rsidR="00196217" w:rsidRPr="004162F6">
        <w:rPr>
          <w:rFonts w:ascii="Times New Roman" w:hAnsi="Times New Roman" w:cs="Times New Roman" w:hint="eastAsia"/>
          <w:sz w:val="24"/>
          <w:szCs w:val="24"/>
        </w:rPr>
        <w:t xml:space="preserve"> </w:t>
      </w:r>
      <w:r w:rsidRPr="004162F6">
        <w:rPr>
          <w:rFonts w:ascii="Times New Roman" w:hAnsi="Times New Roman" w:cs="Times New Roman"/>
          <w:sz w:val="24"/>
          <w:szCs w:val="24"/>
        </w:rPr>
        <w:t>the National Natural Science Foundation of China (</w:t>
      </w:r>
      <w:r w:rsidR="0012723F" w:rsidRPr="004162F6">
        <w:rPr>
          <w:rFonts w:ascii="Times New Roman" w:hAnsi="Times New Roman" w:cs="Times New Roman" w:hint="eastAsia"/>
          <w:sz w:val="24"/>
          <w:szCs w:val="24"/>
        </w:rPr>
        <w:t xml:space="preserve">No. </w:t>
      </w:r>
      <w:r w:rsidR="004F5FF8" w:rsidRPr="004162F6">
        <w:rPr>
          <w:rFonts w:ascii="Times New Roman" w:hAnsi="Times New Roman" w:cs="Times New Roman" w:hint="eastAsia"/>
          <w:sz w:val="24"/>
          <w:szCs w:val="24"/>
        </w:rPr>
        <w:t>22474082</w:t>
      </w:r>
      <w:r w:rsidR="00655630" w:rsidRPr="004162F6">
        <w:rPr>
          <w:rFonts w:ascii="Times New Roman" w:hAnsi="Times New Roman" w:cs="Times New Roman" w:hint="eastAsia"/>
          <w:sz w:val="24"/>
          <w:szCs w:val="24"/>
        </w:rPr>
        <w:t>, No</w:t>
      </w:r>
      <w:r w:rsidR="00655630" w:rsidRPr="004162F6">
        <w:rPr>
          <w:rFonts w:ascii="Times New Roman" w:hAnsi="Times New Roman" w:cs="Times New Roman" w:hint="eastAsia"/>
          <w:color w:val="000000" w:themeColor="text1"/>
          <w:sz w:val="24"/>
          <w:szCs w:val="24"/>
        </w:rPr>
        <w:t xml:space="preserve">. </w:t>
      </w:r>
      <w:r w:rsidR="00655630" w:rsidRPr="004162F6">
        <w:rPr>
          <w:rFonts w:ascii="Times New Roman" w:hAnsi="Times New Roman" w:cs="Times New Roman"/>
          <w:color w:val="000000" w:themeColor="text1"/>
          <w:sz w:val="24"/>
          <w:szCs w:val="24"/>
        </w:rPr>
        <w:t>82502842</w:t>
      </w:r>
      <w:r w:rsidR="00653213" w:rsidRPr="004162F6">
        <w:rPr>
          <w:rFonts w:ascii="Times New Roman" w:hAnsi="Times New Roman" w:cs="Times New Roman" w:hint="eastAsia"/>
          <w:color w:val="000000" w:themeColor="text1"/>
          <w:sz w:val="24"/>
          <w:szCs w:val="24"/>
        </w:rPr>
        <w:t xml:space="preserve">, No. </w:t>
      </w:r>
      <w:r w:rsidR="00653213" w:rsidRPr="004162F6">
        <w:rPr>
          <w:rFonts w:ascii="Times New Roman" w:hAnsi="Times New Roman" w:cs="Times New Roman"/>
          <w:color w:val="000000" w:themeColor="text1"/>
          <w:sz w:val="24"/>
          <w:szCs w:val="24"/>
        </w:rPr>
        <w:t>82422050,</w:t>
      </w:r>
      <w:r w:rsidR="00653213" w:rsidRPr="004162F6">
        <w:rPr>
          <w:rFonts w:ascii="Times New Roman" w:hAnsi="Times New Roman" w:cs="Times New Roman" w:hint="eastAsia"/>
          <w:color w:val="000000" w:themeColor="text1"/>
          <w:sz w:val="24"/>
          <w:szCs w:val="24"/>
        </w:rPr>
        <w:t xml:space="preserve"> </w:t>
      </w:r>
      <w:r w:rsidR="00160159" w:rsidRPr="00160159">
        <w:rPr>
          <w:rFonts w:ascii="Times New Roman" w:hAnsi="Times New Roman" w:cs="Times New Roman"/>
          <w:color w:val="000000" w:themeColor="text1"/>
          <w:sz w:val="24"/>
          <w:szCs w:val="24"/>
        </w:rPr>
        <w:t>No. 82503955</w:t>
      </w:r>
      <w:r w:rsidR="00160159" w:rsidRPr="00160159">
        <w:rPr>
          <w:rFonts w:ascii="Times New Roman" w:hAnsi="Times New Roman" w:cs="Times New Roman" w:hint="eastAsia"/>
          <w:color w:val="000000" w:themeColor="text1"/>
          <w:sz w:val="24"/>
          <w:szCs w:val="24"/>
        </w:rPr>
        <w:t xml:space="preserve">, </w:t>
      </w:r>
      <w:r w:rsidR="00653213" w:rsidRPr="00160159">
        <w:rPr>
          <w:rFonts w:ascii="Times New Roman" w:hAnsi="Times New Roman" w:cs="Times New Roman" w:hint="eastAsia"/>
          <w:color w:val="000000" w:themeColor="text1"/>
          <w:sz w:val="24"/>
          <w:szCs w:val="24"/>
        </w:rPr>
        <w:t>a</w:t>
      </w:r>
      <w:r w:rsidR="00653213" w:rsidRPr="004162F6">
        <w:rPr>
          <w:rFonts w:ascii="Times New Roman" w:hAnsi="Times New Roman" w:cs="Times New Roman" w:hint="eastAsia"/>
          <w:color w:val="000000" w:themeColor="text1"/>
          <w:sz w:val="24"/>
          <w:szCs w:val="24"/>
        </w:rPr>
        <w:t xml:space="preserve">nd No. </w:t>
      </w:r>
      <w:r w:rsidR="00653213" w:rsidRPr="004162F6">
        <w:rPr>
          <w:rFonts w:ascii="Times New Roman" w:hAnsi="Times New Roman" w:cs="Times New Roman"/>
          <w:color w:val="000000" w:themeColor="text1"/>
          <w:sz w:val="24"/>
          <w:szCs w:val="24"/>
        </w:rPr>
        <w:t>82272933</w:t>
      </w:r>
      <w:r w:rsidRPr="004162F6">
        <w:rPr>
          <w:rFonts w:ascii="Times New Roman" w:hAnsi="Times New Roman" w:cs="Times New Roman"/>
          <w:sz w:val="24"/>
          <w:szCs w:val="24"/>
        </w:rPr>
        <w:t xml:space="preserve">), </w:t>
      </w:r>
      <w:bookmarkStart w:id="14" w:name="OLE_LINK6"/>
      <w:r w:rsidR="004F5FF8" w:rsidRPr="004162F6">
        <w:rPr>
          <w:rFonts w:ascii="Times New Roman" w:hAnsi="Times New Roman" w:cs="Times New Roman" w:hint="eastAsia"/>
          <w:sz w:val="24"/>
          <w:szCs w:val="24"/>
        </w:rPr>
        <w:t xml:space="preserve">the Sichuan Science and Technology Program (No. </w:t>
      </w:r>
      <w:bookmarkStart w:id="15" w:name="OLE_LINK3"/>
      <w:r w:rsidR="004F5FF8" w:rsidRPr="004162F6">
        <w:rPr>
          <w:rFonts w:ascii="Times New Roman" w:hAnsi="Times New Roman" w:cs="Times New Roman" w:hint="eastAsia"/>
          <w:sz w:val="24"/>
          <w:szCs w:val="24"/>
        </w:rPr>
        <w:t>2025NSFJQ0019</w:t>
      </w:r>
      <w:bookmarkEnd w:id="14"/>
      <w:bookmarkEnd w:id="15"/>
      <w:r w:rsidR="004F5FF8" w:rsidRPr="004162F6">
        <w:rPr>
          <w:rFonts w:ascii="Times New Roman" w:hAnsi="Times New Roman" w:cs="Times New Roman" w:hint="eastAsia"/>
          <w:sz w:val="24"/>
          <w:szCs w:val="24"/>
        </w:rPr>
        <w:t>, No. 2025NSFTD0001</w:t>
      </w:r>
      <w:r w:rsidR="00A0169E" w:rsidRPr="004162F6">
        <w:rPr>
          <w:rFonts w:ascii="Times New Roman" w:hAnsi="Times New Roman" w:cs="Times New Roman" w:hint="eastAsia"/>
          <w:sz w:val="24"/>
          <w:szCs w:val="24"/>
        </w:rPr>
        <w:t xml:space="preserve">, and No. </w:t>
      </w:r>
      <w:r w:rsidR="00A0169E" w:rsidRPr="004162F6">
        <w:rPr>
          <w:rFonts w:ascii="Times New Roman" w:hAnsi="Times New Roman" w:cs="Times New Roman"/>
          <w:sz w:val="24"/>
          <w:szCs w:val="24"/>
        </w:rPr>
        <w:t>2025ZNSFSC1559</w:t>
      </w:r>
      <w:r w:rsidR="004F5FF8" w:rsidRPr="004162F6">
        <w:rPr>
          <w:rFonts w:ascii="Times New Roman" w:hAnsi="Times New Roman" w:cs="Times New Roman" w:hint="eastAsia"/>
          <w:sz w:val="24"/>
          <w:szCs w:val="24"/>
        </w:rPr>
        <w:t xml:space="preserve">), </w:t>
      </w:r>
      <w:r w:rsidR="00D31781" w:rsidRPr="004162F6">
        <w:rPr>
          <w:rFonts w:ascii="Times New Roman" w:hAnsi="Times New Roman" w:cs="Times New Roman"/>
          <w:sz w:val="24"/>
          <w:szCs w:val="24"/>
        </w:rPr>
        <w:t>1.3.5 project for disciplines of excellence, West China Hospital, Sichuan University (ZYYC25006)</w:t>
      </w:r>
      <w:r w:rsidR="00D31781" w:rsidRPr="004162F6">
        <w:rPr>
          <w:rFonts w:ascii="Times New Roman" w:hAnsi="Times New Roman" w:cs="Times New Roman" w:hint="eastAsia"/>
          <w:sz w:val="24"/>
          <w:szCs w:val="24"/>
        </w:rPr>
        <w:t xml:space="preserve">, </w:t>
      </w:r>
      <w:r w:rsidRPr="004162F6">
        <w:rPr>
          <w:rFonts w:ascii="Times New Roman" w:hAnsi="Times New Roman" w:cs="Times New Roman"/>
          <w:sz w:val="24"/>
          <w:szCs w:val="24"/>
        </w:rPr>
        <w:t xml:space="preserve">and the Institutional Research Fund from Sichuan University (2021SCUNL105). </w:t>
      </w:r>
    </w:p>
    <w:p w14:paraId="1BD63857" w14:textId="77777777" w:rsidR="00196217" w:rsidRPr="004162F6" w:rsidRDefault="00196217" w:rsidP="0021047E">
      <w:pPr>
        <w:spacing w:line="480" w:lineRule="auto"/>
        <w:rPr>
          <w:rFonts w:ascii="Times New Roman" w:hAnsi="Times New Roman" w:cs="Times New Roman"/>
          <w:b/>
          <w:bCs/>
          <w:sz w:val="24"/>
          <w:szCs w:val="24"/>
        </w:rPr>
      </w:pPr>
    </w:p>
    <w:p w14:paraId="2B9EAE10" w14:textId="6854E4B1" w:rsidR="0021047E" w:rsidRPr="004162F6" w:rsidRDefault="0021047E" w:rsidP="0021047E">
      <w:pPr>
        <w:spacing w:line="480" w:lineRule="auto"/>
        <w:rPr>
          <w:rFonts w:ascii="Times New Roman" w:hAnsi="Times New Roman" w:cs="Times New Roman"/>
          <w:b/>
          <w:bCs/>
          <w:sz w:val="24"/>
          <w:szCs w:val="24"/>
        </w:rPr>
      </w:pPr>
      <w:r w:rsidRPr="004162F6">
        <w:rPr>
          <w:rFonts w:ascii="Times New Roman" w:hAnsi="Times New Roman" w:cs="Times New Roman"/>
          <w:b/>
          <w:bCs/>
          <w:sz w:val="24"/>
          <w:szCs w:val="24"/>
        </w:rPr>
        <w:t>Author contributions</w:t>
      </w:r>
    </w:p>
    <w:p w14:paraId="32C484CA" w14:textId="41DE80BE" w:rsidR="00556CD9" w:rsidRPr="004162F6" w:rsidRDefault="0021047E" w:rsidP="0021047E">
      <w:pPr>
        <w:spacing w:line="480" w:lineRule="auto"/>
        <w:rPr>
          <w:rFonts w:ascii="Times New Roman" w:hAnsi="Times New Roman" w:cs="Times New Roman"/>
          <w:color w:val="000000" w:themeColor="text1"/>
          <w:sz w:val="24"/>
          <w:szCs w:val="24"/>
        </w:rPr>
      </w:pPr>
      <w:r w:rsidRPr="004162F6">
        <w:rPr>
          <w:rFonts w:ascii="Times New Roman" w:hAnsi="Times New Roman" w:cs="Times New Roman"/>
          <w:color w:val="000000" w:themeColor="text1"/>
          <w:sz w:val="24"/>
          <w:szCs w:val="24"/>
        </w:rPr>
        <w:t>F. L.</w:t>
      </w:r>
      <w:r w:rsidR="00D910B6" w:rsidRPr="004162F6">
        <w:rPr>
          <w:rFonts w:ascii="Times New Roman" w:hAnsi="Times New Roman" w:cs="Times New Roman" w:hint="eastAsia"/>
          <w:color w:val="000000" w:themeColor="text1"/>
          <w:sz w:val="24"/>
          <w:szCs w:val="24"/>
        </w:rPr>
        <w:t>,</w:t>
      </w:r>
      <w:r w:rsidRPr="004162F6">
        <w:rPr>
          <w:rFonts w:ascii="Times New Roman" w:hAnsi="Times New Roman" w:cs="Times New Roman"/>
          <w:color w:val="000000" w:themeColor="text1"/>
          <w:sz w:val="24"/>
          <w:szCs w:val="24"/>
        </w:rPr>
        <w:t xml:space="preserve"> </w:t>
      </w:r>
      <w:r w:rsidR="00127DDD" w:rsidRPr="004162F6">
        <w:rPr>
          <w:rFonts w:ascii="Times New Roman" w:hAnsi="Times New Roman" w:cs="Times New Roman" w:hint="eastAsia"/>
          <w:color w:val="000000" w:themeColor="text1"/>
          <w:sz w:val="24"/>
          <w:szCs w:val="24"/>
        </w:rPr>
        <w:t>H</w:t>
      </w:r>
      <w:r w:rsidRPr="004162F6">
        <w:rPr>
          <w:rFonts w:ascii="Times New Roman" w:hAnsi="Times New Roman" w:cs="Times New Roman"/>
          <w:color w:val="000000" w:themeColor="text1"/>
          <w:sz w:val="24"/>
          <w:szCs w:val="24"/>
        </w:rPr>
        <w:t xml:space="preserve">. </w:t>
      </w:r>
      <w:r w:rsidR="00127DDD" w:rsidRPr="004162F6">
        <w:rPr>
          <w:rFonts w:ascii="Times New Roman" w:hAnsi="Times New Roman" w:cs="Times New Roman" w:hint="eastAsia"/>
          <w:color w:val="000000" w:themeColor="text1"/>
          <w:sz w:val="24"/>
          <w:szCs w:val="24"/>
        </w:rPr>
        <w:t>L</w:t>
      </w:r>
      <w:r w:rsidRPr="004162F6">
        <w:rPr>
          <w:rFonts w:ascii="Times New Roman" w:hAnsi="Times New Roman" w:cs="Times New Roman"/>
          <w:color w:val="000000" w:themeColor="text1"/>
          <w:sz w:val="24"/>
          <w:szCs w:val="24"/>
        </w:rPr>
        <w:t>.</w:t>
      </w:r>
      <w:r w:rsidR="00D910B6" w:rsidRPr="004162F6">
        <w:rPr>
          <w:rFonts w:ascii="Times New Roman" w:hAnsi="Times New Roman" w:cs="Times New Roman" w:hint="eastAsia"/>
          <w:color w:val="000000" w:themeColor="text1"/>
          <w:sz w:val="24"/>
          <w:szCs w:val="24"/>
        </w:rPr>
        <w:t>,</w:t>
      </w:r>
      <w:r w:rsidR="00D910B6" w:rsidRPr="004162F6">
        <w:rPr>
          <w:rFonts w:ascii="Times New Roman" w:hAnsi="Times New Roman" w:cs="Times New Roman"/>
          <w:color w:val="000000" w:themeColor="text1"/>
          <w:sz w:val="24"/>
          <w:szCs w:val="24"/>
        </w:rPr>
        <w:t xml:space="preserve"> and</w:t>
      </w:r>
      <w:r w:rsidRPr="004162F6">
        <w:rPr>
          <w:rFonts w:ascii="Times New Roman" w:hAnsi="Times New Roman" w:cs="Times New Roman"/>
          <w:color w:val="000000" w:themeColor="text1"/>
          <w:sz w:val="24"/>
          <w:szCs w:val="24"/>
        </w:rPr>
        <w:t xml:space="preserve"> </w:t>
      </w:r>
      <w:r w:rsidR="00B86F1B" w:rsidRPr="004162F6">
        <w:rPr>
          <w:rFonts w:ascii="Times New Roman" w:hAnsi="Times New Roman" w:cs="Times New Roman" w:hint="eastAsia"/>
          <w:color w:val="000000" w:themeColor="text1"/>
          <w:sz w:val="24"/>
          <w:szCs w:val="24"/>
        </w:rPr>
        <w:t xml:space="preserve">Y. G. </w:t>
      </w:r>
      <w:r w:rsidRPr="004162F6">
        <w:rPr>
          <w:rFonts w:ascii="Times New Roman" w:hAnsi="Times New Roman" w:cs="Times New Roman"/>
          <w:color w:val="000000" w:themeColor="text1"/>
          <w:sz w:val="24"/>
          <w:szCs w:val="24"/>
        </w:rPr>
        <w:t>conceived the idea, supervised the overall project, and</w:t>
      </w:r>
      <w:r w:rsidR="0022640D" w:rsidRPr="004162F6">
        <w:rPr>
          <w:rFonts w:ascii="Times New Roman" w:hAnsi="Times New Roman" w:cs="Times New Roman" w:hint="eastAsia"/>
          <w:color w:val="000000" w:themeColor="text1"/>
          <w:sz w:val="24"/>
          <w:szCs w:val="24"/>
        </w:rPr>
        <w:t xml:space="preserve"> finalized </w:t>
      </w:r>
      <w:r w:rsidR="00160159">
        <w:rPr>
          <w:rFonts w:ascii="Times New Roman" w:hAnsi="Times New Roman" w:cs="Times New Roman"/>
          <w:color w:val="000000" w:themeColor="text1"/>
          <w:sz w:val="24"/>
          <w:szCs w:val="24"/>
        </w:rPr>
        <w:t xml:space="preserve">the </w:t>
      </w:r>
      <w:r w:rsidR="0022640D" w:rsidRPr="004162F6">
        <w:rPr>
          <w:rFonts w:ascii="Times New Roman" w:hAnsi="Times New Roman" w:cs="Times New Roman" w:hint="eastAsia"/>
          <w:color w:val="000000" w:themeColor="text1"/>
          <w:sz w:val="24"/>
          <w:szCs w:val="24"/>
        </w:rPr>
        <w:t>manuscript</w:t>
      </w:r>
      <w:r w:rsidRPr="004162F6">
        <w:rPr>
          <w:rFonts w:ascii="Times New Roman" w:hAnsi="Times New Roman" w:cs="Times New Roman"/>
          <w:color w:val="000000" w:themeColor="text1"/>
          <w:sz w:val="24"/>
          <w:szCs w:val="24"/>
        </w:rPr>
        <w:t xml:space="preserve">. </w:t>
      </w:r>
      <w:r w:rsidR="0003796F" w:rsidRPr="004162F6">
        <w:rPr>
          <w:rFonts w:ascii="Times New Roman" w:hAnsi="Times New Roman" w:cs="Times New Roman" w:hint="eastAsia"/>
          <w:color w:val="000000" w:themeColor="text1"/>
          <w:sz w:val="24"/>
          <w:szCs w:val="24"/>
        </w:rPr>
        <w:t>D</w:t>
      </w:r>
      <w:r w:rsidR="00556CD9" w:rsidRPr="004162F6">
        <w:rPr>
          <w:rFonts w:ascii="Times New Roman" w:hAnsi="Times New Roman" w:cs="Times New Roman"/>
          <w:color w:val="000000" w:themeColor="text1"/>
          <w:sz w:val="24"/>
          <w:szCs w:val="24"/>
        </w:rPr>
        <w:t xml:space="preserve">. </w:t>
      </w:r>
      <w:r w:rsidR="0003796F" w:rsidRPr="004162F6">
        <w:rPr>
          <w:rFonts w:ascii="Times New Roman" w:hAnsi="Times New Roman" w:cs="Times New Roman" w:hint="eastAsia"/>
          <w:color w:val="000000" w:themeColor="text1"/>
          <w:sz w:val="24"/>
          <w:szCs w:val="24"/>
        </w:rPr>
        <w:t>H</w:t>
      </w:r>
      <w:r w:rsidR="00556CD9" w:rsidRPr="004162F6">
        <w:rPr>
          <w:rFonts w:ascii="Times New Roman" w:hAnsi="Times New Roman" w:cs="Times New Roman"/>
          <w:color w:val="000000" w:themeColor="text1"/>
          <w:sz w:val="24"/>
          <w:szCs w:val="24"/>
        </w:rPr>
        <w:t xml:space="preserve">., G. A. W., </w:t>
      </w:r>
      <w:r w:rsidR="00A52BE4" w:rsidRPr="004162F6">
        <w:rPr>
          <w:rFonts w:ascii="Times New Roman" w:hAnsi="Times New Roman" w:cs="Times New Roman" w:hint="eastAsia"/>
          <w:color w:val="000000" w:themeColor="text1"/>
          <w:sz w:val="24"/>
          <w:szCs w:val="24"/>
        </w:rPr>
        <w:t>R</w:t>
      </w:r>
      <w:r w:rsidR="00701FB3" w:rsidRPr="004162F6">
        <w:rPr>
          <w:rFonts w:ascii="Times New Roman" w:hAnsi="Times New Roman" w:cs="Times New Roman" w:hint="eastAsia"/>
          <w:color w:val="000000" w:themeColor="text1"/>
          <w:sz w:val="24"/>
          <w:szCs w:val="24"/>
        </w:rPr>
        <w:t>. L</w:t>
      </w:r>
      <w:r w:rsidR="00361F0C" w:rsidRPr="004162F6">
        <w:rPr>
          <w:rFonts w:ascii="Times New Roman" w:hAnsi="Times New Roman" w:cs="Times New Roman" w:hint="eastAsia"/>
          <w:color w:val="000000" w:themeColor="text1"/>
          <w:sz w:val="24"/>
          <w:szCs w:val="24"/>
        </w:rPr>
        <w:t>.</w:t>
      </w:r>
      <w:r w:rsidR="00977B7D" w:rsidRPr="004162F6">
        <w:rPr>
          <w:rFonts w:ascii="Times New Roman" w:hAnsi="Times New Roman" w:cs="Times New Roman" w:hint="eastAsia"/>
          <w:color w:val="000000" w:themeColor="text1"/>
          <w:sz w:val="24"/>
          <w:szCs w:val="24"/>
        </w:rPr>
        <w:t>,</w:t>
      </w:r>
      <w:r w:rsidR="00977B7D" w:rsidRPr="004162F6">
        <w:rPr>
          <w:rFonts w:ascii="Times New Roman" w:hAnsi="Times New Roman" w:cs="Times New Roman"/>
          <w:color w:val="000000" w:themeColor="text1"/>
          <w:sz w:val="24"/>
          <w:szCs w:val="24"/>
        </w:rPr>
        <w:t xml:space="preserve"> and</w:t>
      </w:r>
      <w:r w:rsidR="00977B7D" w:rsidRPr="004162F6">
        <w:rPr>
          <w:rFonts w:ascii="Times New Roman" w:hAnsi="Times New Roman" w:cs="Times New Roman" w:hint="eastAsia"/>
          <w:color w:val="000000" w:themeColor="text1"/>
          <w:sz w:val="24"/>
          <w:szCs w:val="24"/>
        </w:rPr>
        <w:t xml:space="preserve"> J</w:t>
      </w:r>
      <w:r w:rsidR="00977B7D" w:rsidRPr="004162F6">
        <w:rPr>
          <w:rFonts w:ascii="Times New Roman" w:hAnsi="Times New Roman" w:cs="Times New Roman"/>
          <w:color w:val="000000" w:themeColor="text1"/>
          <w:sz w:val="24"/>
          <w:szCs w:val="24"/>
        </w:rPr>
        <w:t xml:space="preserve">. </w:t>
      </w:r>
      <w:r w:rsidR="00977B7D" w:rsidRPr="004162F6">
        <w:rPr>
          <w:rFonts w:ascii="Times New Roman" w:hAnsi="Times New Roman" w:cs="Times New Roman" w:hint="eastAsia"/>
          <w:color w:val="000000" w:themeColor="text1"/>
          <w:sz w:val="24"/>
          <w:szCs w:val="24"/>
        </w:rPr>
        <w:t>Y</w:t>
      </w:r>
      <w:r w:rsidR="00977B7D" w:rsidRPr="004162F6">
        <w:rPr>
          <w:rFonts w:ascii="Times New Roman" w:hAnsi="Times New Roman" w:cs="Times New Roman"/>
          <w:color w:val="000000" w:themeColor="text1"/>
          <w:sz w:val="24"/>
          <w:szCs w:val="24"/>
        </w:rPr>
        <w:t>.</w:t>
      </w:r>
      <w:r w:rsidR="00361F0C" w:rsidRPr="004162F6">
        <w:rPr>
          <w:rFonts w:ascii="Times New Roman" w:hAnsi="Times New Roman" w:cs="Times New Roman" w:hint="eastAsia"/>
          <w:color w:val="000000" w:themeColor="text1"/>
          <w:sz w:val="24"/>
          <w:szCs w:val="24"/>
        </w:rPr>
        <w:t xml:space="preserve"> </w:t>
      </w:r>
      <w:r w:rsidR="00556CD9" w:rsidRPr="004162F6">
        <w:rPr>
          <w:rFonts w:ascii="Times New Roman" w:hAnsi="Times New Roman" w:cs="Times New Roman"/>
          <w:color w:val="000000" w:themeColor="text1"/>
          <w:sz w:val="24"/>
          <w:szCs w:val="24"/>
        </w:rPr>
        <w:t xml:space="preserve">designed all experiments, collected experimental data, and performed data analysis. G. A. W. built the theoretical model and completed all simulation work. </w:t>
      </w:r>
      <w:r w:rsidR="005371F3" w:rsidRPr="004162F6">
        <w:rPr>
          <w:rFonts w:ascii="Times New Roman" w:hAnsi="Times New Roman" w:cs="Times New Roman" w:hint="eastAsia"/>
          <w:color w:val="000000" w:themeColor="text1"/>
          <w:sz w:val="24"/>
          <w:szCs w:val="24"/>
        </w:rPr>
        <w:t>Y</w:t>
      </w:r>
      <w:r w:rsidR="00556CD9" w:rsidRPr="004162F6">
        <w:rPr>
          <w:rFonts w:ascii="Times New Roman" w:hAnsi="Times New Roman" w:cs="Times New Roman"/>
          <w:color w:val="000000" w:themeColor="text1"/>
          <w:sz w:val="24"/>
          <w:szCs w:val="24"/>
        </w:rPr>
        <w:t xml:space="preserve">. </w:t>
      </w:r>
      <w:r w:rsidR="005371F3" w:rsidRPr="004162F6">
        <w:rPr>
          <w:rFonts w:ascii="Times New Roman" w:hAnsi="Times New Roman" w:cs="Times New Roman" w:hint="eastAsia"/>
          <w:color w:val="000000" w:themeColor="text1"/>
          <w:sz w:val="24"/>
          <w:szCs w:val="24"/>
        </w:rPr>
        <w:t>T</w:t>
      </w:r>
      <w:r w:rsidR="00556CD9" w:rsidRPr="004162F6">
        <w:rPr>
          <w:rFonts w:ascii="Times New Roman" w:hAnsi="Times New Roman" w:cs="Times New Roman"/>
          <w:color w:val="000000" w:themeColor="text1"/>
          <w:sz w:val="24"/>
          <w:szCs w:val="24"/>
        </w:rPr>
        <w:t xml:space="preserve">., </w:t>
      </w:r>
      <w:r w:rsidR="005371F3" w:rsidRPr="004162F6">
        <w:rPr>
          <w:rFonts w:ascii="Times New Roman" w:hAnsi="Times New Roman" w:cs="Times New Roman" w:hint="eastAsia"/>
          <w:color w:val="000000" w:themeColor="text1"/>
          <w:sz w:val="24"/>
          <w:szCs w:val="24"/>
        </w:rPr>
        <w:t>G</w:t>
      </w:r>
      <w:r w:rsidR="00556CD9" w:rsidRPr="004162F6">
        <w:rPr>
          <w:rFonts w:ascii="Times New Roman" w:hAnsi="Times New Roman" w:cs="Times New Roman"/>
          <w:color w:val="000000" w:themeColor="text1"/>
          <w:sz w:val="24"/>
          <w:szCs w:val="24"/>
        </w:rPr>
        <w:t xml:space="preserve">. </w:t>
      </w:r>
      <w:r w:rsidR="005371F3" w:rsidRPr="004162F6">
        <w:rPr>
          <w:rFonts w:ascii="Times New Roman" w:hAnsi="Times New Roman" w:cs="Times New Roman" w:hint="eastAsia"/>
          <w:color w:val="000000" w:themeColor="text1"/>
          <w:sz w:val="24"/>
          <w:szCs w:val="24"/>
        </w:rPr>
        <w:t>Z</w:t>
      </w:r>
      <w:r w:rsidR="00556CD9" w:rsidRPr="004162F6">
        <w:rPr>
          <w:rFonts w:ascii="Times New Roman" w:hAnsi="Times New Roman" w:cs="Times New Roman"/>
          <w:color w:val="000000" w:themeColor="text1"/>
          <w:sz w:val="24"/>
          <w:szCs w:val="24"/>
        </w:rPr>
        <w:t xml:space="preserve">., Y. </w:t>
      </w:r>
      <w:r w:rsidR="005371F3" w:rsidRPr="004162F6">
        <w:rPr>
          <w:rFonts w:ascii="Times New Roman" w:hAnsi="Times New Roman" w:cs="Times New Roman" w:hint="eastAsia"/>
          <w:color w:val="000000" w:themeColor="text1"/>
          <w:sz w:val="24"/>
          <w:szCs w:val="24"/>
        </w:rPr>
        <w:t>L</w:t>
      </w:r>
      <w:r w:rsidR="00556CD9" w:rsidRPr="004162F6">
        <w:rPr>
          <w:rFonts w:ascii="Times New Roman" w:hAnsi="Times New Roman" w:cs="Times New Roman"/>
          <w:color w:val="000000" w:themeColor="text1"/>
          <w:sz w:val="24"/>
          <w:szCs w:val="24"/>
        </w:rPr>
        <w:t xml:space="preserve">., and B. Y. collected all clinical samples, designed clinical tests, and validated </w:t>
      </w:r>
      <w:r w:rsidR="00160159">
        <w:rPr>
          <w:rFonts w:ascii="Times New Roman" w:hAnsi="Times New Roman" w:cs="Times New Roman"/>
          <w:color w:val="000000" w:themeColor="text1"/>
          <w:sz w:val="24"/>
          <w:szCs w:val="24"/>
        </w:rPr>
        <w:t xml:space="preserve">the </w:t>
      </w:r>
      <w:r w:rsidR="005371F3" w:rsidRPr="004162F6">
        <w:rPr>
          <w:rFonts w:ascii="Times New Roman" w:hAnsi="Times New Roman" w:cs="Times New Roman" w:hint="eastAsia"/>
          <w:color w:val="000000" w:themeColor="text1"/>
          <w:sz w:val="24"/>
          <w:szCs w:val="24"/>
        </w:rPr>
        <w:t>CD</w:t>
      </w:r>
      <w:r w:rsidR="00556CD9" w:rsidRPr="004162F6">
        <w:rPr>
          <w:rFonts w:ascii="Times New Roman" w:hAnsi="Times New Roman" w:cs="Times New Roman"/>
          <w:color w:val="000000" w:themeColor="text1"/>
          <w:sz w:val="24"/>
          <w:szCs w:val="24"/>
        </w:rPr>
        <w:t>-probe against clinical samples. All authors participated in the drafting and revision of the manuscript.</w:t>
      </w:r>
      <w:r w:rsidR="00556CD9" w:rsidRPr="004162F6">
        <w:rPr>
          <w:rFonts w:ascii="Times New Roman" w:hAnsi="Times New Roman" w:cs="Times New Roman" w:hint="eastAsia"/>
          <w:color w:val="000000" w:themeColor="text1"/>
          <w:sz w:val="24"/>
          <w:szCs w:val="24"/>
        </w:rPr>
        <w:t xml:space="preserve"> </w:t>
      </w:r>
    </w:p>
    <w:p w14:paraId="4D5DA5A6" w14:textId="77777777" w:rsidR="008F32F7" w:rsidRPr="004162F6" w:rsidRDefault="008F32F7" w:rsidP="0021047E">
      <w:pPr>
        <w:spacing w:line="480" w:lineRule="auto"/>
        <w:rPr>
          <w:rFonts w:ascii="Times New Roman" w:hAnsi="Times New Roman" w:cs="Times New Roman"/>
          <w:color w:val="000000" w:themeColor="text1"/>
          <w:sz w:val="24"/>
          <w:szCs w:val="24"/>
        </w:rPr>
      </w:pPr>
    </w:p>
    <w:p w14:paraId="114E908B" w14:textId="77777777" w:rsidR="0021047E" w:rsidRPr="004162F6" w:rsidRDefault="0021047E" w:rsidP="0021047E">
      <w:pPr>
        <w:spacing w:line="480" w:lineRule="auto"/>
        <w:rPr>
          <w:rFonts w:ascii="Times New Roman" w:hAnsi="Times New Roman" w:cs="Times New Roman"/>
          <w:b/>
          <w:bCs/>
          <w:sz w:val="24"/>
          <w:szCs w:val="24"/>
        </w:rPr>
      </w:pPr>
      <w:r w:rsidRPr="004162F6">
        <w:rPr>
          <w:rFonts w:ascii="Times New Roman" w:hAnsi="Times New Roman" w:cs="Times New Roman"/>
          <w:b/>
          <w:bCs/>
          <w:sz w:val="24"/>
          <w:szCs w:val="24"/>
        </w:rPr>
        <w:t>Competing interests</w:t>
      </w:r>
    </w:p>
    <w:p w14:paraId="6D16B3C9" w14:textId="68640A94" w:rsidR="00E865F5" w:rsidRPr="005131DD" w:rsidRDefault="001E5424" w:rsidP="0015468F">
      <w:pPr>
        <w:spacing w:line="480" w:lineRule="auto"/>
        <w:rPr>
          <w:sz w:val="18"/>
          <w:szCs w:val="20"/>
        </w:rPr>
      </w:pPr>
      <w:r w:rsidRPr="004162F6">
        <w:rPr>
          <w:rFonts w:ascii="Times New Roman" w:hAnsi="Times New Roman" w:cs="Times New Roman"/>
          <w:sz w:val="24"/>
          <w:szCs w:val="24"/>
        </w:rPr>
        <w:t>Feng Li</w:t>
      </w:r>
      <w:r w:rsidRPr="004162F6">
        <w:rPr>
          <w:rFonts w:ascii="Times New Roman" w:hAnsi="Times New Roman" w:cs="Times New Roman" w:hint="eastAsia"/>
          <w:sz w:val="24"/>
          <w:szCs w:val="24"/>
        </w:rPr>
        <w:t>,</w:t>
      </w:r>
      <w:r w:rsidRPr="004162F6">
        <w:rPr>
          <w:rFonts w:ascii="Times New Roman" w:hAnsi="Times New Roman" w:cs="Times New Roman"/>
          <w:sz w:val="24"/>
          <w:szCs w:val="24"/>
        </w:rPr>
        <w:t xml:space="preserve"> </w:t>
      </w:r>
      <w:r w:rsidRPr="004162F6">
        <w:rPr>
          <w:rFonts w:ascii="Times New Roman" w:hAnsi="Times New Roman" w:cs="Times New Roman" w:hint="eastAsia"/>
          <w:sz w:val="24"/>
          <w:szCs w:val="24"/>
        </w:rPr>
        <w:t xml:space="preserve">Dan Huang, Han Luo, and </w:t>
      </w:r>
      <w:r w:rsidR="0015468F" w:rsidRPr="004162F6">
        <w:rPr>
          <w:rFonts w:ascii="Times New Roman" w:hAnsi="Times New Roman" w:cs="Times New Roman" w:hint="eastAsia"/>
          <w:sz w:val="24"/>
          <w:szCs w:val="24"/>
        </w:rPr>
        <w:t>Binwu Ying</w:t>
      </w:r>
      <w:r w:rsidRPr="004162F6">
        <w:rPr>
          <w:rFonts w:ascii="Times New Roman" w:hAnsi="Times New Roman" w:cs="Times New Roman"/>
          <w:sz w:val="24"/>
          <w:szCs w:val="24"/>
        </w:rPr>
        <w:t xml:space="preserve"> are inventors of a pending patent for </w:t>
      </w:r>
      <w:r w:rsidR="00A77808" w:rsidRPr="004162F6">
        <w:rPr>
          <w:rFonts w:ascii="Times New Roman" w:hAnsi="Times New Roman" w:cs="Times New Roman" w:hint="eastAsia"/>
          <w:sz w:val="24"/>
          <w:szCs w:val="24"/>
        </w:rPr>
        <w:t>catalytic discrimination</w:t>
      </w:r>
      <w:r w:rsidRPr="004162F6">
        <w:rPr>
          <w:rFonts w:ascii="Times New Roman" w:hAnsi="Times New Roman" w:cs="Times New Roman"/>
          <w:sz w:val="24"/>
          <w:szCs w:val="24"/>
        </w:rPr>
        <w:t xml:space="preserve"> technology. All other authors declare no competing interests.</w:t>
      </w:r>
      <w:r>
        <w:rPr>
          <w:rFonts w:ascii="Times New Roman" w:hAnsi="Times New Roman" w:cs="Times New Roman" w:hint="eastAsia"/>
          <w:sz w:val="24"/>
          <w:szCs w:val="24"/>
        </w:rPr>
        <w:t xml:space="preserve"> </w:t>
      </w:r>
    </w:p>
    <w:sectPr w:rsidR="00E865F5" w:rsidRPr="005131DD">
      <w:pgSz w:w="11906" w:h="16838"/>
      <w:pgMar w:top="1440" w:right="1800" w:bottom="1440" w:left="180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D95C0" w14:textId="77777777" w:rsidR="009F202A" w:rsidRDefault="009F202A" w:rsidP="002F5328">
      <w:r>
        <w:separator/>
      </w:r>
    </w:p>
  </w:endnote>
  <w:endnote w:type="continuationSeparator" w:id="0">
    <w:p w14:paraId="177F3F22" w14:textId="77777777" w:rsidR="009F202A" w:rsidRDefault="009F202A" w:rsidP="002F5328">
      <w:r>
        <w:continuationSeparator/>
      </w:r>
    </w:p>
  </w:endnote>
  <w:endnote w:type="continuationNotice" w:id="1">
    <w:p w14:paraId="7C951123" w14:textId="77777777" w:rsidR="009F202A" w:rsidRDefault="009F20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no Pro">
    <w:altName w:val="等线"/>
    <w:panose1 w:val="00000000000000000000"/>
    <w:charset w:val="00"/>
    <w:family w:val="roman"/>
    <w:notTrueType/>
    <w:pitch w:val="variable"/>
    <w:sig w:usb0="60000287" w:usb1="00000001" w:usb2="00000000" w:usb3="00000000" w:csb0="000001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84E64" w14:textId="77777777" w:rsidR="009F202A" w:rsidRDefault="009F202A" w:rsidP="002F5328">
      <w:r>
        <w:separator/>
      </w:r>
    </w:p>
  </w:footnote>
  <w:footnote w:type="continuationSeparator" w:id="0">
    <w:p w14:paraId="6FDC6FF9" w14:textId="77777777" w:rsidR="009F202A" w:rsidRDefault="009F202A" w:rsidP="002F5328">
      <w:r>
        <w:continuationSeparator/>
      </w:r>
    </w:p>
  </w:footnote>
  <w:footnote w:type="continuationNotice" w:id="1">
    <w:p w14:paraId="56704648" w14:textId="77777777" w:rsidR="009F202A" w:rsidRDefault="009F20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B626B"/>
    <w:multiLevelType w:val="hybridMultilevel"/>
    <w:tmpl w:val="8D9E6C7E"/>
    <w:lvl w:ilvl="0" w:tplc="B6EABA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8882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displayHorizontalDrawingGridEvery w:val="0"/>
  <w:displayVerticalDrawingGridEvery w:val="2"/>
  <w:characterSpacingControl w:val="compressPunctuation"/>
  <w:savePreviewPicture/>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ature Biotechnology&lt;/Style&gt;&lt;LeftDelim&gt;{&lt;/LeftDelim&gt;&lt;RightDelim&gt;}&lt;/RightDelim&gt;&lt;FontName&gt;Aptos&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1&lt;/EnableBibliographyCategories&gt;&lt;/ENLayout&gt;"/>
    <w:docVar w:name="EN.Libraries" w:val="&lt;Libraries&gt;&lt;item db-id=&quot;z0tzf0pd95rsftepdaypzpsga5ze00atpvrs&quot;&gt;ESI-JACS&lt;record-ids&gt;&lt;item&gt;11&lt;/item&gt;&lt;item&gt;12&lt;/item&gt;&lt;item&gt;13&lt;/item&gt;&lt;item&gt;22&lt;/item&gt;&lt;item&gt;24&lt;/item&gt;&lt;item&gt;26&lt;/item&gt;&lt;item&gt;27&lt;/item&gt;&lt;item&gt;28&lt;/item&gt;&lt;item&gt;29&lt;/item&gt;&lt;item&gt;30&lt;/item&gt;&lt;item&gt;32&lt;/item&gt;&lt;item&gt;33&lt;/item&gt;&lt;item&gt;36&lt;/item&gt;&lt;item&gt;38&lt;/item&gt;&lt;item&gt;39&lt;/item&gt;&lt;item&gt;41&lt;/item&gt;&lt;item&gt;42&lt;/item&gt;&lt;item&gt;43&lt;/item&gt;&lt;item&gt;45&lt;/item&gt;&lt;item&gt;46&lt;/item&gt;&lt;item&gt;47&lt;/item&gt;&lt;item&gt;48&lt;/item&gt;&lt;item&gt;49&lt;/item&gt;&lt;item&gt;51&lt;/item&gt;&lt;item&gt;54&lt;/item&gt;&lt;item&gt;55&lt;/item&gt;&lt;item&gt;56&lt;/item&gt;&lt;item&gt;57&lt;/item&gt;&lt;item&gt;58&lt;/item&gt;&lt;item&gt;59&lt;/item&gt;&lt;item&gt;60&lt;/item&gt;&lt;item&gt;61&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4156D8"/>
    <w:rsid w:val="0000118D"/>
    <w:rsid w:val="00001AE3"/>
    <w:rsid w:val="000027B8"/>
    <w:rsid w:val="00002DD6"/>
    <w:rsid w:val="000047CF"/>
    <w:rsid w:val="00004AC9"/>
    <w:rsid w:val="0000575F"/>
    <w:rsid w:val="0000596B"/>
    <w:rsid w:val="00007DFD"/>
    <w:rsid w:val="00010149"/>
    <w:rsid w:val="0001015F"/>
    <w:rsid w:val="000103DD"/>
    <w:rsid w:val="00010C76"/>
    <w:rsid w:val="00010CAA"/>
    <w:rsid w:val="00010E96"/>
    <w:rsid w:val="00010F72"/>
    <w:rsid w:val="00011033"/>
    <w:rsid w:val="0001143D"/>
    <w:rsid w:val="0001223F"/>
    <w:rsid w:val="00012739"/>
    <w:rsid w:val="00013375"/>
    <w:rsid w:val="00013624"/>
    <w:rsid w:val="00014366"/>
    <w:rsid w:val="00014731"/>
    <w:rsid w:val="00014843"/>
    <w:rsid w:val="00014AD7"/>
    <w:rsid w:val="0001536F"/>
    <w:rsid w:val="0001591B"/>
    <w:rsid w:val="000163FC"/>
    <w:rsid w:val="00016863"/>
    <w:rsid w:val="000171D1"/>
    <w:rsid w:val="00017521"/>
    <w:rsid w:val="00017AA3"/>
    <w:rsid w:val="00017B9F"/>
    <w:rsid w:val="000213CC"/>
    <w:rsid w:val="00021B34"/>
    <w:rsid w:val="00021F87"/>
    <w:rsid w:val="0002257B"/>
    <w:rsid w:val="00022683"/>
    <w:rsid w:val="00022B4A"/>
    <w:rsid w:val="00022E69"/>
    <w:rsid w:val="000240BA"/>
    <w:rsid w:val="0002431D"/>
    <w:rsid w:val="00024B3D"/>
    <w:rsid w:val="00025081"/>
    <w:rsid w:val="00025E0A"/>
    <w:rsid w:val="00027809"/>
    <w:rsid w:val="00027B07"/>
    <w:rsid w:val="000309CC"/>
    <w:rsid w:val="0003109B"/>
    <w:rsid w:val="00031C14"/>
    <w:rsid w:val="00032DD9"/>
    <w:rsid w:val="0003378F"/>
    <w:rsid w:val="000337AB"/>
    <w:rsid w:val="00034E96"/>
    <w:rsid w:val="00034FB0"/>
    <w:rsid w:val="00035427"/>
    <w:rsid w:val="000354AC"/>
    <w:rsid w:val="000358DD"/>
    <w:rsid w:val="00035990"/>
    <w:rsid w:val="00036810"/>
    <w:rsid w:val="00036D24"/>
    <w:rsid w:val="00037253"/>
    <w:rsid w:val="00037396"/>
    <w:rsid w:val="00037552"/>
    <w:rsid w:val="000377D1"/>
    <w:rsid w:val="0003796F"/>
    <w:rsid w:val="000401DD"/>
    <w:rsid w:val="00040477"/>
    <w:rsid w:val="00040FE8"/>
    <w:rsid w:val="000415A5"/>
    <w:rsid w:val="0004214C"/>
    <w:rsid w:val="0004229E"/>
    <w:rsid w:val="0004445D"/>
    <w:rsid w:val="000444DD"/>
    <w:rsid w:val="00044F4F"/>
    <w:rsid w:val="00046204"/>
    <w:rsid w:val="000464EF"/>
    <w:rsid w:val="0004662B"/>
    <w:rsid w:val="000475F9"/>
    <w:rsid w:val="00050BE2"/>
    <w:rsid w:val="00050C89"/>
    <w:rsid w:val="00051301"/>
    <w:rsid w:val="00051520"/>
    <w:rsid w:val="000519FB"/>
    <w:rsid w:val="00052A12"/>
    <w:rsid w:val="00053969"/>
    <w:rsid w:val="00056665"/>
    <w:rsid w:val="00057051"/>
    <w:rsid w:val="00057A92"/>
    <w:rsid w:val="00057FC7"/>
    <w:rsid w:val="0006034B"/>
    <w:rsid w:val="0006078E"/>
    <w:rsid w:val="0006132D"/>
    <w:rsid w:val="00061686"/>
    <w:rsid w:val="00061882"/>
    <w:rsid w:val="00061C0E"/>
    <w:rsid w:val="000635CE"/>
    <w:rsid w:val="00063685"/>
    <w:rsid w:val="00063760"/>
    <w:rsid w:val="0006397A"/>
    <w:rsid w:val="00063C77"/>
    <w:rsid w:val="00063CF3"/>
    <w:rsid w:val="000648BC"/>
    <w:rsid w:val="00064B02"/>
    <w:rsid w:val="0006550D"/>
    <w:rsid w:val="00065693"/>
    <w:rsid w:val="00066029"/>
    <w:rsid w:val="000671A2"/>
    <w:rsid w:val="0007122F"/>
    <w:rsid w:val="00071DB6"/>
    <w:rsid w:val="00072BE8"/>
    <w:rsid w:val="0007301A"/>
    <w:rsid w:val="00073394"/>
    <w:rsid w:val="000733D4"/>
    <w:rsid w:val="0007389B"/>
    <w:rsid w:val="00073CAC"/>
    <w:rsid w:val="00074A43"/>
    <w:rsid w:val="00074A70"/>
    <w:rsid w:val="0007553E"/>
    <w:rsid w:val="00075634"/>
    <w:rsid w:val="0007590D"/>
    <w:rsid w:val="00075B62"/>
    <w:rsid w:val="00075E5E"/>
    <w:rsid w:val="00076CCE"/>
    <w:rsid w:val="00080674"/>
    <w:rsid w:val="00081C9F"/>
    <w:rsid w:val="000821C5"/>
    <w:rsid w:val="00082629"/>
    <w:rsid w:val="00082637"/>
    <w:rsid w:val="0008266E"/>
    <w:rsid w:val="00082EB7"/>
    <w:rsid w:val="000839D6"/>
    <w:rsid w:val="000847EC"/>
    <w:rsid w:val="000848EE"/>
    <w:rsid w:val="000849A4"/>
    <w:rsid w:val="000849D0"/>
    <w:rsid w:val="000850C9"/>
    <w:rsid w:val="00085621"/>
    <w:rsid w:val="00086677"/>
    <w:rsid w:val="00090760"/>
    <w:rsid w:val="000909D0"/>
    <w:rsid w:val="00091827"/>
    <w:rsid w:val="00091A4B"/>
    <w:rsid w:val="00094219"/>
    <w:rsid w:val="00094E06"/>
    <w:rsid w:val="00094EF5"/>
    <w:rsid w:val="00095B89"/>
    <w:rsid w:val="00095FCA"/>
    <w:rsid w:val="00097720"/>
    <w:rsid w:val="000A03EB"/>
    <w:rsid w:val="000A2F47"/>
    <w:rsid w:val="000A32FC"/>
    <w:rsid w:val="000A4080"/>
    <w:rsid w:val="000A40E8"/>
    <w:rsid w:val="000A56D1"/>
    <w:rsid w:val="000A5754"/>
    <w:rsid w:val="000A609F"/>
    <w:rsid w:val="000A686C"/>
    <w:rsid w:val="000A7626"/>
    <w:rsid w:val="000A7B32"/>
    <w:rsid w:val="000B079C"/>
    <w:rsid w:val="000B094D"/>
    <w:rsid w:val="000B0E1F"/>
    <w:rsid w:val="000B1028"/>
    <w:rsid w:val="000B1E24"/>
    <w:rsid w:val="000B2078"/>
    <w:rsid w:val="000B20E0"/>
    <w:rsid w:val="000B2159"/>
    <w:rsid w:val="000B27A2"/>
    <w:rsid w:val="000B298D"/>
    <w:rsid w:val="000B3539"/>
    <w:rsid w:val="000B38A6"/>
    <w:rsid w:val="000B39E0"/>
    <w:rsid w:val="000B43BC"/>
    <w:rsid w:val="000B4429"/>
    <w:rsid w:val="000B5125"/>
    <w:rsid w:val="000B550E"/>
    <w:rsid w:val="000B570C"/>
    <w:rsid w:val="000B59C6"/>
    <w:rsid w:val="000B5A6F"/>
    <w:rsid w:val="000B5DB0"/>
    <w:rsid w:val="000B6BF5"/>
    <w:rsid w:val="000B6C9C"/>
    <w:rsid w:val="000B6F12"/>
    <w:rsid w:val="000B6F30"/>
    <w:rsid w:val="000C079A"/>
    <w:rsid w:val="000C0A60"/>
    <w:rsid w:val="000C1600"/>
    <w:rsid w:val="000C16C5"/>
    <w:rsid w:val="000C17A4"/>
    <w:rsid w:val="000C18F3"/>
    <w:rsid w:val="000C18F9"/>
    <w:rsid w:val="000C1BC8"/>
    <w:rsid w:val="000C3F13"/>
    <w:rsid w:val="000C48A6"/>
    <w:rsid w:val="000C586C"/>
    <w:rsid w:val="000C7C2C"/>
    <w:rsid w:val="000D032E"/>
    <w:rsid w:val="000D0DA6"/>
    <w:rsid w:val="000D1337"/>
    <w:rsid w:val="000D1CBD"/>
    <w:rsid w:val="000D1F09"/>
    <w:rsid w:val="000D1FC9"/>
    <w:rsid w:val="000D20F3"/>
    <w:rsid w:val="000D3A57"/>
    <w:rsid w:val="000D3FF5"/>
    <w:rsid w:val="000D412B"/>
    <w:rsid w:val="000D4B14"/>
    <w:rsid w:val="000D5752"/>
    <w:rsid w:val="000D5A72"/>
    <w:rsid w:val="000D5F21"/>
    <w:rsid w:val="000D6C6D"/>
    <w:rsid w:val="000D7209"/>
    <w:rsid w:val="000D74C3"/>
    <w:rsid w:val="000D777C"/>
    <w:rsid w:val="000E0107"/>
    <w:rsid w:val="000E09FB"/>
    <w:rsid w:val="000E0A7E"/>
    <w:rsid w:val="000E0AB5"/>
    <w:rsid w:val="000E0FFC"/>
    <w:rsid w:val="000E107D"/>
    <w:rsid w:val="000E2310"/>
    <w:rsid w:val="000E2A50"/>
    <w:rsid w:val="000E3CD1"/>
    <w:rsid w:val="000E5B5B"/>
    <w:rsid w:val="000E6F91"/>
    <w:rsid w:val="000E7361"/>
    <w:rsid w:val="000E7B2A"/>
    <w:rsid w:val="000F0034"/>
    <w:rsid w:val="000F0433"/>
    <w:rsid w:val="000F07B7"/>
    <w:rsid w:val="000F122B"/>
    <w:rsid w:val="000F131C"/>
    <w:rsid w:val="000F1782"/>
    <w:rsid w:val="000F2E2F"/>
    <w:rsid w:val="000F3819"/>
    <w:rsid w:val="000F3FBC"/>
    <w:rsid w:val="000F41C5"/>
    <w:rsid w:val="000F4247"/>
    <w:rsid w:val="000F4B57"/>
    <w:rsid w:val="000F4E8D"/>
    <w:rsid w:val="000F5782"/>
    <w:rsid w:val="000F6CAD"/>
    <w:rsid w:val="000F6CB8"/>
    <w:rsid w:val="000F6F42"/>
    <w:rsid w:val="000F7696"/>
    <w:rsid w:val="000F7968"/>
    <w:rsid w:val="000F7EA2"/>
    <w:rsid w:val="00100038"/>
    <w:rsid w:val="00100F31"/>
    <w:rsid w:val="00101064"/>
    <w:rsid w:val="0010219E"/>
    <w:rsid w:val="001021D1"/>
    <w:rsid w:val="001031F1"/>
    <w:rsid w:val="0010386E"/>
    <w:rsid w:val="00104675"/>
    <w:rsid w:val="0010491B"/>
    <w:rsid w:val="00104DF4"/>
    <w:rsid w:val="001059CF"/>
    <w:rsid w:val="00105C0F"/>
    <w:rsid w:val="00105CB0"/>
    <w:rsid w:val="001062DE"/>
    <w:rsid w:val="001076DA"/>
    <w:rsid w:val="001104A0"/>
    <w:rsid w:val="00110717"/>
    <w:rsid w:val="00110901"/>
    <w:rsid w:val="00110E06"/>
    <w:rsid w:val="001114F3"/>
    <w:rsid w:val="00111717"/>
    <w:rsid w:val="00111A8C"/>
    <w:rsid w:val="0011228A"/>
    <w:rsid w:val="00112775"/>
    <w:rsid w:val="00112968"/>
    <w:rsid w:val="00112DA4"/>
    <w:rsid w:val="00112EF6"/>
    <w:rsid w:val="00113F44"/>
    <w:rsid w:val="00114783"/>
    <w:rsid w:val="00114A47"/>
    <w:rsid w:val="00115DA2"/>
    <w:rsid w:val="00115F10"/>
    <w:rsid w:val="00116EFE"/>
    <w:rsid w:val="00117538"/>
    <w:rsid w:val="001178C9"/>
    <w:rsid w:val="00117D22"/>
    <w:rsid w:val="00117F1D"/>
    <w:rsid w:val="00120A8B"/>
    <w:rsid w:val="00121151"/>
    <w:rsid w:val="001216E1"/>
    <w:rsid w:val="00122A02"/>
    <w:rsid w:val="00122F27"/>
    <w:rsid w:val="001231B5"/>
    <w:rsid w:val="00124112"/>
    <w:rsid w:val="00124BAE"/>
    <w:rsid w:val="0012500A"/>
    <w:rsid w:val="001252E8"/>
    <w:rsid w:val="001254D9"/>
    <w:rsid w:val="001255CB"/>
    <w:rsid w:val="0012723F"/>
    <w:rsid w:val="00127DDD"/>
    <w:rsid w:val="00130568"/>
    <w:rsid w:val="00130FB5"/>
    <w:rsid w:val="001315C5"/>
    <w:rsid w:val="00131B62"/>
    <w:rsid w:val="001327D1"/>
    <w:rsid w:val="00132FC5"/>
    <w:rsid w:val="00133655"/>
    <w:rsid w:val="00133E03"/>
    <w:rsid w:val="00134A9E"/>
    <w:rsid w:val="001353FD"/>
    <w:rsid w:val="00135E2C"/>
    <w:rsid w:val="00135EB7"/>
    <w:rsid w:val="00136D02"/>
    <w:rsid w:val="00137072"/>
    <w:rsid w:val="0013747C"/>
    <w:rsid w:val="0013791A"/>
    <w:rsid w:val="00137CB9"/>
    <w:rsid w:val="00137DD7"/>
    <w:rsid w:val="00140694"/>
    <w:rsid w:val="00140898"/>
    <w:rsid w:val="00141725"/>
    <w:rsid w:val="00141DB8"/>
    <w:rsid w:val="00142F4D"/>
    <w:rsid w:val="00144028"/>
    <w:rsid w:val="0014493A"/>
    <w:rsid w:val="00144A80"/>
    <w:rsid w:val="00144BDD"/>
    <w:rsid w:val="00144E48"/>
    <w:rsid w:val="00144F64"/>
    <w:rsid w:val="00145CE8"/>
    <w:rsid w:val="0014641C"/>
    <w:rsid w:val="00147891"/>
    <w:rsid w:val="00151107"/>
    <w:rsid w:val="00151846"/>
    <w:rsid w:val="00152593"/>
    <w:rsid w:val="00152D5F"/>
    <w:rsid w:val="00153068"/>
    <w:rsid w:val="00153B87"/>
    <w:rsid w:val="001542A0"/>
    <w:rsid w:val="00154480"/>
    <w:rsid w:val="0015468F"/>
    <w:rsid w:val="00154B0C"/>
    <w:rsid w:val="00154F2B"/>
    <w:rsid w:val="00155D85"/>
    <w:rsid w:val="00156F36"/>
    <w:rsid w:val="001578DB"/>
    <w:rsid w:val="00157DDC"/>
    <w:rsid w:val="00157FA6"/>
    <w:rsid w:val="00160159"/>
    <w:rsid w:val="00160497"/>
    <w:rsid w:val="001611C6"/>
    <w:rsid w:val="00161BFE"/>
    <w:rsid w:val="001624A5"/>
    <w:rsid w:val="00162B27"/>
    <w:rsid w:val="00163C98"/>
    <w:rsid w:val="001640BD"/>
    <w:rsid w:val="001640E3"/>
    <w:rsid w:val="0016410F"/>
    <w:rsid w:val="00164546"/>
    <w:rsid w:val="00164F97"/>
    <w:rsid w:val="00165293"/>
    <w:rsid w:val="001657D8"/>
    <w:rsid w:val="00165AA4"/>
    <w:rsid w:val="001665AF"/>
    <w:rsid w:val="00167094"/>
    <w:rsid w:val="00167850"/>
    <w:rsid w:val="00170DA3"/>
    <w:rsid w:val="00171429"/>
    <w:rsid w:val="00171CD0"/>
    <w:rsid w:val="00172C39"/>
    <w:rsid w:val="00172EF8"/>
    <w:rsid w:val="00173454"/>
    <w:rsid w:val="00174A80"/>
    <w:rsid w:val="00174D44"/>
    <w:rsid w:val="001756A3"/>
    <w:rsid w:val="00175A56"/>
    <w:rsid w:val="001760CF"/>
    <w:rsid w:val="0017768A"/>
    <w:rsid w:val="0018033E"/>
    <w:rsid w:val="00181549"/>
    <w:rsid w:val="00181759"/>
    <w:rsid w:val="00181C1D"/>
    <w:rsid w:val="00181F33"/>
    <w:rsid w:val="0018354A"/>
    <w:rsid w:val="0018361B"/>
    <w:rsid w:val="00184998"/>
    <w:rsid w:val="00184AAD"/>
    <w:rsid w:val="00184E33"/>
    <w:rsid w:val="001852D5"/>
    <w:rsid w:val="00185AC4"/>
    <w:rsid w:val="00185DB6"/>
    <w:rsid w:val="00186093"/>
    <w:rsid w:val="0018690D"/>
    <w:rsid w:val="0018760C"/>
    <w:rsid w:val="00187B00"/>
    <w:rsid w:val="00187B76"/>
    <w:rsid w:val="00187EFC"/>
    <w:rsid w:val="00190224"/>
    <w:rsid w:val="0019023B"/>
    <w:rsid w:val="00191706"/>
    <w:rsid w:val="00191791"/>
    <w:rsid w:val="00192319"/>
    <w:rsid w:val="00192424"/>
    <w:rsid w:val="001929D5"/>
    <w:rsid w:val="00192A2A"/>
    <w:rsid w:val="001931C8"/>
    <w:rsid w:val="00194096"/>
    <w:rsid w:val="0019595F"/>
    <w:rsid w:val="00195D6C"/>
    <w:rsid w:val="00196217"/>
    <w:rsid w:val="001976F9"/>
    <w:rsid w:val="001977E4"/>
    <w:rsid w:val="0019789B"/>
    <w:rsid w:val="001A05C6"/>
    <w:rsid w:val="001A1555"/>
    <w:rsid w:val="001A229D"/>
    <w:rsid w:val="001A4C5D"/>
    <w:rsid w:val="001A5503"/>
    <w:rsid w:val="001A5518"/>
    <w:rsid w:val="001A5A0D"/>
    <w:rsid w:val="001A6145"/>
    <w:rsid w:val="001A69E8"/>
    <w:rsid w:val="001A6A38"/>
    <w:rsid w:val="001A7221"/>
    <w:rsid w:val="001A72A5"/>
    <w:rsid w:val="001B0212"/>
    <w:rsid w:val="001B0B39"/>
    <w:rsid w:val="001B1045"/>
    <w:rsid w:val="001B10E6"/>
    <w:rsid w:val="001B144C"/>
    <w:rsid w:val="001B2780"/>
    <w:rsid w:val="001B2FC7"/>
    <w:rsid w:val="001B34A2"/>
    <w:rsid w:val="001B3964"/>
    <w:rsid w:val="001B3ECC"/>
    <w:rsid w:val="001B511A"/>
    <w:rsid w:val="001B597A"/>
    <w:rsid w:val="001B5D13"/>
    <w:rsid w:val="001B62D0"/>
    <w:rsid w:val="001B6907"/>
    <w:rsid w:val="001B6C6D"/>
    <w:rsid w:val="001B75DB"/>
    <w:rsid w:val="001B7D8C"/>
    <w:rsid w:val="001C0719"/>
    <w:rsid w:val="001C095B"/>
    <w:rsid w:val="001C0C61"/>
    <w:rsid w:val="001C1D15"/>
    <w:rsid w:val="001C3C76"/>
    <w:rsid w:val="001C6896"/>
    <w:rsid w:val="001C79B9"/>
    <w:rsid w:val="001C7C4A"/>
    <w:rsid w:val="001D001D"/>
    <w:rsid w:val="001D0705"/>
    <w:rsid w:val="001D07EC"/>
    <w:rsid w:val="001D0AEF"/>
    <w:rsid w:val="001D110C"/>
    <w:rsid w:val="001D1119"/>
    <w:rsid w:val="001D16DD"/>
    <w:rsid w:val="001D18AF"/>
    <w:rsid w:val="001D1BC9"/>
    <w:rsid w:val="001D1DA4"/>
    <w:rsid w:val="001D2938"/>
    <w:rsid w:val="001D2B3B"/>
    <w:rsid w:val="001D2C25"/>
    <w:rsid w:val="001D33AC"/>
    <w:rsid w:val="001D44B0"/>
    <w:rsid w:val="001D4A5D"/>
    <w:rsid w:val="001D4C48"/>
    <w:rsid w:val="001D525E"/>
    <w:rsid w:val="001D5316"/>
    <w:rsid w:val="001D5A3F"/>
    <w:rsid w:val="001D60CA"/>
    <w:rsid w:val="001D65A9"/>
    <w:rsid w:val="001D6B7E"/>
    <w:rsid w:val="001D6D60"/>
    <w:rsid w:val="001D79F8"/>
    <w:rsid w:val="001D7E2B"/>
    <w:rsid w:val="001E0E35"/>
    <w:rsid w:val="001E1346"/>
    <w:rsid w:val="001E18CB"/>
    <w:rsid w:val="001E1D32"/>
    <w:rsid w:val="001E2355"/>
    <w:rsid w:val="001E2434"/>
    <w:rsid w:val="001E2B1E"/>
    <w:rsid w:val="001E2E32"/>
    <w:rsid w:val="001E2EB0"/>
    <w:rsid w:val="001E5424"/>
    <w:rsid w:val="001E5637"/>
    <w:rsid w:val="001E5F5D"/>
    <w:rsid w:val="001E61D8"/>
    <w:rsid w:val="001E63A2"/>
    <w:rsid w:val="001E6441"/>
    <w:rsid w:val="001E74AB"/>
    <w:rsid w:val="001E7936"/>
    <w:rsid w:val="001E7D1D"/>
    <w:rsid w:val="001E7E93"/>
    <w:rsid w:val="001E7F27"/>
    <w:rsid w:val="001F07D5"/>
    <w:rsid w:val="001F0961"/>
    <w:rsid w:val="001F0C5C"/>
    <w:rsid w:val="001F1E49"/>
    <w:rsid w:val="001F22BC"/>
    <w:rsid w:val="001F2358"/>
    <w:rsid w:val="001F2AA2"/>
    <w:rsid w:val="001F37E6"/>
    <w:rsid w:val="001F3ADF"/>
    <w:rsid w:val="001F3F29"/>
    <w:rsid w:val="001F4040"/>
    <w:rsid w:val="001F42ED"/>
    <w:rsid w:val="001F4367"/>
    <w:rsid w:val="001F43B2"/>
    <w:rsid w:val="001F47E5"/>
    <w:rsid w:val="001F48A8"/>
    <w:rsid w:val="001F585E"/>
    <w:rsid w:val="001F5DBE"/>
    <w:rsid w:val="001F6408"/>
    <w:rsid w:val="001F7506"/>
    <w:rsid w:val="001F7A58"/>
    <w:rsid w:val="001F7D0E"/>
    <w:rsid w:val="0020141E"/>
    <w:rsid w:val="002020B6"/>
    <w:rsid w:val="0020235F"/>
    <w:rsid w:val="00202D8D"/>
    <w:rsid w:val="00203AB6"/>
    <w:rsid w:val="00203CE0"/>
    <w:rsid w:val="00203F91"/>
    <w:rsid w:val="002058C2"/>
    <w:rsid w:val="002059C3"/>
    <w:rsid w:val="00206A28"/>
    <w:rsid w:val="00206C41"/>
    <w:rsid w:val="002075BE"/>
    <w:rsid w:val="00207C9B"/>
    <w:rsid w:val="00210067"/>
    <w:rsid w:val="00210136"/>
    <w:rsid w:val="0021047E"/>
    <w:rsid w:val="0021055C"/>
    <w:rsid w:val="00210B69"/>
    <w:rsid w:val="0021108A"/>
    <w:rsid w:val="0021114E"/>
    <w:rsid w:val="002111BC"/>
    <w:rsid w:val="002119CD"/>
    <w:rsid w:val="00211FD8"/>
    <w:rsid w:val="00212488"/>
    <w:rsid w:val="00212B56"/>
    <w:rsid w:val="0021421A"/>
    <w:rsid w:val="002146AB"/>
    <w:rsid w:val="00214A33"/>
    <w:rsid w:val="00217887"/>
    <w:rsid w:val="00217EDD"/>
    <w:rsid w:val="002204E9"/>
    <w:rsid w:val="00220EC0"/>
    <w:rsid w:val="00220FA8"/>
    <w:rsid w:val="00221187"/>
    <w:rsid w:val="00221F7A"/>
    <w:rsid w:val="00221FF8"/>
    <w:rsid w:val="00222D0E"/>
    <w:rsid w:val="002232D8"/>
    <w:rsid w:val="00223C92"/>
    <w:rsid w:val="002241F6"/>
    <w:rsid w:val="00225574"/>
    <w:rsid w:val="00225F9C"/>
    <w:rsid w:val="0022640D"/>
    <w:rsid w:val="00226B50"/>
    <w:rsid w:val="00227169"/>
    <w:rsid w:val="00227525"/>
    <w:rsid w:val="002307ED"/>
    <w:rsid w:val="00230AF4"/>
    <w:rsid w:val="002311DE"/>
    <w:rsid w:val="00231309"/>
    <w:rsid w:val="00231491"/>
    <w:rsid w:val="002321C7"/>
    <w:rsid w:val="00232A0D"/>
    <w:rsid w:val="002333CB"/>
    <w:rsid w:val="002335A5"/>
    <w:rsid w:val="002338D5"/>
    <w:rsid w:val="00233901"/>
    <w:rsid w:val="00233CA1"/>
    <w:rsid w:val="002341BA"/>
    <w:rsid w:val="00234623"/>
    <w:rsid w:val="00234BD6"/>
    <w:rsid w:val="00234E7E"/>
    <w:rsid w:val="00235223"/>
    <w:rsid w:val="00235BFE"/>
    <w:rsid w:val="00235C2B"/>
    <w:rsid w:val="002379D9"/>
    <w:rsid w:val="00240066"/>
    <w:rsid w:val="00240AA9"/>
    <w:rsid w:val="00240E14"/>
    <w:rsid w:val="00240FBD"/>
    <w:rsid w:val="0024171E"/>
    <w:rsid w:val="00241786"/>
    <w:rsid w:val="00241815"/>
    <w:rsid w:val="00241D72"/>
    <w:rsid w:val="00241D9F"/>
    <w:rsid w:val="00242367"/>
    <w:rsid w:val="00242522"/>
    <w:rsid w:val="00243215"/>
    <w:rsid w:val="00243E4C"/>
    <w:rsid w:val="0024461E"/>
    <w:rsid w:val="00244DF6"/>
    <w:rsid w:val="0024580E"/>
    <w:rsid w:val="002465C5"/>
    <w:rsid w:val="00247F72"/>
    <w:rsid w:val="0025079A"/>
    <w:rsid w:val="00250DF4"/>
    <w:rsid w:val="002510B4"/>
    <w:rsid w:val="0025138E"/>
    <w:rsid w:val="00251EEA"/>
    <w:rsid w:val="00251FDE"/>
    <w:rsid w:val="00252828"/>
    <w:rsid w:val="002547C5"/>
    <w:rsid w:val="00255F2A"/>
    <w:rsid w:val="00256719"/>
    <w:rsid w:val="00256A9C"/>
    <w:rsid w:val="00256D1A"/>
    <w:rsid w:val="002575CF"/>
    <w:rsid w:val="00257CA9"/>
    <w:rsid w:val="00260FBB"/>
    <w:rsid w:val="00261757"/>
    <w:rsid w:val="00261C89"/>
    <w:rsid w:val="002626A9"/>
    <w:rsid w:val="0026295D"/>
    <w:rsid w:val="00263697"/>
    <w:rsid w:val="00264669"/>
    <w:rsid w:val="00264C8E"/>
    <w:rsid w:val="00265084"/>
    <w:rsid w:val="00265A71"/>
    <w:rsid w:val="00265F60"/>
    <w:rsid w:val="002661FE"/>
    <w:rsid w:val="00266B09"/>
    <w:rsid w:val="00266BBC"/>
    <w:rsid w:val="002671BA"/>
    <w:rsid w:val="0026775A"/>
    <w:rsid w:val="002711D1"/>
    <w:rsid w:val="00272B89"/>
    <w:rsid w:val="00272C6E"/>
    <w:rsid w:val="00273C28"/>
    <w:rsid w:val="00274E21"/>
    <w:rsid w:val="00276199"/>
    <w:rsid w:val="0027632C"/>
    <w:rsid w:val="00276A41"/>
    <w:rsid w:val="00277164"/>
    <w:rsid w:val="00277C45"/>
    <w:rsid w:val="00277CC7"/>
    <w:rsid w:val="00277E81"/>
    <w:rsid w:val="0028049E"/>
    <w:rsid w:val="00280CE7"/>
    <w:rsid w:val="00281341"/>
    <w:rsid w:val="00281FA0"/>
    <w:rsid w:val="00282B2E"/>
    <w:rsid w:val="002840F6"/>
    <w:rsid w:val="00284290"/>
    <w:rsid w:val="00285321"/>
    <w:rsid w:val="0028628A"/>
    <w:rsid w:val="00286ADE"/>
    <w:rsid w:val="0028704D"/>
    <w:rsid w:val="00291AF3"/>
    <w:rsid w:val="00292D13"/>
    <w:rsid w:val="00293BC6"/>
    <w:rsid w:val="00293F20"/>
    <w:rsid w:val="00294046"/>
    <w:rsid w:val="00294F89"/>
    <w:rsid w:val="002959F1"/>
    <w:rsid w:val="00296083"/>
    <w:rsid w:val="00296418"/>
    <w:rsid w:val="002966A5"/>
    <w:rsid w:val="00296D64"/>
    <w:rsid w:val="002977C9"/>
    <w:rsid w:val="00297C42"/>
    <w:rsid w:val="00297CEC"/>
    <w:rsid w:val="00297EC3"/>
    <w:rsid w:val="00297F41"/>
    <w:rsid w:val="002A0875"/>
    <w:rsid w:val="002A1216"/>
    <w:rsid w:val="002A1F86"/>
    <w:rsid w:val="002A28FD"/>
    <w:rsid w:val="002A2A65"/>
    <w:rsid w:val="002A2ACD"/>
    <w:rsid w:val="002A2FFA"/>
    <w:rsid w:val="002A3059"/>
    <w:rsid w:val="002A37D3"/>
    <w:rsid w:val="002A48BB"/>
    <w:rsid w:val="002A49FE"/>
    <w:rsid w:val="002A5D95"/>
    <w:rsid w:val="002A66A8"/>
    <w:rsid w:val="002A6BA4"/>
    <w:rsid w:val="002A6E64"/>
    <w:rsid w:val="002A7133"/>
    <w:rsid w:val="002A7768"/>
    <w:rsid w:val="002A7FCF"/>
    <w:rsid w:val="002B0CCC"/>
    <w:rsid w:val="002B228B"/>
    <w:rsid w:val="002B22C2"/>
    <w:rsid w:val="002B2818"/>
    <w:rsid w:val="002B2AFB"/>
    <w:rsid w:val="002B305B"/>
    <w:rsid w:val="002B3212"/>
    <w:rsid w:val="002B360E"/>
    <w:rsid w:val="002B4BF5"/>
    <w:rsid w:val="002B54EC"/>
    <w:rsid w:val="002B5573"/>
    <w:rsid w:val="002B55C5"/>
    <w:rsid w:val="002B6D57"/>
    <w:rsid w:val="002B7BE3"/>
    <w:rsid w:val="002C02A6"/>
    <w:rsid w:val="002C03A9"/>
    <w:rsid w:val="002C0986"/>
    <w:rsid w:val="002C0DD5"/>
    <w:rsid w:val="002C138C"/>
    <w:rsid w:val="002C1537"/>
    <w:rsid w:val="002C2077"/>
    <w:rsid w:val="002C22A2"/>
    <w:rsid w:val="002C244A"/>
    <w:rsid w:val="002C2C80"/>
    <w:rsid w:val="002C3017"/>
    <w:rsid w:val="002C31E4"/>
    <w:rsid w:val="002C382C"/>
    <w:rsid w:val="002C383F"/>
    <w:rsid w:val="002C40D3"/>
    <w:rsid w:val="002C47D2"/>
    <w:rsid w:val="002C53E8"/>
    <w:rsid w:val="002C5D66"/>
    <w:rsid w:val="002C638E"/>
    <w:rsid w:val="002C7ACB"/>
    <w:rsid w:val="002C7FF9"/>
    <w:rsid w:val="002D0608"/>
    <w:rsid w:val="002D0FD3"/>
    <w:rsid w:val="002D124C"/>
    <w:rsid w:val="002D151A"/>
    <w:rsid w:val="002D1B84"/>
    <w:rsid w:val="002D1C0C"/>
    <w:rsid w:val="002D1E3A"/>
    <w:rsid w:val="002D2CC3"/>
    <w:rsid w:val="002D2E9F"/>
    <w:rsid w:val="002D3A86"/>
    <w:rsid w:val="002D3AD9"/>
    <w:rsid w:val="002D3D25"/>
    <w:rsid w:val="002D420E"/>
    <w:rsid w:val="002D4BA7"/>
    <w:rsid w:val="002D4D7D"/>
    <w:rsid w:val="002D4DC3"/>
    <w:rsid w:val="002D6235"/>
    <w:rsid w:val="002D6389"/>
    <w:rsid w:val="002D718A"/>
    <w:rsid w:val="002D7253"/>
    <w:rsid w:val="002D72D2"/>
    <w:rsid w:val="002D773B"/>
    <w:rsid w:val="002D7F79"/>
    <w:rsid w:val="002D7FCF"/>
    <w:rsid w:val="002E0001"/>
    <w:rsid w:val="002E02E9"/>
    <w:rsid w:val="002E089C"/>
    <w:rsid w:val="002E1318"/>
    <w:rsid w:val="002E1330"/>
    <w:rsid w:val="002E1A45"/>
    <w:rsid w:val="002E1EAF"/>
    <w:rsid w:val="002E275D"/>
    <w:rsid w:val="002E2D71"/>
    <w:rsid w:val="002E30CD"/>
    <w:rsid w:val="002E3A25"/>
    <w:rsid w:val="002E42C0"/>
    <w:rsid w:val="002E487B"/>
    <w:rsid w:val="002E49B8"/>
    <w:rsid w:val="002E4BA2"/>
    <w:rsid w:val="002E4D32"/>
    <w:rsid w:val="002E50A0"/>
    <w:rsid w:val="002E6A44"/>
    <w:rsid w:val="002E701F"/>
    <w:rsid w:val="002F1201"/>
    <w:rsid w:val="002F134A"/>
    <w:rsid w:val="002F144C"/>
    <w:rsid w:val="002F1740"/>
    <w:rsid w:val="002F183A"/>
    <w:rsid w:val="002F1B90"/>
    <w:rsid w:val="002F2624"/>
    <w:rsid w:val="002F2919"/>
    <w:rsid w:val="002F2934"/>
    <w:rsid w:val="002F3595"/>
    <w:rsid w:val="002F35EB"/>
    <w:rsid w:val="002F3EC0"/>
    <w:rsid w:val="002F4692"/>
    <w:rsid w:val="002F5328"/>
    <w:rsid w:val="002F65E4"/>
    <w:rsid w:val="002F7473"/>
    <w:rsid w:val="002F769A"/>
    <w:rsid w:val="003001C4"/>
    <w:rsid w:val="003010CC"/>
    <w:rsid w:val="00301366"/>
    <w:rsid w:val="00301A0C"/>
    <w:rsid w:val="00302A30"/>
    <w:rsid w:val="00303EB6"/>
    <w:rsid w:val="003044C8"/>
    <w:rsid w:val="00305470"/>
    <w:rsid w:val="003058B6"/>
    <w:rsid w:val="003058C7"/>
    <w:rsid w:val="00305C05"/>
    <w:rsid w:val="00305EB4"/>
    <w:rsid w:val="00306BE9"/>
    <w:rsid w:val="003074A6"/>
    <w:rsid w:val="003076AD"/>
    <w:rsid w:val="003108A0"/>
    <w:rsid w:val="00311245"/>
    <w:rsid w:val="00311879"/>
    <w:rsid w:val="00312167"/>
    <w:rsid w:val="00312785"/>
    <w:rsid w:val="0031279A"/>
    <w:rsid w:val="00312AA0"/>
    <w:rsid w:val="00313480"/>
    <w:rsid w:val="00313876"/>
    <w:rsid w:val="003156AD"/>
    <w:rsid w:val="00315854"/>
    <w:rsid w:val="00315ACB"/>
    <w:rsid w:val="00315C9B"/>
    <w:rsid w:val="00316253"/>
    <w:rsid w:val="00316E74"/>
    <w:rsid w:val="00317395"/>
    <w:rsid w:val="00317599"/>
    <w:rsid w:val="003209F5"/>
    <w:rsid w:val="00321011"/>
    <w:rsid w:val="003213B3"/>
    <w:rsid w:val="003218B1"/>
    <w:rsid w:val="00322928"/>
    <w:rsid w:val="00322C74"/>
    <w:rsid w:val="00322DA9"/>
    <w:rsid w:val="00322F20"/>
    <w:rsid w:val="0032369F"/>
    <w:rsid w:val="00324231"/>
    <w:rsid w:val="00324864"/>
    <w:rsid w:val="00324D60"/>
    <w:rsid w:val="00325476"/>
    <w:rsid w:val="00325798"/>
    <w:rsid w:val="00325B2B"/>
    <w:rsid w:val="003270EA"/>
    <w:rsid w:val="00327304"/>
    <w:rsid w:val="00330404"/>
    <w:rsid w:val="003304AC"/>
    <w:rsid w:val="00331C63"/>
    <w:rsid w:val="00331CEC"/>
    <w:rsid w:val="003325B1"/>
    <w:rsid w:val="0033333D"/>
    <w:rsid w:val="00333B2A"/>
    <w:rsid w:val="00334CD3"/>
    <w:rsid w:val="00334DCF"/>
    <w:rsid w:val="0033566C"/>
    <w:rsid w:val="0033623C"/>
    <w:rsid w:val="003362FC"/>
    <w:rsid w:val="003366CE"/>
    <w:rsid w:val="0033696E"/>
    <w:rsid w:val="00336BCD"/>
    <w:rsid w:val="00336FC0"/>
    <w:rsid w:val="00337211"/>
    <w:rsid w:val="00337A5C"/>
    <w:rsid w:val="003404F0"/>
    <w:rsid w:val="00340AB0"/>
    <w:rsid w:val="00341CF7"/>
    <w:rsid w:val="00342005"/>
    <w:rsid w:val="00342A07"/>
    <w:rsid w:val="00342D64"/>
    <w:rsid w:val="003435A9"/>
    <w:rsid w:val="00344172"/>
    <w:rsid w:val="0034421F"/>
    <w:rsid w:val="003449E3"/>
    <w:rsid w:val="00344C17"/>
    <w:rsid w:val="00345264"/>
    <w:rsid w:val="00345F5E"/>
    <w:rsid w:val="00347692"/>
    <w:rsid w:val="003477E5"/>
    <w:rsid w:val="00347A82"/>
    <w:rsid w:val="00347C95"/>
    <w:rsid w:val="003507C3"/>
    <w:rsid w:val="0035090D"/>
    <w:rsid w:val="00351982"/>
    <w:rsid w:val="00351CB5"/>
    <w:rsid w:val="00352407"/>
    <w:rsid w:val="00353E78"/>
    <w:rsid w:val="00354728"/>
    <w:rsid w:val="00354DD4"/>
    <w:rsid w:val="00354FD5"/>
    <w:rsid w:val="00356656"/>
    <w:rsid w:val="00356DA0"/>
    <w:rsid w:val="00356EB4"/>
    <w:rsid w:val="00357E18"/>
    <w:rsid w:val="00360305"/>
    <w:rsid w:val="00360F35"/>
    <w:rsid w:val="00361428"/>
    <w:rsid w:val="00361728"/>
    <w:rsid w:val="00361F0C"/>
    <w:rsid w:val="003621C2"/>
    <w:rsid w:val="0036386A"/>
    <w:rsid w:val="00363C05"/>
    <w:rsid w:val="00364255"/>
    <w:rsid w:val="0036469F"/>
    <w:rsid w:val="003648C2"/>
    <w:rsid w:val="00364915"/>
    <w:rsid w:val="00364CE5"/>
    <w:rsid w:val="00364FCA"/>
    <w:rsid w:val="003651EC"/>
    <w:rsid w:val="00367143"/>
    <w:rsid w:val="0036745A"/>
    <w:rsid w:val="00370636"/>
    <w:rsid w:val="00371824"/>
    <w:rsid w:val="003718B4"/>
    <w:rsid w:val="00371B6A"/>
    <w:rsid w:val="00371F8F"/>
    <w:rsid w:val="003721F6"/>
    <w:rsid w:val="00372D7E"/>
    <w:rsid w:val="00373557"/>
    <w:rsid w:val="00373F06"/>
    <w:rsid w:val="00374FB7"/>
    <w:rsid w:val="003758B6"/>
    <w:rsid w:val="003759FF"/>
    <w:rsid w:val="003760C5"/>
    <w:rsid w:val="00376A85"/>
    <w:rsid w:val="00377417"/>
    <w:rsid w:val="00377AF4"/>
    <w:rsid w:val="00377F11"/>
    <w:rsid w:val="00380581"/>
    <w:rsid w:val="003814F3"/>
    <w:rsid w:val="0038189B"/>
    <w:rsid w:val="00381959"/>
    <w:rsid w:val="00382119"/>
    <w:rsid w:val="0038232B"/>
    <w:rsid w:val="00382456"/>
    <w:rsid w:val="00383008"/>
    <w:rsid w:val="00383365"/>
    <w:rsid w:val="003842FE"/>
    <w:rsid w:val="00384414"/>
    <w:rsid w:val="0038477E"/>
    <w:rsid w:val="00384FAC"/>
    <w:rsid w:val="003858A7"/>
    <w:rsid w:val="00386E09"/>
    <w:rsid w:val="00386F59"/>
    <w:rsid w:val="0038776B"/>
    <w:rsid w:val="00387A90"/>
    <w:rsid w:val="00387B80"/>
    <w:rsid w:val="00387E26"/>
    <w:rsid w:val="003905B1"/>
    <w:rsid w:val="00391194"/>
    <w:rsid w:val="00391F2E"/>
    <w:rsid w:val="003922BB"/>
    <w:rsid w:val="003933DE"/>
    <w:rsid w:val="0039418E"/>
    <w:rsid w:val="00394732"/>
    <w:rsid w:val="0039599B"/>
    <w:rsid w:val="00396915"/>
    <w:rsid w:val="00396EB6"/>
    <w:rsid w:val="00396F29"/>
    <w:rsid w:val="00396FE0"/>
    <w:rsid w:val="00397DA7"/>
    <w:rsid w:val="00397E84"/>
    <w:rsid w:val="003A033C"/>
    <w:rsid w:val="003A1738"/>
    <w:rsid w:val="003A22A6"/>
    <w:rsid w:val="003A26A7"/>
    <w:rsid w:val="003A2A4C"/>
    <w:rsid w:val="003A458C"/>
    <w:rsid w:val="003A4E44"/>
    <w:rsid w:val="003A55ED"/>
    <w:rsid w:val="003A57A9"/>
    <w:rsid w:val="003A6E6D"/>
    <w:rsid w:val="003A73D5"/>
    <w:rsid w:val="003A7611"/>
    <w:rsid w:val="003A7783"/>
    <w:rsid w:val="003B0A7E"/>
    <w:rsid w:val="003B2338"/>
    <w:rsid w:val="003B366C"/>
    <w:rsid w:val="003B40F3"/>
    <w:rsid w:val="003B4DAC"/>
    <w:rsid w:val="003B7D45"/>
    <w:rsid w:val="003C0222"/>
    <w:rsid w:val="003C02AB"/>
    <w:rsid w:val="003C0DBA"/>
    <w:rsid w:val="003C1105"/>
    <w:rsid w:val="003C1165"/>
    <w:rsid w:val="003C26AF"/>
    <w:rsid w:val="003C285B"/>
    <w:rsid w:val="003C345C"/>
    <w:rsid w:val="003C403F"/>
    <w:rsid w:val="003C680D"/>
    <w:rsid w:val="003C6A4F"/>
    <w:rsid w:val="003C7466"/>
    <w:rsid w:val="003C76F6"/>
    <w:rsid w:val="003C7AFD"/>
    <w:rsid w:val="003C7C90"/>
    <w:rsid w:val="003D02B7"/>
    <w:rsid w:val="003D0A32"/>
    <w:rsid w:val="003D1466"/>
    <w:rsid w:val="003D1909"/>
    <w:rsid w:val="003D39D9"/>
    <w:rsid w:val="003D3BCA"/>
    <w:rsid w:val="003D3F70"/>
    <w:rsid w:val="003D49D1"/>
    <w:rsid w:val="003D53D4"/>
    <w:rsid w:val="003D6CE3"/>
    <w:rsid w:val="003D6D27"/>
    <w:rsid w:val="003D749E"/>
    <w:rsid w:val="003D7E24"/>
    <w:rsid w:val="003E0F54"/>
    <w:rsid w:val="003E12BC"/>
    <w:rsid w:val="003E26D5"/>
    <w:rsid w:val="003E2795"/>
    <w:rsid w:val="003E27BE"/>
    <w:rsid w:val="003E27EC"/>
    <w:rsid w:val="003E288F"/>
    <w:rsid w:val="003E2F44"/>
    <w:rsid w:val="003E3C7D"/>
    <w:rsid w:val="003E44D2"/>
    <w:rsid w:val="003E4910"/>
    <w:rsid w:val="003E4B21"/>
    <w:rsid w:val="003E4BE8"/>
    <w:rsid w:val="003E5D8C"/>
    <w:rsid w:val="003E5DA5"/>
    <w:rsid w:val="003E6587"/>
    <w:rsid w:val="003E67B2"/>
    <w:rsid w:val="003E6AB4"/>
    <w:rsid w:val="003E7399"/>
    <w:rsid w:val="003E75CC"/>
    <w:rsid w:val="003F055B"/>
    <w:rsid w:val="003F0A1F"/>
    <w:rsid w:val="003F0D2B"/>
    <w:rsid w:val="003F2DA4"/>
    <w:rsid w:val="003F3444"/>
    <w:rsid w:val="003F425F"/>
    <w:rsid w:val="003F4DEE"/>
    <w:rsid w:val="003F57B1"/>
    <w:rsid w:val="003F67E6"/>
    <w:rsid w:val="003F7D6A"/>
    <w:rsid w:val="0040001F"/>
    <w:rsid w:val="00400D31"/>
    <w:rsid w:val="0040132B"/>
    <w:rsid w:val="00401381"/>
    <w:rsid w:val="00401466"/>
    <w:rsid w:val="004021CB"/>
    <w:rsid w:val="00402B9D"/>
    <w:rsid w:val="00402D0F"/>
    <w:rsid w:val="00403169"/>
    <w:rsid w:val="004033CC"/>
    <w:rsid w:val="00403B22"/>
    <w:rsid w:val="0040553E"/>
    <w:rsid w:val="00405709"/>
    <w:rsid w:val="00405D85"/>
    <w:rsid w:val="00407367"/>
    <w:rsid w:val="00410DB7"/>
    <w:rsid w:val="00411DED"/>
    <w:rsid w:val="00412244"/>
    <w:rsid w:val="00412292"/>
    <w:rsid w:val="004125CA"/>
    <w:rsid w:val="00413162"/>
    <w:rsid w:val="004135BE"/>
    <w:rsid w:val="00413E89"/>
    <w:rsid w:val="004142F8"/>
    <w:rsid w:val="004156D8"/>
    <w:rsid w:val="00415CE9"/>
    <w:rsid w:val="00416007"/>
    <w:rsid w:val="004162F6"/>
    <w:rsid w:val="0041697C"/>
    <w:rsid w:val="004170D4"/>
    <w:rsid w:val="00421C42"/>
    <w:rsid w:val="00422350"/>
    <w:rsid w:val="0042267E"/>
    <w:rsid w:val="00422EEF"/>
    <w:rsid w:val="0042400C"/>
    <w:rsid w:val="00424C0F"/>
    <w:rsid w:val="00425B32"/>
    <w:rsid w:val="00426719"/>
    <w:rsid w:val="00426DE3"/>
    <w:rsid w:val="00427351"/>
    <w:rsid w:val="00427CDD"/>
    <w:rsid w:val="00430822"/>
    <w:rsid w:val="00430ABC"/>
    <w:rsid w:val="00430D56"/>
    <w:rsid w:val="00431248"/>
    <w:rsid w:val="00431C0A"/>
    <w:rsid w:val="00431CB2"/>
    <w:rsid w:val="00432C1E"/>
    <w:rsid w:val="00432C45"/>
    <w:rsid w:val="00433239"/>
    <w:rsid w:val="00434239"/>
    <w:rsid w:val="0043513F"/>
    <w:rsid w:val="00435952"/>
    <w:rsid w:val="004360F1"/>
    <w:rsid w:val="0043617E"/>
    <w:rsid w:val="00436726"/>
    <w:rsid w:val="00436BED"/>
    <w:rsid w:val="00440AA4"/>
    <w:rsid w:val="0044360A"/>
    <w:rsid w:val="0044479A"/>
    <w:rsid w:val="004454CD"/>
    <w:rsid w:val="0044661B"/>
    <w:rsid w:val="00447EEA"/>
    <w:rsid w:val="004505E6"/>
    <w:rsid w:val="00450632"/>
    <w:rsid w:val="00450B96"/>
    <w:rsid w:val="004514BE"/>
    <w:rsid w:val="004518B3"/>
    <w:rsid w:val="00452BE3"/>
    <w:rsid w:val="00453327"/>
    <w:rsid w:val="00453507"/>
    <w:rsid w:val="004536AC"/>
    <w:rsid w:val="00454096"/>
    <w:rsid w:val="004543FA"/>
    <w:rsid w:val="00454DF5"/>
    <w:rsid w:val="00456405"/>
    <w:rsid w:val="0045731E"/>
    <w:rsid w:val="004605E5"/>
    <w:rsid w:val="004613BB"/>
    <w:rsid w:val="004618FF"/>
    <w:rsid w:val="00461E7D"/>
    <w:rsid w:val="0046242D"/>
    <w:rsid w:val="004624AC"/>
    <w:rsid w:val="00462A25"/>
    <w:rsid w:val="0046311F"/>
    <w:rsid w:val="00463488"/>
    <w:rsid w:val="00463E19"/>
    <w:rsid w:val="00464A30"/>
    <w:rsid w:val="0046581E"/>
    <w:rsid w:val="00465BB4"/>
    <w:rsid w:val="0046604D"/>
    <w:rsid w:val="00466918"/>
    <w:rsid w:val="00466A2C"/>
    <w:rsid w:val="00466CA2"/>
    <w:rsid w:val="004673DC"/>
    <w:rsid w:val="0046760B"/>
    <w:rsid w:val="004705F6"/>
    <w:rsid w:val="0047086A"/>
    <w:rsid w:val="00470962"/>
    <w:rsid w:val="0047099D"/>
    <w:rsid w:val="00470A23"/>
    <w:rsid w:val="00470B1A"/>
    <w:rsid w:val="00470F05"/>
    <w:rsid w:val="00471399"/>
    <w:rsid w:val="0047362A"/>
    <w:rsid w:val="00474980"/>
    <w:rsid w:val="00474A51"/>
    <w:rsid w:val="00474F48"/>
    <w:rsid w:val="00475033"/>
    <w:rsid w:val="0047540F"/>
    <w:rsid w:val="00475489"/>
    <w:rsid w:val="00475C0F"/>
    <w:rsid w:val="00476124"/>
    <w:rsid w:val="00476487"/>
    <w:rsid w:val="0047750E"/>
    <w:rsid w:val="00480121"/>
    <w:rsid w:val="004802D9"/>
    <w:rsid w:val="004807EF"/>
    <w:rsid w:val="00480F63"/>
    <w:rsid w:val="00481262"/>
    <w:rsid w:val="004813C4"/>
    <w:rsid w:val="00483B7A"/>
    <w:rsid w:val="00484821"/>
    <w:rsid w:val="00484DD5"/>
    <w:rsid w:val="0048545E"/>
    <w:rsid w:val="004855CA"/>
    <w:rsid w:val="004856E1"/>
    <w:rsid w:val="004869C4"/>
    <w:rsid w:val="00486E6D"/>
    <w:rsid w:val="00487233"/>
    <w:rsid w:val="00487BDB"/>
    <w:rsid w:val="00487C57"/>
    <w:rsid w:val="00490033"/>
    <w:rsid w:val="004924AA"/>
    <w:rsid w:val="0049255A"/>
    <w:rsid w:val="00492CE8"/>
    <w:rsid w:val="00492E9C"/>
    <w:rsid w:val="00493066"/>
    <w:rsid w:val="004942DB"/>
    <w:rsid w:val="00494302"/>
    <w:rsid w:val="004946B1"/>
    <w:rsid w:val="00494D9D"/>
    <w:rsid w:val="004952CA"/>
    <w:rsid w:val="004953F6"/>
    <w:rsid w:val="0049603C"/>
    <w:rsid w:val="0049648A"/>
    <w:rsid w:val="00496763"/>
    <w:rsid w:val="00496AE3"/>
    <w:rsid w:val="00496EEE"/>
    <w:rsid w:val="0049757D"/>
    <w:rsid w:val="004A03EC"/>
    <w:rsid w:val="004A076C"/>
    <w:rsid w:val="004A1589"/>
    <w:rsid w:val="004A1604"/>
    <w:rsid w:val="004A2352"/>
    <w:rsid w:val="004A2A88"/>
    <w:rsid w:val="004A2FD1"/>
    <w:rsid w:val="004A53A4"/>
    <w:rsid w:val="004A638F"/>
    <w:rsid w:val="004A6EE2"/>
    <w:rsid w:val="004A7104"/>
    <w:rsid w:val="004A768F"/>
    <w:rsid w:val="004A7848"/>
    <w:rsid w:val="004A7CB3"/>
    <w:rsid w:val="004B02F7"/>
    <w:rsid w:val="004B0790"/>
    <w:rsid w:val="004B1188"/>
    <w:rsid w:val="004B1285"/>
    <w:rsid w:val="004B1A62"/>
    <w:rsid w:val="004B1C28"/>
    <w:rsid w:val="004B2E76"/>
    <w:rsid w:val="004B321F"/>
    <w:rsid w:val="004B38C7"/>
    <w:rsid w:val="004B3FE1"/>
    <w:rsid w:val="004B49B4"/>
    <w:rsid w:val="004B53BE"/>
    <w:rsid w:val="004B5614"/>
    <w:rsid w:val="004B6059"/>
    <w:rsid w:val="004B6B55"/>
    <w:rsid w:val="004C0115"/>
    <w:rsid w:val="004C0708"/>
    <w:rsid w:val="004C11B4"/>
    <w:rsid w:val="004C131A"/>
    <w:rsid w:val="004C19A0"/>
    <w:rsid w:val="004C2856"/>
    <w:rsid w:val="004C3EDC"/>
    <w:rsid w:val="004C4A58"/>
    <w:rsid w:val="004C4CCD"/>
    <w:rsid w:val="004C5559"/>
    <w:rsid w:val="004C5D3F"/>
    <w:rsid w:val="004C6029"/>
    <w:rsid w:val="004C7B3D"/>
    <w:rsid w:val="004C7E33"/>
    <w:rsid w:val="004C7FD2"/>
    <w:rsid w:val="004D030D"/>
    <w:rsid w:val="004D0697"/>
    <w:rsid w:val="004D0ADE"/>
    <w:rsid w:val="004D1356"/>
    <w:rsid w:val="004D16EA"/>
    <w:rsid w:val="004D1769"/>
    <w:rsid w:val="004D17B0"/>
    <w:rsid w:val="004D1F01"/>
    <w:rsid w:val="004D1F80"/>
    <w:rsid w:val="004D24A1"/>
    <w:rsid w:val="004D286C"/>
    <w:rsid w:val="004D2E79"/>
    <w:rsid w:val="004D30A7"/>
    <w:rsid w:val="004D599D"/>
    <w:rsid w:val="004D5BF3"/>
    <w:rsid w:val="004D6E71"/>
    <w:rsid w:val="004D7161"/>
    <w:rsid w:val="004D7D1A"/>
    <w:rsid w:val="004E0475"/>
    <w:rsid w:val="004E0EC9"/>
    <w:rsid w:val="004E11FC"/>
    <w:rsid w:val="004E12FA"/>
    <w:rsid w:val="004E15DD"/>
    <w:rsid w:val="004E1ABA"/>
    <w:rsid w:val="004E1B44"/>
    <w:rsid w:val="004E1E87"/>
    <w:rsid w:val="004E20C3"/>
    <w:rsid w:val="004E24C0"/>
    <w:rsid w:val="004E3770"/>
    <w:rsid w:val="004E3C0B"/>
    <w:rsid w:val="004E4B3D"/>
    <w:rsid w:val="004E4EA0"/>
    <w:rsid w:val="004E5211"/>
    <w:rsid w:val="004E5559"/>
    <w:rsid w:val="004E66B8"/>
    <w:rsid w:val="004E6C44"/>
    <w:rsid w:val="004E72AE"/>
    <w:rsid w:val="004E7572"/>
    <w:rsid w:val="004E7E6E"/>
    <w:rsid w:val="004F0892"/>
    <w:rsid w:val="004F1467"/>
    <w:rsid w:val="004F15CB"/>
    <w:rsid w:val="004F16A5"/>
    <w:rsid w:val="004F176D"/>
    <w:rsid w:val="004F186A"/>
    <w:rsid w:val="004F1964"/>
    <w:rsid w:val="004F1C1C"/>
    <w:rsid w:val="004F254D"/>
    <w:rsid w:val="004F2CBE"/>
    <w:rsid w:val="004F2D16"/>
    <w:rsid w:val="004F3513"/>
    <w:rsid w:val="004F369C"/>
    <w:rsid w:val="004F36FE"/>
    <w:rsid w:val="004F3920"/>
    <w:rsid w:val="004F5E60"/>
    <w:rsid w:val="004F5ECD"/>
    <w:rsid w:val="004F5FF8"/>
    <w:rsid w:val="004F63B3"/>
    <w:rsid w:val="004F69B9"/>
    <w:rsid w:val="004F69FF"/>
    <w:rsid w:val="004F78DB"/>
    <w:rsid w:val="00500089"/>
    <w:rsid w:val="005005B9"/>
    <w:rsid w:val="00500990"/>
    <w:rsid w:val="005009D0"/>
    <w:rsid w:val="00500F18"/>
    <w:rsid w:val="00501E33"/>
    <w:rsid w:val="005029C5"/>
    <w:rsid w:val="00502AA3"/>
    <w:rsid w:val="00504160"/>
    <w:rsid w:val="0050493C"/>
    <w:rsid w:val="00506226"/>
    <w:rsid w:val="0050675B"/>
    <w:rsid w:val="00506CD8"/>
    <w:rsid w:val="00506CFD"/>
    <w:rsid w:val="005071DC"/>
    <w:rsid w:val="0050759E"/>
    <w:rsid w:val="00507C13"/>
    <w:rsid w:val="005113A6"/>
    <w:rsid w:val="00511BDD"/>
    <w:rsid w:val="00512009"/>
    <w:rsid w:val="005131DD"/>
    <w:rsid w:val="00513CD7"/>
    <w:rsid w:val="00514036"/>
    <w:rsid w:val="005148AC"/>
    <w:rsid w:val="00514F89"/>
    <w:rsid w:val="00515942"/>
    <w:rsid w:val="00515A4A"/>
    <w:rsid w:val="00515B5D"/>
    <w:rsid w:val="00515E79"/>
    <w:rsid w:val="00516EA8"/>
    <w:rsid w:val="00517049"/>
    <w:rsid w:val="00517100"/>
    <w:rsid w:val="0051751C"/>
    <w:rsid w:val="00517A45"/>
    <w:rsid w:val="00517EA8"/>
    <w:rsid w:val="0052065A"/>
    <w:rsid w:val="0052093F"/>
    <w:rsid w:val="005211D8"/>
    <w:rsid w:val="005217A6"/>
    <w:rsid w:val="005218A7"/>
    <w:rsid w:val="00522040"/>
    <w:rsid w:val="00522BED"/>
    <w:rsid w:val="005230BA"/>
    <w:rsid w:val="005236D9"/>
    <w:rsid w:val="0052433B"/>
    <w:rsid w:val="005244BB"/>
    <w:rsid w:val="00524D19"/>
    <w:rsid w:val="00524F23"/>
    <w:rsid w:val="00525259"/>
    <w:rsid w:val="00525FFE"/>
    <w:rsid w:val="00527B6D"/>
    <w:rsid w:val="00527D5A"/>
    <w:rsid w:val="00530009"/>
    <w:rsid w:val="0053108D"/>
    <w:rsid w:val="005312C6"/>
    <w:rsid w:val="00531710"/>
    <w:rsid w:val="005321B4"/>
    <w:rsid w:val="00532216"/>
    <w:rsid w:val="00532A01"/>
    <w:rsid w:val="00533906"/>
    <w:rsid w:val="0053441A"/>
    <w:rsid w:val="00534589"/>
    <w:rsid w:val="00534CBC"/>
    <w:rsid w:val="005366AC"/>
    <w:rsid w:val="00536BB0"/>
    <w:rsid w:val="005371F3"/>
    <w:rsid w:val="0053748C"/>
    <w:rsid w:val="005374CF"/>
    <w:rsid w:val="00540316"/>
    <w:rsid w:val="00540356"/>
    <w:rsid w:val="0054102C"/>
    <w:rsid w:val="005420EF"/>
    <w:rsid w:val="00542716"/>
    <w:rsid w:val="00542D0F"/>
    <w:rsid w:val="0054399C"/>
    <w:rsid w:val="00544AF2"/>
    <w:rsid w:val="00544C31"/>
    <w:rsid w:val="00544C85"/>
    <w:rsid w:val="00544CDF"/>
    <w:rsid w:val="005456B2"/>
    <w:rsid w:val="00545B48"/>
    <w:rsid w:val="0055049E"/>
    <w:rsid w:val="00550810"/>
    <w:rsid w:val="00550C08"/>
    <w:rsid w:val="00552005"/>
    <w:rsid w:val="0055247E"/>
    <w:rsid w:val="00552756"/>
    <w:rsid w:val="00552C01"/>
    <w:rsid w:val="00552C7B"/>
    <w:rsid w:val="0055363E"/>
    <w:rsid w:val="00553FC5"/>
    <w:rsid w:val="00554DEC"/>
    <w:rsid w:val="00554E9F"/>
    <w:rsid w:val="00555609"/>
    <w:rsid w:val="00555747"/>
    <w:rsid w:val="0055632B"/>
    <w:rsid w:val="00556CD9"/>
    <w:rsid w:val="005570B7"/>
    <w:rsid w:val="005604D4"/>
    <w:rsid w:val="00560A92"/>
    <w:rsid w:val="00560DAC"/>
    <w:rsid w:val="005615C8"/>
    <w:rsid w:val="005616FC"/>
    <w:rsid w:val="0056255F"/>
    <w:rsid w:val="00562583"/>
    <w:rsid w:val="005627A8"/>
    <w:rsid w:val="00562DD7"/>
    <w:rsid w:val="00563804"/>
    <w:rsid w:val="00564261"/>
    <w:rsid w:val="005642C8"/>
    <w:rsid w:val="005647FF"/>
    <w:rsid w:val="00564C5E"/>
    <w:rsid w:val="00565348"/>
    <w:rsid w:val="0056539E"/>
    <w:rsid w:val="005656F0"/>
    <w:rsid w:val="005657B7"/>
    <w:rsid w:val="0056587D"/>
    <w:rsid w:val="0056657D"/>
    <w:rsid w:val="00566967"/>
    <w:rsid w:val="00566C63"/>
    <w:rsid w:val="00567C93"/>
    <w:rsid w:val="005713A8"/>
    <w:rsid w:val="00572016"/>
    <w:rsid w:val="0057207C"/>
    <w:rsid w:val="0057418D"/>
    <w:rsid w:val="00574A92"/>
    <w:rsid w:val="00575262"/>
    <w:rsid w:val="00577060"/>
    <w:rsid w:val="005770D0"/>
    <w:rsid w:val="00577724"/>
    <w:rsid w:val="00577775"/>
    <w:rsid w:val="00580DF0"/>
    <w:rsid w:val="00580EAA"/>
    <w:rsid w:val="00581B2A"/>
    <w:rsid w:val="0058230A"/>
    <w:rsid w:val="00583973"/>
    <w:rsid w:val="005841A9"/>
    <w:rsid w:val="00584267"/>
    <w:rsid w:val="00584389"/>
    <w:rsid w:val="005843C4"/>
    <w:rsid w:val="00584C22"/>
    <w:rsid w:val="00585EDF"/>
    <w:rsid w:val="00586A49"/>
    <w:rsid w:val="00586FD8"/>
    <w:rsid w:val="005874A2"/>
    <w:rsid w:val="005877E8"/>
    <w:rsid w:val="005878E6"/>
    <w:rsid w:val="005905DE"/>
    <w:rsid w:val="005907BE"/>
    <w:rsid w:val="00590E28"/>
    <w:rsid w:val="005910AF"/>
    <w:rsid w:val="005925C1"/>
    <w:rsid w:val="0059316D"/>
    <w:rsid w:val="00593445"/>
    <w:rsid w:val="00593BDF"/>
    <w:rsid w:val="00594625"/>
    <w:rsid w:val="005947D1"/>
    <w:rsid w:val="00594EF6"/>
    <w:rsid w:val="005952D3"/>
    <w:rsid w:val="0059582A"/>
    <w:rsid w:val="005969BD"/>
    <w:rsid w:val="005973E5"/>
    <w:rsid w:val="00597409"/>
    <w:rsid w:val="0059784D"/>
    <w:rsid w:val="005A3499"/>
    <w:rsid w:val="005A365D"/>
    <w:rsid w:val="005A3C94"/>
    <w:rsid w:val="005A4CA1"/>
    <w:rsid w:val="005A5039"/>
    <w:rsid w:val="005A50B6"/>
    <w:rsid w:val="005A5204"/>
    <w:rsid w:val="005A6EAC"/>
    <w:rsid w:val="005A78E7"/>
    <w:rsid w:val="005A7A8E"/>
    <w:rsid w:val="005A7FD7"/>
    <w:rsid w:val="005B10CD"/>
    <w:rsid w:val="005B16BF"/>
    <w:rsid w:val="005B18D0"/>
    <w:rsid w:val="005B1D6C"/>
    <w:rsid w:val="005B286A"/>
    <w:rsid w:val="005B2ECF"/>
    <w:rsid w:val="005B314B"/>
    <w:rsid w:val="005B3D70"/>
    <w:rsid w:val="005B4D4F"/>
    <w:rsid w:val="005B5266"/>
    <w:rsid w:val="005B56DF"/>
    <w:rsid w:val="005B5AAF"/>
    <w:rsid w:val="005B6B61"/>
    <w:rsid w:val="005B6DCE"/>
    <w:rsid w:val="005B720B"/>
    <w:rsid w:val="005B74C7"/>
    <w:rsid w:val="005B7BC4"/>
    <w:rsid w:val="005B7CBA"/>
    <w:rsid w:val="005C0239"/>
    <w:rsid w:val="005C02B9"/>
    <w:rsid w:val="005C18AE"/>
    <w:rsid w:val="005C1981"/>
    <w:rsid w:val="005C2280"/>
    <w:rsid w:val="005C23F5"/>
    <w:rsid w:val="005C247D"/>
    <w:rsid w:val="005C2719"/>
    <w:rsid w:val="005C34FD"/>
    <w:rsid w:val="005C4196"/>
    <w:rsid w:val="005C475E"/>
    <w:rsid w:val="005C4C54"/>
    <w:rsid w:val="005C71B1"/>
    <w:rsid w:val="005C7572"/>
    <w:rsid w:val="005D0480"/>
    <w:rsid w:val="005D06C3"/>
    <w:rsid w:val="005D0A81"/>
    <w:rsid w:val="005D122D"/>
    <w:rsid w:val="005D1DAF"/>
    <w:rsid w:val="005D3898"/>
    <w:rsid w:val="005D40BD"/>
    <w:rsid w:val="005D42B0"/>
    <w:rsid w:val="005D447F"/>
    <w:rsid w:val="005D4E0F"/>
    <w:rsid w:val="005D501C"/>
    <w:rsid w:val="005D565E"/>
    <w:rsid w:val="005D59C8"/>
    <w:rsid w:val="005D61FB"/>
    <w:rsid w:val="005D6729"/>
    <w:rsid w:val="005D6A76"/>
    <w:rsid w:val="005D6DA7"/>
    <w:rsid w:val="005D6DC7"/>
    <w:rsid w:val="005D6E84"/>
    <w:rsid w:val="005D7B38"/>
    <w:rsid w:val="005D7E05"/>
    <w:rsid w:val="005E0C9C"/>
    <w:rsid w:val="005E0E2E"/>
    <w:rsid w:val="005E1103"/>
    <w:rsid w:val="005E111E"/>
    <w:rsid w:val="005E1D1C"/>
    <w:rsid w:val="005E2683"/>
    <w:rsid w:val="005E28CB"/>
    <w:rsid w:val="005E36EA"/>
    <w:rsid w:val="005E3843"/>
    <w:rsid w:val="005E426B"/>
    <w:rsid w:val="005E5071"/>
    <w:rsid w:val="005E5D27"/>
    <w:rsid w:val="005E5D6A"/>
    <w:rsid w:val="005E67C7"/>
    <w:rsid w:val="005E77E4"/>
    <w:rsid w:val="005E7D55"/>
    <w:rsid w:val="005F03CA"/>
    <w:rsid w:val="005F0921"/>
    <w:rsid w:val="005F09D8"/>
    <w:rsid w:val="005F10BB"/>
    <w:rsid w:val="005F18EF"/>
    <w:rsid w:val="005F2BDC"/>
    <w:rsid w:val="005F389B"/>
    <w:rsid w:val="005F38C6"/>
    <w:rsid w:val="005F418A"/>
    <w:rsid w:val="005F4C97"/>
    <w:rsid w:val="005F4EDB"/>
    <w:rsid w:val="005F51CF"/>
    <w:rsid w:val="005F6997"/>
    <w:rsid w:val="005F6BEE"/>
    <w:rsid w:val="005F6E2A"/>
    <w:rsid w:val="005F797F"/>
    <w:rsid w:val="0060051B"/>
    <w:rsid w:val="00600663"/>
    <w:rsid w:val="00600E02"/>
    <w:rsid w:val="00601676"/>
    <w:rsid w:val="006016D0"/>
    <w:rsid w:val="00601A8F"/>
    <w:rsid w:val="00602379"/>
    <w:rsid w:val="00603158"/>
    <w:rsid w:val="00603E1C"/>
    <w:rsid w:val="00604D0D"/>
    <w:rsid w:val="00605293"/>
    <w:rsid w:val="00605DCF"/>
    <w:rsid w:val="00606257"/>
    <w:rsid w:val="006065E8"/>
    <w:rsid w:val="00607995"/>
    <w:rsid w:val="00607A0D"/>
    <w:rsid w:val="00607E8C"/>
    <w:rsid w:val="0061107A"/>
    <w:rsid w:val="00611F1D"/>
    <w:rsid w:val="006129DA"/>
    <w:rsid w:val="00612CAF"/>
    <w:rsid w:val="00612E5F"/>
    <w:rsid w:val="00613505"/>
    <w:rsid w:val="00613D43"/>
    <w:rsid w:val="006142A2"/>
    <w:rsid w:val="00614846"/>
    <w:rsid w:val="0061633D"/>
    <w:rsid w:val="00616BC5"/>
    <w:rsid w:val="006172DE"/>
    <w:rsid w:val="00617828"/>
    <w:rsid w:val="006202FF"/>
    <w:rsid w:val="00621B94"/>
    <w:rsid w:val="00621DFB"/>
    <w:rsid w:val="0062272A"/>
    <w:rsid w:val="00622C21"/>
    <w:rsid w:val="00622F83"/>
    <w:rsid w:val="00622FD9"/>
    <w:rsid w:val="006244C6"/>
    <w:rsid w:val="00624C1F"/>
    <w:rsid w:val="00625316"/>
    <w:rsid w:val="006259F7"/>
    <w:rsid w:val="00625AFC"/>
    <w:rsid w:val="0062784A"/>
    <w:rsid w:val="00630518"/>
    <w:rsid w:val="00631B0C"/>
    <w:rsid w:val="006327A6"/>
    <w:rsid w:val="00632D79"/>
    <w:rsid w:val="006330BF"/>
    <w:rsid w:val="00634A32"/>
    <w:rsid w:val="00635014"/>
    <w:rsid w:val="0063591A"/>
    <w:rsid w:val="0063718C"/>
    <w:rsid w:val="00637CCA"/>
    <w:rsid w:val="00637F00"/>
    <w:rsid w:val="00640B09"/>
    <w:rsid w:val="00642A76"/>
    <w:rsid w:val="00642AD7"/>
    <w:rsid w:val="006431F3"/>
    <w:rsid w:val="00643833"/>
    <w:rsid w:val="00643CE2"/>
    <w:rsid w:val="0064468E"/>
    <w:rsid w:val="0064481F"/>
    <w:rsid w:val="00644DAF"/>
    <w:rsid w:val="00644E54"/>
    <w:rsid w:val="00644FC9"/>
    <w:rsid w:val="00645390"/>
    <w:rsid w:val="0064636D"/>
    <w:rsid w:val="00646780"/>
    <w:rsid w:val="00647E34"/>
    <w:rsid w:val="00647FEE"/>
    <w:rsid w:val="0065035E"/>
    <w:rsid w:val="00650471"/>
    <w:rsid w:val="0065061C"/>
    <w:rsid w:val="00650D67"/>
    <w:rsid w:val="0065154C"/>
    <w:rsid w:val="00651948"/>
    <w:rsid w:val="00651AF2"/>
    <w:rsid w:val="00651B1A"/>
    <w:rsid w:val="0065287D"/>
    <w:rsid w:val="00652AB9"/>
    <w:rsid w:val="00652B9E"/>
    <w:rsid w:val="00653213"/>
    <w:rsid w:val="00653D2E"/>
    <w:rsid w:val="00654D0B"/>
    <w:rsid w:val="00655630"/>
    <w:rsid w:val="00655807"/>
    <w:rsid w:val="00655AAA"/>
    <w:rsid w:val="00655EBA"/>
    <w:rsid w:val="006560B2"/>
    <w:rsid w:val="00656E2A"/>
    <w:rsid w:val="00656F0F"/>
    <w:rsid w:val="006579A8"/>
    <w:rsid w:val="00657AB3"/>
    <w:rsid w:val="00660868"/>
    <w:rsid w:val="00660A7A"/>
    <w:rsid w:val="00660E61"/>
    <w:rsid w:val="00660E65"/>
    <w:rsid w:val="00662D7D"/>
    <w:rsid w:val="00664166"/>
    <w:rsid w:val="00664A83"/>
    <w:rsid w:val="00664F61"/>
    <w:rsid w:val="00664FEF"/>
    <w:rsid w:val="00665B54"/>
    <w:rsid w:val="006661E5"/>
    <w:rsid w:val="006679B9"/>
    <w:rsid w:val="006701AA"/>
    <w:rsid w:val="00670B27"/>
    <w:rsid w:val="00670BE6"/>
    <w:rsid w:val="0067111E"/>
    <w:rsid w:val="006721B6"/>
    <w:rsid w:val="00673B23"/>
    <w:rsid w:val="00673CC5"/>
    <w:rsid w:val="0067402D"/>
    <w:rsid w:val="006746AD"/>
    <w:rsid w:val="0067471C"/>
    <w:rsid w:val="00675053"/>
    <w:rsid w:val="00675110"/>
    <w:rsid w:val="00675DC5"/>
    <w:rsid w:val="006775A1"/>
    <w:rsid w:val="00677656"/>
    <w:rsid w:val="00677D94"/>
    <w:rsid w:val="00677DA3"/>
    <w:rsid w:val="0068082C"/>
    <w:rsid w:val="00680A35"/>
    <w:rsid w:val="00680C60"/>
    <w:rsid w:val="00680E5E"/>
    <w:rsid w:val="00681F8C"/>
    <w:rsid w:val="00682C70"/>
    <w:rsid w:val="006832E5"/>
    <w:rsid w:val="0068335A"/>
    <w:rsid w:val="006836BA"/>
    <w:rsid w:val="00683962"/>
    <w:rsid w:val="00683FBE"/>
    <w:rsid w:val="00684321"/>
    <w:rsid w:val="00685590"/>
    <w:rsid w:val="006867C7"/>
    <w:rsid w:val="006871FF"/>
    <w:rsid w:val="006874BA"/>
    <w:rsid w:val="00687F10"/>
    <w:rsid w:val="006904E7"/>
    <w:rsid w:val="00690811"/>
    <w:rsid w:val="00690F01"/>
    <w:rsid w:val="00691386"/>
    <w:rsid w:val="006914D7"/>
    <w:rsid w:val="00691AE5"/>
    <w:rsid w:val="00691BBE"/>
    <w:rsid w:val="00692A6A"/>
    <w:rsid w:val="00693437"/>
    <w:rsid w:val="00693780"/>
    <w:rsid w:val="00693976"/>
    <w:rsid w:val="00693BC4"/>
    <w:rsid w:val="00694766"/>
    <w:rsid w:val="00694CD2"/>
    <w:rsid w:val="00695D08"/>
    <w:rsid w:val="00696CB2"/>
    <w:rsid w:val="00697122"/>
    <w:rsid w:val="00697D0C"/>
    <w:rsid w:val="006A0207"/>
    <w:rsid w:val="006A1839"/>
    <w:rsid w:val="006A1AA3"/>
    <w:rsid w:val="006A2684"/>
    <w:rsid w:val="006A37F6"/>
    <w:rsid w:val="006A3916"/>
    <w:rsid w:val="006A3C79"/>
    <w:rsid w:val="006A3ED2"/>
    <w:rsid w:val="006A3EE9"/>
    <w:rsid w:val="006A3F7A"/>
    <w:rsid w:val="006A5286"/>
    <w:rsid w:val="006A5B51"/>
    <w:rsid w:val="006A62A4"/>
    <w:rsid w:val="006A63F0"/>
    <w:rsid w:val="006A6FB3"/>
    <w:rsid w:val="006B06F1"/>
    <w:rsid w:val="006B0E40"/>
    <w:rsid w:val="006B23D9"/>
    <w:rsid w:val="006B29EA"/>
    <w:rsid w:val="006B2A33"/>
    <w:rsid w:val="006B2C7E"/>
    <w:rsid w:val="006B3665"/>
    <w:rsid w:val="006B4401"/>
    <w:rsid w:val="006B4ED8"/>
    <w:rsid w:val="006B554A"/>
    <w:rsid w:val="006B5B5B"/>
    <w:rsid w:val="006B7041"/>
    <w:rsid w:val="006B708D"/>
    <w:rsid w:val="006B7376"/>
    <w:rsid w:val="006B755F"/>
    <w:rsid w:val="006B7949"/>
    <w:rsid w:val="006B7F42"/>
    <w:rsid w:val="006C04E6"/>
    <w:rsid w:val="006C0714"/>
    <w:rsid w:val="006C1459"/>
    <w:rsid w:val="006C1828"/>
    <w:rsid w:val="006C1D0E"/>
    <w:rsid w:val="006C202F"/>
    <w:rsid w:val="006C230A"/>
    <w:rsid w:val="006C2ED0"/>
    <w:rsid w:val="006C40BB"/>
    <w:rsid w:val="006C4107"/>
    <w:rsid w:val="006C49FB"/>
    <w:rsid w:val="006C4D8A"/>
    <w:rsid w:val="006C4E22"/>
    <w:rsid w:val="006C5772"/>
    <w:rsid w:val="006C5939"/>
    <w:rsid w:val="006C5D49"/>
    <w:rsid w:val="006C6E8C"/>
    <w:rsid w:val="006C7041"/>
    <w:rsid w:val="006C7B78"/>
    <w:rsid w:val="006C7C9B"/>
    <w:rsid w:val="006C7DEC"/>
    <w:rsid w:val="006D018F"/>
    <w:rsid w:val="006D0314"/>
    <w:rsid w:val="006D0A41"/>
    <w:rsid w:val="006D126B"/>
    <w:rsid w:val="006D1683"/>
    <w:rsid w:val="006D170F"/>
    <w:rsid w:val="006D171C"/>
    <w:rsid w:val="006D18CE"/>
    <w:rsid w:val="006D1AAC"/>
    <w:rsid w:val="006D1B2F"/>
    <w:rsid w:val="006D2258"/>
    <w:rsid w:val="006D4269"/>
    <w:rsid w:val="006D4A53"/>
    <w:rsid w:val="006D4E4F"/>
    <w:rsid w:val="006D575D"/>
    <w:rsid w:val="006D6CC7"/>
    <w:rsid w:val="006D6CC9"/>
    <w:rsid w:val="006D763A"/>
    <w:rsid w:val="006D76A7"/>
    <w:rsid w:val="006D7FB5"/>
    <w:rsid w:val="006E02E4"/>
    <w:rsid w:val="006E0D37"/>
    <w:rsid w:val="006E0DF0"/>
    <w:rsid w:val="006E1180"/>
    <w:rsid w:val="006E1FB2"/>
    <w:rsid w:val="006E2451"/>
    <w:rsid w:val="006E33FF"/>
    <w:rsid w:val="006E4668"/>
    <w:rsid w:val="006E5484"/>
    <w:rsid w:val="006E5553"/>
    <w:rsid w:val="006E5CD0"/>
    <w:rsid w:val="006E5E3D"/>
    <w:rsid w:val="006E5F47"/>
    <w:rsid w:val="006E685B"/>
    <w:rsid w:val="006E69DD"/>
    <w:rsid w:val="006E6CA8"/>
    <w:rsid w:val="006E7524"/>
    <w:rsid w:val="006F006E"/>
    <w:rsid w:val="006F0B40"/>
    <w:rsid w:val="006F1069"/>
    <w:rsid w:val="006F10F7"/>
    <w:rsid w:val="006F111E"/>
    <w:rsid w:val="006F12CC"/>
    <w:rsid w:val="006F18AA"/>
    <w:rsid w:val="006F1DF1"/>
    <w:rsid w:val="006F37C2"/>
    <w:rsid w:val="006F45EC"/>
    <w:rsid w:val="006F5174"/>
    <w:rsid w:val="006F7C82"/>
    <w:rsid w:val="0070036E"/>
    <w:rsid w:val="00700667"/>
    <w:rsid w:val="007008DA"/>
    <w:rsid w:val="00701FB3"/>
    <w:rsid w:val="00702E6D"/>
    <w:rsid w:val="00703B2F"/>
    <w:rsid w:val="00703DFB"/>
    <w:rsid w:val="00704025"/>
    <w:rsid w:val="007044A7"/>
    <w:rsid w:val="007050B4"/>
    <w:rsid w:val="00705A5C"/>
    <w:rsid w:val="00706022"/>
    <w:rsid w:val="00706519"/>
    <w:rsid w:val="00707668"/>
    <w:rsid w:val="00707712"/>
    <w:rsid w:val="00707F60"/>
    <w:rsid w:val="007108F5"/>
    <w:rsid w:val="007113B1"/>
    <w:rsid w:val="007118DB"/>
    <w:rsid w:val="007118E7"/>
    <w:rsid w:val="00712081"/>
    <w:rsid w:val="0071257A"/>
    <w:rsid w:val="007126CA"/>
    <w:rsid w:val="007127D0"/>
    <w:rsid w:val="0071291C"/>
    <w:rsid w:val="00713758"/>
    <w:rsid w:val="00713A8C"/>
    <w:rsid w:val="0071474C"/>
    <w:rsid w:val="00715E92"/>
    <w:rsid w:val="00715F85"/>
    <w:rsid w:val="00716742"/>
    <w:rsid w:val="007169C2"/>
    <w:rsid w:val="00720403"/>
    <w:rsid w:val="00721669"/>
    <w:rsid w:val="0072189E"/>
    <w:rsid w:val="00721BD9"/>
    <w:rsid w:val="0072248E"/>
    <w:rsid w:val="00722F80"/>
    <w:rsid w:val="00724C3C"/>
    <w:rsid w:val="0072504F"/>
    <w:rsid w:val="00725117"/>
    <w:rsid w:val="0072511C"/>
    <w:rsid w:val="0072516E"/>
    <w:rsid w:val="007255F5"/>
    <w:rsid w:val="007262DE"/>
    <w:rsid w:val="00726CC2"/>
    <w:rsid w:val="00726E3C"/>
    <w:rsid w:val="0072790E"/>
    <w:rsid w:val="00727D16"/>
    <w:rsid w:val="00727D1E"/>
    <w:rsid w:val="00727D8C"/>
    <w:rsid w:val="00727E28"/>
    <w:rsid w:val="00727E54"/>
    <w:rsid w:val="007305DE"/>
    <w:rsid w:val="0073132B"/>
    <w:rsid w:val="00731DD8"/>
    <w:rsid w:val="00731DF1"/>
    <w:rsid w:val="007323B2"/>
    <w:rsid w:val="00733B30"/>
    <w:rsid w:val="00733B7C"/>
    <w:rsid w:val="00733C8B"/>
    <w:rsid w:val="007343E5"/>
    <w:rsid w:val="0073467F"/>
    <w:rsid w:val="007348BF"/>
    <w:rsid w:val="00735ABA"/>
    <w:rsid w:val="00735C28"/>
    <w:rsid w:val="00735C7B"/>
    <w:rsid w:val="0073616C"/>
    <w:rsid w:val="00736967"/>
    <w:rsid w:val="00736CD7"/>
    <w:rsid w:val="007370E3"/>
    <w:rsid w:val="007371B5"/>
    <w:rsid w:val="00737869"/>
    <w:rsid w:val="007379B9"/>
    <w:rsid w:val="00741929"/>
    <w:rsid w:val="00741C01"/>
    <w:rsid w:val="0074371F"/>
    <w:rsid w:val="00743D8C"/>
    <w:rsid w:val="007446E0"/>
    <w:rsid w:val="00745CD4"/>
    <w:rsid w:val="0074627C"/>
    <w:rsid w:val="00746B08"/>
    <w:rsid w:val="00750790"/>
    <w:rsid w:val="00750C78"/>
    <w:rsid w:val="00750E12"/>
    <w:rsid w:val="007510DE"/>
    <w:rsid w:val="00751866"/>
    <w:rsid w:val="00751AC6"/>
    <w:rsid w:val="00752A6C"/>
    <w:rsid w:val="00752D34"/>
    <w:rsid w:val="0075346B"/>
    <w:rsid w:val="00753F62"/>
    <w:rsid w:val="00754133"/>
    <w:rsid w:val="007541F4"/>
    <w:rsid w:val="00754440"/>
    <w:rsid w:val="0075546B"/>
    <w:rsid w:val="00755A37"/>
    <w:rsid w:val="00755CDF"/>
    <w:rsid w:val="00756344"/>
    <w:rsid w:val="007565AD"/>
    <w:rsid w:val="00756A97"/>
    <w:rsid w:val="00756B2A"/>
    <w:rsid w:val="0075709C"/>
    <w:rsid w:val="007573C6"/>
    <w:rsid w:val="00757B9C"/>
    <w:rsid w:val="0076038A"/>
    <w:rsid w:val="0076071F"/>
    <w:rsid w:val="007613F2"/>
    <w:rsid w:val="0076140A"/>
    <w:rsid w:val="00762345"/>
    <w:rsid w:val="007625AD"/>
    <w:rsid w:val="00762AA7"/>
    <w:rsid w:val="00762C66"/>
    <w:rsid w:val="007633D9"/>
    <w:rsid w:val="00763646"/>
    <w:rsid w:val="00763888"/>
    <w:rsid w:val="00763F78"/>
    <w:rsid w:val="0076478D"/>
    <w:rsid w:val="00766D6D"/>
    <w:rsid w:val="0076733A"/>
    <w:rsid w:val="007678D6"/>
    <w:rsid w:val="00767B73"/>
    <w:rsid w:val="00770B56"/>
    <w:rsid w:val="00771A00"/>
    <w:rsid w:val="007728BF"/>
    <w:rsid w:val="007741EC"/>
    <w:rsid w:val="007742E7"/>
    <w:rsid w:val="00774E0B"/>
    <w:rsid w:val="00774FF0"/>
    <w:rsid w:val="00775F74"/>
    <w:rsid w:val="0077769B"/>
    <w:rsid w:val="00780F4A"/>
    <w:rsid w:val="007819C2"/>
    <w:rsid w:val="00782322"/>
    <w:rsid w:val="00782862"/>
    <w:rsid w:val="00782999"/>
    <w:rsid w:val="00782A5D"/>
    <w:rsid w:val="0078350D"/>
    <w:rsid w:val="007836CF"/>
    <w:rsid w:val="00783713"/>
    <w:rsid w:val="00783D88"/>
    <w:rsid w:val="007840DB"/>
    <w:rsid w:val="00784C84"/>
    <w:rsid w:val="00784D8C"/>
    <w:rsid w:val="00785037"/>
    <w:rsid w:val="007870B3"/>
    <w:rsid w:val="0078787D"/>
    <w:rsid w:val="00787968"/>
    <w:rsid w:val="00790CFC"/>
    <w:rsid w:val="00791736"/>
    <w:rsid w:val="0079201B"/>
    <w:rsid w:val="007929E1"/>
    <w:rsid w:val="00792C66"/>
    <w:rsid w:val="00792D1E"/>
    <w:rsid w:val="00792E7E"/>
    <w:rsid w:val="00793A5E"/>
    <w:rsid w:val="00795F3E"/>
    <w:rsid w:val="007963AA"/>
    <w:rsid w:val="00797BDD"/>
    <w:rsid w:val="007A0311"/>
    <w:rsid w:val="007A039A"/>
    <w:rsid w:val="007A0476"/>
    <w:rsid w:val="007A04D1"/>
    <w:rsid w:val="007A04D5"/>
    <w:rsid w:val="007A06CC"/>
    <w:rsid w:val="007A0932"/>
    <w:rsid w:val="007A0C2B"/>
    <w:rsid w:val="007A14F0"/>
    <w:rsid w:val="007A251E"/>
    <w:rsid w:val="007A388E"/>
    <w:rsid w:val="007A3A7A"/>
    <w:rsid w:val="007A3DC4"/>
    <w:rsid w:val="007A3F51"/>
    <w:rsid w:val="007A45AE"/>
    <w:rsid w:val="007A4715"/>
    <w:rsid w:val="007A57D3"/>
    <w:rsid w:val="007A5837"/>
    <w:rsid w:val="007A5F5C"/>
    <w:rsid w:val="007A6204"/>
    <w:rsid w:val="007A63DF"/>
    <w:rsid w:val="007A6894"/>
    <w:rsid w:val="007A68E1"/>
    <w:rsid w:val="007A7B66"/>
    <w:rsid w:val="007B0241"/>
    <w:rsid w:val="007B055C"/>
    <w:rsid w:val="007B059E"/>
    <w:rsid w:val="007B0B40"/>
    <w:rsid w:val="007B0FCD"/>
    <w:rsid w:val="007B121B"/>
    <w:rsid w:val="007B15B9"/>
    <w:rsid w:val="007B24E8"/>
    <w:rsid w:val="007B2BB7"/>
    <w:rsid w:val="007B468C"/>
    <w:rsid w:val="007B5189"/>
    <w:rsid w:val="007B5BF7"/>
    <w:rsid w:val="007B5DB3"/>
    <w:rsid w:val="007B5E40"/>
    <w:rsid w:val="007B5F09"/>
    <w:rsid w:val="007B6680"/>
    <w:rsid w:val="007B6887"/>
    <w:rsid w:val="007B7255"/>
    <w:rsid w:val="007C02A5"/>
    <w:rsid w:val="007C02EB"/>
    <w:rsid w:val="007C218F"/>
    <w:rsid w:val="007C24C3"/>
    <w:rsid w:val="007C2644"/>
    <w:rsid w:val="007C267C"/>
    <w:rsid w:val="007C3357"/>
    <w:rsid w:val="007C3482"/>
    <w:rsid w:val="007C4A0C"/>
    <w:rsid w:val="007C5470"/>
    <w:rsid w:val="007C5BB9"/>
    <w:rsid w:val="007C6016"/>
    <w:rsid w:val="007C6387"/>
    <w:rsid w:val="007C6C9F"/>
    <w:rsid w:val="007C7427"/>
    <w:rsid w:val="007D19D9"/>
    <w:rsid w:val="007D1F79"/>
    <w:rsid w:val="007D20D4"/>
    <w:rsid w:val="007D2273"/>
    <w:rsid w:val="007D26E4"/>
    <w:rsid w:val="007D3BB3"/>
    <w:rsid w:val="007D3D60"/>
    <w:rsid w:val="007D3FB0"/>
    <w:rsid w:val="007D50FD"/>
    <w:rsid w:val="007D51EB"/>
    <w:rsid w:val="007D583C"/>
    <w:rsid w:val="007D5FDF"/>
    <w:rsid w:val="007D60CE"/>
    <w:rsid w:val="007D628E"/>
    <w:rsid w:val="007D66B4"/>
    <w:rsid w:val="007D6ED8"/>
    <w:rsid w:val="007D7FA5"/>
    <w:rsid w:val="007E0CBB"/>
    <w:rsid w:val="007E1456"/>
    <w:rsid w:val="007E32AC"/>
    <w:rsid w:val="007E409F"/>
    <w:rsid w:val="007E418C"/>
    <w:rsid w:val="007E4569"/>
    <w:rsid w:val="007E4F5A"/>
    <w:rsid w:val="007E60E8"/>
    <w:rsid w:val="007E6160"/>
    <w:rsid w:val="007E6832"/>
    <w:rsid w:val="007E6DEE"/>
    <w:rsid w:val="007E71A6"/>
    <w:rsid w:val="007E7233"/>
    <w:rsid w:val="007E75FD"/>
    <w:rsid w:val="007F0857"/>
    <w:rsid w:val="007F0ECB"/>
    <w:rsid w:val="007F12DD"/>
    <w:rsid w:val="007F247C"/>
    <w:rsid w:val="007F26B3"/>
    <w:rsid w:val="007F30AC"/>
    <w:rsid w:val="007F3306"/>
    <w:rsid w:val="007F3439"/>
    <w:rsid w:val="007F5790"/>
    <w:rsid w:val="007F57F1"/>
    <w:rsid w:val="007F5B21"/>
    <w:rsid w:val="007F6436"/>
    <w:rsid w:val="007F7018"/>
    <w:rsid w:val="007F788F"/>
    <w:rsid w:val="007F7DF8"/>
    <w:rsid w:val="00800848"/>
    <w:rsid w:val="00800F71"/>
    <w:rsid w:val="00801726"/>
    <w:rsid w:val="008018B4"/>
    <w:rsid w:val="00801CBF"/>
    <w:rsid w:val="00801CD3"/>
    <w:rsid w:val="00801D70"/>
    <w:rsid w:val="00802D1A"/>
    <w:rsid w:val="00802EA5"/>
    <w:rsid w:val="00802EEB"/>
    <w:rsid w:val="0080332D"/>
    <w:rsid w:val="00803783"/>
    <w:rsid w:val="00803898"/>
    <w:rsid w:val="00803DD7"/>
    <w:rsid w:val="008041EF"/>
    <w:rsid w:val="00810176"/>
    <w:rsid w:val="00811A0B"/>
    <w:rsid w:val="00811AA4"/>
    <w:rsid w:val="00811BF1"/>
    <w:rsid w:val="00811F4B"/>
    <w:rsid w:val="008124BD"/>
    <w:rsid w:val="008132CA"/>
    <w:rsid w:val="008139B3"/>
    <w:rsid w:val="008148BB"/>
    <w:rsid w:val="0081493F"/>
    <w:rsid w:val="00814F2C"/>
    <w:rsid w:val="0081505C"/>
    <w:rsid w:val="008150C8"/>
    <w:rsid w:val="00815418"/>
    <w:rsid w:val="008158CE"/>
    <w:rsid w:val="00816824"/>
    <w:rsid w:val="00820022"/>
    <w:rsid w:val="0082007B"/>
    <w:rsid w:val="008216B4"/>
    <w:rsid w:val="00821B0C"/>
    <w:rsid w:val="00821EC6"/>
    <w:rsid w:val="008233EE"/>
    <w:rsid w:val="008234D0"/>
    <w:rsid w:val="0082435C"/>
    <w:rsid w:val="00824C80"/>
    <w:rsid w:val="00825455"/>
    <w:rsid w:val="008256ED"/>
    <w:rsid w:val="00825BD9"/>
    <w:rsid w:val="0082624C"/>
    <w:rsid w:val="00826320"/>
    <w:rsid w:val="008263E7"/>
    <w:rsid w:val="00826CA5"/>
    <w:rsid w:val="00827B37"/>
    <w:rsid w:val="00831042"/>
    <w:rsid w:val="00831124"/>
    <w:rsid w:val="008314E4"/>
    <w:rsid w:val="008319BA"/>
    <w:rsid w:val="008328CC"/>
    <w:rsid w:val="00832BAC"/>
    <w:rsid w:val="00832C6E"/>
    <w:rsid w:val="00832FC6"/>
    <w:rsid w:val="00833102"/>
    <w:rsid w:val="0083359B"/>
    <w:rsid w:val="00833E07"/>
    <w:rsid w:val="0083465C"/>
    <w:rsid w:val="00835B35"/>
    <w:rsid w:val="00836C8E"/>
    <w:rsid w:val="00840B1A"/>
    <w:rsid w:val="00840DC1"/>
    <w:rsid w:val="008413FA"/>
    <w:rsid w:val="008424C7"/>
    <w:rsid w:val="00843F7D"/>
    <w:rsid w:val="0084446B"/>
    <w:rsid w:val="00844F63"/>
    <w:rsid w:val="00845139"/>
    <w:rsid w:val="008452F7"/>
    <w:rsid w:val="00846FD5"/>
    <w:rsid w:val="00847259"/>
    <w:rsid w:val="00847B2C"/>
    <w:rsid w:val="00850083"/>
    <w:rsid w:val="00850464"/>
    <w:rsid w:val="008509CA"/>
    <w:rsid w:val="00851BFB"/>
    <w:rsid w:val="0085289B"/>
    <w:rsid w:val="00852998"/>
    <w:rsid w:val="00852CB8"/>
    <w:rsid w:val="00852F07"/>
    <w:rsid w:val="00852FA5"/>
    <w:rsid w:val="00853213"/>
    <w:rsid w:val="00853C22"/>
    <w:rsid w:val="00853FE3"/>
    <w:rsid w:val="00855BE0"/>
    <w:rsid w:val="008561A8"/>
    <w:rsid w:val="0085634E"/>
    <w:rsid w:val="00856C77"/>
    <w:rsid w:val="00856FBA"/>
    <w:rsid w:val="008578AD"/>
    <w:rsid w:val="008578FB"/>
    <w:rsid w:val="008600E8"/>
    <w:rsid w:val="00861265"/>
    <w:rsid w:val="008618C2"/>
    <w:rsid w:val="00861F4C"/>
    <w:rsid w:val="008624DE"/>
    <w:rsid w:val="00862EB4"/>
    <w:rsid w:val="00863010"/>
    <w:rsid w:val="00863278"/>
    <w:rsid w:val="008638E3"/>
    <w:rsid w:val="00864133"/>
    <w:rsid w:val="008648B1"/>
    <w:rsid w:val="008658ED"/>
    <w:rsid w:val="00865C89"/>
    <w:rsid w:val="00865EB5"/>
    <w:rsid w:val="0086797D"/>
    <w:rsid w:val="00867C5C"/>
    <w:rsid w:val="00870137"/>
    <w:rsid w:val="00870603"/>
    <w:rsid w:val="00870692"/>
    <w:rsid w:val="00870B38"/>
    <w:rsid w:val="00870D97"/>
    <w:rsid w:val="00870EF3"/>
    <w:rsid w:val="00871029"/>
    <w:rsid w:val="008711C7"/>
    <w:rsid w:val="00871B3D"/>
    <w:rsid w:val="00871CB6"/>
    <w:rsid w:val="00874033"/>
    <w:rsid w:val="00874135"/>
    <w:rsid w:val="00874170"/>
    <w:rsid w:val="00874C1D"/>
    <w:rsid w:val="00874E56"/>
    <w:rsid w:val="00874F9A"/>
    <w:rsid w:val="00875206"/>
    <w:rsid w:val="00875226"/>
    <w:rsid w:val="0087775B"/>
    <w:rsid w:val="00877A38"/>
    <w:rsid w:val="00877A4F"/>
    <w:rsid w:val="008802C8"/>
    <w:rsid w:val="008803E3"/>
    <w:rsid w:val="00880A64"/>
    <w:rsid w:val="00880AD0"/>
    <w:rsid w:val="00880D8F"/>
    <w:rsid w:val="00881307"/>
    <w:rsid w:val="0088174C"/>
    <w:rsid w:val="00882A7A"/>
    <w:rsid w:val="0088305D"/>
    <w:rsid w:val="00883791"/>
    <w:rsid w:val="008839CE"/>
    <w:rsid w:val="00883AD8"/>
    <w:rsid w:val="00883B10"/>
    <w:rsid w:val="00885615"/>
    <w:rsid w:val="00885CEB"/>
    <w:rsid w:val="0088621D"/>
    <w:rsid w:val="00886496"/>
    <w:rsid w:val="00886B82"/>
    <w:rsid w:val="00886F16"/>
    <w:rsid w:val="00887143"/>
    <w:rsid w:val="00887224"/>
    <w:rsid w:val="00887474"/>
    <w:rsid w:val="00887E4A"/>
    <w:rsid w:val="00890B00"/>
    <w:rsid w:val="00890C7B"/>
    <w:rsid w:val="00890C8F"/>
    <w:rsid w:val="00891664"/>
    <w:rsid w:val="00892283"/>
    <w:rsid w:val="008922AB"/>
    <w:rsid w:val="00892AFA"/>
    <w:rsid w:val="00892ED4"/>
    <w:rsid w:val="008933F3"/>
    <w:rsid w:val="00893CD0"/>
    <w:rsid w:val="00895878"/>
    <w:rsid w:val="00895DB3"/>
    <w:rsid w:val="0089600C"/>
    <w:rsid w:val="00896247"/>
    <w:rsid w:val="0089632E"/>
    <w:rsid w:val="00896AE0"/>
    <w:rsid w:val="00896E25"/>
    <w:rsid w:val="008975AD"/>
    <w:rsid w:val="008A060C"/>
    <w:rsid w:val="008A1A17"/>
    <w:rsid w:val="008A2407"/>
    <w:rsid w:val="008A2AD6"/>
    <w:rsid w:val="008A3227"/>
    <w:rsid w:val="008A32AF"/>
    <w:rsid w:val="008A32E8"/>
    <w:rsid w:val="008A36CE"/>
    <w:rsid w:val="008A3D37"/>
    <w:rsid w:val="008A4633"/>
    <w:rsid w:val="008A536E"/>
    <w:rsid w:val="008A587C"/>
    <w:rsid w:val="008A70EC"/>
    <w:rsid w:val="008A7733"/>
    <w:rsid w:val="008B21DC"/>
    <w:rsid w:val="008B3535"/>
    <w:rsid w:val="008B4879"/>
    <w:rsid w:val="008B5F38"/>
    <w:rsid w:val="008B61EB"/>
    <w:rsid w:val="008B6DE6"/>
    <w:rsid w:val="008C00E3"/>
    <w:rsid w:val="008C14ED"/>
    <w:rsid w:val="008C1A9E"/>
    <w:rsid w:val="008C1B01"/>
    <w:rsid w:val="008C1EB8"/>
    <w:rsid w:val="008C200A"/>
    <w:rsid w:val="008C2D86"/>
    <w:rsid w:val="008C39D4"/>
    <w:rsid w:val="008C3C8E"/>
    <w:rsid w:val="008C3CB8"/>
    <w:rsid w:val="008C3CD3"/>
    <w:rsid w:val="008C4297"/>
    <w:rsid w:val="008C42DA"/>
    <w:rsid w:val="008C55F3"/>
    <w:rsid w:val="008C5EA9"/>
    <w:rsid w:val="008C6BF8"/>
    <w:rsid w:val="008D069A"/>
    <w:rsid w:val="008D1EE2"/>
    <w:rsid w:val="008D251B"/>
    <w:rsid w:val="008D2A40"/>
    <w:rsid w:val="008D2E23"/>
    <w:rsid w:val="008D586E"/>
    <w:rsid w:val="008D61CE"/>
    <w:rsid w:val="008D6265"/>
    <w:rsid w:val="008D62D3"/>
    <w:rsid w:val="008D72D6"/>
    <w:rsid w:val="008D7C9B"/>
    <w:rsid w:val="008E101D"/>
    <w:rsid w:val="008E1ED0"/>
    <w:rsid w:val="008E205D"/>
    <w:rsid w:val="008E350A"/>
    <w:rsid w:val="008E3645"/>
    <w:rsid w:val="008E3EC6"/>
    <w:rsid w:val="008E412D"/>
    <w:rsid w:val="008E426D"/>
    <w:rsid w:val="008E476E"/>
    <w:rsid w:val="008E4A42"/>
    <w:rsid w:val="008E4E8C"/>
    <w:rsid w:val="008E6B75"/>
    <w:rsid w:val="008E75DA"/>
    <w:rsid w:val="008F02BF"/>
    <w:rsid w:val="008F0EC7"/>
    <w:rsid w:val="008F23D8"/>
    <w:rsid w:val="008F24F5"/>
    <w:rsid w:val="008F27ED"/>
    <w:rsid w:val="008F2E40"/>
    <w:rsid w:val="008F32F7"/>
    <w:rsid w:val="008F3C4C"/>
    <w:rsid w:val="008F3C7E"/>
    <w:rsid w:val="008F4D80"/>
    <w:rsid w:val="008F55E2"/>
    <w:rsid w:val="008F73D3"/>
    <w:rsid w:val="008F767E"/>
    <w:rsid w:val="008F7DC8"/>
    <w:rsid w:val="008F7FD1"/>
    <w:rsid w:val="009007D4"/>
    <w:rsid w:val="00900B42"/>
    <w:rsid w:val="00900C15"/>
    <w:rsid w:val="00900D5B"/>
    <w:rsid w:val="00901C35"/>
    <w:rsid w:val="009022F1"/>
    <w:rsid w:val="00902BED"/>
    <w:rsid w:val="00902C7A"/>
    <w:rsid w:val="00903F6F"/>
    <w:rsid w:val="009042D7"/>
    <w:rsid w:val="00904689"/>
    <w:rsid w:val="009052A0"/>
    <w:rsid w:val="00905567"/>
    <w:rsid w:val="009060A9"/>
    <w:rsid w:val="009063E7"/>
    <w:rsid w:val="009067A6"/>
    <w:rsid w:val="00906906"/>
    <w:rsid w:val="009069DD"/>
    <w:rsid w:val="00906E0F"/>
    <w:rsid w:val="00907FA3"/>
    <w:rsid w:val="00910BF2"/>
    <w:rsid w:val="00910ED8"/>
    <w:rsid w:val="00910F2B"/>
    <w:rsid w:val="00911205"/>
    <w:rsid w:val="009112F8"/>
    <w:rsid w:val="0091131A"/>
    <w:rsid w:val="009113E6"/>
    <w:rsid w:val="0091208D"/>
    <w:rsid w:val="00914333"/>
    <w:rsid w:val="00915347"/>
    <w:rsid w:val="00915551"/>
    <w:rsid w:val="009161EE"/>
    <w:rsid w:val="00916DC7"/>
    <w:rsid w:val="00917116"/>
    <w:rsid w:val="009173B8"/>
    <w:rsid w:val="00917C44"/>
    <w:rsid w:val="00917EF0"/>
    <w:rsid w:val="00920071"/>
    <w:rsid w:val="0092012E"/>
    <w:rsid w:val="00920787"/>
    <w:rsid w:val="009209B7"/>
    <w:rsid w:val="00920BE2"/>
    <w:rsid w:val="00921C43"/>
    <w:rsid w:val="0092251A"/>
    <w:rsid w:val="00922C35"/>
    <w:rsid w:val="00923356"/>
    <w:rsid w:val="00923382"/>
    <w:rsid w:val="00923D26"/>
    <w:rsid w:val="00924496"/>
    <w:rsid w:val="00925035"/>
    <w:rsid w:val="009256CB"/>
    <w:rsid w:val="00925F45"/>
    <w:rsid w:val="0092660A"/>
    <w:rsid w:val="0092683A"/>
    <w:rsid w:val="009268B8"/>
    <w:rsid w:val="009268F2"/>
    <w:rsid w:val="009277FC"/>
    <w:rsid w:val="00927A09"/>
    <w:rsid w:val="00927F95"/>
    <w:rsid w:val="00930433"/>
    <w:rsid w:val="00930793"/>
    <w:rsid w:val="00930AB5"/>
    <w:rsid w:val="00930EA0"/>
    <w:rsid w:val="00931320"/>
    <w:rsid w:val="00931489"/>
    <w:rsid w:val="00932466"/>
    <w:rsid w:val="009325BB"/>
    <w:rsid w:val="00933324"/>
    <w:rsid w:val="00933D1F"/>
    <w:rsid w:val="00933FC4"/>
    <w:rsid w:val="00934152"/>
    <w:rsid w:val="00934184"/>
    <w:rsid w:val="00935C81"/>
    <w:rsid w:val="00936C8B"/>
    <w:rsid w:val="00936D3D"/>
    <w:rsid w:val="009372D3"/>
    <w:rsid w:val="00937505"/>
    <w:rsid w:val="00937D3D"/>
    <w:rsid w:val="009405BB"/>
    <w:rsid w:val="00940B3C"/>
    <w:rsid w:val="0094228D"/>
    <w:rsid w:val="0094267B"/>
    <w:rsid w:val="009438A0"/>
    <w:rsid w:val="0094415F"/>
    <w:rsid w:val="009447E7"/>
    <w:rsid w:val="00944C56"/>
    <w:rsid w:val="0094574B"/>
    <w:rsid w:val="00945797"/>
    <w:rsid w:val="00945E8B"/>
    <w:rsid w:val="00945FA8"/>
    <w:rsid w:val="009460A2"/>
    <w:rsid w:val="0094625D"/>
    <w:rsid w:val="009464D9"/>
    <w:rsid w:val="00950592"/>
    <w:rsid w:val="00950946"/>
    <w:rsid w:val="00951125"/>
    <w:rsid w:val="00951EA1"/>
    <w:rsid w:val="0095225B"/>
    <w:rsid w:val="00952B83"/>
    <w:rsid w:val="009531E1"/>
    <w:rsid w:val="00954C4B"/>
    <w:rsid w:val="00954E1F"/>
    <w:rsid w:val="00954E83"/>
    <w:rsid w:val="00956C4F"/>
    <w:rsid w:val="00957DF0"/>
    <w:rsid w:val="00957FCB"/>
    <w:rsid w:val="00960497"/>
    <w:rsid w:val="00960A87"/>
    <w:rsid w:val="0096133A"/>
    <w:rsid w:val="00961AD7"/>
    <w:rsid w:val="00961CC5"/>
    <w:rsid w:val="00961DC0"/>
    <w:rsid w:val="009627F1"/>
    <w:rsid w:val="00962A60"/>
    <w:rsid w:val="00963536"/>
    <w:rsid w:val="00963AB7"/>
    <w:rsid w:val="00963EFA"/>
    <w:rsid w:val="00964616"/>
    <w:rsid w:val="009652B8"/>
    <w:rsid w:val="00965633"/>
    <w:rsid w:val="0096636A"/>
    <w:rsid w:val="00966C63"/>
    <w:rsid w:val="00966DBD"/>
    <w:rsid w:val="00970A7A"/>
    <w:rsid w:val="009715D5"/>
    <w:rsid w:val="0097214F"/>
    <w:rsid w:val="00972A33"/>
    <w:rsid w:val="00973F2C"/>
    <w:rsid w:val="0097408D"/>
    <w:rsid w:val="00974334"/>
    <w:rsid w:val="00974811"/>
    <w:rsid w:val="009749B3"/>
    <w:rsid w:val="00975652"/>
    <w:rsid w:val="00976256"/>
    <w:rsid w:val="00976B2B"/>
    <w:rsid w:val="00977039"/>
    <w:rsid w:val="00977044"/>
    <w:rsid w:val="00977B7D"/>
    <w:rsid w:val="00980350"/>
    <w:rsid w:val="00980C0B"/>
    <w:rsid w:val="00980D4C"/>
    <w:rsid w:val="009812EA"/>
    <w:rsid w:val="009813D6"/>
    <w:rsid w:val="00981DE3"/>
    <w:rsid w:val="00981E7B"/>
    <w:rsid w:val="009826A3"/>
    <w:rsid w:val="0098274B"/>
    <w:rsid w:val="009827FD"/>
    <w:rsid w:val="00983613"/>
    <w:rsid w:val="00984874"/>
    <w:rsid w:val="00984B1E"/>
    <w:rsid w:val="00985114"/>
    <w:rsid w:val="00985A01"/>
    <w:rsid w:val="00985D5A"/>
    <w:rsid w:val="0098604F"/>
    <w:rsid w:val="00986D6C"/>
    <w:rsid w:val="00987134"/>
    <w:rsid w:val="009876B1"/>
    <w:rsid w:val="0098796E"/>
    <w:rsid w:val="00991733"/>
    <w:rsid w:val="009917F0"/>
    <w:rsid w:val="009918DF"/>
    <w:rsid w:val="00991C73"/>
    <w:rsid w:val="009924EA"/>
    <w:rsid w:val="00992A8D"/>
    <w:rsid w:val="00992C7B"/>
    <w:rsid w:val="00993259"/>
    <w:rsid w:val="00993762"/>
    <w:rsid w:val="0099385C"/>
    <w:rsid w:val="00993E0F"/>
    <w:rsid w:val="00994070"/>
    <w:rsid w:val="0099489E"/>
    <w:rsid w:val="00994902"/>
    <w:rsid w:val="00994C47"/>
    <w:rsid w:val="009950A4"/>
    <w:rsid w:val="009955CA"/>
    <w:rsid w:val="00995B3E"/>
    <w:rsid w:val="00995E91"/>
    <w:rsid w:val="00996FAE"/>
    <w:rsid w:val="0099789D"/>
    <w:rsid w:val="009978DA"/>
    <w:rsid w:val="00997D58"/>
    <w:rsid w:val="009A002E"/>
    <w:rsid w:val="009A01D0"/>
    <w:rsid w:val="009A01D4"/>
    <w:rsid w:val="009A04A5"/>
    <w:rsid w:val="009A08A5"/>
    <w:rsid w:val="009A0F59"/>
    <w:rsid w:val="009A0FFB"/>
    <w:rsid w:val="009A1029"/>
    <w:rsid w:val="009A1A7E"/>
    <w:rsid w:val="009A1CC1"/>
    <w:rsid w:val="009A1D25"/>
    <w:rsid w:val="009A5A7F"/>
    <w:rsid w:val="009A5C3D"/>
    <w:rsid w:val="009A5EC9"/>
    <w:rsid w:val="009A6658"/>
    <w:rsid w:val="009A6E3B"/>
    <w:rsid w:val="009A785C"/>
    <w:rsid w:val="009A79EF"/>
    <w:rsid w:val="009B1164"/>
    <w:rsid w:val="009B1896"/>
    <w:rsid w:val="009B2E8D"/>
    <w:rsid w:val="009B4383"/>
    <w:rsid w:val="009B514F"/>
    <w:rsid w:val="009B5858"/>
    <w:rsid w:val="009B7161"/>
    <w:rsid w:val="009C025A"/>
    <w:rsid w:val="009C0C6D"/>
    <w:rsid w:val="009C132A"/>
    <w:rsid w:val="009C2D1B"/>
    <w:rsid w:val="009C39AA"/>
    <w:rsid w:val="009C3F4D"/>
    <w:rsid w:val="009C48B8"/>
    <w:rsid w:val="009C5508"/>
    <w:rsid w:val="009C5B6F"/>
    <w:rsid w:val="009C6353"/>
    <w:rsid w:val="009C67DF"/>
    <w:rsid w:val="009C7078"/>
    <w:rsid w:val="009C7AF3"/>
    <w:rsid w:val="009C7CBE"/>
    <w:rsid w:val="009C7FF3"/>
    <w:rsid w:val="009D079D"/>
    <w:rsid w:val="009D0C3F"/>
    <w:rsid w:val="009D15A2"/>
    <w:rsid w:val="009D1E1E"/>
    <w:rsid w:val="009D27EB"/>
    <w:rsid w:val="009D2B4F"/>
    <w:rsid w:val="009D2D26"/>
    <w:rsid w:val="009D38AD"/>
    <w:rsid w:val="009D3A75"/>
    <w:rsid w:val="009D3BDC"/>
    <w:rsid w:val="009D3C8D"/>
    <w:rsid w:val="009D4384"/>
    <w:rsid w:val="009D4440"/>
    <w:rsid w:val="009D483A"/>
    <w:rsid w:val="009D4890"/>
    <w:rsid w:val="009D50FD"/>
    <w:rsid w:val="009D563F"/>
    <w:rsid w:val="009D5B22"/>
    <w:rsid w:val="009D64A3"/>
    <w:rsid w:val="009D6D96"/>
    <w:rsid w:val="009D6F25"/>
    <w:rsid w:val="009E0086"/>
    <w:rsid w:val="009E0386"/>
    <w:rsid w:val="009E04D1"/>
    <w:rsid w:val="009E05CF"/>
    <w:rsid w:val="009E0973"/>
    <w:rsid w:val="009E0ADD"/>
    <w:rsid w:val="009E16BC"/>
    <w:rsid w:val="009E18AB"/>
    <w:rsid w:val="009E18D2"/>
    <w:rsid w:val="009E2E82"/>
    <w:rsid w:val="009E3473"/>
    <w:rsid w:val="009E36C5"/>
    <w:rsid w:val="009E39F7"/>
    <w:rsid w:val="009E3FC0"/>
    <w:rsid w:val="009E45F5"/>
    <w:rsid w:val="009E4E8B"/>
    <w:rsid w:val="009E5A76"/>
    <w:rsid w:val="009E6303"/>
    <w:rsid w:val="009E6350"/>
    <w:rsid w:val="009E64B7"/>
    <w:rsid w:val="009E6B2D"/>
    <w:rsid w:val="009E7BB5"/>
    <w:rsid w:val="009F0ABF"/>
    <w:rsid w:val="009F0DF7"/>
    <w:rsid w:val="009F0EA7"/>
    <w:rsid w:val="009F0EC6"/>
    <w:rsid w:val="009F1B49"/>
    <w:rsid w:val="009F1DB3"/>
    <w:rsid w:val="009F202A"/>
    <w:rsid w:val="009F2076"/>
    <w:rsid w:val="009F250C"/>
    <w:rsid w:val="009F2821"/>
    <w:rsid w:val="009F3ACD"/>
    <w:rsid w:val="009F46F5"/>
    <w:rsid w:val="009F54AA"/>
    <w:rsid w:val="009F5F4D"/>
    <w:rsid w:val="009F69BA"/>
    <w:rsid w:val="009F6DC1"/>
    <w:rsid w:val="009F6F93"/>
    <w:rsid w:val="009F708C"/>
    <w:rsid w:val="009F7161"/>
    <w:rsid w:val="009F75B4"/>
    <w:rsid w:val="009F7D9B"/>
    <w:rsid w:val="00A00534"/>
    <w:rsid w:val="00A014B1"/>
    <w:rsid w:val="00A014B5"/>
    <w:rsid w:val="00A0169E"/>
    <w:rsid w:val="00A02EC5"/>
    <w:rsid w:val="00A02EDB"/>
    <w:rsid w:val="00A03E0E"/>
    <w:rsid w:val="00A045A1"/>
    <w:rsid w:val="00A04A32"/>
    <w:rsid w:val="00A05421"/>
    <w:rsid w:val="00A055B2"/>
    <w:rsid w:val="00A0578B"/>
    <w:rsid w:val="00A0668F"/>
    <w:rsid w:val="00A06870"/>
    <w:rsid w:val="00A069B9"/>
    <w:rsid w:val="00A06D9C"/>
    <w:rsid w:val="00A075FF"/>
    <w:rsid w:val="00A1019D"/>
    <w:rsid w:val="00A10A24"/>
    <w:rsid w:val="00A111AC"/>
    <w:rsid w:val="00A112DF"/>
    <w:rsid w:val="00A1279C"/>
    <w:rsid w:val="00A12923"/>
    <w:rsid w:val="00A12A9A"/>
    <w:rsid w:val="00A1324E"/>
    <w:rsid w:val="00A134DB"/>
    <w:rsid w:val="00A13583"/>
    <w:rsid w:val="00A1400E"/>
    <w:rsid w:val="00A1464D"/>
    <w:rsid w:val="00A149D0"/>
    <w:rsid w:val="00A14E34"/>
    <w:rsid w:val="00A150BF"/>
    <w:rsid w:val="00A1522C"/>
    <w:rsid w:val="00A158FF"/>
    <w:rsid w:val="00A15AB4"/>
    <w:rsid w:val="00A15D56"/>
    <w:rsid w:val="00A16A5D"/>
    <w:rsid w:val="00A20ADC"/>
    <w:rsid w:val="00A20E8F"/>
    <w:rsid w:val="00A21441"/>
    <w:rsid w:val="00A21649"/>
    <w:rsid w:val="00A21C07"/>
    <w:rsid w:val="00A21FD4"/>
    <w:rsid w:val="00A22169"/>
    <w:rsid w:val="00A2243B"/>
    <w:rsid w:val="00A2252E"/>
    <w:rsid w:val="00A22CB2"/>
    <w:rsid w:val="00A235C5"/>
    <w:rsid w:val="00A2373A"/>
    <w:rsid w:val="00A24671"/>
    <w:rsid w:val="00A24E63"/>
    <w:rsid w:val="00A25CD2"/>
    <w:rsid w:val="00A26B3E"/>
    <w:rsid w:val="00A26FC9"/>
    <w:rsid w:val="00A27669"/>
    <w:rsid w:val="00A31340"/>
    <w:rsid w:val="00A317C4"/>
    <w:rsid w:val="00A31B79"/>
    <w:rsid w:val="00A32BF3"/>
    <w:rsid w:val="00A32CEB"/>
    <w:rsid w:val="00A33B72"/>
    <w:rsid w:val="00A34093"/>
    <w:rsid w:val="00A35843"/>
    <w:rsid w:val="00A36031"/>
    <w:rsid w:val="00A36CFF"/>
    <w:rsid w:val="00A373E1"/>
    <w:rsid w:val="00A37D02"/>
    <w:rsid w:val="00A403F7"/>
    <w:rsid w:val="00A41043"/>
    <w:rsid w:val="00A410DB"/>
    <w:rsid w:val="00A4146A"/>
    <w:rsid w:val="00A43C25"/>
    <w:rsid w:val="00A43C2E"/>
    <w:rsid w:val="00A4447F"/>
    <w:rsid w:val="00A45676"/>
    <w:rsid w:val="00A458A6"/>
    <w:rsid w:val="00A45E44"/>
    <w:rsid w:val="00A4677A"/>
    <w:rsid w:val="00A46B5B"/>
    <w:rsid w:val="00A46BF5"/>
    <w:rsid w:val="00A46E7B"/>
    <w:rsid w:val="00A47163"/>
    <w:rsid w:val="00A47A14"/>
    <w:rsid w:val="00A50565"/>
    <w:rsid w:val="00A5155D"/>
    <w:rsid w:val="00A5187B"/>
    <w:rsid w:val="00A523C0"/>
    <w:rsid w:val="00A52686"/>
    <w:rsid w:val="00A526EC"/>
    <w:rsid w:val="00A52711"/>
    <w:rsid w:val="00A52B16"/>
    <w:rsid w:val="00A52BE4"/>
    <w:rsid w:val="00A52CAC"/>
    <w:rsid w:val="00A52FA4"/>
    <w:rsid w:val="00A5319A"/>
    <w:rsid w:val="00A531E7"/>
    <w:rsid w:val="00A53502"/>
    <w:rsid w:val="00A53691"/>
    <w:rsid w:val="00A538C5"/>
    <w:rsid w:val="00A53C7A"/>
    <w:rsid w:val="00A53DB9"/>
    <w:rsid w:val="00A54577"/>
    <w:rsid w:val="00A54848"/>
    <w:rsid w:val="00A55414"/>
    <w:rsid w:val="00A556B4"/>
    <w:rsid w:val="00A55FA4"/>
    <w:rsid w:val="00A561B2"/>
    <w:rsid w:val="00A56616"/>
    <w:rsid w:val="00A56706"/>
    <w:rsid w:val="00A56A1E"/>
    <w:rsid w:val="00A57811"/>
    <w:rsid w:val="00A60023"/>
    <w:rsid w:val="00A600C3"/>
    <w:rsid w:val="00A605BF"/>
    <w:rsid w:val="00A61136"/>
    <w:rsid w:val="00A6149F"/>
    <w:rsid w:val="00A61570"/>
    <w:rsid w:val="00A6190E"/>
    <w:rsid w:val="00A6227C"/>
    <w:rsid w:val="00A63093"/>
    <w:rsid w:val="00A636A0"/>
    <w:rsid w:val="00A639A3"/>
    <w:rsid w:val="00A63CD8"/>
    <w:rsid w:val="00A641AC"/>
    <w:rsid w:val="00A6568F"/>
    <w:rsid w:val="00A65E94"/>
    <w:rsid w:val="00A669AD"/>
    <w:rsid w:val="00A66F82"/>
    <w:rsid w:val="00A67573"/>
    <w:rsid w:val="00A67663"/>
    <w:rsid w:val="00A67FC9"/>
    <w:rsid w:val="00A70965"/>
    <w:rsid w:val="00A70B14"/>
    <w:rsid w:val="00A72280"/>
    <w:rsid w:val="00A723CF"/>
    <w:rsid w:val="00A72893"/>
    <w:rsid w:val="00A72F37"/>
    <w:rsid w:val="00A73299"/>
    <w:rsid w:val="00A7370F"/>
    <w:rsid w:val="00A759EA"/>
    <w:rsid w:val="00A763EA"/>
    <w:rsid w:val="00A76B44"/>
    <w:rsid w:val="00A76E70"/>
    <w:rsid w:val="00A774D5"/>
    <w:rsid w:val="00A77808"/>
    <w:rsid w:val="00A8059C"/>
    <w:rsid w:val="00A80919"/>
    <w:rsid w:val="00A816AA"/>
    <w:rsid w:val="00A81A2E"/>
    <w:rsid w:val="00A822DF"/>
    <w:rsid w:val="00A83E96"/>
    <w:rsid w:val="00A83F71"/>
    <w:rsid w:val="00A8462C"/>
    <w:rsid w:val="00A84B2A"/>
    <w:rsid w:val="00A84B9A"/>
    <w:rsid w:val="00A84D0E"/>
    <w:rsid w:val="00A85A9E"/>
    <w:rsid w:val="00A85FD8"/>
    <w:rsid w:val="00A86D9E"/>
    <w:rsid w:val="00A877EC"/>
    <w:rsid w:val="00A87838"/>
    <w:rsid w:val="00A87C3D"/>
    <w:rsid w:val="00A90448"/>
    <w:rsid w:val="00A90995"/>
    <w:rsid w:val="00A91111"/>
    <w:rsid w:val="00A914FF"/>
    <w:rsid w:val="00A927BC"/>
    <w:rsid w:val="00A93A80"/>
    <w:rsid w:val="00A93C50"/>
    <w:rsid w:val="00A9422B"/>
    <w:rsid w:val="00A950BD"/>
    <w:rsid w:val="00A95199"/>
    <w:rsid w:val="00A957D2"/>
    <w:rsid w:val="00A95CB0"/>
    <w:rsid w:val="00A9639D"/>
    <w:rsid w:val="00A96990"/>
    <w:rsid w:val="00A97685"/>
    <w:rsid w:val="00A97833"/>
    <w:rsid w:val="00A97A8B"/>
    <w:rsid w:val="00AA0871"/>
    <w:rsid w:val="00AA0938"/>
    <w:rsid w:val="00AA13B4"/>
    <w:rsid w:val="00AA173B"/>
    <w:rsid w:val="00AA18AB"/>
    <w:rsid w:val="00AA3D41"/>
    <w:rsid w:val="00AA4189"/>
    <w:rsid w:val="00AA4F7D"/>
    <w:rsid w:val="00AA5C21"/>
    <w:rsid w:val="00AA5D1D"/>
    <w:rsid w:val="00AA5DD9"/>
    <w:rsid w:val="00AA62CE"/>
    <w:rsid w:val="00AA64FF"/>
    <w:rsid w:val="00AA69FC"/>
    <w:rsid w:val="00AA6DE4"/>
    <w:rsid w:val="00AA7C88"/>
    <w:rsid w:val="00AB0E39"/>
    <w:rsid w:val="00AB18C3"/>
    <w:rsid w:val="00AB1F21"/>
    <w:rsid w:val="00AB34F9"/>
    <w:rsid w:val="00AB375C"/>
    <w:rsid w:val="00AB379F"/>
    <w:rsid w:val="00AB37DD"/>
    <w:rsid w:val="00AB3AEB"/>
    <w:rsid w:val="00AB40D9"/>
    <w:rsid w:val="00AB42F8"/>
    <w:rsid w:val="00AB5AED"/>
    <w:rsid w:val="00AB611F"/>
    <w:rsid w:val="00AB698B"/>
    <w:rsid w:val="00AB6F93"/>
    <w:rsid w:val="00AB791F"/>
    <w:rsid w:val="00AB7F88"/>
    <w:rsid w:val="00AC0336"/>
    <w:rsid w:val="00AC06A5"/>
    <w:rsid w:val="00AC0DB5"/>
    <w:rsid w:val="00AC1467"/>
    <w:rsid w:val="00AC353D"/>
    <w:rsid w:val="00AC36CE"/>
    <w:rsid w:val="00AC38A3"/>
    <w:rsid w:val="00AC3E97"/>
    <w:rsid w:val="00AC451C"/>
    <w:rsid w:val="00AC5548"/>
    <w:rsid w:val="00AC5F10"/>
    <w:rsid w:val="00AC608A"/>
    <w:rsid w:val="00AC7832"/>
    <w:rsid w:val="00AD0C62"/>
    <w:rsid w:val="00AD253F"/>
    <w:rsid w:val="00AD2F3F"/>
    <w:rsid w:val="00AD331D"/>
    <w:rsid w:val="00AD47E2"/>
    <w:rsid w:val="00AD544D"/>
    <w:rsid w:val="00AD5D71"/>
    <w:rsid w:val="00AD68DB"/>
    <w:rsid w:val="00AD6DFD"/>
    <w:rsid w:val="00AD746A"/>
    <w:rsid w:val="00AD76BF"/>
    <w:rsid w:val="00AD779F"/>
    <w:rsid w:val="00AE0632"/>
    <w:rsid w:val="00AE0AED"/>
    <w:rsid w:val="00AE1CEF"/>
    <w:rsid w:val="00AE3123"/>
    <w:rsid w:val="00AE3A6A"/>
    <w:rsid w:val="00AE49E6"/>
    <w:rsid w:val="00AE4E5B"/>
    <w:rsid w:val="00AE5294"/>
    <w:rsid w:val="00AE68B5"/>
    <w:rsid w:val="00AE693C"/>
    <w:rsid w:val="00AE6BF0"/>
    <w:rsid w:val="00AE740A"/>
    <w:rsid w:val="00AE7BD7"/>
    <w:rsid w:val="00AF0337"/>
    <w:rsid w:val="00AF0403"/>
    <w:rsid w:val="00AF0D76"/>
    <w:rsid w:val="00AF1102"/>
    <w:rsid w:val="00AF1D47"/>
    <w:rsid w:val="00AF2121"/>
    <w:rsid w:val="00AF26C6"/>
    <w:rsid w:val="00AF3068"/>
    <w:rsid w:val="00AF373D"/>
    <w:rsid w:val="00AF4457"/>
    <w:rsid w:val="00AF456B"/>
    <w:rsid w:val="00AF4A81"/>
    <w:rsid w:val="00AF4AAA"/>
    <w:rsid w:val="00AF519B"/>
    <w:rsid w:val="00AF6015"/>
    <w:rsid w:val="00AF67FD"/>
    <w:rsid w:val="00AF6F8A"/>
    <w:rsid w:val="00AF7E08"/>
    <w:rsid w:val="00B001A0"/>
    <w:rsid w:val="00B008FA"/>
    <w:rsid w:val="00B01B93"/>
    <w:rsid w:val="00B02831"/>
    <w:rsid w:val="00B028D0"/>
    <w:rsid w:val="00B03177"/>
    <w:rsid w:val="00B0365A"/>
    <w:rsid w:val="00B03AD2"/>
    <w:rsid w:val="00B03CF3"/>
    <w:rsid w:val="00B0482C"/>
    <w:rsid w:val="00B054CA"/>
    <w:rsid w:val="00B05C7D"/>
    <w:rsid w:val="00B06444"/>
    <w:rsid w:val="00B07792"/>
    <w:rsid w:val="00B07C20"/>
    <w:rsid w:val="00B07FD3"/>
    <w:rsid w:val="00B109F0"/>
    <w:rsid w:val="00B110C8"/>
    <w:rsid w:val="00B1122B"/>
    <w:rsid w:val="00B11879"/>
    <w:rsid w:val="00B1231F"/>
    <w:rsid w:val="00B13C3E"/>
    <w:rsid w:val="00B14621"/>
    <w:rsid w:val="00B1518E"/>
    <w:rsid w:val="00B15DA0"/>
    <w:rsid w:val="00B15E83"/>
    <w:rsid w:val="00B16140"/>
    <w:rsid w:val="00B1726C"/>
    <w:rsid w:val="00B1753A"/>
    <w:rsid w:val="00B178A8"/>
    <w:rsid w:val="00B17BC7"/>
    <w:rsid w:val="00B20409"/>
    <w:rsid w:val="00B20B7C"/>
    <w:rsid w:val="00B211DB"/>
    <w:rsid w:val="00B2264E"/>
    <w:rsid w:val="00B22A3B"/>
    <w:rsid w:val="00B23932"/>
    <w:rsid w:val="00B24515"/>
    <w:rsid w:val="00B24BE4"/>
    <w:rsid w:val="00B25AA4"/>
    <w:rsid w:val="00B261A0"/>
    <w:rsid w:val="00B27215"/>
    <w:rsid w:val="00B27597"/>
    <w:rsid w:val="00B27F50"/>
    <w:rsid w:val="00B301DC"/>
    <w:rsid w:val="00B30313"/>
    <w:rsid w:val="00B30E74"/>
    <w:rsid w:val="00B310C1"/>
    <w:rsid w:val="00B315EB"/>
    <w:rsid w:val="00B31798"/>
    <w:rsid w:val="00B3196E"/>
    <w:rsid w:val="00B323B8"/>
    <w:rsid w:val="00B33137"/>
    <w:rsid w:val="00B3420A"/>
    <w:rsid w:val="00B35BE2"/>
    <w:rsid w:val="00B35E09"/>
    <w:rsid w:val="00B361A3"/>
    <w:rsid w:val="00B367F7"/>
    <w:rsid w:val="00B36B91"/>
    <w:rsid w:val="00B3786C"/>
    <w:rsid w:val="00B405CB"/>
    <w:rsid w:val="00B4116C"/>
    <w:rsid w:val="00B411D1"/>
    <w:rsid w:val="00B4134F"/>
    <w:rsid w:val="00B42752"/>
    <w:rsid w:val="00B43104"/>
    <w:rsid w:val="00B4325B"/>
    <w:rsid w:val="00B43366"/>
    <w:rsid w:val="00B44AA5"/>
    <w:rsid w:val="00B44B14"/>
    <w:rsid w:val="00B45C28"/>
    <w:rsid w:val="00B45E98"/>
    <w:rsid w:val="00B45F9A"/>
    <w:rsid w:val="00B477C9"/>
    <w:rsid w:val="00B47B5D"/>
    <w:rsid w:val="00B47FB2"/>
    <w:rsid w:val="00B47FFE"/>
    <w:rsid w:val="00B5000F"/>
    <w:rsid w:val="00B51BA9"/>
    <w:rsid w:val="00B52036"/>
    <w:rsid w:val="00B52F63"/>
    <w:rsid w:val="00B531CC"/>
    <w:rsid w:val="00B53823"/>
    <w:rsid w:val="00B53FC9"/>
    <w:rsid w:val="00B557D2"/>
    <w:rsid w:val="00B55A01"/>
    <w:rsid w:val="00B56045"/>
    <w:rsid w:val="00B56912"/>
    <w:rsid w:val="00B5704A"/>
    <w:rsid w:val="00B57556"/>
    <w:rsid w:val="00B57A19"/>
    <w:rsid w:val="00B57C00"/>
    <w:rsid w:val="00B60C2C"/>
    <w:rsid w:val="00B60FDD"/>
    <w:rsid w:val="00B61EAC"/>
    <w:rsid w:val="00B6291F"/>
    <w:rsid w:val="00B6366B"/>
    <w:rsid w:val="00B638FD"/>
    <w:rsid w:val="00B63FA6"/>
    <w:rsid w:val="00B64A11"/>
    <w:rsid w:val="00B657BE"/>
    <w:rsid w:val="00B65B48"/>
    <w:rsid w:val="00B65FE0"/>
    <w:rsid w:val="00B66296"/>
    <w:rsid w:val="00B66C0E"/>
    <w:rsid w:val="00B66EE4"/>
    <w:rsid w:val="00B66FDB"/>
    <w:rsid w:val="00B6713C"/>
    <w:rsid w:val="00B67A68"/>
    <w:rsid w:val="00B70419"/>
    <w:rsid w:val="00B70F77"/>
    <w:rsid w:val="00B716D4"/>
    <w:rsid w:val="00B718B3"/>
    <w:rsid w:val="00B71B29"/>
    <w:rsid w:val="00B72775"/>
    <w:rsid w:val="00B72949"/>
    <w:rsid w:val="00B734D2"/>
    <w:rsid w:val="00B73900"/>
    <w:rsid w:val="00B73B60"/>
    <w:rsid w:val="00B742D3"/>
    <w:rsid w:val="00B743FD"/>
    <w:rsid w:val="00B747CA"/>
    <w:rsid w:val="00B753DB"/>
    <w:rsid w:val="00B75512"/>
    <w:rsid w:val="00B755C7"/>
    <w:rsid w:val="00B765CC"/>
    <w:rsid w:val="00B765FE"/>
    <w:rsid w:val="00B7776C"/>
    <w:rsid w:val="00B77789"/>
    <w:rsid w:val="00B80C04"/>
    <w:rsid w:val="00B82C40"/>
    <w:rsid w:val="00B82FE3"/>
    <w:rsid w:val="00B83AA8"/>
    <w:rsid w:val="00B84D69"/>
    <w:rsid w:val="00B8522F"/>
    <w:rsid w:val="00B852F6"/>
    <w:rsid w:val="00B853BE"/>
    <w:rsid w:val="00B853C7"/>
    <w:rsid w:val="00B8562B"/>
    <w:rsid w:val="00B85778"/>
    <w:rsid w:val="00B85C67"/>
    <w:rsid w:val="00B86464"/>
    <w:rsid w:val="00B86F1B"/>
    <w:rsid w:val="00B8742A"/>
    <w:rsid w:val="00B874ED"/>
    <w:rsid w:val="00B876E5"/>
    <w:rsid w:val="00B877AE"/>
    <w:rsid w:val="00B87E38"/>
    <w:rsid w:val="00B87E88"/>
    <w:rsid w:val="00B87E94"/>
    <w:rsid w:val="00B87ECB"/>
    <w:rsid w:val="00B9043E"/>
    <w:rsid w:val="00B906EC"/>
    <w:rsid w:val="00B908FF"/>
    <w:rsid w:val="00B90A21"/>
    <w:rsid w:val="00B90B57"/>
    <w:rsid w:val="00B917CC"/>
    <w:rsid w:val="00B91F7B"/>
    <w:rsid w:val="00B921C0"/>
    <w:rsid w:val="00B92795"/>
    <w:rsid w:val="00B928E4"/>
    <w:rsid w:val="00B939D1"/>
    <w:rsid w:val="00B9439E"/>
    <w:rsid w:val="00B9491E"/>
    <w:rsid w:val="00B95365"/>
    <w:rsid w:val="00B95BF4"/>
    <w:rsid w:val="00B95E32"/>
    <w:rsid w:val="00B96851"/>
    <w:rsid w:val="00B96A92"/>
    <w:rsid w:val="00B9721B"/>
    <w:rsid w:val="00B97493"/>
    <w:rsid w:val="00B97FA7"/>
    <w:rsid w:val="00BA10EF"/>
    <w:rsid w:val="00BA263F"/>
    <w:rsid w:val="00BA29AE"/>
    <w:rsid w:val="00BA2B94"/>
    <w:rsid w:val="00BA332E"/>
    <w:rsid w:val="00BA40D3"/>
    <w:rsid w:val="00BA4BF4"/>
    <w:rsid w:val="00BA6751"/>
    <w:rsid w:val="00BA6B8D"/>
    <w:rsid w:val="00BA6E22"/>
    <w:rsid w:val="00BA7519"/>
    <w:rsid w:val="00BA77DD"/>
    <w:rsid w:val="00BA7B00"/>
    <w:rsid w:val="00BA7C0B"/>
    <w:rsid w:val="00BB048A"/>
    <w:rsid w:val="00BB060C"/>
    <w:rsid w:val="00BB08D9"/>
    <w:rsid w:val="00BB0C67"/>
    <w:rsid w:val="00BB0CEC"/>
    <w:rsid w:val="00BB1107"/>
    <w:rsid w:val="00BB110D"/>
    <w:rsid w:val="00BB1BCF"/>
    <w:rsid w:val="00BB2A5B"/>
    <w:rsid w:val="00BB4BDF"/>
    <w:rsid w:val="00BB4BE7"/>
    <w:rsid w:val="00BB4ED0"/>
    <w:rsid w:val="00BB556C"/>
    <w:rsid w:val="00BB6910"/>
    <w:rsid w:val="00BB6B79"/>
    <w:rsid w:val="00BC125E"/>
    <w:rsid w:val="00BC2366"/>
    <w:rsid w:val="00BC2407"/>
    <w:rsid w:val="00BC2688"/>
    <w:rsid w:val="00BC3082"/>
    <w:rsid w:val="00BC349C"/>
    <w:rsid w:val="00BC373D"/>
    <w:rsid w:val="00BC4EBC"/>
    <w:rsid w:val="00BC54A2"/>
    <w:rsid w:val="00BC5770"/>
    <w:rsid w:val="00BC5A8C"/>
    <w:rsid w:val="00BC6B8D"/>
    <w:rsid w:val="00BC6DF2"/>
    <w:rsid w:val="00BD0DB7"/>
    <w:rsid w:val="00BD0E2B"/>
    <w:rsid w:val="00BD11C3"/>
    <w:rsid w:val="00BD16A4"/>
    <w:rsid w:val="00BD2436"/>
    <w:rsid w:val="00BD25A7"/>
    <w:rsid w:val="00BD26A4"/>
    <w:rsid w:val="00BD2D91"/>
    <w:rsid w:val="00BD34F5"/>
    <w:rsid w:val="00BD393A"/>
    <w:rsid w:val="00BD3C03"/>
    <w:rsid w:val="00BD4FF6"/>
    <w:rsid w:val="00BD5024"/>
    <w:rsid w:val="00BD50BA"/>
    <w:rsid w:val="00BD773E"/>
    <w:rsid w:val="00BD78FA"/>
    <w:rsid w:val="00BD7D92"/>
    <w:rsid w:val="00BE068D"/>
    <w:rsid w:val="00BE0FFA"/>
    <w:rsid w:val="00BE1080"/>
    <w:rsid w:val="00BE161B"/>
    <w:rsid w:val="00BE1ACA"/>
    <w:rsid w:val="00BE31C0"/>
    <w:rsid w:val="00BE43AB"/>
    <w:rsid w:val="00BE4A0C"/>
    <w:rsid w:val="00BE5660"/>
    <w:rsid w:val="00BE5DBE"/>
    <w:rsid w:val="00BE5F31"/>
    <w:rsid w:val="00BE5F73"/>
    <w:rsid w:val="00BE6F47"/>
    <w:rsid w:val="00BE7425"/>
    <w:rsid w:val="00BE7536"/>
    <w:rsid w:val="00BE7C2F"/>
    <w:rsid w:val="00BE7E7A"/>
    <w:rsid w:val="00BF07E0"/>
    <w:rsid w:val="00BF0B68"/>
    <w:rsid w:val="00BF0BFE"/>
    <w:rsid w:val="00BF111C"/>
    <w:rsid w:val="00BF1C2F"/>
    <w:rsid w:val="00BF23D7"/>
    <w:rsid w:val="00BF296A"/>
    <w:rsid w:val="00BF3467"/>
    <w:rsid w:val="00BF36A6"/>
    <w:rsid w:val="00BF394B"/>
    <w:rsid w:val="00BF3CBA"/>
    <w:rsid w:val="00BF471C"/>
    <w:rsid w:val="00BF4C64"/>
    <w:rsid w:val="00BF4D1E"/>
    <w:rsid w:val="00BF524D"/>
    <w:rsid w:val="00BF54C5"/>
    <w:rsid w:val="00BF6093"/>
    <w:rsid w:val="00BF6B60"/>
    <w:rsid w:val="00BF6D20"/>
    <w:rsid w:val="00BF6E1E"/>
    <w:rsid w:val="00BF6FF9"/>
    <w:rsid w:val="00C00588"/>
    <w:rsid w:val="00C00C8D"/>
    <w:rsid w:val="00C0174C"/>
    <w:rsid w:val="00C01933"/>
    <w:rsid w:val="00C01BFD"/>
    <w:rsid w:val="00C01CA9"/>
    <w:rsid w:val="00C0310A"/>
    <w:rsid w:val="00C037E3"/>
    <w:rsid w:val="00C0381C"/>
    <w:rsid w:val="00C03A9D"/>
    <w:rsid w:val="00C03C07"/>
    <w:rsid w:val="00C03E84"/>
    <w:rsid w:val="00C046D7"/>
    <w:rsid w:val="00C04828"/>
    <w:rsid w:val="00C04A0F"/>
    <w:rsid w:val="00C04E25"/>
    <w:rsid w:val="00C051BE"/>
    <w:rsid w:val="00C05894"/>
    <w:rsid w:val="00C05A7F"/>
    <w:rsid w:val="00C05B82"/>
    <w:rsid w:val="00C06A0B"/>
    <w:rsid w:val="00C079FB"/>
    <w:rsid w:val="00C10E8C"/>
    <w:rsid w:val="00C11EC0"/>
    <w:rsid w:val="00C11FC7"/>
    <w:rsid w:val="00C12239"/>
    <w:rsid w:val="00C122F8"/>
    <w:rsid w:val="00C1241E"/>
    <w:rsid w:val="00C12486"/>
    <w:rsid w:val="00C1254D"/>
    <w:rsid w:val="00C12909"/>
    <w:rsid w:val="00C12A67"/>
    <w:rsid w:val="00C1339D"/>
    <w:rsid w:val="00C1443E"/>
    <w:rsid w:val="00C148D6"/>
    <w:rsid w:val="00C14AF9"/>
    <w:rsid w:val="00C14CCC"/>
    <w:rsid w:val="00C15091"/>
    <w:rsid w:val="00C153DD"/>
    <w:rsid w:val="00C15D45"/>
    <w:rsid w:val="00C15E5C"/>
    <w:rsid w:val="00C16083"/>
    <w:rsid w:val="00C163D7"/>
    <w:rsid w:val="00C16A87"/>
    <w:rsid w:val="00C178B8"/>
    <w:rsid w:val="00C17BFB"/>
    <w:rsid w:val="00C17F4D"/>
    <w:rsid w:val="00C20107"/>
    <w:rsid w:val="00C20511"/>
    <w:rsid w:val="00C205DA"/>
    <w:rsid w:val="00C21DDC"/>
    <w:rsid w:val="00C21E18"/>
    <w:rsid w:val="00C231D7"/>
    <w:rsid w:val="00C23462"/>
    <w:rsid w:val="00C23BC6"/>
    <w:rsid w:val="00C24826"/>
    <w:rsid w:val="00C24BAC"/>
    <w:rsid w:val="00C24D10"/>
    <w:rsid w:val="00C256D6"/>
    <w:rsid w:val="00C268BC"/>
    <w:rsid w:val="00C26BDE"/>
    <w:rsid w:val="00C26CEE"/>
    <w:rsid w:val="00C26E3C"/>
    <w:rsid w:val="00C27348"/>
    <w:rsid w:val="00C27AA1"/>
    <w:rsid w:val="00C27B86"/>
    <w:rsid w:val="00C27C19"/>
    <w:rsid w:val="00C3006E"/>
    <w:rsid w:val="00C301D1"/>
    <w:rsid w:val="00C3158A"/>
    <w:rsid w:val="00C316E9"/>
    <w:rsid w:val="00C31DF9"/>
    <w:rsid w:val="00C32ACC"/>
    <w:rsid w:val="00C33403"/>
    <w:rsid w:val="00C33670"/>
    <w:rsid w:val="00C342BB"/>
    <w:rsid w:val="00C34D16"/>
    <w:rsid w:val="00C34F9C"/>
    <w:rsid w:val="00C3558B"/>
    <w:rsid w:val="00C367D4"/>
    <w:rsid w:val="00C36AFF"/>
    <w:rsid w:val="00C36CAD"/>
    <w:rsid w:val="00C372D3"/>
    <w:rsid w:val="00C40220"/>
    <w:rsid w:val="00C40317"/>
    <w:rsid w:val="00C40C7A"/>
    <w:rsid w:val="00C40DAA"/>
    <w:rsid w:val="00C41EF3"/>
    <w:rsid w:val="00C42314"/>
    <w:rsid w:val="00C42AD1"/>
    <w:rsid w:val="00C430D2"/>
    <w:rsid w:val="00C434A5"/>
    <w:rsid w:val="00C43DA4"/>
    <w:rsid w:val="00C44229"/>
    <w:rsid w:val="00C44397"/>
    <w:rsid w:val="00C444D1"/>
    <w:rsid w:val="00C44641"/>
    <w:rsid w:val="00C4510F"/>
    <w:rsid w:val="00C45909"/>
    <w:rsid w:val="00C45BA7"/>
    <w:rsid w:val="00C45F9F"/>
    <w:rsid w:val="00C47633"/>
    <w:rsid w:val="00C47E14"/>
    <w:rsid w:val="00C50D59"/>
    <w:rsid w:val="00C51484"/>
    <w:rsid w:val="00C51F03"/>
    <w:rsid w:val="00C52343"/>
    <w:rsid w:val="00C52CCE"/>
    <w:rsid w:val="00C52D88"/>
    <w:rsid w:val="00C53920"/>
    <w:rsid w:val="00C54BE0"/>
    <w:rsid w:val="00C54CE6"/>
    <w:rsid w:val="00C54D1A"/>
    <w:rsid w:val="00C54EA0"/>
    <w:rsid w:val="00C5558A"/>
    <w:rsid w:val="00C55592"/>
    <w:rsid w:val="00C55A41"/>
    <w:rsid w:val="00C55D95"/>
    <w:rsid w:val="00C56279"/>
    <w:rsid w:val="00C564BC"/>
    <w:rsid w:val="00C57C05"/>
    <w:rsid w:val="00C57E1A"/>
    <w:rsid w:val="00C607A6"/>
    <w:rsid w:val="00C60B2F"/>
    <w:rsid w:val="00C6221B"/>
    <w:rsid w:val="00C622A1"/>
    <w:rsid w:val="00C622E5"/>
    <w:rsid w:val="00C6248B"/>
    <w:rsid w:val="00C6253B"/>
    <w:rsid w:val="00C625E0"/>
    <w:rsid w:val="00C633B7"/>
    <w:rsid w:val="00C63888"/>
    <w:rsid w:val="00C638A1"/>
    <w:rsid w:val="00C63973"/>
    <w:rsid w:val="00C64196"/>
    <w:rsid w:val="00C653A5"/>
    <w:rsid w:val="00C6571C"/>
    <w:rsid w:val="00C65B1A"/>
    <w:rsid w:val="00C65BE4"/>
    <w:rsid w:val="00C65D27"/>
    <w:rsid w:val="00C66182"/>
    <w:rsid w:val="00C70FA9"/>
    <w:rsid w:val="00C71DF9"/>
    <w:rsid w:val="00C73EBB"/>
    <w:rsid w:val="00C7427F"/>
    <w:rsid w:val="00C745BB"/>
    <w:rsid w:val="00C74C21"/>
    <w:rsid w:val="00C74DB8"/>
    <w:rsid w:val="00C75A2A"/>
    <w:rsid w:val="00C768A6"/>
    <w:rsid w:val="00C77465"/>
    <w:rsid w:val="00C77C87"/>
    <w:rsid w:val="00C77D03"/>
    <w:rsid w:val="00C77F88"/>
    <w:rsid w:val="00C80FF0"/>
    <w:rsid w:val="00C8107A"/>
    <w:rsid w:val="00C81524"/>
    <w:rsid w:val="00C82E25"/>
    <w:rsid w:val="00C82F9E"/>
    <w:rsid w:val="00C830A3"/>
    <w:rsid w:val="00C83B87"/>
    <w:rsid w:val="00C843F3"/>
    <w:rsid w:val="00C84581"/>
    <w:rsid w:val="00C8472A"/>
    <w:rsid w:val="00C8473C"/>
    <w:rsid w:val="00C85116"/>
    <w:rsid w:val="00C87504"/>
    <w:rsid w:val="00C87FCF"/>
    <w:rsid w:val="00C905E2"/>
    <w:rsid w:val="00C906F2"/>
    <w:rsid w:val="00C90819"/>
    <w:rsid w:val="00C9093F"/>
    <w:rsid w:val="00C90943"/>
    <w:rsid w:val="00C9132C"/>
    <w:rsid w:val="00C927DA"/>
    <w:rsid w:val="00C92AD6"/>
    <w:rsid w:val="00C92E56"/>
    <w:rsid w:val="00C92F53"/>
    <w:rsid w:val="00C93DAB"/>
    <w:rsid w:val="00C93DC2"/>
    <w:rsid w:val="00C94CEA"/>
    <w:rsid w:val="00C959E3"/>
    <w:rsid w:val="00C96D11"/>
    <w:rsid w:val="00C96E56"/>
    <w:rsid w:val="00C97625"/>
    <w:rsid w:val="00CA0070"/>
    <w:rsid w:val="00CA0F58"/>
    <w:rsid w:val="00CA1C11"/>
    <w:rsid w:val="00CA1E55"/>
    <w:rsid w:val="00CA2604"/>
    <w:rsid w:val="00CA2AB3"/>
    <w:rsid w:val="00CA2C89"/>
    <w:rsid w:val="00CA35BE"/>
    <w:rsid w:val="00CA3850"/>
    <w:rsid w:val="00CA3897"/>
    <w:rsid w:val="00CA3DB0"/>
    <w:rsid w:val="00CA4C32"/>
    <w:rsid w:val="00CA4DA5"/>
    <w:rsid w:val="00CA51D8"/>
    <w:rsid w:val="00CA5399"/>
    <w:rsid w:val="00CA559A"/>
    <w:rsid w:val="00CA5D8D"/>
    <w:rsid w:val="00CA6402"/>
    <w:rsid w:val="00CA6D76"/>
    <w:rsid w:val="00CA7589"/>
    <w:rsid w:val="00CA7B3F"/>
    <w:rsid w:val="00CB0910"/>
    <w:rsid w:val="00CB121C"/>
    <w:rsid w:val="00CB16BE"/>
    <w:rsid w:val="00CB18B9"/>
    <w:rsid w:val="00CB20DC"/>
    <w:rsid w:val="00CB38C8"/>
    <w:rsid w:val="00CB3B76"/>
    <w:rsid w:val="00CB6863"/>
    <w:rsid w:val="00CB760C"/>
    <w:rsid w:val="00CB7719"/>
    <w:rsid w:val="00CC0D58"/>
    <w:rsid w:val="00CC16B9"/>
    <w:rsid w:val="00CC174E"/>
    <w:rsid w:val="00CC1D1D"/>
    <w:rsid w:val="00CC30B3"/>
    <w:rsid w:val="00CC3D6D"/>
    <w:rsid w:val="00CC405A"/>
    <w:rsid w:val="00CC507F"/>
    <w:rsid w:val="00CC68CF"/>
    <w:rsid w:val="00CC695F"/>
    <w:rsid w:val="00CC6AFC"/>
    <w:rsid w:val="00CC6D3F"/>
    <w:rsid w:val="00CC7522"/>
    <w:rsid w:val="00CC7AB6"/>
    <w:rsid w:val="00CD0747"/>
    <w:rsid w:val="00CD0CAD"/>
    <w:rsid w:val="00CD0D2D"/>
    <w:rsid w:val="00CD1040"/>
    <w:rsid w:val="00CD1144"/>
    <w:rsid w:val="00CD1E94"/>
    <w:rsid w:val="00CD1E95"/>
    <w:rsid w:val="00CD22F6"/>
    <w:rsid w:val="00CD2683"/>
    <w:rsid w:val="00CD2951"/>
    <w:rsid w:val="00CD2B79"/>
    <w:rsid w:val="00CD32A3"/>
    <w:rsid w:val="00CD3E25"/>
    <w:rsid w:val="00CD43D9"/>
    <w:rsid w:val="00CD47C3"/>
    <w:rsid w:val="00CD4A81"/>
    <w:rsid w:val="00CD5167"/>
    <w:rsid w:val="00CD56D9"/>
    <w:rsid w:val="00CD5BD4"/>
    <w:rsid w:val="00CD5D84"/>
    <w:rsid w:val="00CE0226"/>
    <w:rsid w:val="00CE0DD8"/>
    <w:rsid w:val="00CE11EB"/>
    <w:rsid w:val="00CE12EF"/>
    <w:rsid w:val="00CE1CE4"/>
    <w:rsid w:val="00CE240D"/>
    <w:rsid w:val="00CE2751"/>
    <w:rsid w:val="00CE2B1E"/>
    <w:rsid w:val="00CE2FF4"/>
    <w:rsid w:val="00CE33EF"/>
    <w:rsid w:val="00CE382E"/>
    <w:rsid w:val="00CE430C"/>
    <w:rsid w:val="00CE4862"/>
    <w:rsid w:val="00CE4D40"/>
    <w:rsid w:val="00CE4EC0"/>
    <w:rsid w:val="00CE5358"/>
    <w:rsid w:val="00CE5FFC"/>
    <w:rsid w:val="00CE66BD"/>
    <w:rsid w:val="00CE6832"/>
    <w:rsid w:val="00CE69F9"/>
    <w:rsid w:val="00CE6F04"/>
    <w:rsid w:val="00CE72D7"/>
    <w:rsid w:val="00CE72EF"/>
    <w:rsid w:val="00CE7B15"/>
    <w:rsid w:val="00CE7F45"/>
    <w:rsid w:val="00CF0CDC"/>
    <w:rsid w:val="00CF217F"/>
    <w:rsid w:val="00CF21B1"/>
    <w:rsid w:val="00CF3744"/>
    <w:rsid w:val="00CF44CA"/>
    <w:rsid w:val="00CF45B0"/>
    <w:rsid w:val="00CF4DFE"/>
    <w:rsid w:val="00CF50A2"/>
    <w:rsid w:val="00CF51F6"/>
    <w:rsid w:val="00CF55DE"/>
    <w:rsid w:val="00CF5DDF"/>
    <w:rsid w:val="00CF5E16"/>
    <w:rsid w:val="00CF5F71"/>
    <w:rsid w:val="00CF6878"/>
    <w:rsid w:val="00CF707A"/>
    <w:rsid w:val="00CF72CF"/>
    <w:rsid w:val="00CF7C75"/>
    <w:rsid w:val="00D00028"/>
    <w:rsid w:val="00D00CF2"/>
    <w:rsid w:val="00D01AAF"/>
    <w:rsid w:val="00D031FE"/>
    <w:rsid w:val="00D035BD"/>
    <w:rsid w:val="00D05846"/>
    <w:rsid w:val="00D0587D"/>
    <w:rsid w:val="00D06876"/>
    <w:rsid w:val="00D075D0"/>
    <w:rsid w:val="00D078FE"/>
    <w:rsid w:val="00D07FFC"/>
    <w:rsid w:val="00D114E5"/>
    <w:rsid w:val="00D11E76"/>
    <w:rsid w:val="00D12045"/>
    <w:rsid w:val="00D12A93"/>
    <w:rsid w:val="00D13FD3"/>
    <w:rsid w:val="00D14651"/>
    <w:rsid w:val="00D1483B"/>
    <w:rsid w:val="00D14BBA"/>
    <w:rsid w:val="00D14BED"/>
    <w:rsid w:val="00D14EAB"/>
    <w:rsid w:val="00D15152"/>
    <w:rsid w:val="00D15ABE"/>
    <w:rsid w:val="00D15D85"/>
    <w:rsid w:val="00D16DE0"/>
    <w:rsid w:val="00D17B05"/>
    <w:rsid w:val="00D17FE8"/>
    <w:rsid w:val="00D210C2"/>
    <w:rsid w:val="00D2135E"/>
    <w:rsid w:val="00D216C3"/>
    <w:rsid w:val="00D21B01"/>
    <w:rsid w:val="00D2263B"/>
    <w:rsid w:val="00D235C5"/>
    <w:rsid w:val="00D23848"/>
    <w:rsid w:val="00D2390A"/>
    <w:rsid w:val="00D23D95"/>
    <w:rsid w:val="00D23D9A"/>
    <w:rsid w:val="00D23F75"/>
    <w:rsid w:val="00D244B4"/>
    <w:rsid w:val="00D24C21"/>
    <w:rsid w:val="00D25594"/>
    <w:rsid w:val="00D2650F"/>
    <w:rsid w:val="00D26B22"/>
    <w:rsid w:val="00D26BAE"/>
    <w:rsid w:val="00D27401"/>
    <w:rsid w:val="00D2758C"/>
    <w:rsid w:val="00D2772D"/>
    <w:rsid w:val="00D30D94"/>
    <w:rsid w:val="00D3154A"/>
    <w:rsid w:val="00D31781"/>
    <w:rsid w:val="00D31ACC"/>
    <w:rsid w:val="00D32388"/>
    <w:rsid w:val="00D332E1"/>
    <w:rsid w:val="00D343E9"/>
    <w:rsid w:val="00D35842"/>
    <w:rsid w:val="00D3587D"/>
    <w:rsid w:val="00D35A42"/>
    <w:rsid w:val="00D366FB"/>
    <w:rsid w:val="00D36A5C"/>
    <w:rsid w:val="00D36C10"/>
    <w:rsid w:val="00D36E8A"/>
    <w:rsid w:val="00D37201"/>
    <w:rsid w:val="00D3778E"/>
    <w:rsid w:val="00D4062D"/>
    <w:rsid w:val="00D4111E"/>
    <w:rsid w:val="00D41209"/>
    <w:rsid w:val="00D41227"/>
    <w:rsid w:val="00D412BB"/>
    <w:rsid w:val="00D41AF4"/>
    <w:rsid w:val="00D41D29"/>
    <w:rsid w:val="00D41D32"/>
    <w:rsid w:val="00D43578"/>
    <w:rsid w:val="00D43625"/>
    <w:rsid w:val="00D438EB"/>
    <w:rsid w:val="00D44083"/>
    <w:rsid w:val="00D4685B"/>
    <w:rsid w:val="00D47044"/>
    <w:rsid w:val="00D4726A"/>
    <w:rsid w:val="00D47C12"/>
    <w:rsid w:val="00D47CA7"/>
    <w:rsid w:val="00D47F1A"/>
    <w:rsid w:val="00D5053D"/>
    <w:rsid w:val="00D50722"/>
    <w:rsid w:val="00D50866"/>
    <w:rsid w:val="00D50F82"/>
    <w:rsid w:val="00D5168D"/>
    <w:rsid w:val="00D516BD"/>
    <w:rsid w:val="00D51A84"/>
    <w:rsid w:val="00D51AA0"/>
    <w:rsid w:val="00D527B4"/>
    <w:rsid w:val="00D52985"/>
    <w:rsid w:val="00D52D31"/>
    <w:rsid w:val="00D530C2"/>
    <w:rsid w:val="00D53391"/>
    <w:rsid w:val="00D53543"/>
    <w:rsid w:val="00D5403B"/>
    <w:rsid w:val="00D549C9"/>
    <w:rsid w:val="00D54E66"/>
    <w:rsid w:val="00D55FAC"/>
    <w:rsid w:val="00D5639C"/>
    <w:rsid w:val="00D57A45"/>
    <w:rsid w:val="00D60149"/>
    <w:rsid w:val="00D605A6"/>
    <w:rsid w:val="00D62548"/>
    <w:rsid w:val="00D62AA9"/>
    <w:rsid w:val="00D63406"/>
    <w:rsid w:val="00D6387D"/>
    <w:rsid w:val="00D63A60"/>
    <w:rsid w:val="00D642F8"/>
    <w:rsid w:val="00D6442C"/>
    <w:rsid w:val="00D64D52"/>
    <w:rsid w:val="00D64EB4"/>
    <w:rsid w:val="00D65983"/>
    <w:rsid w:val="00D659A9"/>
    <w:rsid w:val="00D65ADC"/>
    <w:rsid w:val="00D65ED7"/>
    <w:rsid w:val="00D66ABC"/>
    <w:rsid w:val="00D675B6"/>
    <w:rsid w:val="00D70415"/>
    <w:rsid w:val="00D70D5A"/>
    <w:rsid w:val="00D70DEC"/>
    <w:rsid w:val="00D71230"/>
    <w:rsid w:val="00D7182A"/>
    <w:rsid w:val="00D722DF"/>
    <w:rsid w:val="00D728A7"/>
    <w:rsid w:val="00D72B0A"/>
    <w:rsid w:val="00D73375"/>
    <w:rsid w:val="00D73540"/>
    <w:rsid w:val="00D74C01"/>
    <w:rsid w:val="00D75512"/>
    <w:rsid w:val="00D7571C"/>
    <w:rsid w:val="00D76DDA"/>
    <w:rsid w:val="00D76EB5"/>
    <w:rsid w:val="00D76F2D"/>
    <w:rsid w:val="00D800A2"/>
    <w:rsid w:val="00D80341"/>
    <w:rsid w:val="00D80EC0"/>
    <w:rsid w:val="00D811D9"/>
    <w:rsid w:val="00D81960"/>
    <w:rsid w:val="00D81DF8"/>
    <w:rsid w:val="00D82193"/>
    <w:rsid w:val="00D82DE5"/>
    <w:rsid w:val="00D831F4"/>
    <w:rsid w:val="00D83E84"/>
    <w:rsid w:val="00D84200"/>
    <w:rsid w:val="00D84D25"/>
    <w:rsid w:val="00D84E87"/>
    <w:rsid w:val="00D857B6"/>
    <w:rsid w:val="00D857D2"/>
    <w:rsid w:val="00D85C14"/>
    <w:rsid w:val="00D864E6"/>
    <w:rsid w:val="00D86CAC"/>
    <w:rsid w:val="00D86DC2"/>
    <w:rsid w:val="00D86FB9"/>
    <w:rsid w:val="00D874CE"/>
    <w:rsid w:val="00D878FE"/>
    <w:rsid w:val="00D907C9"/>
    <w:rsid w:val="00D90898"/>
    <w:rsid w:val="00D910B6"/>
    <w:rsid w:val="00D914F1"/>
    <w:rsid w:val="00D91A97"/>
    <w:rsid w:val="00D91E0D"/>
    <w:rsid w:val="00D920B4"/>
    <w:rsid w:val="00D93636"/>
    <w:rsid w:val="00D9397E"/>
    <w:rsid w:val="00D93A29"/>
    <w:rsid w:val="00D93A31"/>
    <w:rsid w:val="00D93DC4"/>
    <w:rsid w:val="00D9455A"/>
    <w:rsid w:val="00D94AE1"/>
    <w:rsid w:val="00D94C9C"/>
    <w:rsid w:val="00D957AA"/>
    <w:rsid w:val="00D96D5E"/>
    <w:rsid w:val="00D972E2"/>
    <w:rsid w:val="00D97547"/>
    <w:rsid w:val="00DA0EDC"/>
    <w:rsid w:val="00DA1007"/>
    <w:rsid w:val="00DA10E6"/>
    <w:rsid w:val="00DA139D"/>
    <w:rsid w:val="00DA2423"/>
    <w:rsid w:val="00DA29D5"/>
    <w:rsid w:val="00DA2BE8"/>
    <w:rsid w:val="00DA371E"/>
    <w:rsid w:val="00DA3AB5"/>
    <w:rsid w:val="00DA4722"/>
    <w:rsid w:val="00DA4B55"/>
    <w:rsid w:val="00DA4D67"/>
    <w:rsid w:val="00DA57B3"/>
    <w:rsid w:val="00DA58B5"/>
    <w:rsid w:val="00DA6BEB"/>
    <w:rsid w:val="00DB05E7"/>
    <w:rsid w:val="00DB08EC"/>
    <w:rsid w:val="00DB0F07"/>
    <w:rsid w:val="00DB1119"/>
    <w:rsid w:val="00DB261C"/>
    <w:rsid w:val="00DB3249"/>
    <w:rsid w:val="00DB3AC0"/>
    <w:rsid w:val="00DB3B02"/>
    <w:rsid w:val="00DB4479"/>
    <w:rsid w:val="00DB45B8"/>
    <w:rsid w:val="00DB4A1E"/>
    <w:rsid w:val="00DB59BB"/>
    <w:rsid w:val="00DB5E8C"/>
    <w:rsid w:val="00DB65FB"/>
    <w:rsid w:val="00DB6955"/>
    <w:rsid w:val="00DB7C1E"/>
    <w:rsid w:val="00DC02FB"/>
    <w:rsid w:val="00DC0AF1"/>
    <w:rsid w:val="00DC0EC8"/>
    <w:rsid w:val="00DC1001"/>
    <w:rsid w:val="00DC372A"/>
    <w:rsid w:val="00DC39AA"/>
    <w:rsid w:val="00DC4A3F"/>
    <w:rsid w:val="00DC4B43"/>
    <w:rsid w:val="00DC5DA4"/>
    <w:rsid w:val="00DC61ED"/>
    <w:rsid w:val="00DC7D66"/>
    <w:rsid w:val="00DD0302"/>
    <w:rsid w:val="00DD0698"/>
    <w:rsid w:val="00DD0A3F"/>
    <w:rsid w:val="00DD0B7E"/>
    <w:rsid w:val="00DD0D0D"/>
    <w:rsid w:val="00DD0DB4"/>
    <w:rsid w:val="00DD239B"/>
    <w:rsid w:val="00DD2B10"/>
    <w:rsid w:val="00DD4271"/>
    <w:rsid w:val="00DD5582"/>
    <w:rsid w:val="00DD5E3F"/>
    <w:rsid w:val="00DD643F"/>
    <w:rsid w:val="00DD700A"/>
    <w:rsid w:val="00DD7227"/>
    <w:rsid w:val="00DD7588"/>
    <w:rsid w:val="00DD78D1"/>
    <w:rsid w:val="00DD7F35"/>
    <w:rsid w:val="00DE08DE"/>
    <w:rsid w:val="00DE1276"/>
    <w:rsid w:val="00DE1A03"/>
    <w:rsid w:val="00DE2074"/>
    <w:rsid w:val="00DE23D5"/>
    <w:rsid w:val="00DE2E1D"/>
    <w:rsid w:val="00DE330F"/>
    <w:rsid w:val="00DE3B08"/>
    <w:rsid w:val="00DE5866"/>
    <w:rsid w:val="00DE58DF"/>
    <w:rsid w:val="00DE71DA"/>
    <w:rsid w:val="00DE74CD"/>
    <w:rsid w:val="00DE7555"/>
    <w:rsid w:val="00DE7815"/>
    <w:rsid w:val="00DE7DE1"/>
    <w:rsid w:val="00DF05FA"/>
    <w:rsid w:val="00DF0BA4"/>
    <w:rsid w:val="00DF0EAE"/>
    <w:rsid w:val="00DF112C"/>
    <w:rsid w:val="00DF1637"/>
    <w:rsid w:val="00DF2156"/>
    <w:rsid w:val="00DF2741"/>
    <w:rsid w:val="00DF27E1"/>
    <w:rsid w:val="00DF2DD5"/>
    <w:rsid w:val="00DF3C5B"/>
    <w:rsid w:val="00DF3DE4"/>
    <w:rsid w:val="00DF4800"/>
    <w:rsid w:val="00DF4CD7"/>
    <w:rsid w:val="00DF693B"/>
    <w:rsid w:val="00DF6F46"/>
    <w:rsid w:val="00E002C0"/>
    <w:rsid w:val="00E0031C"/>
    <w:rsid w:val="00E01AE6"/>
    <w:rsid w:val="00E01D1F"/>
    <w:rsid w:val="00E02DB2"/>
    <w:rsid w:val="00E02FEF"/>
    <w:rsid w:val="00E02FF1"/>
    <w:rsid w:val="00E034F4"/>
    <w:rsid w:val="00E034FA"/>
    <w:rsid w:val="00E03716"/>
    <w:rsid w:val="00E039E1"/>
    <w:rsid w:val="00E03ECF"/>
    <w:rsid w:val="00E0410C"/>
    <w:rsid w:val="00E04798"/>
    <w:rsid w:val="00E04C18"/>
    <w:rsid w:val="00E04CF0"/>
    <w:rsid w:val="00E05C3B"/>
    <w:rsid w:val="00E05F87"/>
    <w:rsid w:val="00E066FA"/>
    <w:rsid w:val="00E07A0A"/>
    <w:rsid w:val="00E07E7B"/>
    <w:rsid w:val="00E11342"/>
    <w:rsid w:val="00E119A1"/>
    <w:rsid w:val="00E11B72"/>
    <w:rsid w:val="00E126A1"/>
    <w:rsid w:val="00E12727"/>
    <w:rsid w:val="00E127AE"/>
    <w:rsid w:val="00E12F1B"/>
    <w:rsid w:val="00E12F3A"/>
    <w:rsid w:val="00E1302E"/>
    <w:rsid w:val="00E13E08"/>
    <w:rsid w:val="00E14399"/>
    <w:rsid w:val="00E148DE"/>
    <w:rsid w:val="00E148FD"/>
    <w:rsid w:val="00E14914"/>
    <w:rsid w:val="00E16130"/>
    <w:rsid w:val="00E162D8"/>
    <w:rsid w:val="00E16E09"/>
    <w:rsid w:val="00E1769E"/>
    <w:rsid w:val="00E206A2"/>
    <w:rsid w:val="00E20A43"/>
    <w:rsid w:val="00E20B62"/>
    <w:rsid w:val="00E21955"/>
    <w:rsid w:val="00E21A61"/>
    <w:rsid w:val="00E22424"/>
    <w:rsid w:val="00E22496"/>
    <w:rsid w:val="00E230FD"/>
    <w:rsid w:val="00E233C3"/>
    <w:rsid w:val="00E23D74"/>
    <w:rsid w:val="00E250BA"/>
    <w:rsid w:val="00E255E4"/>
    <w:rsid w:val="00E257A2"/>
    <w:rsid w:val="00E25CD1"/>
    <w:rsid w:val="00E266A9"/>
    <w:rsid w:val="00E2697E"/>
    <w:rsid w:val="00E26CD9"/>
    <w:rsid w:val="00E26EB5"/>
    <w:rsid w:val="00E27093"/>
    <w:rsid w:val="00E27D4D"/>
    <w:rsid w:val="00E3069D"/>
    <w:rsid w:val="00E3107E"/>
    <w:rsid w:val="00E31DCA"/>
    <w:rsid w:val="00E32010"/>
    <w:rsid w:val="00E325FE"/>
    <w:rsid w:val="00E327DE"/>
    <w:rsid w:val="00E32CCB"/>
    <w:rsid w:val="00E32E80"/>
    <w:rsid w:val="00E34146"/>
    <w:rsid w:val="00E34337"/>
    <w:rsid w:val="00E354E6"/>
    <w:rsid w:val="00E358E9"/>
    <w:rsid w:val="00E3665A"/>
    <w:rsid w:val="00E36E78"/>
    <w:rsid w:val="00E37A41"/>
    <w:rsid w:val="00E40517"/>
    <w:rsid w:val="00E420E7"/>
    <w:rsid w:val="00E42648"/>
    <w:rsid w:val="00E42ADD"/>
    <w:rsid w:val="00E43A3C"/>
    <w:rsid w:val="00E43D7B"/>
    <w:rsid w:val="00E44249"/>
    <w:rsid w:val="00E449A0"/>
    <w:rsid w:val="00E44B57"/>
    <w:rsid w:val="00E44BA9"/>
    <w:rsid w:val="00E45244"/>
    <w:rsid w:val="00E45A51"/>
    <w:rsid w:val="00E45D73"/>
    <w:rsid w:val="00E45FC5"/>
    <w:rsid w:val="00E46269"/>
    <w:rsid w:val="00E46FF7"/>
    <w:rsid w:val="00E471AE"/>
    <w:rsid w:val="00E475D5"/>
    <w:rsid w:val="00E478BB"/>
    <w:rsid w:val="00E47DCA"/>
    <w:rsid w:val="00E50250"/>
    <w:rsid w:val="00E51654"/>
    <w:rsid w:val="00E518F5"/>
    <w:rsid w:val="00E51A96"/>
    <w:rsid w:val="00E52E63"/>
    <w:rsid w:val="00E53EB6"/>
    <w:rsid w:val="00E546C3"/>
    <w:rsid w:val="00E54849"/>
    <w:rsid w:val="00E5492E"/>
    <w:rsid w:val="00E54C26"/>
    <w:rsid w:val="00E55076"/>
    <w:rsid w:val="00E5571F"/>
    <w:rsid w:val="00E56196"/>
    <w:rsid w:val="00E56352"/>
    <w:rsid w:val="00E568E0"/>
    <w:rsid w:val="00E57383"/>
    <w:rsid w:val="00E60647"/>
    <w:rsid w:val="00E61330"/>
    <w:rsid w:val="00E61E87"/>
    <w:rsid w:val="00E6264C"/>
    <w:rsid w:val="00E62C43"/>
    <w:rsid w:val="00E63618"/>
    <w:rsid w:val="00E63BC6"/>
    <w:rsid w:val="00E63D6E"/>
    <w:rsid w:val="00E646D9"/>
    <w:rsid w:val="00E650F4"/>
    <w:rsid w:val="00E65116"/>
    <w:rsid w:val="00E65C71"/>
    <w:rsid w:val="00E660B2"/>
    <w:rsid w:val="00E661C4"/>
    <w:rsid w:val="00E666AA"/>
    <w:rsid w:val="00E66C2B"/>
    <w:rsid w:val="00E66C3D"/>
    <w:rsid w:val="00E671B1"/>
    <w:rsid w:val="00E67B8F"/>
    <w:rsid w:val="00E70535"/>
    <w:rsid w:val="00E706CD"/>
    <w:rsid w:val="00E70D22"/>
    <w:rsid w:val="00E70EA5"/>
    <w:rsid w:val="00E710D2"/>
    <w:rsid w:val="00E71D5E"/>
    <w:rsid w:val="00E722C9"/>
    <w:rsid w:val="00E722DA"/>
    <w:rsid w:val="00E723EF"/>
    <w:rsid w:val="00E72595"/>
    <w:rsid w:val="00E727F6"/>
    <w:rsid w:val="00E74853"/>
    <w:rsid w:val="00E749CD"/>
    <w:rsid w:val="00E75767"/>
    <w:rsid w:val="00E77385"/>
    <w:rsid w:val="00E777FD"/>
    <w:rsid w:val="00E7789C"/>
    <w:rsid w:val="00E77A1E"/>
    <w:rsid w:val="00E8000E"/>
    <w:rsid w:val="00E807CC"/>
    <w:rsid w:val="00E816AE"/>
    <w:rsid w:val="00E82198"/>
    <w:rsid w:val="00E82DBA"/>
    <w:rsid w:val="00E83044"/>
    <w:rsid w:val="00E83A67"/>
    <w:rsid w:val="00E83D78"/>
    <w:rsid w:val="00E84794"/>
    <w:rsid w:val="00E84942"/>
    <w:rsid w:val="00E85900"/>
    <w:rsid w:val="00E85B1F"/>
    <w:rsid w:val="00E863C2"/>
    <w:rsid w:val="00E863E9"/>
    <w:rsid w:val="00E865F5"/>
    <w:rsid w:val="00E8678F"/>
    <w:rsid w:val="00E8785B"/>
    <w:rsid w:val="00E90718"/>
    <w:rsid w:val="00E90B66"/>
    <w:rsid w:val="00E92E80"/>
    <w:rsid w:val="00E93080"/>
    <w:rsid w:val="00E93776"/>
    <w:rsid w:val="00E93873"/>
    <w:rsid w:val="00E94D6A"/>
    <w:rsid w:val="00E94E1C"/>
    <w:rsid w:val="00E954D1"/>
    <w:rsid w:val="00E96053"/>
    <w:rsid w:val="00E96473"/>
    <w:rsid w:val="00E96F16"/>
    <w:rsid w:val="00E971DD"/>
    <w:rsid w:val="00EA0DCC"/>
    <w:rsid w:val="00EA127A"/>
    <w:rsid w:val="00EA26DA"/>
    <w:rsid w:val="00EA2C8A"/>
    <w:rsid w:val="00EA30E5"/>
    <w:rsid w:val="00EA320B"/>
    <w:rsid w:val="00EA6B79"/>
    <w:rsid w:val="00EA7385"/>
    <w:rsid w:val="00EA73A8"/>
    <w:rsid w:val="00EA79C5"/>
    <w:rsid w:val="00EA7A4F"/>
    <w:rsid w:val="00EB230D"/>
    <w:rsid w:val="00EB2B18"/>
    <w:rsid w:val="00EB32C0"/>
    <w:rsid w:val="00EB345A"/>
    <w:rsid w:val="00EB35E2"/>
    <w:rsid w:val="00EB4168"/>
    <w:rsid w:val="00EB45F8"/>
    <w:rsid w:val="00EB4754"/>
    <w:rsid w:val="00EB4CD3"/>
    <w:rsid w:val="00EB553F"/>
    <w:rsid w:val="00EB561E"/>
    <w:rsid w:val="00EB5EC8"/>
    <w:rsid w:val="00EB631B"/>
    <w:rsid w:val="00EB69DA"/>
    <w:rsid w:val="00EB7653"/>
    <w:rsid w:val="00EC0E7F"/>
    <w:rsid w:val="00EC14B6"/>
    <w:rsid w:val="00EC1508"/>
    <w:rsid w:val="00EC2715"/>
    <w:rsid w:val="00EC3A71"/>
    <w:rsid w:val="00EC3DB8"/>
    <w:rsid w:val="00EC41B9"/>
    <w:rsid w:val="00EC4391"/>
    <w:rsid w:val="00EC459A"/>
    <w:rsid w:val="00EC4BC5"/>
    <w:rsid w:val="00EC4CDC"/>
    <w:rsid w:val="00EC5563"/>
    <w:rsid w:val="00EC564A"/>
    <w:rsid w:val="00EC6BFA"/>
    <w:rsid w:val="00EC70B6"/>
    <w:rsid w:val="00EC70F1"/>
    <w:rsid w:val="00EC7B50"/>
    <w:rsid w:val="00ED0746"/>
    <w:rsid w:val="00ED119A"/>
    <w:rsid w:val="00ED16CE"/>
    <w:rsid w:val="00ED1BEA"/>
    <w:rsid w:val="00ED1E09"/>
    <w:rsid w:val="00ED1F4F"/>
    <w:rsid w:val="00ED2AEA"/>
    <w:rsid w:val="00ED34FB"/>
    <w:rsid w:val="00ED3CA4"/>
    <w:rsid w:val="00ED427A"/>
    <w:rsid w:val="00ED4C26"/>
    <w:rsid w:val="00ED4F1D"/>
    <w:rsid w:val="00ED685B"/>
    <w:rsid w:val="00ED69DB"/>
    <w:rsid w:val="00ED6B84"/>
    <w:rsid w:val="00ED7540"/>
    <w:rsid w:val="00EE01AB"/>
    <w:rsid w:val="00EE05F9"/>
    <w:rsid w:val="00EE153F"/>
    <w:rsid w:val="00EE17AA"/>
    <w:rsid w:val="00EE3CA3"/>
    <w:rsid w:val="00EE3CFD"/>
    <w:rsid w:val="00EE4411"/>
    <w:rsid w:val="00EE511A"/>
    <w:rsid w:val="00EE5433"/>
    <w:rsid w:val="00EE54FF"/>
    <w:rsid w:val="00EE56B0"/>
    <w:rsid w:val="00EE5FAE"/>
    <w:rsid w:val="00EE69FA"/>
    <w:rsid w:val="00EE6B86"/>
    <w:rsid w:val="00EE6CF0"/>
    <w:rsid w:val="00EE700F"/>
    <w:rsid w:val="00EE72AA"/>
    <w:rsid w:val="00EE7861"/>
    <w:rsid w:val="00EF036F"/>
    <w:rsid w:val="00EF06DE"/>
    <w:rsid w:val="00EF108D"/>
    <w:rsid w:val="00EF1366"/>
    <w:rsid w:val="00EF163B"/>
    <w:rsid w:val="00EF1FBE"/>
    <w:rsid w:val="00EF24F0"/>
    <w:rsid w:val="00EF3482"/>
    <w:rsid w:val="00EF3E5C"/>
    <w:rsid w:val="00EF3FB1"/>
    <w:rsid w:val="00EF4716"/>
    <w:rsid w:val="00EF577F"/>
    <w:rsid w:val="00EF5A39"/>
    <w:rsid w:val="00EF5EB2"/>
    <w:rsid w:val="00EF60A1"/>
    <w:rsid w:val="00EF64BF"/>
    <w:rsid w:val="00EF651C"/>
    <w:rsid w:val="00EF76AE"/>
    <w:rsid w:val="00EF7D37"/>
    <w:rsid w:val="00F011CB"/>
    <w:rsid w:val="00F01382"/>
    <w:rsid w:val="00F01663"/>
    <w:rsid w:val="00F0212E"/>
    <w:rsid w:val="00F02517"/>
    <w:rsid w:val="00F038F2"/>
    <w:rsid w:val="00F040CB"/>
    <w:rsid w:val="00F04786"/>
    <w:rsid w:val="00F05222"/>
    <w:rsid w:val="00F068AA"/>
    <w:rsid w:val="00F0736D"/>
    <w:rsid w:val="00F07BB0"/>
    <w:rsid w:val="00F07BFB"/>
    <w:rsid w:val="00F108A9"/>
    <w:rsid w:val="00F10E2E"/>
    <w:rsid w:val="00F113DA"/>
    <w:rsid w:val="00F11411"/>
    <w:rsid w:val="00F1170A"/>
    <w:rsid w:val="00F1175B"/>
    <w:rsid w:val="00F117D7"/>
    <w:rsid w:val="00F118F5"/>
    <w:rsid w:val="00F1199C"/>
    <w:rsid w:val="00F1249D"/>
    <w:rsid w:val="00F12839"/>
    <w:rsid w:val="00F1399B"/>
    <w:rsid w:val="00F13E86"/>
    <w:rsid w:val="00F1403B"/>
    <w:rsid w:val="00F15084"/>
    <w:rsid w:val="00F153B4"/>
    <w:rsid w:val="00F16698"/>
    <w:rsid w:val="00F16797"/>
    <w:rsid w:val="00F17109"/>
    <w:rsid w:val="00F1714E"/>
    <w:rsid w:val="00F17279"/>
    <w:rsid w:val="00F173B5"/>
    <w:rsid w:val="00F1751C"/>
    <w:rsid w:val="00F175C0"/>
    <w:rsid w:val="00F176CE"/>
    <w:rsid w:val="00F20049"/>
    <w:rsid w:val="00F20226"/>
    <w:rsid w:val="00F2063D"/>
    <w:rsid w:val="00F21328"/>
    <w:rsid w:val="00F2156C"/>
    <w:rsid w:val="00F21928"/>
    <w:rsid w:val="00F22269"/>
    <w:rsid w:val="00F228CC"/>
    <w:rsid w:val="00F23BD3"/>
    <w:rsid w:val="00F241F6"/>
    <w:rsid w:val="00F242CA"/>
    <w:rsid w:val="00F24A3E"/>
    <w:rsid w:val="00F24D92"/>
    <w:rsid w:val="00F25128"/>
    <w:rsid w:val="00F25186"/>
    <w:rsid w:val="00F25289"/>
    <w:rsid w:val="00F255F1"/>
    <w:rsid w:val="00F26023"/>
    <w:rsid w:val="00F26DFD"/>
    <w:rsid w:val="00F26E6B"/>
    <w:rsid w:val="00F27899"/>
    <w:rsid w:val="00F3027B"/>
    <w:rsid w:val="00F30618"/>
    <w:rsid w:val="00F309E2"/>
    <w:rsid w:val="00F31819"/>
    <w:rsid w:val="00F319EC"/>
    <w:rsid w:val="00F327E7"/>
    <w:rsid w:val="00F32AC0"/>
    <w:rsid w:val="00F32E3D"/>
    <w:rsid w:val="00F3328B"/>
    <w:rsid w:val="00F34531"/>
    <w:rsid w:val="00F34975"/>
    <w:rsid w:val="00F349BE"/>
    <w:rsid w:val="00F34D00"/>
    <w:rsid w:val="00F34ED4"/>
    <w:rsid w:val="00F350EA"/>
    <w:rsid w:val="00F35CE1"/>
    <w:rsid w:val="00F35DEA"/>
    <w:rsid w:val="00F361A3"/>
    <w:rsid w:val="00F363A6"/>
    <w:rsid w:val="00F3657B"/>
    <w:rsid w:val="00F36F4B"/>
    <w:rsid w:val="00F36F51"/>
    <w:rsid w:val="00F4097B"/>
    <w:rsid w:val="00F409C6"/>
    <w:rsid w:val="00F40C6E"/>
    <w:rsid w:val="00F41DBC"/>
    <w:rsid w:val="00F428D0"/>
    <w:rsid w:val="00F42D89"/>
    <w:rsid w:val="00F432E8"/>
    <w:rsid w:val="00F43C36"/>
    <w:rsid w:val="00F442CF"/>
    <w:rsid w:val="00F45117"/>
    <w:rsid w:val="00F4553C"/>
    <w:rsid w:val="00F47711"/>
    <w:rsid w:val="00F50FF8"/>
    <w:rsid w:val="00F51700"/>
    <w:rsid w:val="00F52E70"/>
    <w:rsid w:val="00F53661"/>
    <w:rsid w:val="00F53E07"/>
    <w:rsid w:val="00F53F0B"/>
    <w:rsid w:val="00F54A13"/>
    <w:rsid w:val="00F54A49"/>
    <w:rsid w:val="00F54D65"/>
    <w:rsid w:val="00F5501B"/>
    <w:rsid w:val="00F55A46"/>
    <w:rsid w:val="00F560D0"/>
    <w:rsid w:val="00F571AC"/>
    <w:rsid w:val="00F5782C"/>
    <w:rsid w:val="00F57BE3"/>
    <w:rsid w:val="00F57C69"/>
    <w:rsid w:val="00F6011D"/>
    <w:rsid w:val="00F6064A"/>
    <w:rsid w:val="00F60AD2"/>
    <w:rsid w:val="00F60C98"/>
    <w:rsid w:val="00F61019"/>
    <w:rsid w:val="00F61B0E"/>
    <w:rsid w:val="00F62426"/>
    <w:rsid w:val="00F642DB"/>
    <w:rsid w:val="00F64ABB"/>
    <w:rsid w:val="00F65038"/>
    <w:rsid w:val="00F6591D"/>
    <w:rsid w:val="00F660E2"/>
    <w:rsid w:val="00F66FD3"/>
    <w:rsid w:val="00F67239"/>
    <w:rsid w:val="00F67C9A"/>
    <w:rsid w:val="00F703DE"/>
    <w:rsid w:val="00F70E8C"/>
    <w:rsid w:val="00F7180B"/>
    <w:rsid w:val="00F71DBD"/>
    <w:rsid w:val="00F732F6"/>
    <w:rsid w:val="00F7349D"/>
    <w:rsid w:val="00F73A0D"/>
    <w:rsid w:val="00F73B47"/>
    <w:rsid w:val="00F73D64"/>
    <w:rsid w:val="00F741C6"/>
    <w:rsid w:val="00F7472A"/>
    <w:rsid w:val="00F74A50"/>
    <w:rsid w:val="00F74D9E"/>
    <w:rsid w:val="00F7563C"/>
    <w:rsid w:val="00F767C3"/>
    <w:rsid w:val="00F774F3"/>
    <w:rsid w:val="00F77657"/>
    <w:rsid w:val="00F77F60"/>
    <w:rsid w:val="00F8011D"/>
    <w:rsid w:val="00F801BB"/>
    <w:rsid w:val="00F80431"/>
    <w:rsid w:val="00F807C2"/>
    <w:rsid w:val="00F80B5C"/>
    <w:rsid w:val="00F80DD3"/>
    <w:rsid w:val="00F810E7"/>
    <w:rsid w:val="00F8125A"/>
    <w:rsid w:val="00F81757"/>
    <w:rsid w:val="00F82F66"/>
    <w:rsid w:val="00F832D6"/>
    <w:rsid w:val="00F837F2"/>
    <w:rsid w:val="00F83F92"/>
    <w:rsid w:val="00F8574F"/>
    <w:rsid w:val="00F858B8"/>
    <w:rsid w:val="00F861F3"/>
    <w:rsid w:val="00F869E3"/>
    <w:rsid w:val="00F87339"/>
    <w:rsid w:val="00F8793F"/>
    <w:rsid w:val="00F903EE"/>
    <w:rsid w:val="00F90DE2"/>
    <w:rsid w:val="00F92237"/>
    <w:rsid w:val="00F92A8A"/>
    <w:rsid w:val="00F92DC2"/>
    <w:rsid w:val="00F92E23"/>
    <w:rsid w:val="00F92EB7"/>
    <w:rsid w:val="00F93176"/>
    <w:rsid w:val="00F93407"/>
    <w:rsid w:val="00F93864"/>
    <w:rsid w:val="00F9395F"/>
    <w:rsid w:val="00F93B16"/>
    <w:rsid w:val="00F94034"/>
    <w:rsid w:val="00F9491A"/>
    <w:rsid w:val="00F94F43"/>
    <w:rsid w:val="00F950AD"/>
    <w:rsid w:val="00F9544C"/>
    <w:rsid w:val="00F954FE"/>
    <w:rsid w:val="00F96701"/>
    <w:rsid w:val="00F9691B"/>
    <w:rsid w:val="00F96EC1"/>
    <w:rsid w:val="00F96F99"/>
    <w:rsid w:val="00F97781"/>
    <w:rsid w:val="00F97C89"/>
    <w:rsid w:val="00FA0541"/>
    <w:rsid w:val="00FA1260"/>
    <w:rsid w:val="00FA16E5"/>
    <w:rsid w:val="00FA19B0"/>
    <w:rsid w:val="00FA26BC"/>
    <w:rsid w:val="00FA2F3B"/>
    <w:rsid w:val="00FA37A4"/>
    <w:rsid w:val="00FA4356"/>
    <w:rsid w:val="00FA5397"/>
    <w:rsid w:val="00FA5416"/>
    <w:rsid w:val="00FA5BE0"/>
    <w:rsid w:val="00FA61F6"/>
    <w:rsid w:val="00FA6939"/>
    <w:rsid w:val="00FA6FF5"/>
    <w:rsid w:val="00FA77B8"/>
    <w:rsid w:val="00FA7AB1"/>
    <w:rsid w:val="00FB0566"/>
    <w:rsid w:val="00FB0A5F"/>
    <w:rsid w:val="00FB0DD9"/>
    <w:rsid w:val="00FB10A1"/>
    <w:rsid w:val="00FB17B5"/>
    <w:rsid w:val="00FB1920"/>
    <w:rsid w:val="00FB1DBF"/>
    <w:rsid w:val="00FB2F62"/>
    <w:rsid w:val="00FB36C1"/>
    <w:rsid w:val="00FB4051"/>
    <w:rsid w:val="00FB5B58"/>
    <w:rsid w:val="00FB642A"/>
    <w:rsid w:val="00FB6BA7"/>
    <w:rsid w:val="00FB6DB4"/>
    <w:rsid w:val="00FB7733"/>
    <w:rsid w:val="00FB78C4"/>
    <w:rsid w:val="00FB7F84"/>
    <w:rsid w:val="00FC049E"/>
    <w:rsid w:val="00FC0D7B"/>
    <w:rsid w:val="00FC1FA0"/>
    <w:rsid w:val="00FC23FD"/>
    <w:rsid w:val="00FC2524"/>
    <w:rsid w:val="00FC35EA"/>
    <w:rsid w:val="00FC48E8"/>
    <w:rsid w:val="00FC59A6"/>
    <w:rsid w:val="00FC5F11"/>
    <w:rsid w:val="00FC7791"/>
    <w:rsid w:val="00FC79DA"/>
    <w:rsid w:val="00FC7CB7"/>
    <w:rsid w:val="00FC7EEE"/>
    <w:rsid w:val="00FD015B"/>
    <w:rsid w:val="00FD1082"/>
    <w:rsid w:val="00FD108C"/>
    <w:rsid w:val="00FD1939"/>
    <w:rsid w:val="00FD1D5F"/>
    <w:rsid w:val="00FD246B"/>
    <w:rsid w:val="00FD296C"/>
    <w:rsid w:val="00FD2AAE"/>
    <w:rsid w:val="00FD3076"/>
    <w:rsid w:val="00FD3DC0"/>
    <w:rsid w:val="00FD48E1"/>
    <w:rsid w:val="00FD523D"/>
    <w:rsid w:val="00FD5C2A"/>
    <w:rsid w:val="00FD62A9"/>
    <w:rsid w:val="00FD6BC0"/>
    <w:rsid w:val="00FD7BD4"/>
    <w:rsid w:val="00FD7CF9"/>
    <w:rsid w:val="00FE0494"/>
    <w:rsid w:val="00FE0832"/>
    <w:rsid w:val="00FE0A61"/>
    <w:rsid w:val="00FE0BDB"/>
    <w:rsid w:val="00FE15C4"/>
    <w:rsid w:val="00FE263C"/>
    <w:rsid w:val="00FE3072"/>
    <w:rsid w:val="00FE34BC"/>
    <w:rsid w:val="00FE3CB8"/>
    <w:rsid w:val="00FE3EF9"/>
    <w:rsid w:val="00FE4925"/>
    <w:rsid w:val="00FE517A"/>
    <w:rsid w:val="00FE5B11"/>
    <w:rsid w:val="00FE767F"/>
    <w:rsid w:val="00FE7C4A"/>
    <w:rsid w:val="00FE7E3C"/>
    <w:rsid w:val="00FF000E"/>
    <w:rsid w:val="00FF0050"/>
    <w:rsid w:val="00FF041F"/>
    <w:rsid w:val="00FF0DA6"/>
    <w:rsid w:val="00FF117E"/>
    <w:rsid w:val="00FF181A"/>
    <w:rsid w:val="00FF2180"/>
    <w:rsid w:val="00FF2193"/>
    <w:rsid w:val="00FF3035"/>
    <w:rsid w:val="00FF30C4"/>
    <w:rsid w:val="00FF35AB"/>
    <w:rsid w:val="00FF4588"/>
    <w:rsid w:val="00FF623A"/>
    <w:rsid w:val="00FF6342"/>
    <w:rsid w:val="00FF6992"/>
    <w:rsid w:val="00FF6DEF"/>
    <w:rsid w:val="00FF7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9CEA84"/>
  <w14:defaultImageDpi w14:val="32767"/>
  <w15:chartTrackingRefBased/>
  <w15:docId w15:val="{2FFA17A4-E2E6-4CAE-BAD0-2BE7C8D46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1757"/>
    <w:pPr>
      <w:widowControl w:val="0"/>
      <w:jc w:val="both"/>
    </w:pPr>
    <w:rPr>
      <w:sz w:val="21"/>
    </w:rPr>
  </w:style>
  <w:style w:type="paragraph" w:styleId="1">
    <w:name w:val="heading 1"/>
    <w:basedOn w:val="a"/>
    <w:next w:val="a"/>
    <w:link w:val="10"/>
    <w:uiPriority w:val="9"/>
    <w:qFormat/>
    <w:rsid w:val="00415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15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156D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156D8"/>
    <w:pPr>
      <w:keepNext/>
      <w:keepLines/>
      <w:spacing w:before="80" w:after="40"/>
      <w:outlineLvl w:val="3"/>
    </w:pPr>
    <w:rPr>
      <w:rFonts w:eastAsiaTheme="majorEastAsia" w:cstheme="majorBidi"/>
      <w:i/>
      <w:iCs/>
      <w:color w:val="0F4761" w:themeColor="accent1" w:themeShade="BF"/>
      <w:sz w:val="24"/>
    </w:rPr>
  </w:style>
  <w:style w:type="paragraph" w:styleId="5">
    <w:name w:val="heading 5"/>
    <w:basedOn w:val="a"/>
    <w:next w:val="a"/>
    <w:link w:val="50"/>
    <w:uiPriority w:val="9"/>
    <w:semiHidden/>
    <w:unhideWhenUsed/>
    <w:qFormat/>
    <w:rsid w:val="004156D8"/>
    <w:pPr>
      <w:keepNext/>
      <w:keepLines/>
      <w:spacing w:before="80" w:after="40"/>
      <w:outlineLvl w:val="4"/>
    </w:pPr>
    <w:rPr>
      <w:rFonts w:eastAsiaTheme="majorEastAsia" w:cstheme="majorBidi"/>
      <w:color w:val="0F4761" w:themeColor="accent1" w:themeShade="BF"/>
      <w:sz w:val="24"/>
    </w:rPr>
  </w:style>
  <w:style w:type="paragraph" w:styleId="6">
    <w:name w:val="heading 6"/>
    <w:basedOn w:val="a"/>
    <w:next w:val="a"/>
    <w:link w:val="60"/>
    <w:uiPriority w:val="9"/>
    <w:semiHidden/>
    <w:unhideWhenUsed/>
    <w:qFormat/>
    <w:rsid w:val="004156D8"/>
    <w:pPr>
      <w:keepNext/>
      <w:keepLines/>
      <w:spacing w:before="40"/>
      <w:outlineLvl w:val="5"/>
    </w:pPr>
    <w:rPr>
      <w:rFonts w:eastAsiaTheme="majorEastAsia" w:cstheme="majorBidi"/>
      <w:i/>
      <w:iCs/>
      <w:color w:val="595959" w:themeColor="text1" w:themeTint="A6"/>
      <w:sz w:val="24"/>
    </w:rPr>
  </w:style>
  <w:style w:type="paragraph" w:styleId="7">
    <w:name w:val="heading 7"/>
    <w:basedOn w:val="a"/>
    <w:next w:val="a"/>
    <w:link w:val="70"/>
    <w:uiPriority w:val="9"/>
    <w:semiHidden/>
    <w:unhideWhenUsed/>
    <w:qFormat/>
    <w:rsid w:val="004156D8"/>
    <w:pPr>
      <w:keepNext/>
      <w:keepLines/>
      <w:spacing w:before="40"/>
      <w:outlineLvl w:val="6"/>
    </w:pPr>
    <w:rPr>
      <w:rFonts w:eastAsiaTheme="majorEastAsia" w:cstheme="majorBidi"/>
      <w:color w:val="595959" w:themeColor="text1" w:themeTint="A6"/>
      <w:sz w:val="24"/>
    </w:rPr>
  </w:style>
  <w:style w:type="paragraph" w:styleId="8">
    <w:name w:val="heading 8"/>
    <w:basedOn w:val="a"/>
    <w:next w:val="a"/>
    <w:link w:val="80"/>
    <w:uiPriority w:val="9"/>
    <w:semiHidden/>
    <w:unhideWhenUsed/>
    <w:qFormat/>
    <w:rsid w:val="004156D8"/>
    <w:pPr>
      <w:keepNext/>
      <w:keepLines/>
      <w:outlineLvl w:val="7"/>
    </w:pPr>
    <w:rPr>
      <w:rFonts w:eastAsiaTheme="majorEastAsia" w:cstheme="majorBidi"/>
      <w:i/>
      <w:iCs/>
      <w:color w:val="272727" w:themeColor="text1" w:themeTint="D8"/>
      <w:sz w:val="24"/>
    </w:rPr>
  </w:style>
  <w:style w:type="paragraph" w:styleId="9">
    <w:name w:val="heading 9"/>
    <w:basedOn w:val="a"/>
    <w:next w:val="a"/>
    <w:link w:val="90"/>
    <w:uiPriority w:val="9"/>
    <w:semiHidden/>
    <w:unhideWhenUsed/>
    <w:qFormat/>
    <w:rsid w:val="004156D8"/>
    <w:pPr>
      <w:keepNext/>
      <w:keepLines/>
      <w:outlineLvl w:val="8"/>
    </w:pPr>
    <w:rPr>
      <w:rFonts w:eastAsiaTheme="majorEastAsia" w:cstheme="majorBidi"/>
      <w:color w:val="272727" w:themeColor="text1" w:themeTint="D8"/>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56D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4156D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4156D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4156D8"/>
    <w:rPr>
      <w:rFonts w:eastAsiaTheme="majorEastAsia" w:cstheme="majorBidi"/>
      <w:i/>
      <w:iCs/>
      <w:color w:val="0F4761" w:themeColor="accent1" w:themeShade="BF"/>
    </w:rPr>
  </w:style>
  <w:style w:type="character" w:customStyle="1" w:styleId="50">
    <w:name w:val="标题 5 字符"/>
    <w:basedOn w:val="a0"/>
    <w:link w:val="5"/>
    <w:uiPriority w:val="9"/>
    <w:semiHidden/>
    <w:rsid w:val="004156D8"/>
    <w:rPr>
      <w:rFonts w:eastAsiaTheme="majorEastAsia" w:cstheme="majorBidi"/>
      <w:color w:val="0F4761" w:themeColor="accent1" w:themeShade="BF"/>
    </w:rPr>
  </w:style>
  <w:style w:type="character" w:customStyle="1" w:styleId="60">
    <w:name w:val="标题 6 字符"/>
    <w:basedOn w:val="a0"/>
    <w:link w:val="6"/>
    <w:uiPriority w:val="9"/>
    <w:semiHidden/>
    <w:rsid w:val="004156D8"/>
    <w:rPr>
      <w:rFonts w:eastAsiaTheme="majorEastAsia" w:cstheme="majorBidi"/>
      <w:i/>
      <w:iCs/>
      <w:color w:val="595959" w:themeColor="text1" w:themeTint="A6"/>
    </w:rPr>
  </w:style>
  <w:style w:type="character" w:customStyle="1" w:styleId="70">
    <w:name w:val="标题 7 字符"/>
    <w:basedOn w:val="a0"/>
    <w:link w:val="7"/>
    <w:uiPriority w:val="9"/>
    <w:semiHidden/>
    <w:rsid w:val="004156D8"/>
    <w:rPr>
      <w:rFonts w:eastAsiaTheme="majorEastAsia" w:cstheme="majorBidi"/>
      <w:color w:val="595959" w:themeColor="text1" w:themeTint="A6"/>
    </w:rPr>
  </w:style>
  <w:style w:type="character" w:customStyle="1" w:styleId="80">
    <w:name w:val="标题 8 字符"/>
    <w:basedOn w:val="a0"/>
    <w:link w:val="8"/>
    <w:uiPriority w:val="9"/>
    <w:semiHidden/>
    <w:rsid w:val="004156D8"/>
    <w:rPr>
      <w:rFonts w:eastAsiaTheme="majorEastAsia" w:cstheme="majorBidi"/>
      <w:i/>
      <w:iCs/>
      <w:color w:val="272727" w:themeColor="text1" w:themeTint="D8"/>
    </w:rPr>
  </w:style>
  <w:style w:type="character" w:customStyle="1" w:styleId="90">
    <w:name w:val="标题 9 字符"/>
    <w:basedOn w:val="a0"/>
    <w:link w:val="9"/>
    <w:uiPriority w:val="9"/>
    <w:semiHidden/>
    <w:rsid w:val="004156D8"/>
    <w:rPr>
      <w:rFonts w:eastAsiaTheme="majorEastAsia" w:cstheme="majorBidi"/>
      <w:color w:val="272727" w:themeColor="text1" w:themeTint="D8"/>
    </w:rPr>
  </w:style>
  <w:style w:type="paragraph" w:styleId="a3">
    <w:name w:val="Title"/>
    <w:basedOn w:val="a"/>
    <w:next w:val="a"/>
    <w:link w:val="a4"/>
    <w:uiPriority w:val="10"/>
    <w:qFormat/>
    <w:rsid w:val="004156D8"/>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56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56D8"/>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156D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156D8"/>
    <w:pPr>
      <w:spacing w:before="160" w:after="160"/>
      <w:jc w:val="center"/>
    </w:pPr>
    <w:rPr>
      <w:i/>
      <w:iCs/>
      <w:color w:val="404040" w:themeColor="text1" w:themeTint="BF"/>
      <w:sz w:val="24"/>
    </w:rPr>
  </w:style>
  <w:style w:type="character" w:customStyle="1" w:styleId="a8">
    <w:name w:val="引用 字符"/>
    <w:basedOn w:val="a0"/>
    <w:link w:val="a7"/>
    <w:uiPriority w:val="29"/>
    <w:rsid w:val="004156D8"/>
    <w:rPr>
      <w:i/>
      <w:iCs/>
      <w:color w:val="404040" w:themeColor="text1" w:themeTint="BF"/>
    </w:rPr>
  </w:style>
  <w:style w:type="paragraph" w:styleId="a9">
    <w:name w:val="List Paragraph"/>
    <w:basedOn w:val="a"/>
    <w:uiPriority w:val="34"/>
    <w:qFormat/>
    <w:rsid w:val="004156D8"/>
    <w:pPr>
      <w:ind w:left="720"/>
      <w:contextualSpacing/>
    </w:pPr>
    <w:rPr>
      <w:sz w:val="24"/>
    </w:rPr>
  </w:style>
  <w:style w:type="character" w:styleId="aa">
    <w:name w:val="Intense Emphasis"/>
    <w:basedOn w:val="a0"/>
    <w:uiPriority w:val="21"/>
    <w:qFormat/>
    <w:rsid w:val="004156D8"/>
    <w:rPr>
      <w:i/>
      <w:iCs/>
      <w:color w:val="0F4761" w:themeColor="accent1" w:themeShade="BF"/>
    </w:rPr>
  </w:style>
  <w:style w:type="paragraph" w:styleId="ab">
    <w:name w:val="Intense Quote"/>
    <w:basedOn w:val="a"/>
    <w:next w:val="a"/>
    <w:link w:val="ac"/>
    <w:uiPriority w:val="30"/>
    <w:qFormat/>
    <w:rsid w:val="00415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4"/>
    </w:rPr>
  </w:style>
  <w:style w:type="character" w:customStyle="1" w:styleId="ac">
    <w:name w:val="明显引用 字符"/>
    <w:basedOn w:val="a0"/>
    <w:link w:val="ab"/>
    <w:uiPriority w:val="30"/>
    <w:rsid w:val="004156D8"/>
    <w:rPr>
      <w:i/>
      <w:iCs/>
      <w:color w:val="0F4761" w:themeColor="accent1" w:themeShade="BF"/>
    </w:rPr>
  </w:style>
  <w:style w:type="character" w:styleId="ad">
    <w:name w:val="Intense Reference"/>
    <w:basedOn w:val="a0"/>
    <w:uiPriority w:val="32"/>
    <w:qFormat/>
    <w:rsid w:val="004156D8"/>
    <w:rPr>
      <w:b/>
      <w:bCs/>
      <w:smallCaps/>
      <w:color w:val="0F4761" w:themeColor="accent1" w:themeShade="BF"/>
      <w:spacing w:val="5"/>
    </w:rPr>
  </w:style>
  <w:style w:type="paragraph" w:styleId="ae">
    <w:name w:val="header"/>
    <w:basedOn w:val="a"/>
    <w:link w:val="af"/>
    <w:uiPriority w:val="99"/>
    <w:unhideWhenUsed/>
    <w:rsid w:val="002F5328"/>
    <w:pPr>
      <w:tabs>
        <w:tab w:val="center" w:pos="4153"/>
        <w:tab w:val="right" w:pos="8306"/>
      </w:tabs>
      <w:snapToGrid w:val="0"/>
      <w:jc w:val="center"/>
    </w:pPr>
    <w:rPr>
      <w:sz w:val="18"/>
      <w:szCs w:val="18"/>
    </w:rPr>
  </w:style>
  <w:style w:type="character" w:customStyle="1" w:styleId="af">
    <w:name w:val="页眉 字符"/>
    <w:basedOn w:val="a0"/>
    <w:link w:val="ae"/>
    <w:uiPriority w:val="99"/>
    <w:rsid w:val="002F5328"/>
    <w:rPr>
      <w:sz w:val="18"/>
      <w:szCs w:val="18"/>
    </w:rPr>
  </w:style>
  <w:style w:type="paragraph" w:styleId="af0">
    <w:name w:val="footer"/>
    <w:basedOn w:val="a"/>
    <w:link w:val="af1"/>
    <w:uiPriority w:val="99"/>
    <w:unhideWhenUsed/>
    <w:rsid w:val="002F5328"/>
    <w:pPr>
      <w:tabs>
        <w:tab w:val="center" w:pos="4153"/>
        <w:tab w:val="right" w:pos="8306"/>
      </w:tabs>
      <w:snapToGrid w:val="0"/>
      <w:jc w:val="left"/>
    </w:pPr>
    <w:rPr>
      <w:sz w:val="18"/>
      <w:szCs w:val="18"/>
    </w:rPr>
  </w:style>
  <w:style w:type="character" w:customStyle="1" w:styleId="af1">
    <w:name w:val="页脚 字符"/>
    <w:basedOn w:val="a0"/>
    <w:link w:val="af0"/>
    <w:uiPriority w:val="99"/>
    <w:rsid w:val="002F5328"/>
    <w:rPr>
      <w:sz w:val="18"/>
      <w:szCs w:val="18"/>
    </w:rPr>
  </w:style>
  <w:style w:type="paragraph" w:customStyle="1" w:styleId="BCAuthorAddress">
    <w:name w:val="BC_Author_Address"/>
    <w:basedOn w:val="a"/>
    <w:next w:val="a"/>
    <w:autoRedefine/>
    <w:rsid w:val="00E45244"/>
    <w:pPr>
      <w:widowControl/>
      <w:spacing w:after="60"/>
      <w:jc w:val="left"/>
    </w:pPr>
    <w:rPr>
      <w:rFonts w:ascii="Arno Pro" w:hAnsi="Arno Pro" w:cs="Times New Roman"/>
      <w:kern w:val="22"/>
      <w:sz w:val="20"/>
      <w:szCs w:val="20"/>
      <w:lang w:eastAsia="en-US"/>
      <w14:ligatures w14:val="none"/>
    </w:rPr>
  </w:style>
  <w:style w:type="character" w:styleId="af2">
    <w:name w:val="Hyperlink"/>
    <w:basedOn w:val="a0"/>
    <w:uiPriority w:val="99"/>
    <w:unhideWhenUsed/>
    <w:rsid w:val="00171429"/>
    <w:rPr>
      <w:color w:val="467886" w:themeColor="hyperlink"/>
      <w:u w:val="single"/>
    </w:rPr>
  </w:style>
  <w:style w:type="character" w:styleId="af3">
    <w:name w:val="Unresolved Mention"/>
    <w:basedOn w:val="a0"/>
    <w:uiPriority w:val="99"/>
    <w:semiHidden/>
    <w:unhideWhenUsed/>
    <w:rsid w:val="00171429"/>
    <w:rPr>
      <w:color w:val="605E5C"/>
      <w:shd w:val="clear" w:color="auto" w:fill="E1DFDD"/>
    </w:rPr>
  </w:style>
  <w:style w:type="character" w:customStyle="1" w:styleId="apple-converted-space">
    <w:name w:val="apple-converted-space"/>
    <w:basedOn w:val="a0"/>
    <w:qFormat/>
    <w:rsid w:val="001E0E35"/>
  </w:style>
  <w:style w:type="paragraph" w:styleId="af4">
    <w:name w:val="Normal (Web)"/>
    <w:basedOn w:val="a"/>
    <w:uiPriority w:val="99"/>
    <w:semiHidden/>
    <w:unhideWhenUsed/>
    <w:rsid w:val="00954C4B"/>
    <w:rPr>
      <w:rFonts w:ascii="Times New Roman" w:hAnsi="Times New Roman" w:cs="Times New Roman"/>
      <w:sz w:val="24"/>
      <w:szCs w:val="24"/>
    </w:rPr>
  </w:style>
  <w:style w:type="character" w:styleId="af5">
    <w:name w:val="annotation reference"/>
    <w:basedOn w:val="a0"/>
    <w:uiPriority w:val="99"/>
    <w:semiHidden/>
    <w:unhideWhenUsed/>
    <w:rsid w:val="0003109B"/>
    <w:rPr>
      <w:sz w:val="21"/>
      <w:szCs w:val="21"/>
    </w:rPr>
  </w:style>
  <w:style w:type="paragraph" w:styleId="af6">
    <w:name w:val="annotation text"/>
    <w:basedOn w:val="a"/>
    <w:link w:val="af7"/>
    <w:uiPriority w:val="99"/>
    <w:unhideWhenUsed/>
    <w:rsid w:val="0003109B"/>
    <w:pPr>
      <w:jc w:val="left"/>
    </w:pPr>
  </w:style>
  <w:style w:type="character" w:customStyle="1" w:styleId="af7">
    <w:name w:val="批注文字 字符"/>
    <w:basedOn w:val="a0"/>
    <w:link w:val="af6"/>
    <w:uiPriority w:val="99"/>
    <w:rsid w:val="0003109B"/>
    <w:rPr>
      <w:sz w:val="21"/>
    </w:rPr>
  </w:style>
  <w:style w:type="paragraph" w:styleId="af8">
    <w:name w:val="annotation subject"/>
    <w:basedOn w:val="af6"/>
    <w:next w:val="af6"/>
    <w:link w:val="af9"/>
    <w:uiPriority w:val="99"/>
    <w:semiHidden/>
    <w:unhideWhenUsed/>
    <w:rsid w:val="0003109B"/>
    <w:rPr>
      <w:b/>
      <w:bCs/>
    </w:rPr>
  </w:style>
  <w:style w:type="character" w:customStyle="1" w:styleId="af9">
    <w:name w:val="批注主题 字符"/>
    <w:basedOn w:val="af7"/>
    <w:link w:val="af8"/>
    <w:uiPriority w:val="99"/>
    <w:semiHidden/>
    <w:rsid w:val="0003109B"/>
    <w:rPr>
      <w:b/>
      <w:bCs/>
      <w:sz w:val="21"/>
    </w:rPr>
  </w:style>
  <w:style w:type="paragraph" w:customStyle="1" w:styleId="StyleFACorrespondingAuthorFootnote7pt">
    <w:name w:val="Style FA_Corresponding_Author_Footnote + 7 pt"/>
    <w:basedOn w:val="a"/>
    <w:next w:val="a"/>
    <w:link w:val="StyleFACorrespondingAuthorFootnote7ptChar"/>
    <w:autoRedefine/>
    <w:rsid w:val="00E865F5"/>
    <w:pPr>
      <w:widowControl/>
      <w:jc w:val="left"/>
    </w:pPr>
    <w:rPr>
      <w:rFonts w:ascii="Arno Pro" w:hAnsi="Arno Pro" w:cs="Times New Roman"/>
      <w:kern w:val="20"/>
      <w:sz w:val="18"/>
      <w:szCs w:val="20"/>
      <w:lang w:eastAsia="en-US"/>
      <w14:ligatures w14:val="none"/>
    </w:rPr>
  </w:style>
  <w:style w:type="character" w:customStyle="1" w:styleId="StyleFACorrespondingAuthorFootnote7ptChar">
    <w:name w:val="Style FA_Corresponding_Author_Footnote + 7 pt Char"/>
    <w:link w:val="StyleFACorrespondingAuthorFootnote7pt"/>
    <w:rsid w:val="00E865F5"/>
    <w:rPr>
      <w:rFonts w:ascii="Arno Pro" w:hAnsi="Arno Pro" w:cs="Times New Roman"/>
      <w:kern w:val="20"/>
      <w:sz w:val="18"/>
      <w:szCs w:val="20"/>
      <w:lang w:eastAsia="en-US"/>
      <w14:ligatures w14:val="none"/>
    </w:rPr>
  </w:style>
  <w:style w:type="paragraph" w:customStyle="1" w:styleId="TDAckTitle">
    <w:name w:val="TD_Ack_Title"/>
    <w:basedOn w:val="a"/>
    <w:link w:val="TDAckTitleChar"/>
    <w:rsid w:val="00E865F5"/>
    <w:pPr>
      <w:widowControl/>
      <w:spacing w:before="180" w:after="60"/>
    </w:pPr>
    <w:rPr>
      <w:rFonts w:ascii="Myriad Pro Light" w:hAnsi="Myriad Pro Light" w:cs="Times New Roman"/>
      <w:b/>
      <w:kern w:val="23"/>
      <w:szCs w:val="20"/>
      <w:lang w:eastAsia="en-US"/>
      <w14:ligatures w14:val="none"/>
    </w:rPr>
  </w:style>
  <w:style w:type="character" w:customStyle="1" w:styleId="TDAckTitleChar">
    <w:name w:val="TD_Ack_Title Char"/>
    <w:link w:val="TDAckTitle"/>
    <w:rsid w:val="00E865F5"/>
    <w:rPr>
      <w:rFonts w:ascii="Myriad Pro Light" w:hAnsi="Myriad Pro Light" w:cs="Times New Roman"/>
      <w:b/>
      <w:kern w:val="23"/>
      <w:sz w:val="21"/>
      <w:szCs w:val="20"/>
      <w:lang w:eastAsia="en-US"/>
      <w14:ligatures w14:val="none"/>
    </w:rPr>
  </w:style>
  <w:style w:type="paragraph" w:customStyle="1" w:styleId="FAAuthorInfoSubtitle">
    <w:name w:val="FA_Author_Info_Subtitle"/>
    <w:basedOn w:val="a"/>
    <w:link w:val="FAAuthorInfoSubtitleChar"/>
    <w:autoRedefine/>
    <w:rsid w:val="00E865F5"/>
    <w:pPr>
      <w:widowControl/>
      <w:spacing w:before="120" w:after="60"/>
      <w:jc w:val="left"/>
    </w:pPr>
    <w:rPr>
      <w:rFonts w:ascii="Myriad Pro Light" w:hAnsi="Myriad Pro Light" w:cs="Times New Roman"/>
      <w:b/>
      <w:kern w:val="21"/>
      <w:sz w:val="19"/>
      <w:szCs w:val="19"/>
      <w:lang w:eastAsia="en-US"/>
      <w14:ligatures w14:val="none"/>
    </w:rPr>
  </w:style>
  <w:style w:type="character" w:customStyle="1" w:styleId="FAAuthorInfoSubtitleChar">
    <w:name w:val="FA_Author_Info_Subtitle Char"/>
    <w:link w:val="FAAuthorInfoSubtitle"/>
    <w:rsid w:val="00E865F5"/>
    <w:rPr>
      <w:rFonts w:ascii="Myriad Pro Light" w:hAnsi="Myriad Pro Light" w:cs="Times New Roman"/>
      <w:b/>
      <w:kern w:val="21"/>
      <w:sz w:val="19"/>
      <w:szCs w:val="19"/>
      <w:lang w:eastAsia="en-US"/>
      <w14:ligatures w14:val="none"/>
    </w:rPr>
  </w:style>
  <w:style w:type="paragraph" w:customStyle="1" w:styleId="TESupportingInfoTitle">
    <w:name w:val="TE_Supporting_Info_Title"/>
    <w:basedOn w:val="a"/>
    <w:autoRedefine/>
    <w:rsid w:val="00E865F5"/>
    <w:pPr>
      <w:widowControl/>
      <w:spacing w:before="180" w:after="60"/>
    </w:pPr>
    <w:rPr>
      <w:rFonts w:ascii="Myriad Pro Light" w:hAnsi="Myriad Pro Light" w:cs="Times New Roman"/>
      <w:b/>
      <w:caps/>
      <w:kern w:val="20"/>
      <w:szCs w:val="18"/>
      <w:lang w:eastAsia="en-US"/>
      <w14:ligatures w14:val="none"/>
    </w:rPr>
  </w:style>
  <w:style w:type="paragraph" w:customStyle="1" w:styleId="TESupportingInformation">
    <w:name w:val="TE_Supporting_Information"/>
    <w:basedOn w:val="a"/>
    <w:next w:val="a"/>
    <w:autoRedefine/>
    <w:rsid w:val="00E865F5"/>
    <w:pPr>
      <w:widowControl/>
    </w:pPr>
    <w:rPr>
      <w:rFonts w:ascii="Arno Pro" w:hAnsi="Arno Pro" w:cs="Times New Roman"/>
      <w:kern w:val="20"/>
      <w:sz w:val="18"/>
      <w:szCs w:val="20"/>
      <w:lang w:eastAsia="en-US"/>
      <w14:ligatures w14:val="none"/>
    </w:rPr>
  </w:style>
  <w:style w:type="paragraph" w:customStyle="1" w:styleId="EndNoteBibliographyTitle">
    <w:name w:val="EndNote Bibliography Title"/>
    <w:basedOn w:val="a"/>
    <w:link w:val="EndNoteBibliographyTitle0"/>
    <w:rsid w:val="00836C8E"/>
    <w:pPr>
      <w:jc w:val="center"/>
    </w:pPr>
    <w:rPr>
      <w:rFonts w:ascii="Aptos" w:hAnsi="Aptos"/>
      <w:noProof/>
      <w:sz w:val="20"/>
    </w:rPr>
  </w:style>
  <w:style w:type="character" w:customStyle="1" w:styleId="EndNoteBibliographyTitle0">
    <w:name w:val="EndNote Bibliography Title 字符"/>
    <w:basedOn w:val="a0"/>
    <w:link w:val="EndNoteBibliographyTitle"/>
    <w:rsid w:val="00836C8E"/>
    <w:rPr>
      <w:rFonts w:ascii="Aptos" w:hAnsi="Aptos"/>
      <w:noProof/>
      <w:sz w:val="20"/>
    </w:rPr>
  </w:style>
  <w:style w:type="paragraph" w:customStyle="1" w:styleId="EndNoteBibliography">
    <w:name w:val="EndNote Bibliography"/>
    <w:basedOn w:val="a"/>
    <w:link w:val="EndNoteBibliography0"/>
    <w:rsid w:val="00836C8E"/>
    <w:rPr>
      <w:rFonts w:ascii="Aptos" w:hAnsi="Aptos"/>
      <w:noProof/>
      <w:sz w:val="20"/>
    </w:rPr>
  </w:style>
  <w:style w:type="character" w:customStyle="1" w:styleId="EndNoteBibliography0">
    <w:name w:val="EndNote Bibliography 字符"/>
    <w:basedOn w:val="a0"/>
    <w:link w:val="EndNoteBibliography"/>
    <w:rsid w:val="00836C8E"/>
    <w:rPr>
      <w:rFonts w:ascii="Aptos" w:hAnsi="Aptos"/>
      <w:noProof/>
      <w:sz w:val="20"/>
    </w:rPr>
  </w:style>
  <w:style w:type="paragraph" w:customStyle="1" w:styleId="EndNoteCategoryHeading">
    <w:name w:val="EndNote Category Heading"/>
    <w:basedOn w:val="a"/>
    <w:link w:val="EndNoteCategoryHeading0"/>
    <w:rsid w:val="003270EA"/>
    <w:pPr>
      <w:spacing w:before="120" w:after="120"/>
      <w:jc w:val="left"/>
    </w:pPr>
    <w:rPr>
      <w:b/>
      <w:noProof/>
    </w:rPr>
  </w:style>
  <w:style w:type="character" w:customStyle="1" w:styleId="EndNoteCategoryHeading0">
    <w:name w:val="EndNote Category Heading 字符"/>
    <w:basedOn w:val="TDAckTitleChar"/>
    <w:link w:val="EndNoteCategoryHeading"/>
    <w:rsid w:val="003270EA"/>
    <w:rPr>
      <w:rFonts w:ascii="Myriad Pro Light" w:hAnsi="Myriad Pro Light" w:cs="Times New Roman"/>
      <w:b/>
      <w:noProof/>
      <w:kern w:val="23"/>
      <w:sz w:val="21"/>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8655">
      <w:bodyDiv w:val="1"/>
      <w:marLeft w:val="0"/>
      <w:marRight w:val="0"/>
      <w:marTop w:val="0"/>
      <w:marBottom w:val="0"/>
      <w:divBdr>
        <w:top w:val="none" w:sz="0" w:space="0" w:color="auto"/>
        <w:left w:val="none" w:sz="0" w:space="0" w:color="auto"/>
        <w:bottom w:val="none" w:sz="0" w:space="0" w:color="auto"/>
        <w:right w:val="none" w:sz="0" w:space="0" w:color="auto"/>
      </w:divBdr>
    </w:div>
    <w:div w:id="57869353">
      <w:bodyDiv w:val="1"/>
      <w:marLeft w:val="0"/>
      <w:marRight w:val="0"/>
      <w:marTop w:val="0"/>
      <w:marBottom w:val="0"/>
      <w:divBdr>
        <w:top w:val="none" w:sz="0" w:space="0" w:color="auto"/>
        <w:left w:val="none" w:sz="0" w:space="0" w:color="auto"/>
        <w:bottom w:val="none" w:sz="0" w:space="0" w:color="auto"/>
        <w:right w:val="none" w:sz="0" w:space="0" w:color="auto"/>
      </w:divBdr>
    </w:div>
    <w:div w:id="99372260">
      <w:bodyDiv w:val="1"/>
      <w:marLeft w:val="0"/>
      <w:marRight w:val="0"/>
      <w:marTop w:val="0"/>
      <w:marBottom w:val="0"/>
      <w:divBdr>
        <w:top w:val="none" w:sz="0" w:space="0" w:color="auto"/>
        <w:left w:val="none" w:sz="0" w:space="0" w:color="auto"/>
        <w:bottom w:val="none" w:sz="0" w:space="0" w:color="auto"/>
        <w:right w:val="none" w:sz="0" w:space="0" w:color="auto"/>
      </w:divBdr>
      <w:divsChild>
        <w:div w:id="2136412726">
          <w:marLeft w:val="0"/>
          <w:marRight w:val="0"/>
          <w:marTop w:val="0"/>
          <w:marBottom w:val="0"/>
          <w:divBdr>
            <w:top w:val="none" w:sz="0" w:space="0" w:color="auto"/>
            <w:left w:val="none" w:sz="0" w:space="0" w:color="auto"/>
            <w:bottom w:val="none" w:sz="0" w:space="0" w:color="auto"/>
            <w:right w:val="none" w:sz="0" w:space="0" w:color="auto"/>
          </w:divBdr>
          <w:divsChild>
            <w:div w:id="1016691994">
              <w:marLeft w:val="0"/>
              <w:marRight w:val="0"/>
              <w:marTop w:val="0"/>
              <w:marBottom w:val="0"/>
              <w:divBdr>
                <w:top w:val="none" w:sz="0" w:space="0" w:color="auto"/>
                <w:left w:val="none" w:sz="0" w:space="0" w:color="auto"/>
                <w:bottom w:val="none" w:sz="0" w:space="0" w:color="auto"/>
                <w:right w:val="none" w:sz="0" w:space="0" w:color="auto"/>
              </w:divBdr>
              <w:divsChild>
                <w:div w:id="1507600572">
                  <w:marLeft w:val="0"/>
                  <w:marRight w:val="0"/>
                  <w:marTop w:val="0"/>
                  <w:marBottom w:val="0"/>
                  <w:divBdr>
                    <w:top w:val="none" w:sz="0" w:space="0" w:color="auto"/>
                    <w:left w:val="none" w:sz="0" w:space="0" w:color="auto"/>
                    <w:bottom w:val="none" w:sz="0" w:space="0" w:color="auto"/>
                    <w:right w:val="none" w:sz="0" w:space="0" w:color="auto"/>
                  </w:divBdr>
                  <w:divsChild>
                    <w:div w:id="14418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83625">
          <w:marLeft w:val="0"/>
          <w:marRight w:val="0"/>
          <w:marTop w:val="0"/>
          <w:marBottom w:val="0"/>
          <w:divBdr>
            <w:top w:val="none" w:sz="0" w:space="0" w:color="auto"/>
            <w:left w:val="none" w:sz="0" w:space="0" w:color="auto"/>
            <w:bottom w:val="none" w:sz="0" w:space="0" w:color="auto"/>
            <w:right w:val="none" w:sz="0" w:space="0" w:color="auto"/>
          </w:divBdr>
          <w:divsChild>
            <w:div w:id="289014479">
              <w:marLeft w:val="0"/>
              <w:marRight w:val="0"/>
              <w:marTop w:val="0"/>
              <w:marBottom w:val="0"/>
              <w:divBdr>
                <w:top w:val="none" w:sz="0" w:space="0" w:color="auto"/>
                <w:left w:val="none" w:sz="0" w:space="0" w:color="auto"/>
                <w:bottom w:val="none" w:sz="0" w:space="0" w:color="auto"/>
                <w:right w:val="none" w:sz="0" w:space="0" w:color="auto"/>
              </w:divBdr>
              <w:divsChild>
                <w:div w:id="779909316">
                  <w:marLeft w:val="0"/>
                  <w:marRight w:val="0"/>
                  <w:marTop w:val="0"/>
                  <w:marBottom w:val="0"/>
                  <w:divBdr>
                    <w:top w:val="none" w:sz="0" w:space="0" w:color="auto"/>
                    <w:left w:val="none" w:sz="0" w:space="0" w:color="auto"/>
                    <w:bottom w:val="none" w:sz="0" w:space="0" w:color="auto"/>
                    <w:right w:val="none" w:sz="0" w:space="0" w:color="auto"/>
                  </w:divBdr>
                  <w:divsChild>
                    <w:div w:id="5307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59399">
      <w:bodyDiv w:val="1"/>
      <w:marLeft w:val="0"/>
      <w:marRight w:val="0"/>
      <w:marTop w:val="0"/>
      <w:marBottom w:val="0"/>
      <w:divBdr>
        <w:top w:val="none" w:sz="0" w:space="0" w:color="auto"/>
        <w:left w:val="none" w:sz="0" w:space="0" w:color="auto"/>
        <w:bottom w:val="none" w:sz="0" w:space="0" w:color="auto"/>
        <w:right w:val="none" w:sz="0" w:space="0" w:color="auto"/>
      </w:divBdr>
    </w:div>
    <w:div w:id="439226441">
      <w:bodyDiv w:val="1"/>
      <w:marLeft w:val="0"/>
      <w:marRight w:val="0"/>
      <w:marTop w:val="0"/>
      <w:marBottom w:val="0"/>
      <w:divBdr>
        <w:top w:val="none" w:sz="0" w:space="0" w:color="auto"/>
        <w:left w:val="none" w:sz="0" w:space="0" w:color="auto"/>
        <w:bottom w:val="none" w:sz="0" w:space="0" w:color="auto"/>
        <w:right w:val="none" w:sz="0" w:space="0" w:color="auto"/>
      </w:divBdr>
      <w:divsChild>
        <w:div w:id="1095203324">
          <w:marLeft w:val="0"/>
          <w:marRight w:val="0"/>
          <w:marTop w:val="0"/>
          <w:marBottom w:val="0"/>
          <w:divBdr>
            <w:top w:val="none" w:sz="0" w:space="0" w:color="auto"/>
            <w:left w:val="none" w:sz="0" w:space="0" w:color="auto"/>
            <w:bottom w:val="none" w:sz="0" w:space="0" w:color="auto"/>
            <w:right w:val="none" w:sz="0" w:space="0" w:color="auto"/>
          </w:divBdr>
          <w:divsChild>
            <w:div w:id="1594239224">
              <w:marLeft w:val="0"/>
              <w:marRight w:val="0"/>
              <w:marTop w:val="0"/>
              <w:marBottom w:val="0"/>
              <w:divBdr>
                <w:top w:val="none" w:sz="0" w:space="0" w:color="auto"/>
                <w:left w:val="none" w:sz="0" w:space="0" w:color="auto"/>
                <w:bottom w:val="none" w:sz="0" w:space="0" w:color="auto"/>
                <w:right w:val="none" w:sz="0" w:space="0" w:color="auto"/>
              </w:divBdr>
              <w:divsChild>
                <w:div w:id="1996449371">
                  <w:marLeft w:val="0"/>
                  <w:marRight w:val="0"/>
                  <w:marTop w:val="0"/>
                  <w:marBottom w:val="0"/>
                  <w:divBdr>
                    <w:top w:val="none" w:sz="0" w:space="0" w:color="auto"/>
                    <w:left w:val="none" w:sz="0" w:space="0" w:color="auto"/>
                    <w:bottom w:val="none" w:sz="0" w:space="0" w:color="auto"/>
                    <w:right w:val="none" w:sz="0" w:space="0" w:color="auto"/>
                  </w:divBdr>
                  <w:divsChild>
                    <w:div w:id="24492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336397">
          <w:marLeft w:val="0"/>
          <w:marRight w:val="0"/>
          <w:marTop w:val="0"/>
          <w:marBottom w:val="0"/>
          <w:divBdr>
            <w:top w:val="none" w:sz="0" w:space="0" w:color="auto"/>
            <w:left w:val="none" w:sz="0" w:space="0" w:color="auto"/>
            <w:bottom w:val="none" w:sz="0" w:space="0" w:color="auto"/>
            <w:right w:val="none" w:sz="0" w:space="0" w:color="auto"/>
          </w:divBdr>
          <w:divsChild>
            <w:div w:id="2080665256">
              <w:marLeft w:val="0"/>
              <w:marRight w:val="0"/>
              <w:marTop w:val="0"/>
              <w:marBottom w:val="0"/>
              <w:divBdr>
                <w:top w:val="none" w:sz="0" w:space="0" w:color="auto"/>
                <w:left w:val="none" w:sz="0" w:space="0" w:color="auto"/>
                <w:bottom w:val="none" w:sz="0" w:space="0" w:color="auto"/>
                <w:right w:val="none" w:sz="0" w:space="0" w:color="auto"/>
              </w:divBdr>
              <w:divsChild>
                <w:div w:id="736821868">
                  <w:marLeft w:val="0"/>
                  <w:marRight w:val="0"/>
                  <w:marTop w:val="0"/>
                  <w:marBottom w:val="0"/>
                  <w:divBdr>
                    <w:top w:val="none" w:sz="0" w:space="0" w:color="auto"/>
                    <w:left w:val="none" w:sz="0" w:space="0" w:color="auto"/>
                    <w:bottom w:val="none" w:sz="0" w:space="0" w:color="auto"/>
                    <w:right w:val="none" w:sz="0" w:space="0" w:color="auto"/>
                  </w:divBdr>
                  <w:divsChild>
                    <w:div w:id="177609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278782">
      <w:bodyDiv w:val="1"/>
      <w:marLeft w:val="0"/>
      <w:marRight w:val="0"/>
      <w:marTop w:val="0"/>
      <w:marBottom w:val="0"/>
      <w:divBdr>
        <w:top w:val="none" w:sz="0" w:space="0" w:color="auto"/>
        <w:left w:val="none" w:sz="0" w:space="0" w:color="auto"/>
        <w:bottom w:val="none" w:sz="0" w:space="0" w:color="auto"/>
        <w:right w:val="none" w:sz="0" w:space="0" w:color="auto"/>
      </w:divBdr>
    </w:div>
    <w:div w:id="475878488">
      <w:bodyDiv w:val="1"/>
      <w:marLeft w:val="0"/>
      <w:marRight w:val="0"/>
      <w:marTop w:val="0"/>
      <w:marBottom w:val="0"/>
      <w:divBdr>
        <w:top w:val="none" w:sz="0" w:space="0" w:color="auto"/>
        <w:left w:val="none" w:sz="0" w:space="0" w:color="auto"/>
        <w:bottom w:val="none" w:sz="0" w:space="0" w:color="auto"/>
        <w:right w:val="none" w:sz="0" w:space="0" w:color="auto"/>
      </w:divBdr>
    </w:div>
    <w:div w:id="528837207">
      <w:bodyDiv w:val="1"/>
      <w:marLeft w:val="0"/>
      <w:marRight w:val="0"/>
      <w:marTop w:val="0"/>
      <w:marBottom w:val="0"/>
      <w:divBdr>
        <w:top w:val="none" w:sz="0" w:space="0" w:color="auto"/>
        <w:left w:val="none" w:sz="0" w:space="0" w:color="auto"/>
        <w:bottom w:val="none" w:sz="0" w:space="0" w:color="auto"/>
        <w:right w:val="none" w:sz="0" w:space="0" w:color="auto"/>
      </w:divBdr>
    </w:div>
    <w:div w:id="546337119">
      <w:bodyDiv w:val="1"/>
      <w:marLeft w:val="0"/>
      <w:marRight w:val="0"/>
      <w:marTop w:val="0"/>
      <w:marBottom w:val="0"/>
      <w:divBdr>
        <w:top w:val="none" w:sz="0" w:space="0" w:color="auto"/>
        <w:left w:val="none" w:sz="0" w:space="0" w:color="auto"/>
        <w:bottom w:val="none" w:sz="0" w:space="0" w:color="auto"/>
        <w:right w:val="none" w:sz="0" w:space="0" w:color="auto"/>
      </w:divBdr>
    </w:div>
    <w:div w:id="770515922">
      <w:bodyDiv w:val="1"/>
      <w:marLeft w:val="0"/>
      <w:marRight w:val="0"/>
      <w:marTop w:val="0"/>
      <w:marBottom w:val="0"/>
      <w:divBdr>
        <w:top w:val="none" w:sz="0" w:space="0" w:color="auto"/>
        <w:left w:val="none" w:sz="0" w:space="0" w:color="auto"/>
        <w:bottom w:val="none" w:sz="0" w:space="0" w:color="auto"/>
        <w:right w:val="none" w:sz="0" w:space="0" w:color="auto"/>
      </w:divBdr>
    </w:div>
    <w:div w:id="775633718">
      <w:bodyDiv w:val="1"/>
      <w:marLeft w:val="0"/>
      <w:marRight w:val="0"/>
      <w:marTop w:val="0"/>
      <w:marBottom w:val="0"/>
      <w:divBdr>
        <w:top w:val="none" w:sz="0" w:space="0" w:color="auto"/>
        <w:left w:val="none" w:sz="0" w:space="0" w:color="auto"/>
        <w:bottom w:val="none" w:sz="0" w:space="0" w:color="auto"/>
        <w:right w:val="none" w:sz="0" w:space="0" w:color="auto"/>
      </w:divBdr>
    </w:div>
    <w:div w:id="873544522">
      <w:bodyDiv w:val="1"/>
      <w:marLeft w:val="0"/>
      <w:marRight w:val="0"/>
      <w:marTop w:val="0"/>
      <w:marBottom w:val="0"/>
      <w:divBdr>
        <w:top w:val="none" w:sz="0" w:space="0" w:color="auto"/>
        <w:left w:val="none" w:sz="0" w:space="0" w:color="auto"/>
        <w:bottom w:val="none" w:sz="0" w:space="0" w:color="auto"/>
        <w:right w:val="none" w:sz="0" w:space="0" w:color="auto"/>
      </w:divBdr>
    </w:div>
    <w:div w:id="903494618">
      <w:bodyDiv w:val="1"/>
      <w:marLeft w:val="0"/>
      <w:marRight w:val="0"/>
      <w:marTop w:val="0"/>
      <w:marBottom w:val="0"/>
      <w:divBdr>
        <w:top w:val="none" w:sz="0" w:space="0" w:color="auto"/>
        <w:left w:val="none" w:sz="0" w:space="0" w:color="auto"/>
        <w:bottom w:val="none" w:sz="0" w:space="0" w:color="auto"/>
        <w:right w:val="none" w:sz="0" w:space="0" w:color="auto"/>
      </w:divBdr>
    </w:div>
    <w:div w:id="1009218589">
      <w:bodyDiv w:val="1"/>
      <w:marLeft w:val="0"/>
      <w:marRight w:val="0"/>
      <w:marTop w:val="0"/>
      <w:marBottom w:val="0"/>
      <w:divBdr>
        <w:top w:val="none" w:sz="0" w:space="0" w:color="auto"/>
        <w:left w:val="none" w:sz="0" w:space="0" w:color="auto"/>
        <w:bottom w:val="none" w:sz="0" w:space="0" w:color="auto"/>
        <w:right w:val="none" w:sz="0" w:space="0" w:color="auto"/>
      </w:divBdr>
    </w:div>
    <w:div w:id="1142649095">
      <w:bodyDiv w:val="1"/>
      <w:marLeft w:val="0"/>
      <w:marRight w:val="0"/>
      <w:marTop w:val="0"/>
      <w:marBottom w:val="0"/>
      <w:divBdr>
        <w:top w:val="none" w:sz="0" w:space="0" w:color="auto"/>
        <w:left w:val="none" w:sz="0" w:space="0" w:color="auto"/>
        <w:bottom w:val="none" w:sz="0" w:space="0" w:color="auto"/>
        <w:right w:val="none" w:sz="0" w:space="0" w:color="auto"/>
      </w:divBdr>
    </w:div>
    <w:div w:id="1271162282">
      <w:bodyDiv w:val="1"/>
      <w:marLeft w:val="0"/>
      <w:marRight w:val="0"/>
      <w:marTop w:val="0"/>
      <w:marBottom w:val="0"/>
      <w:divBdr>
        <w:top w:val="none" w:sz="0" w:space="0" w:color="auto"/>
        <w:left w:val="none" w:sz="0" w:space="0" w:color="auto"/>
        <w:bottom w:val="none" w:sz="0" w:space="0" w:color="auto"/>
        <w:right w:val="none" w:sz="0" w:space="0" w:color="auto"/>
      </w:divBdr>
      <w:divsChild>
        <w:div w:id="1364358451">
          <w:marLeft w:val="0"/>
          <w:marRight w:val="0"/>
          <w:marTop w:val="0"/>
          <w:marBottom w:val="0"/>
          <w:divBdr>
            <w:top w:val="none" w:sz="0" w:space="0" w:color="auto"/>
            <w:left w:val="none" w:sz="0" w:space="0" w:color="auto"/>
            <w:bottom w:val="none" w:sz="0" w:space="0" w:color="auto"/>
            <w:right w:val="none" w:sz="0" w:space="0" w:color="auto"/>
          </w:divBdr>
          <w:divsChild>
            <w:div w:id="27067501">
              <w:marLeft w:val="0"/>
              <w:marRight w:val="0"/>
              <w:marTop w:val="0"/>
              <w:marBottom w:val="0"/>
              <w:divBdr>
                <w:top w:val="none" w:sz="0" w:space="0" w:color="auto"/>
                <w:left w:val="none" w:sz="0" w:space="0" w:color="auto"/>
                <w:bottom w:val="none" w:sz="0" w:space="0" w:color="auto"/>
                <w:right w:val="none" w:sz="0" w:space="0" w:color="auto"/>
              </w:divBdr>
              <w:divsChild>
                <w:div w:id="1253662273">
                  <w:marLeft w:val="0"/>
                  <w:marRight w:val="0"/>
                  <w:marTop w:val="0"/>
                  <w:marBottom w:val="0"/>
                  <w:divBdr>
                    <w:top w:val="none" w:sz="0" w:space="0" w:color="auto"/>
                    <w:left w:val="none" w:sz="0" w:space="0" w:color="auto"/>
                    <w:bottom w:val="none" w:sz="0" w:space="0" w:color="auto"/>
                    <w:right w:val="none" w:sz="0" w:space="0" w:color="auto"/>
                  </w:divBdr>
                  <w:divsChild>
                    <w:div w:id="455297985">
                      <w:marLeft w:val="0"/>
                      <w:marRight w:val="0"/>
                      <w:marTop w:val="0"/>
                      <w:marBottom w:val="0"/>
                      <w:divBdr>
                        <w:top w:val="none" w:sz="0" w:space="0" w:color="auto"/>
                        <w:left w:val="none" w:sz="0" w:space="0" w:color="auto"/>
                        <w:bottom w:val="none" w:sz="0" w:space="0" w:color="auto"/>
                        <w:right w:val="none" w:sz="0" w:space="0" w:color="auto"/>
                      </w:divBdr>
                      <w:divsChild>
                        <w:div w:id="2897177">
                          <w:marLeft w:val="0"/>
                          <w:marRight w:val="0"/>
                          <w:marTop w:val="0"/>
                          <w:marBottom w:val="0"/>
                          <w:divBdr>
                            <w:top w:val="none" w:sz="0" w:space="0" w:color="auto"/>
                            <w:left w:val="none" w:sz="0" w:space="0" w:color="auto"/>
                            <w:bottom w:val="none" w:sz="0" w:space="0" w:color="auto"/>
                            <w:right w:val="none" w:sz="0" w:space="0" w:color="auto"/>
                          </w:divBdr>
                          <w:divsChild>
                            <w:div w:id="19321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083264">
      <w:bodyDiv w:val="1"/>
      <w:marLeft w:val="0"/>
      <w:marRight w:val="0"/>
      <w:marTop w:val="0"/>
      <w:marBottom w:val="0"/>
      <w:divBdr>
        <w:top w:val="none" w:sz="0" w:space="0" w:color="auto"/>
        <w:left w:val="none" w:sz="0" w:space="0" w:color="auto"/>
        <w:bottom w:val="none" w:sz="0" w:space="0" w:color="auto"/>
        <w:right w:val="none" w:sz="0" w:space="0" w:color="auto"/>
      </w:divBdr>
      <w:divsChild>
        <w:div w:id="1934438087">
          <w:marLeft w:val="0"/>
          <w:marRight w:val="0"/>
          <w:marTop w:val="0"/>
          <w:marBottom w:val="0"/>
          <w:divBdr>
            <w:top w:val="none" w:sz="0" w:space="0" w:color="auto"/>
            <w:left w:val="none" w:sz="0" w:space="0" w:color="auto"/>
            <w:bottom w:val="none" w:sz="0" w:space="0" w:color="auto"/>
            <w:right w:val="none" w:sz="0" w:space="0" w:color="auto"/>
          </w:divBdr>
          <w:divsChild>
            <w:div w:id="1593009602">
              <w:marLeft w:val="0"/>
              <w:marRight w:val="0"/>
              <w:marTop w:val="0"/>
              <w:marBottom w:val="0"/>
              <w:divBdr>
                <w:top w:val="none" w:sz="0" w:space="0" w:color="auto"/>
                <w:left w:val="none" w:sz="0" w:space="0" w:color="auto"/>
                <w:bottom w:val="none" w:sz="0" w:space="0" w:color="auto"/>
                <w:right w:val="none" w:sz="0" w:space="0" w:color="auto"/>
              </w:divBdr>
              <w:divsChild>
                <w:div w:id="1477794605">
                  <w:marLeft w:val="0"/>
                  <w:marRight w:val="0"/>
                  <w:marTop w:val="0"/>
                  <w:marBottom w:val="0"/>
                  <w:divBdr>
                    <w:top w:val="none" w:sz="0" w:space="0" w:color="auto"/>
                    <w:left w:val="none" w:sz="0" w:space="0" w:color="auto"/>
                    <w:bottom w:val="none" w:sz="0" w:space="0" w:color="auto"/>
                    <w:right w:val="none" w:sz="0" w:space="0" w:color="auto"/>
                  </w:divBdr>
                  <w:divsChild>
                    <w:div w:id="140464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54239">
          <w:marLeft w:val="0"/>
          <w:marRight w:val="0"/>
          <w:marTop w:val="0"/>
          <w:marBottom w:val="0"/>
          <w:divBdr>
            <w:top w:val="none" w:sz="0" w:space="0" w:color="auto"/>
            <w:left w:val="none" w:sz="0" w:space="0" w:color="auto"/>
            <w:bottom w:val="none" w:sz="0" w:space="0" w:color="auto"/>
            <w:right w:val="none" w:sz="0" w:space="0" w:color="auto"/>
          </w:divBdr>
          <w:divsChild>
            <w:div w:id="1273056079">
              <w:marLeft w:val="0"/>
              <w:marRight w:val="0"/>
              <w:marTop w:val="0"/>
              <w:marBottom w:val="0"/>
              <w:divBdr>
                <w:top w:val="none" w:sz="0" w:space="0" w:color="auto"/>
                <w:left w:val="none" w:sz="0" w:space="0" w:color="auto"/>
                <w:bottom w:val="none" w:sz="0" w:space="0" w:color="auto"/>
                <w:right w:val="none" w:sz="0" w:space="0" w:color="auto"/>
              </w:divBdr>
              <w:divsChild>
                <w:div w:id="1864318138">
                  <w:marLeft w:val="0"/>
                  <w:marRight w:val="0"/>
                  <w:marTop w:val="0"/>
                  <w:marBottom w:val="0"/>
                  <w:divBdr>
                    <w:top w:val="none" w:sz="0" w:space="0" w:color="auto"/>
                    <w:left w:val="none" w:sz="0" w:space="0" w:color="auto"/>
                    <w:bottom w:val="none" w:sz="0" w:space="0" w:color="auto"/>
                    <w:right w:val="none" w:sz="0" w:space="0" w:color="auto"/>
                  </w:divBdr>
                  <w:divsChild>
                    <w:div w:id="52313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720440">
      <w:bodyDiv w:val="1"/>
      <w:marLeft w:val="0"/>
      <w:marRight w:val="0"/>
      <w:marTop w:val="0"/>
      <w:marBottom w:val="0"/>
      <w:divBdr>
        <w:top w:val="none" w:sz="0" w:space="0" w:color="auto"/>
        <w:left w:val="none" w:sz="0" w:space="0" w:color="auto"/>
        <w:bottom w:val="none" w:sz="0" w:space="0" w:color="auto"/>
        <w:right w:val="none" w:sz="0" w:space="0" w:color="auto"/>
      </w:divBdr>
    </w:div>
    <w:div w:id="1475682276">
      <w:bodyDiv w:val="1"/>
      <w:marLeft w:val="0"/>
      <w:marRight w:val="0"/>
      <w:marTop w:val="0"/>
      <w:marBottom w:val="0"/>
      <w:divBdr>
        <w:top w:val="none" w:sz="0" w:space="0" w:color="auto"/>
        <w:left w:val="none" w:sz="0" w:space="0" w:color="auto"/>
        <w:bottom w:val="none" w:sz="0" w:space="0" w:color="auto"/>
        <w:right w:val="none" w:sz="0" w:space="0" w:color="auto"/>
      </w:divBdr>
      <w:divsChild>
        <w:div w:id="1052584573">
          <w:marLeft w:val="0"/>
          <w:marRight w:val="0"/>
          <w:marTop w:val="0"/>
          <w:marBottom w:val="0"/>
          <w:divBdr>
            <w:top w:val="none" w:sz="0" w:space="0" w:color="auto"/>
            <w:left w:val="none" w:sz="0" w:space="0" w:color="auto"/>
            <w:bottom w:val="none" w:sz="0" w:space="0" w:color="auto"/>
            <w:right w:val="none" w:sz="0" w:space="0" w:color="auto"/>
          </w:divBdr>
          <w:divsChild>
            <w:div w:id="1152600458">
              <w:marLeft w:val="0"/>
              <w:marRight w:val="0"/>
              <w:marTop w:val="0"/>
              <w:marBottom w:val="0"/>
              <w:divBdr>
                <w:top w:val="none" w:sz="0" w:space="0" w:color="auto"/>
                <w:left w:val="none" w:sz="0" w:space="0" w:color="auto"/>
                <w:bottom w:val="none" w:sz="0" w:space="0" w:color="auto"/>
                <w:right w:val="none" w:sz="0" w:space="0" w:color="auto"/>
              </w:divBdr>
              <w:divsChild>
                <w:div w:id="1873104863">
                  <w:marLeft w:val="0"/>
                  <w:marRight w:val="0"/>
                  <w:marTop w:val="0"/>
                  <w:marBottom w:val="0"/>
                  <w:divBdr>
                    <w:top w:val="none" w:sz="0" w:space="0" w:color="auto"/>
                    <w:left w:val="none" w:sz="0" w:space="0" w:color="auto"/>
                    <w:bottom w:val="none" w:sz="0" w:space="0" w:color="auto"/>
                    <w:right w:val="none" w:sz="0" w:space="0" w:color="auto"/>
                  </w:divBdr>
                  <w:divsChild>
                    <w:div w:id="2022125544">
                      <w:marLeft w:val="0"/>
                      <w:marRight w:val="0"/>
                      <w:marTop w:val="0"/>
                      <w:marBottom w:val="0"/>
                      <w:divBdr>
                        <w:top w:val="none" w:sz="0" w:space="0" w:color="auto"/>
                        <w:left w:val="none" w:sz="0" w:space="0" w:color="auto"/>
                        <w:bottom w:val="none" w:sz="0" w:space="0" w:color="auto"/>
                        <w:right w:val="none" w:sz="0" w:space="0" w:color="auto"/>
                      </w:divBdr>
                      <w:divsChild>
                        <w:div w:id="1086343927">
                          <w:marLeft w:val="0"/>
                          <w:marRight w:val="0"/>
                          <w:marTop w:val="0"/>
                          <w:marBottom w:val="0"/>
                          <w:divBdr>
                            <w:top w:val="none" w:sz="0" w:space="0" w:color="auto"/>
                            <w:left w:val="none" w:sz="0" w:space="0" w:color="auto"/>
                            <w:bottom w:val="none" w:sz="0" w:space="0" w:color="auto"/>
                            <w:right w:val="none" w:sz="0" w:space="0" w:color="auto"/>
                          </w:divBdr>
                          <w:divsChild>
                            <w:div w:id="1189559712">
                              <w:marLeft w:val="0"/>
                              <w:marRight w:val="0"/>
                              <w:marTop w:val="0"/>
                              <w:marBottom w:val="0"/>
                              <w:divBdr>
                                <w:top w:val="none" w:sz="0" w:space="0" w:color="auto"/>
                                <w:left w:val="none" w:sz="0" w:space="0" w:color="auto"/>
                                <w:bottom w:val="none" w:sz="0" w:space="0" w:color="auto"/>
                                <w:right w:val="none" w:sz="0" w:space="0" w:color="auto"/>
                              </w:divBdr>
                              <w:divsChild>
                                <w:div w:id="1938899394">
                                  <w:marLeft w:val="0"/>
                                  <w:marRight w:val="0"/>
                                  <w:marTop w:val="0"/>
                                  <w:marBottom w:val="0"/>
                                  <w:divBdr>
                                    <w:top w:val="none" w:sz="0" w:space="0" w:color="auto"/>
                                    <w:left w:val="none" w:sz="0" w:space="0" w:color="auto"/>
                                    <w:bottom w:val="none" w:sz="0" w:space="0" w:color="auto"/>
                                    <w:right w:val="none" w:sz="0" w:space="0" w:color="auto"/>
                                  </w:divBdr>
                                  <w:divsChild>
                                    <w:div w:id="422141164">
                                      <w:marLeft w:val="0"/>
                                      <w:marRight w:val="0"/>
                                      <w:marTop w:val="0"/>
                                      <w:marBottom w:val="0"/>
                                      <w:divBdr>
                                        <w:top w:val="none" w:sz="0" w:space="0" w:color="auto"/>
                                        <w:left w:val="none" w:sz="0" w:space="0" w:color="auto"/>
                                        <w:bottom w:val="none" w:sz="0" w:space="0" w:color="auto"/>
                                        <w:right w:val="none" w:sz="0" w:space="0" w:color="auto"/>
                                      </w:divBdr>
                                      <w:divsChild>
                                        <w:div w:id="1611427208">
                                          <w:marLeft w:val="0"/>
                                          <w:marRight w:val="0"/>
                                          <w:marTop w:val="0"/>
                                          <w:marBottom w:val="0"/>
                                          <w:divBdr>
                                            <w:top w:val="none" w:sz="0" w:space="0" w:color="auto"/>
                                            <w:left w:val="none" w:sz="0" w:space="0" w:color="auto"/>
                                            <w:bottom w:val="none" w:sz="0" w:space="0" w:color="auto"/>
                                            <w:right w:val="none" w:sz="0" w:space="0" w:color="auto"/>
                                          </w:divBdr>
                                          <w:divsChild>
                                            <w:div w:id="1516460130">
                                              <w:marLeft w:val="0"/>
                                              <w:marRight w:val="0"/>
                                              <w:marTop w:val="0"/>
                                              <w:marBottom w:val="0"/>
                                              <w:divBdr>
                                                <w:top w:val="none" w:sz="0" w:space="0" w:color="auto"/>
                                                <w:left w:val="none" w:sz="0" w:space="0" w:color="auto"/>
                                                <w:bottom w:val="none" w:sz="0" w:space="0" w:color="auto"/>
                                                <w:right w:val="none" w:sz="0" w:space="0" w:color="auto"/>
                                              </w:divBdr>
                                              <w:divsChild>
                                                <w:div w:id="315306280">
                                                  <w:marLeft w:val="0"/>
                                                  <w:marRight w:val="0"/>
                                                  <w:marTop w:val="0"/>
                                                  <w:marBottom w:val="0"/>
                                                  <w:divBdr>
                                                    <w:top w:val="none" w:sz="0" w:space="0" w:color="auto"/>
                                                    <w:left w:val="none" w:sz="0" w:space="0" w:color="auto"/>
                                                    <w:bottom w:val="none" w:sz="0" w:space="0" w:color="auto"/>
                                                    <w:right w:val="none" w:sz="0" w:space="0" w:color="auto"/>
                                                  </w:divBdr>
                                                  <w:divsChild>
                                                    <w:div w:id="1951622091">
                                                      <w:marLeft w:val="0"/>
                                                      <w:marRight w:val="0"/>
                                                      <w:marTop w:val="0"/>
                                                      <w:marBottom w:val="0"/>
                                                      <w:divBdr>
                                                        <w:top w:val="none" w:sz="0" w:space="0" w:color="auto"/>
                                                        <w:left w:val="none" w:sz="0" w:space="0" w:color="auto"/>
                                                        <w:bottom w:val="none" w:sz="0" w:space="0" w:color="auto"/>
                                                        <w:right w:val="none" w:sz="0" w:space="0" w:color="auto"/>
                                                      </w:divBdr>
                                                      <w:divsChild>
                                                        <w:div w:id="119861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854896">
                                              <w:marLeft w:val="0"/>
                                              <w:marRight w:val="0"/>
                                              <w:marTop w:val="0"/>
                                              <w:marBottom w:val="0"/>
                                              <w:divBdr>
                                                <w:top w:val="none" w:sz="0" w:space="0" w:color="auto"/>
                                                <w:left w:val="none" w:sz="0" w:space="0" w:color="auto"/>
                                                <w:bottom w:val="none" w:sz="0" w:space="0" w:color="auto"/>
                                                <w:right w:val="none" w:sz="0" w:space="0" w:color="auto"/>
                                              </w:divBdr>
                                              <w:divsChild>
                                                <w:div w:id="862354823">
                                                  <w:marLeft w:val="0"/>
                                                  <w:marRight w:val="0"/>
                                                  <w:marTop w:val="0"/>
                                                  <w:marBottom w:val="0"/>
                                                  <w:divBdr>
                                                    <w:top w:val="none" w:sz="0" w:space="0" w:color="auto"/>
                                                    <w:left w:val="none" w:sz="0" w:space="0" w:color="auto"/>
                                                    <w:bottom w:val="none" w:sz="0" w:space="0" w:color="auto"/>
                                                    <w:right w:val="none" w:sz="0" w:space="0" w:color="auto"/>
                                                  </w:divBdr>
                                                  <w:divsChild>
                                                    <w:div w:id="1161844927">
                                                      <w:marLeft w:val="0"/>
                                                      <w:marRight w:val="0"/>
                                                      <w:marTop w:val="0"/>
                                                      <w:marBottom w:val="0"/>
                                                      <w:divBdr>
                                                        <w:top w:val="none" w:sz="0" w:space="0" w:color="auto"/>
                                                        <w:left w:val="none" w:sz="0" w:space="0" w:color="auto"/>
                                                        <w:bottom w:val="none" w:sz="0" w:space="0" w:color="auto"/>
                                                        <w:right w:val="none" w:sz="0" w:space="0" w:color="auto"/>
                                                      </w:divBdr>
                                                      <w:divsChild>
                                                        <w:div w:id="12914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441103">
          <w:marLeft w:val="0"/>
          <w:marRight w:val="0"/>
          <w:marTop w:val="0"/>
          <w:marBottom w:val="0"/>
          <w:divBdr>
            <w:top w:val="none" w:sz="0" w:space="0" w:color="auto"/>
            <w:left w:val="none" w:sz="0" w:space="0" w:color="auto"/>
            <w:bottom w:val="none" w:sz="0" w:space="0" w:color="auto"/>
            <w:right w:val="none" w:sz="0" w:space="0" w:color="auto"/>
          </w:divBdr>
          <w:divsChild>
            <w:div w:id="1519343922">
              <w:marLeft w:val="0"/>
              <w:marRight w:val="0"/>
              <w:marTop w:val="0"/>
              <w:marBottom w:val="0"/>
              <w:divBdr>
                <w:top w:val="none" w:sz="0" w:space="0" w:color="auto"/>
                <w:left w:val="none" w:sz="0" w:space="0" w:color="auto"/>
                <w:bottom w:val="none" w:sz="0" w:space="0" w:color="auto"/>
                <w:right w:val="none" w:sz="0" w:space="0" w:color="auto"/>
              </w:divBdr>
              <w:divsChild>
                <w:div w:id="2014722828">
                  <w:marLeft w:val="0"/>
                  <w:marRight w:val="0"/>
                  <w:marTop w:val="0"/>
                  <w:marBottom w:val="0"/>
                  <w:divBdr>
                    <w:top w:val="none" w:sz="0" w:space="0" w:color="auto"/>
                    <w:left w:val="none" w:sz="0" w:space="0" w:color="auto"/>
                    <w:bottom w:val="none" w:sz="0" w:space="0" w:color="auto"/>
                    <w:right w:val="none" w:sz="0" w:space="0" w:color="auto"/>
                  </w:divBdr>
                  <w:divsChild>
                    <w:div w:id="1727138947">
                      <w:marLeft w:val="0"/>
                      <w:marRight w:val="0"/>
                      <w:marTop w:val="0"/>
                      <w:marBottom w:val="0"/>
                      <w:divBdr>
                        <w:top w:val="none" w:sz="0" w:space="0" w:color="auto"/>
                        <w:left w:val="none" w:sz="0" w:space="0" w:color="auto"/>
                        <w:bottom w:val="none" w:sz="0" w:space="0" w:color="auto"/>
                        <w:right w:val="none" w:sz="0" w:space="0" w:color="auto"/>
                      </w:divBdr>
                      <w:divsChild>
                        <w:div w:id="1544826102">
                          <w:marLeft w:val="0"/>
                          <w:marRight w:val="0"/>
                          <w:marTop w:val="0"/>
                          <w:marBottom w:val="0"/>
                          <w:divBdr>
                            <w:top w:val="none" w:sz="0" w:space="0" w:color="auto"/>
                            <w:left w:val="none" w:sz="0" w:space="0" w:color="auto"/>
                            <w:bottom w:val="none" w:sz="0" w:space="0" w:color="auto"/>
                            <w:right w:val="none" w:sz="0" w:space="0" w:color="auto"/>
                          </w:divBdr>
                          <w:divsChild>
                            <w:div w:id="766073751">
                              <w:marLeft w:val="0"/>
                              <w:marRight w:val="0"/>
                              <w:marTop w:val="0"/>
                              <w:marBottom w:val="0"/>
                              <w:divBdr>
                                <w:top w:val="none" w:sz="0" w:space="0" w:color="auto"/>
                                <w:left w:val="none" w:sz="0" w:space="0" w:color="auto"/>
                                <w:bottom w:val="none" w:sz="0" w:space="0" w:color="auto"/>
                                <w:right w:val="none" w:sz="0" w:space="0" w:color="auto"/>
                              </w:divBdr>
                              <w:divsChild>
                                <w:div w:id="2033997521">
                                  <w:marLeft w:val="0"/>
                                  <w:marRight w:val="0"/>
                                  <w:marTop w:val="0"/>
                                  <w:marBottom w:val="0"/>
                                  <w:divBdr>
                                    <w:top w:val="none" w:sz="0" w:space="0" w:color="auto"/>
                                    <w:left w:val="none" w:sz="0" w:space="0" w:color="auto"/>
                                    <w:bottom w:val="none" w:sz="0" w:space="0" w:color="auto"/>
                                    <w:right w:val="none" w:sz="0" w:space="0" w:color="auto"/>
                                  </w:divBdr>
                                  <w:divsChild>
                                    <w:div w:id="764492927">
                                      <w:marLeft w:val="0"/>
                                      <w:marRight w:val="0"/>
                                      <w:marTop w:val="0"/>
                                      <w:marBottom w:val="0"/>
                                      <w:divBdr>
                                        <w:top w:val="none" w:sz="0" w:space="0" w:color="auto"/>
                                        <w:left w:val="none" w:sz="0" w:space="0" w:color="auto"/>
                                        <w:bottom w:val="none" w:sz="0" w:space="0" w:color="auto"/>
                                        <w:right w:val="none" w:sz="0" w:space="0" w:color="auto"/>
                                      </w:divBdr>
                                      <w:divsChild>
                                        <w:div w:id="1005325587">
                                          <w:marLeft w:val="0"/>
                                          <w:marRight w:val="0"/>
                                          <w:marTop w:val="0"/>
                                          <w:marBottom w:val="0"/>
                                          <w:divBdr>
                                            <w:top w:val="none" w:sz="0" w:space="0" w:color="auto"/>
                                            <w:left w:val="none" w:sz="0" w:space="0" w:color="auto"/>
                                            <w:bottom w:val="none" w:sz="0" w:space="0" w:color="auto"/>
                                            <w:right w:val="none" w:sz="0" w:space="0" w:color="auto"/>
                                          </w:divBdr>
                                          <w:divsChild>
                                            <w:div w:id="1695304544">
                                              <w:marLeft w:val="0"/>
                                              <w:marRight w:val="0"/>
                                              <w:marTop w:val="0"/>
                                              <w:marBottom w:val="0"/>
                                              <w:divBdr>
                                                <w:top w:val="none" w:sz="0" w:space="0" w:color="auto"/>
                                                <w:left w:val="none" w:sz="0" w:space="0" w:color="auto"/>
                                                <w:bottom w:val="none" w:sz="0" w:space="0" w:color="auto"/>
                                                <w:right w:val="none" w:sz="0" w:space="0" w:color="auto"/>
                                              </w:divBdr>
                                              <w:divsChild>
                                                <w:div w:id="3999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196417">
      <w:bodyDiv w:val="1"/>
      <w:marLeft w:val="0"/>
      <w:marRight w:val="0"/>
      <w:marTop w:val="0"/>
      <w:marBottom w:val="0"/>
      <w:divBdr>
        <w:top w:val="none" w:sz="0" w:space="0" w:color="auto"/>
        <w:left w:val="none" w:sz="0" w:space="0" w:color="auto"/>
        <w:bottom w:val="none" w:sz="0" w:space="0" w:color="auto"/>
        <w:right w:val="none" w:sz="0" w:space="0" w:color="auto"/>
      </w:divBdr>
      <w:divsChild>
        <w:div w:id="1608391459">
          <w:marLeft w:val="0"/>
          <w:marRight w:val="0"/>
          <w:marTop w:val="0"/>
          <w:marBottom w:val="0"/>
          <w:divBdr>
            <w:top w:val="none" w:sz="0" w:space="0" w:color="auto"/>
            <w:left w:val="none" w:sz="0" w:space="0" w:color="auto"/>
            <w:bottom w:val="none" w:sz="0" w:space="0" w:color="auto"/>
            <w:right w:val="none" w:sz="0" w:space="0" w:color="auto"/>
          </w:divBdr>
          <w:divsChild>
            <w:div w:id="252126256">
              <w:marLeft w:val="0"/>
              <w:marRight w:val="0"/>
              <w:marTop w:val="0"/>
              <w:marBottom w:val="0"/>
              <w:divBdr>
                <w:top w:val="none" w:sz="0" w:space="0" w:color="auto"/>
                <w:left w:val="none" w:sz="0" w:space="0" w:color="auto"/>
                <w:bottom w:val="none" w:sz="0" w:space="0" w:color="auto"/>
                <w:right w:val="none" w:sz="0" w:space="0" w:color="auto"/>
              </w:divBdr>
              <w:divsChild>
                <w:div w:id="148643842">
                  <w:marLeft w:val="0"/>
                  <w:marRight w:val="0"/>
                  <w:marTop w:val="0"/>
                  <w:marBottom w:val="0"/>
                  <w:divBdr>
                    <w:top w:val="none" w:sz="0" w:space="0" w:color="auto"/>
                    <w:left w:val="none" w:sz="0" w:space="0" w:color="auto"/>
                    <w:bottom w:val="none" w:sz="0" w:space="0" w:color="auto"/>
                    <w:right w:val="none" w:sz="0" w:space="0" w:color="auto"/>
                  </w:divBdr>
                  <w:divsChild>
                    <w:div w:id="18063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545160">
          <w:marLeft w:val="0"/>
          <w:marRight w:val="0"/>
          <w:marTop w:val="0"/>
          <w:marBottom w:val="0"/>
          <w:divBdr>
            <w:top w:val="none" w:sz="0" w:space="0" w:color="auto"/>
            <w:left w:val="none" w:sz="0" w:space="0" w:color="auto"/>
            <w:bottom w:val="none" w:sz="0" w:space="0" w:color="auto"/>
            <w:right w:val="none" w:sz="0" w:space="0" w:color="auto"/>
          </w:divBdr>
          <w:divsChild>
            <w:div w:id="1359089927">
              <w:marLeft w:val="0"/>
              <w:marRight w:val="0"/>
              <w:marTop w:val="0"/>
              <w:marBottom w:val="0"/>
              <w:divBdr>
                <w:top w:val="none" w:sz="0" w:space="0" w:color="auto"/>
                <w:left w:val="none" w:sz="0" w:space="0" w:color="auto"/>
                <w:bottom w:val="none" w:sz="0" w:space="0" w:color="auto"/>
                <w:right w:val="none" w:sz="0" w:space="0" w:color="auto"/>
              </w:divBdr>
              <w:divsChild>
                <w:div w:id="1480343979">
                  <w:marLeft w:val="0"/>
                  <w:marRight w:val="0"/>
                  <w:marTop w:val="0"/>
                  <w:marBottom w:val="0"/>
                  <w:divBdr>
                    <w:top w:val="none" w:sz="0" w:space="0" w:color="auto"/>
                    <w:left w:val="none" w:sz="0" w:space="0" w:color="auto"/>
                    <w:bottom w:val="none" w:sz="0" w:space="0" w:color="auto"/>
                    <w:right w:val="none" w:sz="0" w:space="0" w:color="auto"/>
                  </w:divBdr>
                  <w:divsChild>
                    <w:div w:id="36661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266064">
      <w:bodyDiv w:val="1"/>
      <w:marLeft w:val="0"/>
      <w:marRight w:val="0"/>
      <w:marTop w:val="0"/>
      <w:marBottom w:val="0"/>
      <w:divBdr>
        <w:top w:val="none" w:sz="0" w:space="0" w:color="auto"/>
        <w:left w:val="none" w:sz="0" w:space="0" w:color="auto"/>
        <w:bottom w:val="none" w:sz="0" w:space="0" w:color="auto"/>
        <w:right w:val="none" w:sz="0" w:space="0" w:color="auto"/>
      </w:divBdr>
    </w:div>
    <w:div w:id="1590890339">
      <w:bodyDiv w:val="1"/>
      <w:marLeft w:val="0"/>
      <w:marRight w:val="0"/>
      <w:marTop w:val="0"/>
      <w:marBottom w:val="0"/>
      <w:divBdr>
        <w:top w:val="none" w:sz="0" w:space="0" w:color="auto"/>
        <w:left w:val="none" w:sz="0" w:space="0" w:color="auto"/>
        <w:bottom w:val="none" w:sz="0" w:space="0" w:color="auto"/>
        <w:right w:val="none" w:sz="0" w:space="0" w:color="auto"/>
      </w:divBdr>
      <w:divsChild>
        <w:div w:id="482701692">
          <w:marLeft w:val="0"/>
          <w:marRight w:val="0"/>
          <w:marTop w:val="0"/>
          <w:marBottom w:val="0"/>
          <w:divBdr>
            <w:top w:val="none" w:sz="0" w:space="0" w:color="auto"/>
            <w:left w:val="none" w:sz="0" w:space="0" w:color="auto"/>
            <w:bottom w:val="none" w:sz="0" w:space="0" w:color="auto"/>
            <w:right w:val="none" w:sz="0" w:space="0" w:color="auto"/>
          </w:divBdr>
          <w:divsChild>
            <w:div w:id="1802502585">
              <w:marLeft w:val="0"/>
              <w:marRight w:val="0"/>
              <w:marTop w:val="0"/>
              <w:marBottom w:val="0"/>
              <w:divBdr>
                <w:top w:val="none" w:sz="0" w:space="0" w:color="auto"/>
                <w:left w:val="none" w:sz="0" w:space="0" w:color="auto"/>
                <w:bottom w:val="none" w:sz="0" w:space="0" w:color="auto"/>
                <w:right w:val="none" w:sz="0" w:space="0" w:color="auto"/>
              </w:divBdr>
              <w:divsChild>
                <w:div w:id="105123287">
                  <w:marLeft w:val="0"/>
                  <w:marRight w:val="0"/>
                  <w:marTop w:val="0"/>
                  <w:marBottom w:val="0"/>
                  <w:divBdr>
                    <w:top w:val="none" w:sz="0" w:space="0" w:color="auto"/>
                    <w:left w:val="none" w:sz="0" w:space="0" w:color="auto"/>
                    <w:bottom w:val="none" w:sz="0" w:space="0" w:color="auto"/>
                    <w:right w:val="none" w:sz="0" w:space="0" w:color="auto"/>
                  </w:divBdr>
                  <w:divsChild>
                    <w:div w:id="1266231806">
                      <w:marLeft w:val="0"/>
                      <w:marRight w:val="0"/>
                      <w:marTop w:val="0"/>
                      <w:marBottom w:val="0"/>
                      <w:divBdr>
                        <w:top w:val="none" w:sz="0" w:space="0" w:color="auto"/>
                        <w:left w:val="none" w:sz="0" w:space="0" w:color="auto"/>
                        <w:bottom w:val="none" w:sz="0" w:space="0" w:color="auto"/>
                        <w:right w:val="none" w:sz="0" w:space="0" w:color="auto"/>
                      </w:divBdr>
                      <w:divsChild>
                        <w:div w:id="1709790539">
                          <w:marLeft w:val="0"/>
                          <w:marRight w:val="0"/>
                          <w:marTop w:val="0"/>
                          <w:marBottom w:val="0"/>
                          <w:divBdr>
                            <w:top w:val="none" w:sz="0" w:space="0" w:color="auto"/>
                            <w:left w:val="none" w:sz="0" w:space="0" w:color="auto"/>
                            <w:bottom w:val="none" w:sz="0" w:space="0" w:color="auto"/>
                            <w:right w:val="none" w:sz="0" w:space="0" w:color="auto"/>
                          </w:divBdr>
                          <w:divsChild>
                            <w:div w:id="1688215333">
                              <w:marLeft w:val="0"/>
                              <w:marRight w:val="0"/>
                              <w:marTop w:val="0"/>
                              <w:marBottom w:val="0"/>
                              <w:divBdr>
                                <w:top w:val="none" w:sz="0" w:space="0" w:color="auto"/>
                                <w:left w:val="none" w:sz="0" w:space="0" w:color="auto"/>
                                <w:bottom w:val="none" w:sz="0" w:space="0" w:color="auto"/>
                                <w:right w:val="none" w:sz="0" w:space="0" w:color="auto"/>
                              </w:divBdr>
                              <w:divsChild>
                                <w:div w:id="1931884344">
                                  <w:marLeft w:val="0"/>
                                  <w:marRight w:val="0"/>
                                  <w:marTop w:val="0"/>
                                  <w:marBottom w:val="0"/>
                                  <w:divBdr>
                                    <w:top w:val="none" w:sz="0" w:space="0" w:color="auto"/>
                                    <w:left w:val="none" w:sz="0" w:space="0" w:color="auto"/>
                                    <w:bottom w:val="none" w:sz="0" w:space="0" w:color="auto"/>
                                    <w:right w:val="none" w:sz="0" w:space="0" w:color="auto"/>
                                  </w:divBdr>
                                  <w:divsChild>
                                    <w:div w:id="1432124975">
                                      <w:marLeft w:val="0"/>
                                      <w:marRight w:val="0"/>
                                      <w:marTop w:val="0"/>
                                      <w:marBottom w:val="0"/>
                                      <w:divBdr>
                                        <w:top w:val="none" w:sz="0" w:space="0" w:color="auto"/>
                                        <w:left w:val="none" w:sz="0" w:space="0" w:color="auto"/>
                                        <w:bottom w:val="none" w:sz="0" w:space="0" w:color="auto"/>
                                        <w:right w:val="none" w:sz="0" w:space="0" w:color="auto"/>
                                      </w:divBdr>
                                      <w:divsChild>
                                        <w:div w:id="1801725123">
                                          <w:marLeft w:val="0"/>
                                          <w:marRight w:val="0"/>
                                          <w:marTop w:val="0"/>
                                          <w:marBottom w:val="0"/>
                                          <w:divBdr>
                                            <w:top w:val="none" w:sz="0" w:space="0" w:color="auto"/>
                                            <w:left w:val="none" w:sz="0" w:space="0" w:color="auto"/>
                                            <w:bottom w:val="none" w:sz="0" w:space="0" w:color="auto"/>
                                            <w:right w:val="none" w:sz="0" w:space="0" w:color="auto"/>
                                          </w:divBdr>
                                          <w:divsChild>
                                            <w:div w:id="574437737">
                                              <w:marLeft w:val="0"/>
                                              <w:marRight w:val="0"/>
                                              <w:marTop w:val="0"/>
                                              <w:marBottom w:val="0"/>
                                              <w:divBdr>
                                                <w:top w:val="none" w:sz="0" w:space="0" w:color="auto"/>
                                                <w:left w:val="none" w:sz="0" w:space="0" w:color="auto"/>
                                                <w:bottom w:val="none" w:sz="0" w:space="0" w:color="auto"/>
                                                <w:right w:val="none" w:sz="0" w:space="0" w:color="auto"/>
                                              </w:divBdr>
                                              <w:divsChild>
                                                <w:div w:id="1952741492">
                                                  <w:marLeft w:val="0"/>
                                                  <w:marRight w:val="0"/>
                                                  <w:marTop w:val="0"/>
                                                  <w:marBottom w:val="0"/>
                                                  <w:divBdr>
                                                    <w:top w:val="none" w:sz="0" w:space="0" w:color="auto"/>
                                                    <w:left w:val="none" w:sz="0" w:space="0" w:color="auto"/>
                                                    <w:bottom w:val="none" w:sz="0" w:space="0" w:color="auto"/>
                                                    <w:right w:val="none" w:sz="0" w:space="0" w:color="auto"/>
                                                  </w:divBdr>
                                                  <w:divsChild>
                                                    <w:div w:id="182672804">
                                                      <w:marLeft w:val="0"/>
                                                      <w:marRight w:val="0"/>
                                                      <w:marTop w:val="0"/>
                                                      <w:marBottom w:val="0"/>
                                                      <w:divBdr>
                                                        <w:top w:val="none" w:sz="0" w:space="0" w:color="auto"/>
                                                        <w:left w:val="none" w:sz="0" w:space="0" w:color="auto"/>
                                                        <w:bottom w:val="none" w:sz="0" w:space="0" w:color="auto"/>
                                                        <w:right w:val="none" w:sz="0" w:space="0" w:color="auto"/>
                                                      </w:divBdr>
                                                      <w:divsChild>
                                                        <w:div w:id="8697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33723">
                                              <w:marLeft w:val="0"/>
                                              <w:marRight w:val="0"/>
                                              <w:marTop w:val="0"/>
                                              <w:marBottom w:val="0"/>
                                              <w:divBdr>
                                                <w:top w:val="none" w:sz="0" w:space="0" w:color="auto"/>
                                                <w:left w:val="none" w:sz="0" w:space="0" w:color="auto"/>
                                                <w:bottom w:val="none" w:sz="0" w:space="0" w:color="auto"/>
                                                <w:right w:val="none" w:sz="0" w:space="0" w:color="auto"/>
                                              </w:divBdr>
                                              <w:divsChild>
                                                <w:div w:id="733049188">
                                                  <w:marLeft w:val="0"/>
                                                  <w:marRight w:val="0"/>
                                                  <w:marTop w:val="0"/>
                                                  <w:marBottom w:val="0"/>
                                                  <w:divBdr>
                                                    <w:top w:val="none" w:sz="0" w:space="0" w:color="auto"/>
                                                    <w:left w:val="none" w:sz="0" w:space="0" w:color="auto"/>
                                                    <w:bottom w:val="none" w:sz="0" w:space="0" w:color="auto"/>
                                                    <w:right w:val="none" w:sz="0" w:space="0" w:color="auto"/>
                                                  </w:divBdr>
                                                  <w:divsChild>
                                                    <w:div w:id="175651838">
                                                      <w:marLeft w:val="0"/>
                                                      <w:marRight w:val="0"/>
                                                      <w:marTop w:val="0"/>
                                                      <w:marBottom w:val="0"/>
                                                      <w:divBdr>
                                                        <w:top w:val="none" w:sz="0" w:space="0" w:color="auto"/>
                                                        <w:left w:val="none" w:sz="0" w:space="0" w:color="auto"/>
                                                        <w:bottom w:val="none" w:sz="0" w:space="0" w:color="auto"/>
                                                        <w:right w:val="none" w:sz="0" w:space="0" w:color="auto"/>
                                                      </w:divBdr>
                                                      <w:divsChild>
                                                        <w:div w:id="20882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23852">
          <w:marLeft w:val="0"/>
          <w:marRight w:val="0"/>
          <w:marTop w:val="0"/>
          <w:marBottom w:val="0"/>
          <w:divBdr>
            <w:top w:val="none" w:sz="0" w:space="0" w:color="auto"/>
            <w:left w:val="none" w:sz="0" w:space="0" w:color="auto"/>
            <w:bottom w:val="none" w:sz="0" w:space="0" w:color="auto"/>
            <w:right w:val="none" w:sz="0" w:space="0" w:color="auto"/>
          </w:divBdr>
          <w:divsChild>
            <w:div w:id="872153268">
              <w:marLeft w:val="0"/>
              <w:marRight w:val="0"/>
              <w:marTop w:val="0"/>
              <w:marBottom w:val="0"/>
              <w:divBdr>
                <w:top w:val="none" w:sz="0" w:space="0" w:color="auto"/>
                <w:left w:val="none" w:sz="0" w:space="0" w:color="auto"/>
                <w:bottom w:val="none" w:sz="0" w:space="0" w:color="auto"/>
                <w:right w:val="none" w:sz="0" w:space="0" w:color="auto"/>
              </w:divBdr>
              <w:divsChild>
                <w:div w:id="31153824">
                  <w:marLeft w:val="0"/>
                  <w:marRight w:val="0"/>
                  <w:marTop w:val="0"/>
                  <w:marBottom w:val="0"/>
                  <w:divBdr>
                    <w:top w:val="none" w:sz="0" w:space="0" w:color="auto"/>
                    <w:left w:val="none" w:sz="0" w:space="0" w:color="auto"/>
                    <w:bottom w:val="none" w:sz="0" w:space="0" w:color="auto"/>
                    <w:right w:val="none" w:sz="0" w:space="0" w:color="auto"/>
                  </w:divBdr>
                  <w:divsChild>
                    <w:div w:id="1921869194">
                      <w:marLeft w:val="0"/>
                      <w:marRight w:val="0"/>
                      <w:marTop w:val="0"/>
                      <w:marBottom w:val="0"/>
                      <w:divBdr>
                        <w:top w:val="none" w:sz="0" w:space="0" w:color="auto"/>
                        <w:left w:val="none" w:sz="0" w:space="0" w:color="auto"/>
                        <w:bottom w:val="none" w:sz="0" w:space="0" w:color="auto"/>
                        <w:right w:val="none" w:sz="0" w:space="0" w:color="auto"/>
                      </w:divBdr>
                      <w:divsChild>
                        <w:div w:id="1143305083">
                          <w:marLeft w:val="0"/>
                          <w:marRight w:val="0"/>
                          <w:marTop w:val="0"/>
                          <w:marBottom w:val="0"/>
                          <w:divBdr>
                            <w:top w:val="none" w:sz="0" w:space="0" w:color="auto"/>
                            <w:left w:val="none" w:sz="0" w:space="0" w:color="auto"/>
                            <w:bottom w:val="none" w:sz="0" w:space="0" w:color="auto"/>
                            <w:right w:val="none" w:sz="0" w:space="0" w:color="auto"/>
                          </w:divBdr>
                          <w:divsChild>
                            <w:div w:id="1345084938">
                              <w:marLeft w:val="0"/>
                              <w:marRight w:val="0"/>
                              <w:marTop w:val="0"/>
                              <w:marBottom w:val="0"/>
                              <w:divBdr>
                                <w:top w:val="none" w:sz="0" w:space="0" w:color="auto"/>
                                <w:left w:val="none" w:sz="0" w:space="0" w:color="auto"/>
                                <w:bottom w:val="none" w:sz="0" w:space="0" w:color="auto"/>
                                <w:right w:val="none" w:sz="0" w:space="0" w:color="auto"/>
                              </w:divBdr>
                              <w:divsChild>
                                <w:div w:id="1084062647">
                                  <w:marLeft w:val="0"/>
                                  <w:marRight w:val="0"/>
                                  <w:marTop w:val="0"/>
                                  <w:marBottom w:val="0"/>
                                  <w:divBdr>
                                    <w:top w:val="none" w:sz="0" w:space="0" w:color="auto"/>
                                    <w:left w:val="none" w:sz="0" w:space="0" w:color="auto"/>
                                    <w:bottom w:val="none" w:sz="0" w:space="0" w:color="auto"/>
                                    <w:right w:val="none" w:sz="0" w:space="0" w:color="auto"/>
                                  </w:divBdr>
                                  <w:divsChild>
                                    <w:div w:id="293760076">
                                      <w:marLeft w:val="0"/>
                                      <w:marRight w:val="0"/>
                                      <w:marTop w:val="0"/>
                                      <w:marBottom w:val="0"/>
                                      <w:divBdr>
                                        <w:top w:val="none" w:sz="0" w:space="0" w:color="auto"/>
                                        <w:left w:val="none" w:sz="0" w:space="0" w:color="auto"/>
                                        <w:bottom w:val="none" w:sz="0" w:space="0" w:color="auto"/>
                                        <w:right w:val="none" w:sz="0" w:space="0" w:color="auto"/>
                                      </w:divBdr>
                                      <w:divsChild>
                                        <w:div w:id="1668899997">
                                          <w:marLeft w:val="0"/>
                                          <w:marRight w:val="0"/>
                                          <w:marTop w:val="0"/>
                                          <w:marBottom w:val="0"/>
                                          <w:divBdr>
                                            <w:top w:val="none" w:sz="0" w:space="0" w:color="auto"/>
                                            <w:left w:val="none" w:sz="0" w:space="0" w:color="auto"/>
                                            <w:bottom w:val="none" w:sz="0" w:space="0" w:color="auto"/>
                                            <w:right w:val="none" w:sz="0" w:space="0" w:color="auto"/>
                                          </w:divBdr>
                                          <w:divsChild>
                                            <w:div w:id="1146357710">
                                              <w:marLeft w:val="0"/>
                                              <w:marRight w:val="0"/>
                                              <w:marTop w:val="0"/>
                                              <w:marBottom w:val="0"/>
                                              <w:divBdr>
                                                <w:top w:val="none" w:sz="0" w:space="0" w:color="auto"/>
                                                <w:left w:val="none" w:sz="0" w:space="0" w:color="auto"/>
                                                <w:bottom w:val="none" w:sz="0" w:space="0" w:color="auto"/>
                                                <w:right w:val="none" w:sz="0" w:space="0" w:color="auto"/>
                                              </w:divBdr>
                                              <w:divsChild>
                                                <w:div w:id="12178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8382523">
      <w:bodyDiv w:val="1"/>
      <w:marLeft w:val="0"/>
      <w:marRight w:val="0"/>
      <w:marTop w:val="0"/>
      <w:marBottom w:val="0"/>
      <w:divBdr>
        <w:top w:val="none" w:sz="0" w:space="0" w:color="auto"/>
        <w:left w:val="none" w:sz="0" w:space="0" w:color="auto"/>
        <w:bottom w:val="none" w:sz="0" w:space="0" w:color="auto"/>
        <w:right w:val="none" w:sz="0" w:space="0" w:color="auto"/>
      </w:divBdr>
    </w:div>
    <w:div w:id="1919752591">
      <w:bodyDiv w:val="1"/>
      <w:marLeft w:val="0"/>
      <w:marRight w:val="0"/>
      <w:marTop w:val="0"/>
      <w:marBottom w:val="0"/>
      <w:divBdr>
        <w:top w:val="none" w:sz="0" w:space="0" w:color="auto"/>
        <w:left w:val="none" w:sz="0" w:space="0" w:color="auto"/>
        <w:bottom w:val="none" w:sz="0" w:space="0" w:color="auto"/>
        <w:right w:val="none" w:sz="0" w:space="0" w:color="auto"/>
      </w:divBdr>
      <w:divsChild>
        <w:div w:id="161167180">
          <w:marLeft w:val="0"/>
          <w:marRight w:val="0"/>
          <w:marTop w:val="0"/>
          <w:marBottom w:val="0"/>
          <w:divBdr>
            <w:top w:val="none" w:sz="0" w:space="0" w:color="auto"/>
            <w:left w:val="none" w:sz="0" w:space="0" w:color="auto"/>
            <w:bottom w:val="none" w:sz="0" w:space="0" w:color="auto"/>
            <w:right w:val="none" w:sz="0" w:space="0" w:color="auto"/>
          </w:divBdr>
          <w:divsChild>
            <w:div w:id="1552232395">
              <w:marLeft w:val="0"/>
              <w:marRight w:val="0"/>
              <w:marTop w:val="0"/>
              <w:marBottom w:val="0"/>
              <w:divBdr>
                <w:top w:val="none" w:sz="0" w:space="0" w:color="auto"/>
                <w:left w:val="none" w:sz="0" w:space="0" w:color="auto"/>
                <w:bottom w:val="none" w:sz="0" w:space="0" w:color="auto"/>
                <w:right w:val="none" w:sz="0" w:space="0" w:color="auto"/>
              </w:divBdr>
              <w:divsChild>
                <w:div w:id="2113013696">
                  <w:marLeft w:val="0"/>
                  <w:marRight w:val="0"/>
                  <w:marTop w:val="0"/>
                  <w:marBottom w:val="0"/>
                  <w:divBdr>
                    <w:top w:val="none" w:sz="0" w:space="0" w:color="auto"/>
                    <w:left w:val="none" w:sz="0" w:space="0" w:color="auto"/>
                    <w:bottom w:val="none" w:sz="0" w:space="0" w:color="auto"/>
                    <w:right w:val="none" w:sz="0" w:space="0" w:color="auto"/>
                  </w:divBdr>
                  <w:divsChild>
                    <w:div w:id="217591838">
                      <w:marLeft w:val="0"/>
                      <w:marRight w:val="0"/>
                      <w:marTop w:val="0"/>
                      <w:marBottom w:val="0"/>
                      <w:divBdr>
                        <w:top w:val="none" w:sz="0" w:space="0" w:color="auto"/>
                        <w:left w:val="none" w:sz="0" w:space="0" w:color="auto"/>
                        <w:bottom w:val="none" w:sz="0" w:space="0" w:color="auto"/>
                        <w:right w:val="none" w:sz="0" w:space="0" w:color="auto"/>
                      </w:divBdr>
                      <w:divsChild>
                        <w:div w:id="142237199">
                          <w:marLeft w:val="0"/>
                          <w:marRight w:val="0"/>
                          <w:marTop w:val="0"/>
                          <w:marBottom w:val="0"/>
                          <w:divBdr>
                            <w:top w:val="none" w:sz="0" w:space="0" w:color="auto"/>
                            <w:left w:val="none" w:sz="0" w:space="0" w:color="auto"/>
                            <w:bottom w:val="none" w:sz="0" w:space="0" w:color="auto"/>
                            <w:right w:val="none" w:sz="0" w:space="0" w:color="auto"/>
                          </w:divBdr>
                          <w:divsChild>
                            <w:div w:id="5122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475390">
      <w:bodyDiv w:val="1"/>
      <w:marLeft w:val="0"/>
      <w:marRight w:val="0"/>
      <w:marTop w:val="0"/>
      <w:marBottom w:val="0"/>
      <w:divBdr>
        <w:top w:val="none" w:sz="0" w:space="0" w:color="auto"/>
        <w:left w:val="none" w:sz="0" w:space="0" w:color="auto"/>
        <w:bottom w:val="none" w:sz="0" w:space="0" w:color="auto"/>
        <w:right w:val="none" w:sz="0" w:space="0" w:color="auto"/>
      </w:divBdr>
    </w:div>
    <w:div w:id="2055276414">
      <w:bodyDiv w:val="1"/>
      <w:marLeft w:val="0"/>
      <w:marRight w:val="0"/>
      <w:marTop w:val="0"/>
      <w:marBottom w:val="0"/>
      <w:divBdr>
        <w:top w:val="none" w:sz="0" w:space="0" w:color="auto"/>
        <w:left w:val="none" w:sz="0" w:space="0" w:color="auto"/>
        <w:bottom w:val="none" w:sz="0" w:space="0" w:color="auto"/>
        <w:right w:val="none" w:sz="0" w:space="0" w:color="auto"/>
      </w:divBdr>
    </w:div>
    <w:div w:id="2101676285">
      <w:bodyDiv w:val="1"/>
      <w:marLeft w:val="0"/>
      <w:marRight w:val="0"/>
      <w:marTop w:val="0"/>
      <w:marBottom w:val="0"/>
      <w:divBdr>
        <w:top w:val="none" w:sz="0" w:space="0" w:color="auto"/>
        <w:left w:val="none" w:sz="0" w:space="0" w:color="auto"/>
        <w:bottom w:val="none" w:sz="0" w:space="0" w:color="auto"/>
        <w:right w:val="none" w:sz="0" w:space="0" w:color="auto"/>
      </w:divBdr>
    </w:div>
    <w:div w:id="210588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ngyanping@wchscu.cn"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Crown1983/Catalytic_Discrimination_SI_Codes" TargetMode="Externa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windtalker_1205@scu.edu.c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luohan-hx@scu.edu.cn" TargetMode="Externa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2CAA9-0511-4557-A2EE-55B72C575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990</TotalTime>
  <Pages>38</Pages>
  <Words>28098</Words>
  <Characters>35685</Characters>
  <Application>Microsoft Office Word</Application>
  <DocSecurity>0</DocSecurity>
  <Lines>5947</Lines>
  <Paragraphs>5315</Paragraphs>
  <ScaleCrop>false</ScaleCrop>
  <Company/>
  <LinksUpToDate>false</LinksUpToDate>
  <CharactersWithSpaces>58468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Huang</dc:creator>
  <cp:keywords/>
  <dc:description/>
  <cp:lastModifiedBy>Feng Li</cp:lastModifiedBy>
  <cp:revision>31</cp:revision>
  <dcterms:created xsi:type="dcterms:W3CDTF">2025-10-02T04:32:00Z</dcterms:created>
  <dcterms:modified xsi:type="dcterms:W3CDTF">2026-04-02T02:40:00Z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e02489fc-4230-4344-97ed-31f428363537</vt:lpwstr>
  </property>
</Properties>
</file>