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D701E" w14:textId="2A9CEB91" w:rsidR="00B63F5C" w:rsidRDefault="002353DB" w:rsidP="00235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Домашняя работа №3</w:t>
      </w:r>
    </w:p>
    <w:p w14:paraId="3756FA6F" w14:textId="03474AE9" w:rsidR="002353DB" w:rsidRPr="00082BCF" w:rsidRDefault="00315C77" w:rsidP="002353DB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-0,04 </m:t>
        </m:r>
      </m:oMath>
      <w:r w:rsidR="00082BCF" w:rsidRPr="00082B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481988F" w14:textId="2B4B76A3" w:rsidR="00082BCF" w:rsidRPr="00082BCF" w:rsidRDefault="00315C77" w:rsidP="002353DB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82BCF" w:rsidRPr="00082B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97F5570" w14:textId="1B0DF08B" w:rsidR="00082BCF" w:rsidRDefault="00315C77" w:rsidP="002353D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 -0,339</m:t>
        </m:r>
      </m:oMath>
      <w:r w:rsidR="0080214F" w:rsidRPr="0080214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C7BC7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80214F" w:rsidRPr="0080214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0214F">
        <w:rPr>
          <w:rFonts w:ascii="Times New Roman" w:eastAsiaTheme="minorEastAsia" w:hAnsi="Times New Roman" w:cs="Times New Roman"/>
          <w:i/>
          <w:sz w:val="28"/>
          <w:szCs w:val="28"/>
        </w:rPr>
        <w:t>Выборочное среднее</w:t>
      </w:r>
    </w:p>
    <w:p w14:paraId="6E2AF449" w14:textId="6ED4415B" w:rsidR="0080214F" w:rsidRDefault="00315C77" w:rsidP="002353D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=0,855</m:t>
        </m:r>
      </m:oMath>
      <w:r w:rsidR="00F523F9" w:rsidRPr="00F523F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C7BC7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523F9" w:rsidRPr="00F523F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523F9">
        <w:rPr>
          <w:rFonts w:ascii="Times New Roman" w:eastAsiaTheme="minorEastAsia" w:hAnsi="Times New Roman" w:cs="Times New Roman"/>
          <w:i/>
          <w:sz w:val="28"/>
          <w:szCs w:val="28"/>
        </w:rPr>
        <w:t>Выборочная дисперсия</w:t>
      </w:r>
    </w:p>
    <w:p w14:paraId="4F5312C6" w14:textId="729E7924" w:rsidR="00F523F9" w:rsidRDefault="00315C77" w:rsidP="002353D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=0,859</m:t>
        </m:r>
      </m:oMath>
      <w:r w:rsidR="0095689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C7BC7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956896">
        <w:rPr>
          <w:rFonts w:ascii="Times New Roman" w:eastAsiaTheme="minorEastAsia" w:hAnsi="Times New Roman" w:cs="Times New Roman"/>
          <w:i/>
          <w:sz w:val="28"/>
          <w:szCs w:val="28"/>
        </w:rPr>
        <w:t xml:space="preserve"> Исправленная выборочная дисперсия</w:t>
      </w:r>
    </w:p>
    <w:p w14:paraId="5ACE75C0" w14:textId="44D07E76" w:rsidR="00956896" w:rsidRDefault="00956896" w:rsidP="002353D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S=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=0,927</m:t>
        </m:r>
      </m:oMath>
      <w:r w:rsidR="008C7BC7" w:rsidRPr="008C7BC7">
        <w:rPr>
          <w:rFonts w:ascii="Times New Roman" w:eastAsiaTheme="minorEastAsia" w:hAnsi="Times New Roman" w:cs="Times New Roman"/>
          <w:i/>
          <w:sz w:val="28"/>
          <w:szCs w:val="28"/>
        </w:rPr>
        <w:t xml:space="preserve"> _ </w:t>
      </w:r>
      <w:r w:rsidR="008C7BC7">
        <w:rPr>
          <w:rFonts w:ascii="Times New Roman" w:eastAsiaTheme="minorEastAsia" w:hAnsi="Times New Roman" w:cs="Times New Roman"/>
          <w:i/>
          <w:sz w:val="28"/>
          <w:szCs w:val="28"/>
        </w:rPr>
        <w:t>Исправленное выборочное среднеквадратическое отклонение</w:t>
      </w:r>
    </w:p>
    <w:p w14:paraId="07B9C693" w14:textId="56AA59DB" w:rsidR="008C7BC7" w:rsidRDefault="00315C77" w:rsidP="002353D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 -0,592</m:t>
        </m:r>
      </m:oMath>
      <w:r w:rsidR="00262CD2">
        <w:rPr>
          <w:rFonts w:ascii="Times New Roman" w:eastAsiaTheme="minorEastAsia" w:hAnsi="Times New Roman" w:cs="Times New Roman"/>
          <w:i/>
          <w:sz w:val="28"/>
          <w:szCs w:val="28"/>
        </w:rPr>
        <w:t xml:space="preserve"> _ Выборочная асимметрия</w:t>
      </w:r>
    </w:p>
    <w:p w14:paraId="316730AB" w14:textId="083F336B" w:rsidR="000C5AE0" w:rsidRDefault="00315C77" w:rsidP="002353DB">
      <w:pPr>
        <w:rPr>
          <w:rFonts w:ascii="Times New Roman" w:hAnsi="Times New Roman" w:cs="Times New Roman"/>
          <w:i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-3= 0,173</m:t>
        </m:r>
      </m:oMath>
      <w:r w:rsidR="000C5AE0" w:rsidRPr="000C5AE0">
        <w:rPr>
          <w:rFonts w:ascii="Times New Roman" w:eastAsiaTheme="minorEastAsia" w:hAnsi="Times New Roman" w:cs="Times New Roman"/>
          <w:i/>
          <w:sz w:val="28"/>
          <w:szCs w:val="28"/>
        </w:rPr>
        <w:t xml:space="preserve"> _ </w:t>
      </w:r>
      <w:r w:rsidR="000C5AE0">
        <w:rPr>
          <w:rFonts w:ascii="Times New Roman" w:eastAsiaTheme="minorEastAsia" w:hAnsi="Times New Roman" w:cs="Times New Roman"/>
          <w:i/>
          <w:sz w:val="28"/>
          <w:szCs w:val="28"/>
        </w:rPr>
        <w:t>Выборочный эксцесс</w:t>
      </w:r>
      <w:r w:rsidR="000C5AE0">
        <w:rPr>
          <w:noProof/>
        </w:rPr>
        <w:drawing>
          <wp:inline distT="0" distB="0" distL="0" distR="0" wp14:anchorId="5DC02900" wp14:editId="4AFE2ED1">
            <wp:extent cx="5940425" cy="4455160"/>
            <wp:effectExtent l="0" t="0" r="3175" b="2540"/>
            <wp:docPr id="1019622136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22136" name="Рисунок 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3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753B2">
        <w:rPr>
          <w:noProof/>
        </w:rPr>
        <w:lastRenderedPageBreak/>
        <w:drawing>
          <wp:inline distT="0" distB="0" distL="0" distR="0" wp14:anchorId="579C9206" wp14:editId="40CB2B94">
            <wp:extent cx="5940425" cy="4455160"/>
            <wp:effectExtent l="0" t="0" r="3175" b="2540"/>
            <wp:docPr id="634463760" name="Рисунок 1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63760" name="Рисунок 1" descr="Изображение выглядит как текст, рукописный текст, бумага, Бумажное издел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3B2">
        <w:rPr>
          <w:noProof/>
        </w:rPr>
        <w:drawing>
          <wp:inline distT="0" distB="0" distL="0" distR="0" wp14:anchorId="44C687B4" wp14:editId="055540A5">
            <wp:extent cx="5940425" cy="4455160"/>
            <wp:effectExtent l="0" t="0" r="3175" b="2540"/>
            <wp:docPr id="222269002" name="Рисунок 1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69002" name="Рисунок 1" descr="Изображение выглядит как текст, рукописный текст, бумага, Бумажное издел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BAB5" w14:textId="27FDFF8C" w:rsidR="007D2FC4" w:rsidRPr="00F96ABC" w:rsidRDefault="00315C77" w:rsidP="002353DB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hyperlink r:id="rId7" w:history="1">
        <w:r w:rsidR="007D2FC4">
          <w:rPr>
            <w:rStyle w:val="a4"/>
          </w:rPr>
          <w:t>МатСтат.xlsx</w:t>
        </w:r>
      </w:hyperlink>
    </w:p>
    <w:sectPr w:rsidR="007D2FC4" w:rsidRPr="00F96A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7FD"/>
    <w:rsid w:val="00034BD8"/>
    <w:rsid w:val="00082BCF"/>
    <w:rsid w:val="000C5AE0"/>
    <w:rsid w:val="001F109F"/>
    <w:rsid w:val="002353DB"/>
    <w:rsid w:val="00262CD2"/>
    <w:rsid w:val="00315C77"/>
    <w:rsid w:val="004F0A8C"/>
    <w:rsid w:val="00617169"/>
    <w:rsid w:val="006413C9"/>
    <w:rsid w:val="006B1303"/>
    <w:rsid w:val="0074700C"/>
    <w:rsid w:val="007D2FC4"/>
    <w:rsid w:val="0080214F"/>
    <w:rsid w:val="008C7BC7"/>
    <w:rsid w:val="00956896"/>
    <w:rsid w:val="009753B2"/>
    <w:rsid w:val="009A67FD"/>
    <w:rsid w:val="00A9378A"/>
    <w:rsid w:val="00B63F5C"/>
    <w:rsid w:val="00BC72B3"/>
    <w:rsid w:val="00D12BDC"/>
    <w:rsid w:val="00E55754"/>
    <w:rsid w:val="00F523F9"/>
    <w:rsid w:val="00F767E1"/>
    <w:rsid w:val="00F9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BC2A5"/>
  <w15:chartTrackingRefBased/>
  <w15:docId w15:val="{B058041A-3CE5-4F4C-A8B0-8D88973E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12BDC"/>
    <w:rPr>
      <w:color w:val="808080"/>
    </w:rPr>
  </w:style>
  <w:style w:type="character" w:styleId="a4">
    <w:name w:val="Hyperlink"/>
    <w:basedOn w:val="a0"/>
    <w:uiPriority w:val="99"/>
    <w:semiHidden/>
    <w:unhideWhenUsed/>
    <w:rsid w:val="007D2F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1drv.ms/x/s!As_qezOUkG09gb5R06eKjZCMEM_-3g?e=Lg8dG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2</cp:revision>
  <dcterms:created xsi:type="dcterms:W3CDTF">2023-05-14T15:49:00Z</dcterms:created>
  <dcterms:modified xsi:type="dcterms:W3CDTF">2023-05-14T15:49:00Z</dcterms:modified>
</cp:coreProperties>
</file>