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29D7" w14:textId="77777777" w:rsidR="00B96B56" w:rsidRPr="003018EF" w:rsidRDefault="00B96B56" w:rsidP="00B96B56">
      <w:pPr>
        <w:spacing w:before="85"/>
        <w:ind w:left="84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Санкт-Петербургский</w:t>
      </w:r>
      <w:r w:rsidRPr="003018EF">
        <w:rPr>
          <w:rFonts w:ascii="Times New Roman" w:hAnsi="Times New Roman" w:cs="Times New Roman"/>
          <w:b/>
          <w:spacing w:val="4"/>
          <w:w w:val="7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национальный</w:t>
      </w:r>
      <w:r w:rsidRPr="003018EF">
        <w:rPr>
          <w:rFonts w:ascii="Times New Roman" w:hAnsi="Times New Roman" w:cs="Times New Roman"/>
          <w:b/>
          <w:spacing w:val="5"/>
          <w:w w:val="7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исследовательский</w:t>
      </w:r>
      <w:r w:rsidRPr="003018EF">
        <w:rPr>
          <w:rFonts w:ascii="Times New Roman" w:hAnsi="Times New Roman" w:cs="Times New Roman"/>
          <w:b/>
          <w:spacing w:val="4"/>
          <w:w w:val="7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университет</w:t>
      </w:r>
    </w:p>
    <w:p w14:paraId="555DD992" w14:textId="77777777" w:rsidR="00B96B56" w:rsidRPr="003018EF" w:rsidRDefault="00B96B56" w:rsidP="00B96B56">
      <w:pPr>
        <w:tabs>
          <w:tab w:val="left" w:pos="6896"/>
        </w:tabs>
        <w:spacing w:before="4"/>
        <w:ind w:left="1993" w:right="329" w:hanging="39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информационных</w:t>
      </w:r>
      <w:r w:rsidRPr="003018EF">
        <w:rPr>
          <w:rFonts w:ascii="Times New Roman" w:hAnsi="Times New Roman" w:cs="Times New Roman"/>
          <w:b/>
          <w:spacing w:val="12"/>
          <w:w w:val="7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технологий.</w:t>
      </w:r>
      <w:r w:rsidRPr="003018EF">
        <w:rPr>
          <w:rFonts w:ascii="Times New Roman" w:hAnsi="Times New Roman" w:cs="Times New Roman"/>
          <w:b/>
          <w:spacing w:val="25"/>
          <w:w w:val="7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механики</w:t>
      </w:r>
      <w:r w:rsidRPr="003018EF">
        <w:rPr>
          <w:rFonts w:ascii="Times New Roman" w:hAnsi="Times New Roman" w:cs="Times New Roman"/>
          <w:b/>
          <w:spacing w:val="10"/>
          <w:w w:val="7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и</w:t>
      </w:r>
      <w:r w:rsidRPr="003018EF">
        <w:rPr>
          <w:rFonts w:ascii="Times New Roman" w:hAnsi="Times New Roman" w:cs="Times New Roman"/>
          <w:b/>
          <w:spacing w:val="10"/>
          <w:w w:val="7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75"/>
          <w:sz w:val="24"/>
          <w:szCs w:val="24"/>
          <w:lang w:val="ru-RU"/>
        </w:rPr>
        <w:t>оптики</w:t>
      </w:r>
      <w:r w:rsidRPr="003018EF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3018EF">
        <w:rPr>
          <w:rFonts w:ascii="Times New Roman" w:hAnsi="Times New Roman" w:cs="Times New Roman"/>
          <w:b/>
          <w:noProof/>
          <w:spacing w:val="-17"/>
          <w:position w:val="-16"/>
          <w:sz w:val="24"/>
          <w:szCs w:val="24"/>
          <w:lang w:val="ru-RU" w:eastAsia="ru-RU"/>
        </w:rPr>
        <w:drawing>
          <wp:inline distT="0" distB="0" distL="0" distR="0" wp14:anchorId="53128D6A" wp14:editId="09C7F86C">
            <wp:extent cx="2065020" cy="224027"/>
            <wp:effectExtent l="0" t="0" r="0" b="0"/>
            <wp:docPr id="1" name="Рисунок 1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8EF">
        <w:rPr>
          <w:rFonts w:ascii="Times New Roman" w:hAnsi="Times New Roman" w:cs="Times New Roman"/>
          <w:position w:val="-16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УЧЕБНЫЙ</w:t>
      </w:r>
      <w:r w:rsidRPr="003018EF">
        <w:rPr>
          <w:rFonts w:ascii="Times New Roman" w:hAnsi="Times New Roman" w:cs="Times New Roman"/>
          <w:b/>
          <w:spacing w:val="-9"/>
          <w:w w:val="8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ЦЕНТР</w:t>
      </w:r>
      <w:r w:rsidRPr="003018EF">
        <w:rPr>
          <w:rFonts w:ascii="Times New Roman" w:hAnsi="Times New Roman" w:cs="Times New Roman"/>
          <w:b/>
          <w:spacing w:val="-10"/>
          <w:w w:val="8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ОБЩЕЙ</w:t>
      </w:r>
      <w:r w:rsidRPr="003018EF">
        <w:rPr>
          <w:rFonts w:ascii="Times New Roman" w:hAnsi="Times New Roman" w:cs="Times New Roman"/>
          <w:b/>
          <w:spacing w:val="-10"/>
          <w:w w:val="8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ФИЗИКИ</w:t>
      </w:r>
      <w:r w:rsidRPr="003018EF">
        <w:rPr>
          <w:rFonts w:ascii="Times New Roman" w:hAnsi="Times New Roman" w:cs="Times New Roman"/>
          <w:b/>
          <w:spacing w:val="-9"/>
          <w:w w:val="85"/>
          <w:sz w:val="24"/>
          <w:szCs w:val="24"/>
          <w:lang w:val="ru-RU"/>
        </w:rPr>
        <w:t xml:space="preserve"> </w:t>
      </w:r>
      <w:r w:rsidRPr="003018EF">
        <w:rPr>
          <w:rFonts w:ascii="Times New Roman" w:hAnsi="Times New Roman" w:cs="Times New Roman"/>
          <w:b/>
          <w:w w:val="85"/>
          <w:sz w:val="24"/>
          <w:szCs w:val="24"/>
          <w:lang w:val="ru-RU"/>
        </w:rPr>
        <w:t>ФТФ</w:t>
      </w:r>
    </w:p>
    <w:p w14:paraId="0C70A649" w14:textId="77777777" w:rsidR="00B96B56" w:rsidRPr="003018EF" w:rsidRDefault="00B96B56" w:rsidP="00B96B56">
      <w:pPr>
        <w:pStyle w:val="a3"/>
        <w:spacing w:before="11"/>
        <w:rPr>
          <w:rFonts w:ascii="Times New Roman" w:hAnsi="Times New Roman" w:cs="Times New Roman"/>
          <w:b/>
          <w:lang w:val="ru-RU"/>
        </w:rPr>
      </w:pPr>
      <w:r w:rsidRPr="003018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9203B3" wp14:editId="17A4DA46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4DE42" id="Прямоугольник 23" o:spid="_x0000_s1026" style="position:absolute;margin-left:70.9pt;margin-top:9.7pt;width:482.05pt;height:2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8A7F5BE" w14:textId="77777777" w:rsidR="00B96B56" w:rsidRPr="003018EF" w:rsidRDefault="00B96B56" w:rsidP="00B96B56">
      <w:pPr>
        <w:pStyle w:val="a3"/>
        <w:spacing w:before="4"/>
        <w:rPr>
          <w:rFonts w:ascii="Times New Roman" w:hAnsi="Times New Roman" w:cs="Times New Roman"/>
          <w:b/>
          <w:lang w:val="ru-RU"/>
        </w:rPr>
      </w:pPr>
    </w:p>
    <w:p w14:paraId="3E8B4ED8" w14:textId="6A1DCCEC" w:rsidR="00B96B56" w:rsidRPr="003018EF" w:rsidRDefault="00B96B56" w:rsidP="00B96B56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spacing w:val="-1"/>
          <w:lang w:val="ru-RU"/>
        </w:rPr>
        <w:t xml:space="preserve">Группа </w:t>
      </w:r>
      <w:r w:rsidRPr="003018EF">
        <w:rPr>
          <w:rFonts w:ascii="Times New Roman" w:hAnsi="Times New Roman" w:cs="Times New Roman"/>
          <w:spacing w:val="-1"/>
          <w:u w:val="single"/>
          <w:lang w:val="ru-RU"/>
        </w:rPr>
        <w:t>М3</w:t>
      </w:r>
      <w:r w:rsidR="00B47A8E" w:rsidRPr="003018EF">
        <w:rPr>
          <w:rFonts w:ascii="Times New Roman" w:hAnsi="Times New Roman" w:cs="Times New Roman"/>
          <w:spacing w:val="-1"/>
          <w:u w:val="single"/>
          <w:lang w:val="ru-RU"/>
        </w:rPr>
        <w:t>2</w:t>
      </w:r>
      <w:r w:rsidRPr="003018EF">
        <w:rPr>
          <w:rFonts w:ascii="Times New Roman" w:hAnsi="Times New Roman" w:cs="Times New Roman"/>
          <w:spacing w:val="-1"/>
          <w:u w:val="single"/>
          <w:lang w:val="ru-RU"/>
        </w:rPr>
        <w:t>111</w:t>
      </w:r>
      <w:r w:rsidRPr="003018EF">
        <w:rPr>
          <w:rFonts w:ascii="Times New Roman" w:hAnsi="Times New Roman" w:cs="Times New Roman"/>
          <w:spacing w:val="-1"/>
          <w:u w:val="single"/>
          <w:lang w:val="ru-RU"/>
        </w:rPr>
        <w:tab/>
      </w:r>
      <w:r w:rsidRPr="003018EF">
        <w:rPr>
          <w:rFonts w:ascii="Times New Roman" w:hAnsi="Times New Roman" w:cs="Times New Roman"/>
          <w:lang w:val="ru-RU"/>
        </w:rPr>
        <w:t>К</w:t>
      </w:r>
      <w:r w:rsidRPr="003018EF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3018EF">
        <w:rPr>
          <w:rFonts w:ascii="Times New Roman" w:hAnsi="Times New Roman" w:cs="Times New Roman"/>
          <w:lang w:val="ru-RU"/>
        </w:rPr>
        <w:t>работе</w:t>
      </w:r>
      <w:r w:rsidRPr="003018EF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3018EF">
        <w:rPr>
          <w:rFonts w:ascii="Times New Roman" w:hAnsi="Times New Roman" w:cs="Times New Roman"/>
          <w:lang w:val="ru-RU"/>
        </w:rPr>
        <w:t>допущен _______________</w:t>
      </w:r>
      <w:r w:rsidRPr="003018EF">
        <w:rPr>
          <w:rFonts w:ascii="Times New Roman" w:hAnsi="Times New Roman" w:cs="Times New Roman"/>
          <w:spacing w:val="-1"/>
          <w:lang w:val="ru-RU"/>
        </w:rPr>
        <w:t xml:space="preserve">                    </w:t>
      </w:r>
      <w:r w:rsidRPr="003018EF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3018EF">
        <w:rPr>
          <w:rFonts w:ascii="Times New Roman" w:hAnsi="Times New Roman" w:cs="Times New Roman"/>
          <w:spacing w:val="-1"/>
          <w:lang w:val="ru-RU"/>
        </w:rPr>
        <w:t xml:space="preserve">Студент </w:t>
      </w:r>
      <w:r w:rsidRPr="003018EF">
        <w:rPr>
          <w:rFonts w:ascii="Times New Roman" w:hAnsi="Times New Roman" w:cs="Times New Roman"/>
          <w:spacing w:val="-1"/>
          <w:u w:val="single"/>
          <w:lang w:val="ru-RU"/>
        </w:rPr>
        <w:t>Соловьев Е.С. Писарев Е.С. Акберов Р.Х.</w:t>
      </w:r>
      <w:r w:rsidRPr="003018EF">
        <w:rPr>
          <w:rFonts w:ascii="Times New Roman" w:hAnsi="Times New Roman" w:cs="Times New Roman"/>
          <w:spacing w:val="-1"/>
          <w:u w:val="single"/>
          <w:lang w:val="ru-RU"/>
        </w:rPr>
        <w:tab/>
      </w:r>
      <w:r w:rsidRPr="003018EF">
        <w:rPr>
          <w:rFonts w:ascii="Times New Roman" w:hAnsi="Times New Roman" w:cs="Times New Roman"/>
          <w:lang w:val="ru-RU"/>
        </w:rPr>
        <w:t>Работа</w:t>
      </w:r>
      <w:r w:rsidRPr="003018EF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3018EF">
        <w:rPr>
          <w:rFonts w:ascii="Times New Roman" w:hAnsi="Times New Roman" w:cs="Times New Roman"/>
          <w:lang w:val="ru-RU"/>
        </w:rPr>
        <w:t>выполнена _______________</w:t>
      </w:r>
    </w:p>
    <w:p w14:paraId="015C7FA0" w14:textId="0D9161C7" w:rsidR="00B96B56" w:rsidRPr="003018EF" w:rsidRDefault="00B96B56" w:rsidP="00B96B56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spacing w:val="-1"/>
          <w:lang w:val="ru-RU"/>
        </w:rPr>
        <w:t xml:space="preserve">Преподаватель </w:t>
      </w:r>
      <w:proofErr w:type="spellStart"/>
      <w:r w:rsidRPr="003018EF">
        <w:rPr>
          <w:rFonts w:ascii="Times New Roman" w:hAnsi="Times New Roman" w:cs="Times New Roman"/>
          <w:spacing w:val="-1"/>
          <w:lang w:val="ru-RU"/>
        </w:rPr>
        <w:t>Шоев</w:t>
      </w:r>
      <w:proofErr w:type="spellEnd"/>
      <w:r w:rsidRPr="003018EF">
        <w:rPr>
          <w:rFonts w:ascii="Times New Roman" w:hAnsi="Times New Roman" w:cs="Times New Roman"/>
          <w:spacing w:val="-1"/>
          <w:lang w:val="ru-RU"/>
        </w:rPr>
        <w:t xml:space="preserve"> В.И.</w:t>
      </w:r>
      <w:r w:rsidRPr="003018EF">
        <w:rPr>
          <w:rFonts w:ascii="Times New Roman" w:hAnsi="Times New Roman" w:cs="Times New Roman"/>
          <w:spacing w:val="-1"/>
          <w:u w:val="single"/>
          <w:lang w:val="ru-RU"/>
        </w:rPr>
        <w:tab/>
      </w:r>
      <w:r w:rsidRPr="003018EF">
        <w:rPr>
          <w:rFonts w:ascii="Times New Roman" w:hAnsi="Times New Roman" w:cs="Times New Roman"/>
          <w:lang w:val="ru-RU"/>
        </w:rPr>
        <w:t>Отчет</w:t>
      </w:r>
      <w:r w:rsidRPr="003018EF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3018EF">
        <w:rPr>
          <w:rFonts w:ascii="Times New Roman" w:hAnsi="Times New Roman" w:cs="Times New Roman"/>
          <w:lang w:val="ru-RU"/>
        </w:rPr>
        <w:t>принят____________________</w:t>
      </w:r>
    </w:p>
    <w:p w14:paraId="5498D7B8" w14:textId="624174F6" w:rsidR="00B96B56" w:rsidRPr="003018EF" w:rsidRDefault="00D81404" w:rsidP="00D81404">
      <w:pPr>
        <w:pStyle w:val="a5"/>
        <w:ind w:hanging="855"/>
        <w:rPr>
          <w:rFonts w:ascii="Times New Roman" w:hAnsi="Times New Roman" w:cs="Times New Roman"/>
          <w:sz w:val="24"/>
          <w:szCs w:val="24"/>
          <w:lang w:val="ru-RU"/>
        </w:rPr>
      </w:pPr>
      <w:r w:rsidRPr="003018EF">
        <w:rPr>
          <w:rFonts w:ascii="Times New Roman" w:hAnsi="Times New Roman" w:cs="Times New Roman"/>
          <w:sz w:val="24"/>
          <w:szCs w:val="24"/>
          <w:lang w:val="ru-RU"/>
        </w:rPr>
        <w:t>Рабочий протокол и отчет по моделированию №2</w:t>
      </w:r>
    </w:p>
    <w:p w14:paraId="06988956" w14:textId="77777777" w:rsidR="00B96B56" w:rsidRPr="003018EF" w:rsidRDefault="00B96B56" w:rsidP="00B96B56">
      <w:pPr>
        <w:pStyle w:val="a3"/>
        <w:rPr>
          <w:rFonts w:ascii="Times New Roman" w:hAnsi="Times New Roman" w:cs="Times New Roman"/>
          <w:b/>
          <w:lang w:val="ru-RU"/>
        </w:rPr>
      </w:pPr>
    </w:p>
    <w:p w14:paraId="24D95EDE" w14:textId="77777777" w:rsidR="00B96B56" w:rsidRPr="003018EF" w:rsidRDefault="00B96B56" w:rsidP="00B96B56">
      <w:pPr>
        <w:pStyle w:val="a3"/>
        <w:spacing w:before="6"/>
        <w:rPr>
          <w:rFonts w:ascii="Times New Roman" w:hAnsi="Times New Roman" w:cs="Times New Roman"/>
          <w:b/>
          <w:lang w:val="ru-RU"/>
        </w:rPr>
      </w:pPr>
      <w:r w:rsidRPr="003018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2A5666A7" wp14:editId="4FACE97C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56F10" id="Прямоугольник 7" o:spid="_x0000_s1026" style="position:absolute;margin-left:70.9pt;margin-top:10.35pt;width:482.05pt;height:.9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B09C7C0" w14:textId="10A5FB9D" w:rsidR="00B96B56" w:rsidRPr="003018EF" w:rsidRDefault="00B96B56" w:rsidP="009F3BEB">
      <w:pPr>
        <w:pStyle w:val="a3"/>
        <w:spacing w:before="4"/>
        <w:jc w:val="center"/>
        <w:rPr>
          <w:rFonts w:ascii="Times New Roman" w:hAnsi="Times New Roman" w:cs="Times New Roman"/>
          <w:b/>
          <w:lang w:val="ru-RU"/>
        </w:rPr>
      </w:pPr>
      <w:r w:rsidRPr="003018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37862B90" wp14:editId="31421445">
                <wp:simplePos x="0" y="0"/>
                <wp:positionH relativeFrom="page">
                  <wp:posOffset>900430</wp:posOffset>
                </wp:positionH>
                <wp:positionV relativeFrom="paragraph">
                  <wp:posOffset>189230</wp:posOffset>
                </wp:positionV>
                <wp:extent cx="6122035" cy="12065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33FAE" id="Прямоугольник 6" o:spid="_x0000_s1026" style="position:absolute;margin-left:70.9pt;margin-top:14.9pt;width:482.05pt;height:.95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RndYy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D81404" w:rsidRPr="003018EF">
        <w:rPr>
          <w:rFonts w:ascii="Times New Roman" w:hAnsi="Times New Roman" w:cs="Times New Roman"/>
          <w:b/>
          <w:lang w:val="ru-RU"/>
        </w:rPr>
        <w:t>Зонная структура одномерного кристалла</w:t>
      </w:r>
    </w:p>
    <w:p w14:paraId="2140EEB6" w14:textId="77777777" w:rsidR="00B96B56" w:rsidRPr="003018EF" w:rsidRDefault="00B96B56" w:rsidP="00B96B56">
      <w:pPr>
        <w:tabs>
          <w:tab w:val="left" w:pos="950"/>
        </w:tabs>
        <w:spacing w:before="92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</w:p>
    <w:p w14:paraId="22EA024F" w14:textId="512EF6E6" w:rsidR="002501E6" w:rsidRPr="003018EF" w:rsidRDefault="00212D2E" w:rsidP="00B309C5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>Теория</w:t>
      </w:r>
      <w:r w:rsidR="002501E6" w:rsidRPr="003018EF">
        <w:rPr>
          <w:rFonts w:ascii="Times New Roman" w:hAnsi="Times New Roman" w:cs="Times New Roman"/>
          <w:lang w:val="ru-RU"/>
        </w:rPr>
        <w:t>:</w:t>
      </w:r>
    </w:p>
    <w:p w14:paraId="74EF25F0" w14:textId="2DC3295E" w:rsidR="00B309C5" w:rsidRPr="003018EF" w:rsidRDefault="00B309C5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>В модели почти свободных электронов</w:t>
      </w:r>
      <w:r w:rsidR="00630F55" w:rsidRPr="003018EF">
        <w:rPr>
          <w:rFonts w:ascii="Times New Roman" w:hAnsi="Times New Roman" w:cs="Times New Roman"/>
          <w:lang w:val="ru-RU"/>
        </w:rPr>
        <w:t xml:space="preserve">, которую предложили </w:t>
      </w:r>
      <w:proofErr w:type="spellStart"/>
      <w:r w:rsidR="00630F55" w:rsidRPr="003018EF">
        <w:rPr>
          <w:rFonts w:ascii="Times New Roman" w:hAnsi="Times New Roman" w:cs="Times New Roman"/>
          <w:lang w:val="ru-RU"/>
        </w:rPr>
        <w:t>Крониг</w:t>
      </w:r>
      <w:proofErr w:type="spellEnd"/>
      <w:r w:rsidR="00630F55" w:rsidRPr="003018EF">
        <w:rPr>
          <w:rFonts w:ascii="Times New Roman" w:hAnsi="Times New Roman" w:cs="Times New Roman"/>
          <w:lang w:val="ru-RU"/>
        </w:rPr>
        <w:t xml:space="preserve"> и Пени</w:t>
      </w:r>
      <w:r w:rsidR="004214EA" w:rsidRPr="003018EF">
        <w:rPr>
          <w:rFonts w:ascii="Times New Roman" w:hAnsi="Times New Roman" w:cs="Times New Roman"/>
          <w:lang w:val="ru-RU"/>
        </w:rPr>
        <w:t xml:space="preserve">, рассматривается движение электрона в линейной цепочке </w:t>
      </w:r>
      <w:r w:rsidR="003D2F38" w:rsidRPr="003018EF">
        <w:rPr>
          <w:rFonts w:ascii="Times New Roman" w:hAnsi="Times New Roman" w:cs="Times New Roman"/>
          <w:lang w:val="ru-RU"/>
        </w:rPr>
        <w:t xml:space="preserve">прямоугольных потенциальных ям. Ширина ям равна </w:t>
      </w:r>
      <w:proofErr w:type="gramStart"/>
      <w:r w:rsidR="003D2F38" w:rsidRPr="003018EF">
        <w:rPr>
          <w:rFonts w:ascii="Times New Roman" w:hAnsi="Times New Roman" w:cs="Times New Roman"/>
          <w:lang w:val="ru-RU"/>
        </w:rPr>
        <w:t>α</w:t>
      </w:r>
      <w:proofErr w:type="gramEnd"/>
      <w:r w:rsidR="00572A5A" w:rsidRPr="003018EF">
        <w:rPr>
          <w:rFonts w:ascii="Times New Roman" w:hAnsi="Times New Roman" w:cs="Times New Roman"/>
          <w:lang w:val="ru-RU"/>
        </w:rPr>
        <w:t xml:space="preserve"> и они отделены друг от друга потенциальными барьерами толщиной </w:t>
      </w:r>
      <w:r w:rsidR="00572A5A" w:rsidRPr="003018EF">
        <w:rPr>
          <w:rFonts w:ascii="Times New Roman" w:hAnsi="Times New Roman" w:cs="Times New Roman"/>
        </w:rPr>
        <w:t>b</w:t>
      </w:r>
      <w:r w:rsidR="00572A5A" w:rsidRPr="003018EF">
        <w:rPr>
          <w:rFonts w:ascii="Times New Roman" w:hAnsi="Times New Roman" w:cs="Times New Roman"/>
          <w:lang w:val="ru-RU"/>
        </w:rPr>
        <w:t xml:space="preserve"> и высотой </w:t>
      </w:r>
      <w:r w:rsidR="00572A5A" w:rsidRPr="003018EF">
        <w:rPr>
          <w:rFonts w:ascii="Times New Roman" w:hAnsi="Times New Roman" w:cs="Times New Roman"/>
        </w:rPr>
        <w:t>U</w:t>
      </w:r>
      <w:r w:rsidR="00572A5A" w:rsidRPr="003018EF">
        <w:rPr>
          <w:rFonts w:ascii="Times New Roman" w:hAnsi="Times New Roman" w:cs="Times New Roman"/>
          <w:vertAlign w:val="subscript"/>
          <w:lang w:val="ru-RU"/>
        </w:rPr>
        <w:t>0</w:t>
      </w:r>
      <w:r w:rsidR="00CE7890" w:rsidRPr="003018EF">
        <w:rPr>
          <w:rFonts w:ascii="Times New Roman" w:hAnsi="Times New Roman" w:cs="Times New Roman"/>
          <w:lang w:val="ru-RU"/>
        </w:rPr>
        <w:t xml:space="preserve">. Длина цепочки равна </w:t>
      </w:r>
      <w:r w:rsidR="00CE7890" w:rsidRPr="003018EF">
        <w:rPr>
          <w:rFonts w:ascii="Times New Roman" w:hAnsi="Times New Roman" w:cs="Times New Roman"/>
        </w:rPr>
        <w:t>L</w:t>
      </w:r>
      <w:r w:rsidR="00CE7890" w:rsidRPr="003018EF">
        <w:rPr>
          <w:rFonts w:ascii="Times New Roman" w:hAnsi="Times New Roman" w:cs="Times New Roman"/>
          <w:lang w:val="ru-RU"/>
        </w:rPr>
        <w:t xml:space="preserve">, а период цепочки равен </w:t>
      </w:r>
      <w:r w:rsidR="00CE7890" w:rsidRPr="003018EF">
        <w:rPr>
          <w:rFonts w:ascii="Times New Roman" w:hAnsi="Times New Roman" w:cs="Times New Roman"/>
        </w:rPr>
        <w:t>c</w:t>
      </w:r>
      <w:r w:rsidR="00CE7890" w:rsidRPr="003018EF">
        <w:rPr>
          <w:rFonts w:ascii="Times New Roman" w:hAnsi="Times New Roman" w:cs="Times New Roman"/>
          <w:lang w:val="ru-RU"/>
        </w:rPr>
        <w:t>=</w:t>
      </w:r>
      <w:r w:rsidR="00CE7890" w:rsidRPr="003018EF">
        <w:rPr>
          <w:rFonts w:ascii="Times New Roman" w:hAnsi="Times New Roman" w:cs="Times New Roman"/>
        </w:rPr>
        <w:t>a</w:t>
      </w:r>
      <w:r w:rsidR="00CE7890" w:rsidRPr="003018EF">
        <w:rPr>
          <w:rFonts w:ascii="Times New Roman" w:hAnsi="Times New Roman" w:cs="Times New Roman"/>
          <w:lang w:val="ru-RU"/>
        </w:rPr>
        <w:t>+</w:t>
      </w:r>
      <w:r w:rsidR="00CE7890" w:rsidRPr="003018EF">
        <w:rPr>
          <w:rFonts w:ascii="Times New Roman" w:hAnsi="Times New Roman" w:cs="Times New Roman"/>
        </w:rPr>
        <w:t>b</w:t>
      </w:r>
    </w:p>
    <w:p w14:paraId="0CB0EE33" w14:textId="43ADD64D" w:rsidR="00CE7890" w:rsidRPr="003018EF" w:rsidRDefault="00776E93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noProof/>
        </w:rPr>
        <w:drawing>
          <wp:inline distT="0" distB="0" distL="0" distR="0" wp14:anchorId="36CF5806" wp14:editId="724BDBF0">
            <wp:extent cx="5940427" cy="2080895"/>
            <wp:effectExtent l="0" t="0" r="3175" b="0"/>
            <wp:docPr id="1134992171" name="Рисунок 113499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4992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4852" w14:textId="3C3A4063" w:rsidR="0882CA2E" w:rsidRPr="003018EF" w:rsidRDefault="0882CA2E" w:rsidP="0882CA2E">
      <w:pPr>
        <w:pStyle w:val="a7"/>
        <w:rPr>
          <w:rFonts w:ascii="Times New Roman" w:hAnsi="Times New Roman" w:cs="Times New Roman"/>
          <w:lang w:val="ru-RU"/>
        </w:rPr>
      </w:pPr>
    </w:p>
    <w:p w14:paraId="51A78886" w14:textId="1F0A9A63" w:rsidR="7DE78D7C" w:rsidRPr="003018EF" w:rsidRDefault="00DB6C91" w:rsidP="7DE78D7C">
      <w:pPr>
        <w:pStyle w:val="a7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z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 xml:space="preserve">0, если </m:t>
                  </m:r>
                  <m:r>
                    <w:rPr>
                      <w:rFonts w:ascii="Cambria Math" w:hAnsi="Cambria Math" w:cs="Times New Roman"/>
                    </w:rPr>
                    <m:t>nc&lt;z&lt;nc+a                           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ru-RU"/>
                    </w:rPr>
                    <m:t xml:space="preserve">, если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nc+a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&lt;z&lt;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        II</m:t>
                  </m:r>
                </m:e>
              </m:eqArr>
            </m:e>
          </m:d>
        </m:oMath>
      </m:oMathPara>
    </w:p>
    <w:p w14:paraId="68F95284" w14:textId="18E5E166" w:rsidR="00AF0A97" w:rsidRPr="003018EF" w:rsidRDefault="00AF0A97" w:rsidP="4C33E7C2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 xml:space="preserve">Пусть </w:t>
      </w:r>
      <w:r w:rsidRPr="003018EF">
        <w:rPr>
          <w:rFonts w:ascii="Times New Roman" w:hAnsi="Times New Roman" w:cs="Times New Roman"/>
        </w:rPr>
        <w:t>E</w:t>
      </w:r>
      <w:r w:rsidRPr="003018EF">
        <w:rPr>
          <w:rFonts w:ascii="Times New Roman" w:hAnsi="Times New Roman" w:cs="Times New Roman"/>
          <w:lang w:val="ru-RU"/>
        </w:rPr>
        <w:t xml:space="preserve"> – энергия электрона</w:t>
      </w:r>
      <w:r w:rsidR="00492326" w:rsidRPr="003018EF">
        <w:rPr>
          <w:rFonts w:ascii="Times New Roman" w:hAnsi="Times New Roman" w:cs="Times New Roman"/>
          <w:lang w:val="ru-RU"/>
        </w:rPr>
        <w:t>. Состояние электрона описывается уравнением Шредингера:</w:t>
      </w:r>
      <w:r w:rsidRPr="003018EF">
        <w:rPr>
          <w:rFonts w:ascii="Times New Roman" w:hAnsi="Times New Roman" w:cs="Times New Roman"/>
          <w:lang w:val="ru-RU"/>
        </w:rPr>
        <w:br/>
      </w:r>
      <w:r w:rsidRPr="003018EF">
        <w:rPr>
          <w:rFonts w:ascii="Times New Roman" w:hAnsi="Times New Roman" w:cs="Times New Roman"/>
          <w:lang w:val="ru-RU"/>
        </w:rPr>
        <w:tab/>
      </w:r>
      <w:r w:rsidRPr="003018EF">
        <w:rPr>
          <w:rFonts w:ascii="Times New Roman" w:hAnsi="Times New Roman" w:cs="Times New Roman"/>
          <w:lang w:val="ru-RU"/>
        </w:rPr>
        <w:tab/>
      </w:r>
      <w:r w:rsidRPr="003018EF">
        <w:rPr>
          <w:rFonts w:ascii="Times New Roman" w:hAnsi="Times New Roman" w:cs="Times New Roman"/>
          <w:lang w:val="ru-RU"/>
        </w:rPr>
        <w:tab/>
      </w:r>
      <w:r w:rsidRPr="003018EF">
        <w:rPr>
          <w:rFonts w:ascii="Times New Roman" w:hAnsi="Times New Roman" w:cs="Times New Roman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ψ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2</m:t>
            </m:r>
            <m:r>
              <w:rPr>
                <w:rFonts w:ascii="Cambria Math" w:hAnsi="Cambria Math" w:cs="Times New Roma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ħ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E</m:t>
            </m:r>
            <m:r>
              <w:rPr>
                <w:rFonts w:ascii="Cambria Math" w:hAnsi="Cambria Math" w:cs="Times New Roman"/>
                <w:lang w:val="ru-RU"/>
              </w:rPr>
              <m:t> - </m:t>
            </m:r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ψ</m:t>
        </m:r>
        <m:r>
          <w:rPr>
            <w:rFonts w:ascii="Cambria Math" w:hAnsi="Cambria Math" w:cs="Times New Roman"/>
            <w:lang w:val="ru-RU"/>
          </w:rPr>
          <m:t>=0</m:t>
        </m:r>
      </m:oMath>
    </w:p>
    <w:p w14:paraId="479BF6F4" w14:textId="1D0C6D96" w:rsidR="00670C03" w:rsidRPr="003018EF" w:rsidRDefault="00670C03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 xml:space="preserve">Решение для области </w:t>
      </w:r>
      <w:r w:rsidRPr="003018EF">
        <w:rPr>
          <w:rFonts w:ascii="Times New Roman" w:hAnsi="Times New Roman" w:cs="Times New Roman"/>
        </w:rPr>
        <w:t>I</w:t>
      </w:r>
      <w:r w:rsidRPr="003018EF">
        <w:rPr>
          <w:rFonts w:ascii="Times New Roman" w:hAnsi="Times New Roman" w:cs="Times New Roman"/>
          <w:lang w:val="ru-RU"/>
        </w:rPr>
        <w:t>:</w:t>
      </w:r>
    </w:p>
    <w:p w14:paraId="01B9662B" w14:textId="1F01E20D" w:rsidR="5A1D5CE1" w:rsidRPr="003018EF" w:rsidRDefault="004D1594" w:rsidP="204F61AE">
      <w:pPr>
        <w:pStyle w:val="a7"/>
        <w:ind w:left="2124"/>
        <w:jc w:val="center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</w:rPr>
            <m:t>ψ1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 = A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iax</m:t>
              </m:r>
            </m:sup>
          </m:sSup>
          <m:r>
            <w:rPr>
              <w:rFonts w:ascii="Cambria Math" w:hAnsi="Cambria Math" w:cs="Times New Roman"/>
            </w:rPr>
            <m:t>+B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-iax</m:t>
              </m:r>
            </m:sup>
          </m:sSup>
        </m:oMath>
      </m:oMathPara>
    </w:p>
    <w:p w14:paraId="7FAAF533" w14:textId="208D256C" w:rsidR="00670C03" w:rsidRPr="003018EF" w:rsidRDefault="00670C03" w:rsidP="4DC92C5E">
      <w:pPr>
        <w:pStyle w:val="a7"/>
        <w:ind w:left="708"/>
        <w:rPr>
          <w:rFonts w:ascii="Times New Roman" w:hAnsi="Times New Roman" w:cs="Times New Roman"/>
        </w:rPr>
      </w:pPr>
    </w:p>
    <w:p w14:paraId="3987423D" w14:textId="73E1BB5F" w:rsidR="00C40A9B" w:rsidRPr="003018EF" w:rsidRDefault="00C40A9B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 xml:space="preserve">Первое слагаемое соответствует прямой </w:t>
      </w:r>
      <w:r w:rsidR="00023AC7" w:rsidRPr="003018EF">
        <w:rPr>
          <w:rFonts w:ascii="Times New Roman" w:hAnsi="Times New Roman" w:cs="Times New Roman"/>
          <w:lang w:val="ru-RU"/>
        </w:rPr>
        <w:t>волне, а второе – волне, отраженной от барьера.</w:t>
      </w:r>
    </w:p>
    <w:p w14:paraId="28764F43" w14:textId="787B2D0B" w:rsidR="00023AC7" w:rsidRPr="003018EF" w:rsidRDefault="00023AC7" w:rsidP="00B309C5">
      <w:pPr>
        <w:pStyle w:val="a7"/>
        <w:rPr>
          <w:rFonts w:ascii="Times New Roman" w:hAnsi="Times New Roman" w:cs="Times New Roman"/>
        </w:rPr>
      </w:pPr>
      <w:r w:rsidRPr="003018EF">
        <w:rPr>
          <w:rFonts w:ascii="Times New Roman" w:hAnsi="Times New Roman" w:cs="Times New Roman"/>
          <w:lang w:val="ru-RU"/>
        </w:rPr>
        <w:t xml:space="preserve">Решение для области </w:t>
      </w:r>
      <w:r w:rsidRPr="003018EF">
        <w:rPr>
          <w:rFonts w:ascii="Times New Roman" w:hAnsi="Times New Roman" w:cs="Times New Roman"/>
        </w:rPr>
        <w:t>II:</w:t>
      </w:r>
    </w:p>
    <w:p w14:paraId="7F0DA915" w14:textId="1D5C2A91" w:rsidR="4DC92C5E" w:rsidRPr="003018EF" w:rsidRDefault="004F5061" w:rsidP="204F61AE">
      <w:pPr>
        <w:pStyle w:val="a7"/>
        <w:ind w:left="2124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ψ2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 = C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βx</m:t>
              </m:r>
            </m:sup>
          </m:sSup>
          <m:r>
            <w:rPr>
              <w:rFonts w:ascii="Cambria Math" w:hAnsi="Cambria Math" w:cs="Times New Roman"/>
            </w:rPr>
            <m:t>+B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-βx</m:t>
              </m:r>
            </m:sup>
          </m:sSup>
        </m:oMath>
      </m:oMathPara>
    </w:p>
    <w:p w14:paraId="3836767C" w14:textId="27146199" w:rsidR="00023AC7" w:rsidRPr="003018EF" w:rsidRDefault="00023AC7" w:rsidP="00B309C5">
      <w:pPr>
        <w:pStyle w:val="a7"/>
        <w:rPr>
          <w:rFonts w:ascii="Times New Roman" w:hAnsi="Times New Roman" w:cs="Times New Roman"/>
        </w:rPr>
      </w:pPr>
    </w:p>
    <w:p w14:paraId="06360A30" w14:textId="714B79C0" w:rsidR="009D68D6" w:rsidRPr="003018EF" w:rsidRDefault="009D68D6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lastRenderedPageBreak/>
        <w:t xml:space="preserve">Где коэффициенты: </w:t>
      </w:r>
      <m:oMath>
        <m:r>
          <w:rPr>
            <w:rFonts w:ascii="Cambria Math" w:hAnsi="Cambria Math" w:cs="Times New Roman"/>
            <w:lang w:val="ru-RU"/>
          </w:rPr>
          <m:t xml:space="preserve">α= 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ħ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lang w:val="ru-RU"/>
          </w:rPr>
          <m:t xml:space="preserve"> , β=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2m(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-E)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ħ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lang w:val="ru-RU"/>
          </w:rPr>
          <m:t xml:space="preserve"> , A,B,C,D-константы</m:t>
        </m:r>
      </m:oMath>
    </w:p>
    <w:p w14:paraId="1E9DA6B3" w14:textId="4E59635C" w:rsidR="00CF0BE1" w:rsidRPr="003018EF" w:rsidRDefault="00CF0BE1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 xml:space="preserve">Вместо </w:t>
      </w:r>
      <w:r w:rsidR="002F62B6" w:rsidRPr="003018EF">
        <w:rPr>
          <w:rFonts w:ascii="Times New Roman" w:hAnsi="Times New Roman" w:cs="Times New Roman"/>
          <w:lang w:val="ru-RU"/>
        </w:rPr>
        <w:t>ψ</w:t>
      </w:r>
      <w:r w:rsidR="002F62B6" w:rsidRPr="003018EF">
        <w:rPr>
          <w:rFonts w:ascii="Times New Roman" w:hAnsi="Times New Roman" w:cs="Times New Roman"/>
          <w:vertAlign w:val="subscript"/>
          <w:lang w:val="ru-RU"/>
        </w:rPr>
        <w:t>1</w:t>
      </w:r>
      <w:r w:rsidR="002F62B6" w:rsidRPr="003018EF">
        <w:rPr>
          <w:rFonts w:ascii="Times New Roman" w:hAnsi="Times New Roman" w:cs="Times New Roman"/>
          <w:lang w:val="ru-RU"/>
        </w:rPr>
        <w:t xml:space="preserve"> и ψ</w:t>
      </w:r>
      <w:r w:rsidR="002F62B6" w:rsidRPr="003018EF">
        <w:rPr>
          <w:rFonts w:ascii="Times New Roman" w:hAnsi="Times New Roman" w:cs="Times New Roman"/>
          <w:vertAlign w:val="subscript"/>
          <w:lang w:val="ru-RU"/>
        </w:rPr>
        <w:t>2</w:t>
      </w:r>
      <w:r w:rsidR="002F62B6" w:rsidRPr="003018EF">
        <w:rPr>
          <w:rFonts w:ascii="Times New Roman" w:hAnsi="Times New Roman" w:cs="Times New Roman"/>
          <w:lang w:val="ru-RU"/>
        </w:rPr>
        <w:t xml:space="preserve"> подставим </w:t>
      </w:r>
      <w:r w:rsidR="003C4517" w:rsidRPr="003018EF">
        <w:rPr>
          <w:rFonts w:ascii="Times New Roman" w:hAnsi="Times New Roman" w:cs="Times New Roman"/>
          <w:lang w:val="ru-RU"/>
        </w:rPr>
        <w:t>одномерную функцию Блоха:</w:t>
      </w:r>
    </w:p>
    <w:p w14:paraId="467856CE" w14:textId="599C1839" w:rsidR="003C4517" w:rsidRPr="003018EF" w:rsidRDefault="003C4517" w:rsidP="00B309C5">
      <w:pPr>
        <w:pStyle w:val="a7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ru-RU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=U(x)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ikx</m:t>
              </m:r>
            </m:sup>
          </m:sSup>
        </m:oMath>
      </m:oMathPara>
    </w:p>
    <w:p w14:paraId="314C1296" w14:textId="59CF025B" w:rsidR="00F94AD5" w:rsidRPr="003018EF" w:rsidRDefault="00000000" w:rsidP="00B309C5">
      <w:pPr>
        <w:pStyle w:val="a7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α-ik</m:t>
                  </m:r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-(α+ik)x</m:t>
              </m:r>
            </m:sup>
          </m:sSup>
        </m:oMath>
      </m:oMathPara>
    </w:p>
    <w:p w14:paraId="308AF81C" w14:textId="4C8381B3" w:rsidR="00395D62" w:rsidRPr="003018EF" w:rsidRDefault="00000000" w:rsidP="00B309C5">
      <w:pPr>
        <w:pStyle w:val="a7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β-ik</m:t>
                  </m:r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+D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β+ik</m:t>
                  </m:r>
                </m:e>
              </m:d>
              <m:r>
                <w:rPr>
                  <w:rFonts w:ascii="Cambria Math" w:hAnsi="Cambria Math" w:cs="Times New Roman"/>
                </w:rPr>
                <m:t>x</m:t>
              </m:r>
            </m:sup>
          </m:sSup>
        </m:oMath>
      </m:oMathPara>
    </w:p>
    <w:p w14:paraId="67C6BA57" w14:textId="0137325E" w:rsidR="003F571A" w:rsidRPr="003018EF" w:rsidRDefault="003F571A" w:rsidP="00B309C5">
      <w:pPr>
        <w:pStyle w:val="a7"/>
        <w:rPr>
          <w:rFonts w:ascii="Times New Roman" w:hAnsi="Times New Roman" w:cs="Times New Roman"/>
          <w:iCs/>
          <w:lang w:val="ru-RU"/>
        </w:rPr>
      </w:pPr>
      <w:r w:rsidRPr="003018EF">
        <w:rPr>
          <w:rFonts w:ascii="Times New Roman" w:hAnsi="Times New Roman" w:cs="Times New Roman"/>
          <w:iCs/>
          <w:lang w:val="ru-RU"/>
        </w:rPr>
        <w:t xml:space="preserve">Определим </w:t>
      </w:r>
      <w:r w:rsidRPr="003018EF">
        <w:rPr>
          <w:rFonts w:ascii="Times New Roman" w:hAnsi="Times New Roman" w:cs="Times New Roman"/>
          <w:iCs/>
        </w:rPr>
        <w:t>A</w:t>
      </w:r>
      <w:r w:rsidRPr="003018EF">
        <w:rPr>
          <w:rFonts w:ascii="Times New Roman" w:hAnsi="Times New Roman" w:cs="Times New Roman"/>
          <w:iCs/>
          <w:lang w:val="ru-RU"/>
        </w:rPr>
        <w:t xml:space="preserve">, </w:t>
      </w:r>
      <w:r w:rsidRPr="003018EF">
        <w:rPr>
          <w:rFonts w:ascii="Times New Roman" w:hAnsi="Times New Roman" w:cs="Times New Roman"/>
          <w:iCs/>
        </w:rPr>
        <w:t>B</w:t>
      </w:r>
      <w:r w:rsidRPr="003018EF">
        <w:rPr>
          <w:rFonts w:ascii="Times New Roman" w:hAnsi="Times New Roman" w:cs="Times New Roman"/>
          <w:iCs/>
          <w:lang w:val="ru-RU"/>
        </w:rPr>
        <w:t xml:space="preserve">, </w:t>
      </w:r>
      <w:r w:rsidRPr="003018EF">
        <w:rPr>
          <w:rFonts w:ascii="Times New Roman" w:hAnsi="Times New Roman" w:cs="Times New Roman"/>
          <w:iCs/>
        </w:rPr>
        <w:t>C</w:t>
      </w:r>
      <w:r w:rsidRPr="003018EF">
        <w:rPr>
          <w:rFonts w:ascii="Times New Roman" w:hAnsi="Times New Roman" w:cs="Times New Roman"/>
          <w:iCs/>
          <w:lang w:val="ru-RU"/>
        </w:rPr>
        <w:t xml:space="preserve">, </w:t>
      </w:r>
      <w:r w:rsidRPr="003018EF">
        <w:rPr>
          <w:rFonts w:ascii="Times New Roman" w:hAnsi="Times New Roman" w:cs="Times New Roman"/>
          <w:iCs/>
        </w:rPr>
        <w:t>D</w:t>
      </w:r>
      <w:r w:rsidR="00DB1105" w:rsidRPr="003018EF">
        <w:rPr>
          <w:rFonts w:ascii="Times New Roman" w:hAnsi="Times New Roman" w:cs="Times New Roman"/>
          <w:iCs/>
          <w:lang w:val="ru-RU"/>
        </w:rPr>
        <w:t xml:space="preserve"> используя склейку:</w:t>
      </w:r>
    </w:p>
    <w:p w14:paraId="6F551A0A" w14:textId="46C59687" w:rsidR="00DB1105" w:rsidRPr="003018EF" w:rsidRDefault="00000000" w:rsidP="00B309C5">
      <w:pPr>
        <w:pStyle w:val="a7"/>
        <w:rPr>
          <w:rFonts w:ascii="Times New Roman" w:hAnsi="Times New Roman" w:cs="Times New Roman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color w:val="4D5156"/>
                  <w:sz w:val="21"/>
                  <w:szCs w:val="21"/>
                  <w:shd w:val="clear" w:color="auto" w:fill="FFFFFF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x=0</m:t>
              </m:r>
            </m:sub>
          </m:sSub>
          <m:r>
            <w:rPr>
              <w:rFonts w:ascii="Cambria Math" w:hAnsi="Cambria Math" w:cs="Times New Roman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∂x</m:t>
                  </m:r>
                </m:den>
              </m:f>
            </m:e>
            <m:sub>
              <m:r>
                <w:rPr>
                  <w:rFonts w:ascii="Cambria Math" w:hAnsi="Cambria Math" w:cs="Times New Roman"/>
                  <w:lang w:val="ru-RU"/>
                </w:rPr>
                <m:t>x=0</m:t>
              </m:r>
            </m:sub>
          </m:sSub>
          <m:r>
            <w:rPr>
              <w:rFonts w:ascii="Cambria Math" w:hAnsi="Cambria Math" w:cs="Times New Roman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-b</m:t>
              </m:r>
            </m:e>
          </m:d>
          <m:r>
            <w:rPr>
              <w:rFonts w:ascii="Cambria Math" w:hAnsi="Cambria Math" w:cs="Times New Roman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x=a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4D5156"/>
                      <w:sz w:val="21"/>
                      <w:szCs w:val="21"/>
                      <w:shd w:val="clear" w:color="auto" w:fill="FFFFFF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x=-b</m:t>
              </m:r>
            </m:sub>
          </m:sSub>
        </m:oMath>
      </m:oMathPara>
    </w:p>
    <w:p w14:paraId="5CBFEA77" w14:textId="7C106C43" w:rsidR="000A113F" w:rsidRPr="003018EF" w:rsidRDefault="0012721C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>Придем к уравнению:</w:t>
      </w:r>
    </w:p>
    <w:p w14:paraId="792A44FF" w14:textId="368B4C17" w:rsidR="0012721C" w:rsidRPr="003018EF" w:rsidRDefault="00000000" w:rsidP="00B309C5">
      <w:pPr>
        <w:pStyle w:val="a7"/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ru-RU"/>
                </w:rPr>
                <m:t>2αβ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a+b</m:t>
              </m:r>
            </m:e>
          </m:d>
        </m:oMath>
      </m:oMathPara>
    </w:p>
    <w:p w14:paraId="6955F6FA" w14:textId="318995D1" w:rsidR="00E36416" w:rsidRPr="003018EF" w:rsidRDefault="00E36416" w:rsidP="00B309C5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iCs/>
          <w:lang w:val="ru-RU"/>
        </w:rPr>
        <w:t>Рассмотрим предельный случай</w:t>
      </w:r>
      <w:r w:rsidR="00A1319A" w:rsidRPr="003018EF">
        <w:rPr>
          <w:rFonts w:ascii="Times New Roman" w:hAnsi="Times New Roman" w:cs="Times New Roman"/>
          <w:iCs/>
          <w:lang w:val="ru-RU"/>
        </w:rPr>
        <w:t xml:space="preserve">, устремив ширину барьера </w:t>
      </w:r>
      <w:r w:rsidR="00A1319A" w:rsidRPr="003018EF">
        <w:rPr>
          <w:rFonts w:ascii="Times New Roman" w:hAnsi="Times New Roman" w:cs="Times New Roman"/>
          <w:iCs/>
        </w:rPr>
        <w:t>b</w:t>
      </w:r>
      <w:r w:rsidR="00A1319A" w:rsidRPr="003018EF">
        <w:rPr>
          <w:rFonts w:ascii="Times New Roman" w:hAnsi="Times New Roman" w:cs="Times New Roman"/>
          <w:iCs/>
          <w:lang w:val="ru-RU"/>
        </w:rPr>
        <w:t xml:space="preserve"> к нулю и увеличим высоту </w:t>
      </w:r>
      <w:r w:rsidR="008E0F8D" w:rsidRPr="003018EF">
        <w:rPr>
          <w:rFonts w:ascii="Times New Roman" w:hAnsi="Times New Roman" w:cs="Times New Roman"/>
          <w:iCs/>
          <w:lang w:val="ru-RU"/>
        </w:rPr>
        <w:t>барьера, устремив ее к бесконечности</w:t>
      </w:r>
      <w:r w:rsidR="00DC23C9" w:rsidRPr="003018EF">
        <w:rPr>
          <w:rFonts w:ascii="Times New Roman" w:hAnsi="Times New Roman" w:cs="Times New Roman"/>
          <w:iCs/>
          <w:lang w:val="ru-RU"/>
        </w:rPr>
        <w:t xml:space="preserve"> </w:t>
      </w:r>
      <w:r w:rsidR="008E0F8D" w:rsidRPr="003018EF">
        <w:rPr>
          <w:rFonts w:ascii="Times New Roman" w:hAnsi="Times New Roman" w:cs="Times New Roman"/>
          <w:iCs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>→</m:t>
        </m:r>
        <m:r>
          <m:rPr>
            <m:sty m:val="p"/>
          </m:rPr>
          <w:rPr>
            <w:rFonts w:ascii="Times New Roman" w:hAnsi="Times New Roman" w:cs="Times New Roman"/>
            <w:lang w:val="ru-RU"/>
          </w:rPr>
          <m:t>ꝏ</m:t>
        </m:r>
      </m:oMath>
      <w:r w:rsidR="00DC23C9" w:rsidRPr="003018EF">
        <w:rPr>
          <w:rFonts w:ascii="Times New Roman" w:hAnsi="Times New Roman" w:cs="Times New Roman"/>
          <w:lang w:val="ru-RU"/>
        </w:rPr>
        <w:t>). При этом потребуе</w:t>
      </w:r>
      <w:r w:rsidR="00BE5C3D" w:rsidRPr="003018EF">
        <w:rPr>
          <w:rFonts w:ascii="Times New Roman" w:hAnsi="Times New Roman" w:cs="Times New Roman"/>
          <w:lang w:val="ru-RU"/>
        </w:rPr>
        <w:t xml:space="preserve">м, чтобы произведение </w:t>
      </w:r>
      <w:proofErr w:type="spellStart"/>
      <w:r w:rsidR="00BE5C3D" w:rsidRPr="003018EF">
        <w:rPr>
          <w:rFonts w:ascii="Times New Roman" w:hAnsi="Times New Roman" w:cs="Times New Roman"/>
        </w:rPr>
        <w:t>bU</w:t>
      </w:r>
      <w:proofErr w:type="spellEnd"/>
      <w:r w:rsidR="00BE5C3D" w:rsidRPr="003018EF">
        <w:rPr>
          <w:rFonts w:ascii="Times New Roman" w:hAnsi="Times New Roman" w:cs="Times New Roman"/>
          <w:vertAlign w:val="subscript"/>
          <w:lang w:val="ru-RU"/>
        </w:rPr>
        <w:t>0</w:t>
      </w:r>
      <w:r w:rsidR="00BE5C3D" w:rsidRPr="003018EF">
        <w:rPr>
          <w:rFonts w:ascii="Times New Roman" w:hAnsi="Times New Roman" w:cs="Times New Roman"/>
          <w:lang w:val="ru-RU"/>
        </w:rPr>
        <w:t xml:space="preserve"> оставалось постоянным.</w:t>
      </w:r>
    </w:p>
    <w:p w14:paraId="47329995" w14:textId="6BB6101D" w:rsidR="008F739E" w:rsidRPr="003018EF" w:rsidRDefault="00724665" w:rsidP="008F739E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>Обозначим</w:t>
      </w:r>
      <m:oMath>
        <m:r>
          <w:rPr>
            <w:rFonts w:ascii="Cambria Math" w:hAnsi="Cambria Math" w:cs="Times New Roman"/>
            <w:lang w:val="ru-RU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ħ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ru-RU"/>
              </w:rPr>
              <m:t>ma</m:t>
            </m:r>
          </m:den>
        </m:f>
        <m:r>
          <w:rPr>
            <w:rFonts w:ascii="Cambria Math" w:hAnsi="Cambria Math" w:cs="Times New Roman"/>
            <w:lang w:val="ru-RU"/>
          </w:rPr>
          <m:t xml:space="preserve">P, тогда 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ħ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0</m:t>
                </m:r>
              </m:sub>
            </m:sSub>
          </m:den>
        </m:f>
      </m:oMath>
      <w:r w:rsidR="005D55AF" w:rsidRPr="003018EF">
        <w:rPr>
          <w:rFonts w:ascii="Times New Roman" w:hAnsi="Times New Roman" w:cs="Times New Roman"/>
          <w:lang w:val="ru-RU"/>
        </w:rPr>
        <w:t xml:space="preserve">, где </w:t>
      </w:r>
      <w:r w:rsidR="005D55AF" w:rsidRPr="003018EF">
        <w:rPr>
          <w:rFonts w:ascii="Times New Roman" w:hAnsi="Times New Roman" w:cs="Times New Roman"/>
        </w:rPr>
        <w:t>P</w:t>
      </w:r>
      <w:r w:rsidR="005D55AF" w:rsidRPr="003018EF">
        <w:rPr>
          <w:rFonts w:ascii="Times New Roman" w:hAnsi="Times New Roman" w:cs="Times New Roman"/>
          <w:lang w:val="ru-RU"/>
        </w:rPr>
        <w:t xml:space="preserve"> </w:t>
      </w:r>
      <w:r w:rsidR="008F739E" w:rsidRPr="003018EF">
        <w:rPr>
          <w:rFonts w:ascii="Times New Roman" w:hAnsi="Times New Roman" w:cs="Times New Roman"/>
          <w:lang w:val="ru-RU"/>
        </w:rPr>
        <w:t>– величина, характеризующая прозрачность барьера.</w:t>
      </w:r>
    </w:p>
    <w:p w14:paraId="6A2FA71E" w14:textId="6574BF12" w:rsidR="008F739E" w:rsidRPr="003018EF" w:rsidRDefault="008327DE" w:rsidP="008F739E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>Получим уравнение вида:</w:t>
      </w:r>
    </w:p>
    <w:p w14:paraId="79F930F2" w14:textId="28ECAB7C" w:rsidR="00D80DB0" w:rsidRPr="003018EF" w:rsidRDefault="00000000" w:rsidP="00D80DB0">
      <w:pPr>
        <w:pStyle w:val="a7"/>
        <w:rPr>
          <w:rFonts w:ascii="Times New Roman" w:hAnsi="Times New Roman" w:cs="Times New Roman"/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Psin(αa)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αa</m:t>
              </m:r>
            </m:den>
          </m:f>
          <m:r>
            <w:rPr>
              <w:rFonts w:ascii="Cambria Math" w:hAnsi="Cambria Math" w:cs="Times New Roman"/>
              <w:lang w:val="ru-RU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="Times New Roman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ka</m:t>
                  </m:r>
                </m:e>
              </m:d>
            </m:e>
          </m:func>
        </m:oMath>
      </m:oMathPara>
    </w:p>
    <w:p w14:paraId="0E6CCCC1" w14:textId="62AC7CCA" w:rsidR="00D80DB0" w:rsidRPr="003018EF" w:rsidRDefault="00433F0F" w:rsidP="00D80DB0">
      <w:pPr>
        <w:pStyle w:val="a7"/>
        <w:rPr>
          <w:rFonts w:ascii="Times New Roman" w:hAnsi="Times New Roman" w:cs="Times New Roman"/>
          <w:iCs/>
          <w:lang w:val="ru-RU"/>
        </w:rPr>
      </w:pPr>
      <w:r w:rsidRPr="003018EF">
        <w:rPr>
          <w:rFonts w:ascii="Times New Roman" w:hAnsi="Times New Roman" w:cs="Times New Roman"/>
          <w:iCs/>
          <w:lang w:val="ru-RU"/>
        </w:rPr>
        <w:t xml:space="preserve">Данное </w:t>
      </w:r>
      <w:r w:rsidR="00E12570" w:rsidRPr="003018EF">
        <w:rPr>
          <w:rFonts w:ascii="Times New Roman" w:hAnsi="Times New Roman" w:cs="Times New Roman"/>
          <w:iCs/>
          <w:lang w:val="ru-RU"/>
        </w:rPr>
        <w:t xml:space="preserve">уравнение называется уравнением </w:t>
      </w:r>
      <w:proofErr w:type="spellStart"/>
      <w:r w:rsidR="00E12570" w:rsidRPr="003018EF">
        <w:rPr>
          <w:rFonts w:ascii="Times New Roman" w:hAnsi="Times New Roman" w:cs="Times New Roman"/>
          <w:iCs/>
          <w:lang w:val="ru-RU"/>
        </w:rPr>
        <w:t>Кронига</w:t>
      </w:r>
      <w:proofErr w:type="spellEnd"/>
      <w:r w:rsidR="00E12570" w:rsidRPr="003018EF">
        <w:rPr>
          <w:rFonts w:ascii="Times New Roman" w:hAnsi="Times New Roman" w:cs="Times New Roman"/>
          <w:iCs/>
          <w:lang w:val="ru-RU"/>
        </w:rPr>
        <w:t xml:space="preserve">-Пени. Уравнение выражает </w:t>
      </w:r>
      <w:r w:rsidR="00EE7B98" w:rsidRPr="003018EF">
        <w:rPr>
          <w:rFonts w:ascii="Times New Roman" w:hAnsi="Times New Roman" w:cs="Times New Roman"/>
          <w:iCs/>
          <w:lang w:val="ru-RU"/>
        </w:rPr>
        <w:t xml:space="preserve">зависимость энергии электрона, которая входит в коэффициент α, от </w:t>
      </w:r>
      <w:r w:rsidR="00C700EF" w:rsidRPr="003018EF">
        <w:rPr>
          <w:rFonts w:ascii="Times New Roman" w:hAnsi="Times New Roman" w:cs="Times New Roman"/>
          <w:iCs/>
          <w:lang w:val="ru-RU"/>
        </w:rPr>
        <w:t>волнового числа</w:t>
      </w:r>
      <w:r w:rsidR="00EE7B98" w:rsidRPr="003018EF">
        <w:rPr>
          <w:rFonts w:ascii="Times New Roman" w:hAnsi="Times New Roman" w:cs="Times New Roman"/>
          <w:iCs/>
          <w:lang w:val="ru-RU"/>
        </w:rPr>
        <w:t xml:space="preserve"> </w:t>
      </w:r>
      <w:r w:rsidR="00EE7B98" w:rsidRPr="003018EF">
        <w:rPr>
          <w:rFonts w:ascii="Times New Roman" w:hAnsi="Times New Roman" w:cs="Times New Roman"/>
          <w:iCs/>
        </w:rPr>
        <w:t>k</w:t>
      </w:r>
      <w:r w:rsidR="00EE7B98" w:rsidRPr="003018EF">
        <w:rPr>
          <w:rFonts w:ascii="Times New Roman" w:hAnsi="Times New Roman" w:cs="Times New Roman"/>
          <w:iCs/>
          <w:lang w:val="ru-RU"/>
        </w:rPr>
        <w:t xml:space="preserve"> для барьеров различной </w:t>
      </w:r>
      <w:r w:rsidR="00612D3D" w:rsidRPr="003018EF">
        <w:rPr>
          <w:rFonts w:ascii="Times New Roman" w:hAnsi="Times New Roman" w:cs="Times New Roman"/>
          <w:iCs/>
          <w:lang w:val="ru-RU"/>
        </w:rPr>
        <w:t xml:space="preserve">прозрачности </w:t>
      </w:r>
      <w:r w:rsidR="00612D3D" w:rsidRPr="003018EF">
        <w:rPr>
          <w:rFonts w:ascii="Times New Roman" w:hAnsi="Times New Roman" w:cs="Times New Roman"/>
          <w:iCs/>
        </w:rPr>
        <w:t>P</w:t>
      </w:r>
      <w:r w:rsidR="00612D3D" w:rsidRPr="003018EF">
        <w:rPr>
          <w:rFonts w:ascii="Times New Roman" w:hAnsi="Times New Roman" w:cs="Times New Roman"/>
          <w:iCs/>
          <w:lang w:val="ru-RU"/>
        </w:rPr>
        <w:t xml:space="preserve">. Поскольку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ka</m:t>
                </m:r>
              </m:e>
            </m:d>
          </m:e>
        </m:func>
      </m:oMath>
      <w:r w:rsidR="00612D3D" w:rsidRPr="003018EF">
        <w:rPr>
          <w:rFonts w:ascii="Times New Roman" w:hAnsi="Times New Roman" w:cs="Times New Roman"/>
          <w:iCs/>
          <w:lang w:val="ru-RU"/>
        </w:rPr>
        <w:t xml:space="preserve"> не может быть </w:t>
      </w:r>
      <w:r w:rsidR="00C700EF" w:rsidRPr="003018EF">
        <w:rPr>
          <w:rFonts w:ascii="Times New Roman" w:hAnsi="Times New Roman" w:cs="Times New Roman"/>
          <w:iCs/>
          <w:lang w:val="ru-RU"/>
        </w:rPr>
        <w:t xml:space="preserve">больше ±1(-1 </w:t>
      </w:r>
      <w:r w:rsidR="00422A15" w:rsidRPr="003018EF">
        <w:rPr>
          <w:rFonts w:ascii="Times New Roman" w:hAnsi="Times New Roman" w:cs="Times New Roman"/>
          <w:iCs/>
          <w:lang w:val="ru-RU"/>
        </w:rPr>
        <w:t>&lt;</w:t>
      </w:r>
      <w:proofErr w:type="spellStart"/>
      <w:r w:rsidR="00422A15" w:rsidRPr="003018EF">
        <w:rPr>
          <w:rFonts w:ascii="Times New Roman" w:hAnsi="Times New Roman" w:cs="Times New Roman"/>
          <w:iCs/>
          <w:lang w:val="ru-RU"/>
        </w:rPr>
        <w:t>cos</w:t>
      </w:r>
      <w:proofErr w:type="spellEnd"/>
      <w:r w:rsidR="00C700EF" w:rsidRPr="003018EF">
        <w:rPr>
          <w:rFonts w:ascii="Times New Roman" w:hAnsi="Times New Roman" w:cs="Times New Roman"/>
          <w:iCs/>
          <w:lang w:val="ru-RU"/>
        </w:rPr>
        <w:t>(</w:t>
      </w:r>
      <w:r w:rsidR="00C700EF" w:rsidRPr="003018EF">
        <w:rPr>
          <w:rFonts w:ascii="Times New Roman" w:hAnsi="Times New Roman" w:cs="Times New Roman"/>
          <w:iCs/>
        </w:rPr>
        <w:t>ka</w:t>
      </w:r>
      <w:proofErr w:type="gramStart"/>
      <w:r w:rsidR="00C700EF" w:rsidRPr="003018EF">
        <w:rPr>
          <w:rFonts w:ascii="Times New Roman" w:hAnsi="Times New Roman" w:cs="Times New Roman"/>
          <w:iCs/>
          <w:lang w:val="ru-RU"/>
        </w:rPr>
        <w:t>)&lt;</w:t>
      </w:r>
      <w:proofErr w:type="gramEnd"/>
      <w:r w:rsidR="00C700EF" w:rsidRPr="003018EF">
        <w:rPr>
          <w:rFonts w:ascii="Times New Roman" w:hAnsi="Times New Roman" w:cs="Times New Roman"/>
          <w:iCs/>
          <w:lang w:val="ru-RU"/>
        </w:rPr>
        <w:t xml:space="preserve">=1), то </w:t>
      </w:r>
      <w:r w:rsidR="000A77A5" w:rsidRPr="003018EF">
        <w:rPr>
          <w:rFonts w:ascii="Times New Roman" w:hAnsi="Times New Roman" w:cs="Times New Roman"/>
          <w:iCs/>
          <w:lang w:val="ru-RU"/>
        </w:rPr>
        <w:t xml:space="preserve">и левая часть уравнения </w:t>
      </w:r>
      <w:r w:rsidR="00426A92" w:rsidRPr="003018EF">
        <w:rPr>
          <w:rFonts w:ascii="Times New Roman" w:hAnsi="Times New Roman" w:cs="Times New Roman"/>
          <w:iCs/>
          <w:lang w:val="ru-RU"/>
        </w:rPr>
        <w:t xml:space="preserve">лежит в пределах. Эти значения </w:t>
      </w:r>
      <w:r w:rsidR="00754758" w:rsidRPr="003018EF">
        <w:rPr>
          <w:rFonts w:ascii="Times New Roman" w:hAnsi="Times New Roman" w:cs="Times New Roman"/>
          <w:iCs/>
          <w:lang w:val="ru-RU"/>
        </w:rPr>
        <w:t xml:space="preserve">определяют </w:t>
      </w:r>
      <w:r w:rsidR="004223AE" w:rsidRPr="003018EF">
        <w:rPr>
          <w:rFonts w:ascii="Times New Roman" w:hAnsi="Times New Roman" w:cs="Times New Roman"/>
          <w:iCs/>
          <w:lang w:val="ru-RU"/>
        </w:rPr>
        <w:t xml:space="preserve">области разрешенных энергий электрона </w:t>
      </w:r>
      <w:r w:rsidR="008F4C92" w:rsidRPr="003018EF">
        <w:rPr>
          <w:rFonts w:ascii="Times New Roman" w:hAnsi="Times New Roman" w:cs="Times New Roman"/>
          <w:iCs/>
          <w:lang w:val="ru-RU"/>
        </w:rPr>
        <w:t>–</w:t>
      </w:r>
      <w:r w:rsidR="004223AE" w:rsidRPr="003018EF">
        <w:rPr>
          <w:rFonts w:ascii="Times New Roman" w:hAnsi="Times New Roman" w:cs="Times New Roman"/>
          <w:iCs/>
          <w:lang w:val="ru-RU"/>
        </w:rPr>
        <w:t xml:space="preserve"> энерге</w:t>
      </w:r>
      <w:r w:rsidR="008F4C92" w:rsidRPr="003018EF">
        <w:rPr>
          <w:rFonts w:ascii="Times New Roman" w:hAnsi="Times New Roman" w:cs="Times New Roman"/>
          <w:iCs/>
          <w:lang w:val="ru-RU"/>
        </w:rPr>
        <w:t xml:space="preserve">тические зоны. Они отдельны друг от друга полосами запрещенных </w:t>
      </w:r>
      <w:r w:rsidR="006D0E80" w:rsidRPr="003018EF">
        <w:rPr>
          <w:rFonts w:ascii="Times New Roman" w:hAnsi="Times New Roman" w:cs="Times New Roman"/>
          <w:iCs/>
          <w:lang w:val="ru-RU"/>
        </w:rPr>
        <w:t xml:space="preserve">энергий – запрещенные зоны. Ширина зон </w:t>
      </w:r>
      <w:r w:rsidR="00582919" w:rsidRPr="003018EF">
        <w:rPr>
          <w:rFonts w:ascii="Times New Roman" w:hAnsi="Times New Roman" w:cs="Times New Roman"/>
          <w:iCs/>
          <w:lang w:val="ru-RU"/>
        </w:rPr>
        <w:t xml:space="preserve">зависит от параметра прозрачности </w:t>
      </w:r>
      <w:r w:rsidR="0037379E" w:rsidRPr="003018EF">
        <w:rPr>
          <w:rFonts w:ascii="Times New Roman" w:hAnsi="Times New Roman" w:cs="Times New Roman"/>
          <w:iCs/>
          <w:lang w:val="ru-RU"/>
        </w:rPr>
        <w:t xml:space="preserve">барьера </w:t>
      </w:r>
      <w:r w:rsidR="0037379E" w:rsidRPr="003018EF">
        <w:rPr>
          <w:rFonts w:ascii="Times New Roman" w:hAnsi="Times New Roman" w:cs="Times New Roman"/>
          <w:iCs/>
        </w:rPr>
        <w:t>P</w:t>
      </w:r>
      <w:r w:rsidR="0037379E" w:rsidRPr="003018EF">
        <w:rPr>
          <w:rFonts w:ascii="Times New Roman" w:hAnsi="Times New Roman" w:cs="Times New Roman"/>
          <w:iCs/>
          <w:lang w:val="ru-RU"/>
        </w:rPr>
        <w:t>.</w:t>
      </w:r>
    </w:p>
    <w:p w14:paraId="1B147EAB" w14:textId="33891369" w:rsidR="005E083D" w:rsidRPr="003018EF" w:rsidRDefault="005E083D" w:rsidP="00D80DB0">
      <w:pPr>
        <w:pStyle w:val="a7"/>
        <w:rPr>
          <w:rFonts w:ascii="Times New Roman" w:hAnsi="Times New Roman" w:cs="Times New Roman"/>
          <w:iCs/>
          <w:lang w:val="ru-RU"/>
        </w:rPr>
      </w:pPr>
      <w:r w:rsidRPr="003018EF">
        <w:rPr>
          <w:rFonts w:ascii="Times New Roman" w:hAnsi="Times New Roman" w:cs="Times New Roman"/>
          <w:iCs/>
          <w:lang w:val="ru-RU"/>
        </w:rPr>
        <w:t xml:space="preserve">Смоделируем </w:t>
      </w:r>
      <w:r w:rsidR="009D6E19" w:rsidRPr="003018EF">
        <w:rPr>
          <w:rFonts w:ascii="Times New Roman" w:hAnsi="Times New Roman" w:cs="Times New Roman"/>
          <w:iCs/>
          <w:lang w:val="ru-RU"/>
        </w:rPr>
        <w:t xml:space="preserve">уравнение </w:t>
      </w:r>
      <w:proofErr w:type="spellStart"/>
      <w:r w:rsidR="009D6E19" w:rsidRPr="003018EF">
        <w:rPr>
          <w:rFonts w:ascii="Times New Roman" w:hAnsi="Times New Roman" w:cs="Times New Roman"/>
          <w:iCs/>
          <w:lang w:val="ru-RU"/>
        </w:rPr>
        <w:t>Кронига</w:t>
      </w:r>
      <w:proofErr w:type="spellEnd"/>
      <w:r w:rsidR="009D6E19" w:rsidRPr="003018EF">
        <w:rPr>
          <w:rFonts w:ascii="Times New Roman" w:hAnsi="Times New Roman" w:cs="Times New Roman"/>
          <w:iCs/>
          <w:lang w:val="ru-RU"/>
        </w:rPr>
        <w:t>-Пени:</w:t>
      </w:r>
    </w:p>
    <w:p w14:paraId="7D70A336" w14:textId="77777777" w:rsidR="004456F3" w:rsidRPr="003018EF" w:rsidRDefault="004456F3" w:rsidP="004456F3">
      <w:pPr>
        <w:widowControl/>
        <w:shd w:val="clear" w:color="auto" w:fill="1E1F22"/>
        <w:autoSpaceDE/>
        <w:autoSpaceDN/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</w:pP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import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numpy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as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np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from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math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import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sin, cos, pi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import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matplotlib.pyplot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as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P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L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40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step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0.01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proofErr w:type="spellStart"/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p_part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(x):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 * sin(x) / x + cos(x)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iterate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start = -L /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= start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f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&lt;= -start: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(cur)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p_part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(cur))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cur += step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fmin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[-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lastRenderedPageBreak/>
        <w:t xml:space="preserve">    fmax = 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f,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fmin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, fmax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x, f,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minn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iterate()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fig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plt.figure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fig.set_figheight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fig.set_figwidth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ax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fig.add_subplot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111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(x, f)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(x,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minn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(x,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cond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&gt; f[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 &gt; -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range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len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(f))]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ax.fill_between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(x,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minn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where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cond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"green"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alpha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0.3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ax.set_xlabel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"a * alpha"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ax.set_ylabel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"P * sin(a * alpha) / (a * </w:t>
      </w:r>
      <w:proofErr w:type="spellStart"/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alplha</w:t>
      </w:r>
      <w:proofErr w:type="spellEnd"/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) + cos(a * alpha)"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plt.show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</w:p>
    <w:p w14:paraId="086B0BF5" w14:textId="030C5605" w:rsidR="009D6E19" w:rsidRPr="003018EF" w:rsidRDefault="00F36A00" w:rsidP="00D80DB0">
      <w:pPr>
        <w:pStyle w:val="a7"/>
        <w:rPr>
          <w:rFonts w:ascii="Times New Roman" w:hAnsi="Times New Roman" w:cs="Times New Roman"/>
          <w:iCs/>
          <w:lang w:val="ru-RU"/>
        </w:rPr>
      </w:pPr>
      <w:r w:rsidRPr="003018EF">
        <w:rPr>
          <w:rFonts w:ascii="Times New Roman" w:hAnsi="Times New Roman" w:cs="Times New Roman"/>
          <w:iCs/>
          <w:lang w:val="ru-RU"/>
        </w:rPr>
        <w:t>Рассмотрим случай, когда электрон свободен</w:t>
      </w:r>
      <w:r w:rsidR="00DA270A" w:rsidRPr="003018EF">
        <w:rPr>
          <w:rFonts w:ascii="Times New Roman" w:hAnsi="Times New Roman" w:cs="Times New Roman"/>
          <w:iCs/>
          <w:lang w:val="ru-RU"/>
        </w:rPr>
        <w:t xml:space="preserve"> (</w:t>
      </w:r>
      <w:r w:rsidR="00DA270A" w:rsidRPr="003018EF">
        <w:rPr>
          <w:rFonts w:ascii="Times New Roman" w:hAnsi="Times New Roman" w:cs="Times New Roman"/>
          <w:iCs/>
        </w:rPr>
        <w:t>P</w:t>
      </w:r>
      <w:r w:rsidR="00DA270A" w:rsidRPr="003018EF">
        <w:rPr>
          <w:rFonts w:ascii="Times New Roman" w:hAnsi="Times New Roman" w:cs="Times New Roman"/>
          <w:iCs/>
          <w:lang w:val="ru-RU"/>
        </w:rPr>
        <w:t>=0)</w:t>
      </w:r>
      <w:r w:rsidR="009D6F42" w:rsidRPr="003018EF">
        <w:rPr>
          <w:rFonts w:ascii="Times New Roman" w:hAnsi="Times New Roman" w:cs="Times New Roman"/>
          <w:iCs/>
          <w:lang w:val="ru-RU"/>
        </w:rPr>
        <w:t>:</w:t>
      </w:r>
    </w:p>
    <w:p w14:paraId="377DC26B" w14:textId="3AE6A7B1" w:rsidR="00422A15" w:rsidRPr="003018EF" w:rsidRDefault="00545169" w:rsidP="00D80DB0">
      <w:pPr>
        <w:pStyle w:val="a7"/>
        <w:rPr>
          <w:rFonts w:ascii="Times New Roman" w:hAnsi="Times New Roman" w:cs="Times New Roman"/>
          <w:iCs/>
        </w:rPr>
      </w:pPr>
      <w:r w:rsidRPr="003018EF">
        <w:rPr>
          <w:rFonts w:ascii="Times New Roman" w:hAnsi="Times New Roman" w:cs="Times New Roman"/>
          <w:iCs/>
          <w:noProof/>
        </w:rPr>
        <w:drawing>
          <wp:inline distT="0" distB="0" distL="0" distR="0" wp14:anchorId="3DBC07EB" wp14:editId="68D675F6">
            <wp:extent cx="5940425" cy="2970530"/>
            <wp:effectExtent l="0" t="0" r="3175" b="1270"/>
            <wp:docPr id="444297477" name="Рисунок 44429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9D0B" w14:textId="15B591D0" w:rsidR="00FF2A88" w:rsidRPr="003018EF" w:rsidRDefault="00FF2A88" w:rsidP="00D80DB0">
      <w:pPr>
        <w:pStyle w:val="a7"/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iCs/>
          <w:lang w:val="ru-RU"/>
        </w:rPr>
        <w:t>Рассмотрим</w:t>
      </w:r>
      <w:r w:rsidR="004B656F" w:rsidRPr="003018EF">
        <w:rPr>
          <w:rFonts w:ascii="Times New Roman" w:hAnsi="Times New Roman" w:cs="Times New Roman"/>
          <w:iCs/>
          <w:lang w:val="ru-RU"/>
        </w:rPr>
        <w:t xml:space="preserve"> случай</w:t>
      </w:r>
      <w:r w:rsidRPr="003018EF">
        <w:rPr>
          <w:rFonts w:ascii="Times New Roman" w:hAnsi="Times New Roman" w:cs="Times New Roman"/>
          <w:iCs/>
          <w:lang w:val="ru-RU"/>
        </w:rPr>
        <w:t>, когда стенки непроницаемы</w:t>
      </w:r>
      <w:r w:rsidR="004B656F" w:rsidRPr="003018EF">
        <w:rPr>
          <w:rFonts w:ascii="Times New Roman" w:hAnsi="Times New Roman" w:cs="Times New Roman"/>
          <w:iCs/>
          <w:lang w:val="ru-RU"/>
        </w:rPr>
        <w:t xml:space="preserve"> (</w:t>
      </w:r>
      <w:r w:rsidR="004B656F" w:rsidRPr="003018EF">
        <w:rPr>
          <w:rFonts w:ascii="Times New Roman" w:hAnsi="Times New Roman" w:cs="Times New Roman"/>
          <w:iCs/>
        </w:rPr>
        <w:t>P</w:t>
      </w:r>
      <w:r w:rsidR="004B656F" w:rsidRPr="003018EF">
        <w:rPr>
          <w:rFonts w:ascii="Times New Roman" w:hAnsi="Times New Roman" w:cs="Times New Roman"/>
          <w:iCs/>
          <w:lang w:val="ru-RU"/>
        </w:rPr>
        <w:t>→</w:t>
      </w:r>
      <w:r w:rsidR="004B656F" w:rsidRPr="003018EF">
        <w:rPr>
          <w:rFonts w:ascii="Times New Roman" w:hAnsi="Times New Roman" w:cs="Times New Roman"/>
          <w:lang w:val="ru-RU"/>
        </w:rPr>
        <w:t xml:space="preserve"> ꝏ)</w:t>
      </w:r>
    </w:p>
    <w:p w14:paraId="45A29710" w14:textId="3F4523E5" w:rsidR="004B656F" w:rsidRPr="003018EF" w:rsidRDefault="004572BB" w:rsidP="00D80DB0">
      <w:pPr>
        <w:pStyle w:val="a7"/>
        <w:rPr>
          <w:rFonts w:ascii="Times New Roman" w:hAnsi="Times New Roman" w:cs="Times New Roman"/>
          <w:iCs/>
          <w:lang w:val="ru-RU"/>
        </w:rPr>
      </w:pPr>
      <w:r w:rsidRPr="003018EF">
        <w:rPr>
          <w:rFonts w:ascii="Times New Roman" w:hAnsi="Times New Roman" w:cs="Times New Roman"/>
          <w:iCs/>
          <w:noProof/>
          <w:lang w:val="ru-RU"/>
        </w:rPr>
        <w:lastRenderedPageBreak/>
        <w:drawing>
          <wp:inline distT="0" distB="0" distL="0" distR="0" wp14:anchorId="5A7EEC85" wp14:editId="33D1D6E4">
            <wp:extent cx="5940425" cy="2970530"/>
            <wp:effectExtent l="0" t="0" r="3175" b="1270"/>
            <wp:docPr id="1827138679" name="Рисунок 182713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8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6AE" w14:textId="5D686BBA" w:rsidR="003248CF" w:rsidRPr="003018EF" w:rsidRDefault="003248CF" w:rsidP="00D80DB0">
      <w:pPr>
        <w:pStyle w:val="a7"/>
        <w:rPr>
          <w:rFonts w:ascii="Times New Roman" w:hAnsi="Times New Roman" w:cs="Times New Roman"/>
          <w:iCs/>
          <w:lang w:val="ru-RU"/>
        </w:rPr>
      </w:pPr>
      <w:r w:rsidRPr="003018EF">
        <w:rPr>
          <w:rFonts w:ascii="Times New Roman" w:hAnsi="Times New Roman" w:cs="Times New Roman"/>
          <w:iCs/>
          <w:lang w:val="ru-RU"/>
        </w:rPr>
        <w:t>Рассмотрим</w:t>
      </w:r>
      <w:r w:rsidR="0089171F" w:rsidRPr="003018EF">
        <w:rPr>
          <w:rFonts w:ascii="Times New Roman" w:hAnsi="Times New Roman" w:cs="Times New Roman"/>
          <w:iCs/>
          <w:lang w:val="ru-RU"/>
        </w:rPr>
        <w:t xml:space="preserve"> </w:t>
      </w:r>
      <w:r w:rsidR="00AA742A" w:rsidRPr="003018EF">
        <w:rPr>
          <w:rFonts w:ascii="Times New Roman" w:hAnsi="Times New Roman" w:cs="Times New Roman"/>
          <w:iCs/>
          <w:lang w:val="ru-RU"/>
        </w:rPr>
        <w:t xml:space="preserve">2 промежуточных случая </w:t>
      </w:r>
      <w:r w:rsidR="00AA742A" w:rsidRPr="003018EF">
        <w:rPr>
          <w:rFonts w:ascii="Times New Roman" w:hAnsi="Times New Roman" w:cs="Times New Roman"/>
          <w:iCs/>
        </w:rPr>
        <w:t>P</w:t>
      </w:r>
      <w:r w:rsidR="00AA742A" w:rsidRPr="003018EF">
        <w:rPr>
          <w:rFonts w:ascii="Times New Roman" w:hAnsi="Times New Roman" w:cs="Times New Roman"/>
          <w:iCs/>
          <w:lang w:val="ru-RU"/>
        </w:rPr>
        <w:t xml:space="preserve">=3 и </w:t>
      </w:r>
      <w:r w:rsidR="00AA742A" w:rsidRPr="003018EF">
        <w:rPr>
          <w:rFonts w:ascii="Times New Roman" w:hAnsi="Times New Roman" w:cs="Times New Roman"/>
          <w:iCs/>
        </w:rPr>
        <w:t>P</w:t>
      </w:r>
      <w:r w:rsidR="00AA742A" w:rsidRPr="003018EF">
        <w:rPr>
          <w:rFonts w:ascii="Times New Roman" w:hAnsi="Times New Roman" w:cs="Times New Roman"/>
          <w:iCs/>
          <w:lang w:val="ru-RU"/>
        </w:rPr>
        <w:t>=10</w:t>
      </w:r>
    </w:p>
    <w:p w14:paraId="53B56F3E" w14:textId="6471E058" w:rsidR="00AA742A" w:rsidRPr="003018EF" w:rsidRDefault="00AA742A" w:rsidP="00D80DB0">
      <w:pPr>
        <w:pStyle w:val="a7"/>
        <w:rPr>
          <w:rFonts w:ascii="Times New Roman" w:hAnsi="Times New Roman" w:cs="Times New Roman"/>
          <w:noProof/>
          <w:lang w:val="ru-RU"/>
          <w14:ligatures w14:val="standardContextual"/>
        </w:rPr>
      </w:pPr>
      <w:r w:rsidRPr="003018EF">
        <w:rPr>
          <w:rFonts w:ascii="Times New Roman" w:hAnsi="Times New Roman" w:cs="Times New Roman"/>
          <w:iCs/>
          <w:noProof/>
          <w:lang w:val="ru-RU"/>
        </w:rPr>
        <w:drawing>
          <wp:inline distT="0" distB="0" distL="0" distR="0" wp14:anchorId="1FBA227D" wp14:editId="15079868">
            <wp:extent cx="5940425" cy="2970530"/>
            <wp:effectExtent l="0" t="0" r="3175" b="1270"/>
            <wp:docPr id="1161880694" name="Рисунок 116188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80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E54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 </w:t>
      </w:r>
      <w:r w:rsidR="00412E54" w:rsidRPr="003018EF">
        <w:rPr>
          <w:rFonts w:ascii="Times New Roman" w:hAnsi="Times New Roman" w:cs="Times New Roman"/>
          <w:iCs/>
          <w:noProof/>
          <w:lang w:val="ru-RU"/>
        </w:rPr>
        <w:drawing>
          <wp:inline distT="0" distB="0" distL="0" distR="0" wp14:anchorId="36FDC466" wp14:editId="72D8C021">
            <wp:extent cx="5940425" cy="2970530"/>
            <wp:effectExtent l="0" t="0" r="3175" b="1270"/>
            <wp:docPr id="1617500590" name="Рисунок 1617500590" descr="Изображение выглядит как текст, Шриф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0590" name="Рисунок 1" descr="Изображение выглядит как текст, Шрифт, диаграмм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ED3D" w14:textId="77777777" w:rsidR="00AC6A1D" w:rsidRPr="003018EF" w:rsidRDefault="00F47FB4" w:rsidP="00D80DB0">
      <w:pPr>
        <w:pStyle w:val="a7"/>
        <w:rPr>
          <w:rFonts w:ascii="Times New Roman" w:hAnsi="Times New Roman" w:cs="Times New Roman"/>
          <w:noProof/>
          <w:lang w:val="ru-RU"/>
          <w14:ligatures w14:val="standardContextual"/>
        </w:rPr>
      </w:pPr>
      <w:r w:rsidRPr="003018EF">
        <w:rPr>
          <w:rFonts w:ascii="Times New Roman" w:hAnsi="Times New Roman" w:cs="Times New Roman"/>
          <w:noProof/>
          <w:lang w:val="ru-RU"/>
          <w14:ligatures w14:val="standardContextual"/>
        </w:rPr>
        <w:lastRenderedPageBreak/>
        <w:t xml:space="preserve">В получившемся уравнении Кронига-Пени мы </w:t>
      </w:r>
      <w:r w:rsidR="00C241AD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знаем коэфициент </w:t>
      </w:r>
      <m:oMath>
        <m:r>
          <w:rPr>
            <w:rFonts w:ascii="Cambria Math" w:hAnsi="Cambria Math" w:cs="Times New Roman"/>
            <w:noProof/>
            <w:lang w:val="ru-RU"/>
            <w14:ligatures w14:val="standardContextual"/>
          </w:rPr>
          <m:t>α=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lang w:val="ru-RU"/>
                <w14:ligatures w14:val="standardContextua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lang w:val="ru-RU"/>
                    <w14:ligatures w14:val="standardContextual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lang w:val="ru-RU"/>
                    <w14:ligatures w14:val="standardContextual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14:ligatures w14:val="standardContextual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lang w:val="ru-RU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lang w:val="ru-RU"/>
                        <w14:ligatures w14:val="standardContextual"/>
                      </w:rPr>
                      <m:t>ħ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lang w:val="ru-RU"/>
                        <w14:ligatures w14:val="standardContextual"/>
                      </w:rPr>
                      <m:t>2</m:t>
                    </m:r>
                  </m:sup>
                </m:sSup>
              </m:den>
            </m:f>
          </m:e>
        </m:rad>
      </m:oMath>
      <w:r w:rsidR="00C241AD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, а значит можно получить зависимость энергии </w:t>
      </w:r>
      <w:r w:rsidR="00FB50BB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от волнового числа </w:t>
      </w:r>
      <w:r w:rsidR="00FB50BB" w:rsidRPr="003018EF">
        <w:rPr>
          <w:rFonts w:ascii="Times New Roman" w:hAnsi="Times New Roman" w:cs="Times New Roman"/>
          <w:noProof/>
          <w14:ligatures w14:val="standardContextual"/>
        </w:rPr>
        <w:t>k</w:t>
      </w:r>
      <w:r w:rsidR="00FB50BB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. Выразить зависимость сложно, но </w:t>
      </w:r>
      <w:r w:rsidR="00D05279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можно предположить, что </w:t>
      </w:r>
      <w:r w:rsidR="00D05279" w:rsidRPr="003018EF">
        <w:rPr>
          <w:rFonts w:ascii="Times New Roman" w:hAnsi="Times New Roman" w:cs="Times New Roman"/>
          <w:noProof/>
          <w14:ligatures w14:val="standardContextual"/>
        </w:rPr>
        <w:t>P</w:t>
      </w:r>
      <w:r w:rsidR="00D05279" w:rsidRPr="003018EF">
        <w:rPr>
          <w:rFonts w:ascii="Times New Roman" w:hAnsi="Times New Roman" w:cs="Times New Roman"/>
          <w:noProof/>
          <w:lang w:val="ru-RU"/>
          <w14:ligatures w14:val="standardContextual"/>
        </w:rPr>
        <w:t>&gt;&gt;1</w:t>
      </w:r>
      <w:r w:rsidR="00AC6A1D" w:rsidRPr="003018EF">
        <w:rPr>
          <w:rFonts w:ascii="Times New Roman" w:hAnsi="Times New Roman" w:cs="Times New Roman"/>
          <w:noProof/>
          <w:lang w:val="ru-RU"/>
          <w14:ligatures w14:val="standardContextual"/>
        </w:rPr>
        <w:t>, тогда получим, что:</w:t>
      </w:r>
    </w:p>
    <w:p w14:paraId="14E6FA62" w14:textId="77777777" w:rsidR="00AC0D56" w:rsidRPr="003018EF" w:rsidRDefault="00AC0D56" w:rsidP="00D80DB0">
      <w:pPr>
        <w:pStyle w:val="a7"/>
        <w:rPr>
          <w:rFonts w:ascii="Times New Roman" w:hAnsi="Times New Roman" w:cs="Times New Roman"/>
          <w:noProof/>
          <w:lang w:val="ru-RU"/>
          <w14:ligatures w14:val="standardContextual"/>
        </w:rPr>
      </w:pPr>
      <m:oMathPara>
        <m:oMath>
          <m:r>
            <w:rPr>
              <w:rFonts w:ascii="Cambria Math" w:hAnsi="Cambria Math" w:cs="Times New Roman"/>
              <w:noProof/>
              <w:lang w:val="ru-RU"/>
              <w14:ligatures w14:val="standardContextual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val="ru-RU"/>
                  <w14:ligatures w14:val="standardContextual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k</m:t>
              </m:r>
            </m:e>
          </m:d>
          <m:r>
            <w:rPr>
              <w:rFonts w:ascii="Cambria Math" w:hAnsi="Cambria Math" w:cs="Times New Roman"/>
              <w:noProof/>
              <w:lang w:val="ru-RU"/>
              <w14:ligatures w14:val="standardContextual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0n</m:t>
              </m:r>
            </m:sub>
          </m:sSub>
          <m:r>
            <w:rPr>
              <w:rFonts w:ascii="Cambria Math" w:hAnsi="Cambria Math" w:cs="Times New Roman"/>
              <w:noProof/>
              <w:lang w:val="ru-RU"/>
              <w14:ligatures w14:val="standardContextual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n</m:t>
              </m:r>
            </m:sub>
          </m:sSub>
          <m:r>
            <w:rPr>
              <w:rFonts w:ascii="Cambria Math" w:hAnsi="Cambria Math" w:cs="Times New Roman"/>
              <w:noProof/>
              <w:lang w:val="ru-RU"/>
              <w14:ligatures w14:val="standardContextual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lang w:val="ru-RU"/>
                  <w14:ligatures w14:val="standardContextu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lang w:val="ru-RU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lang w:val="ru-RU"/>
                      <w14:ligatures w14:val="standardContextu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noProof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noProof/>
                  <w:lang w:val="ru-RU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lang w:val="ru-RU"/>
                  <w14:ligatures w14:val="standardContextu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lang w:val="ru-RU"/>
                      <w14:ligatures w14:val="standardContextua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lang w:val="ru-RU"/>
                      <w14:ligatures w14:val="standardContextual"/>
                    </w:rPr>
                    <m:t>ka</m:t>
                  </m:r>
                </m:e>
              </m:d>
            </m:e>
          </m:func>
        </m:oMath>
      </m:oMathPara>
    </w:p>
    <w:p w14:paraId="0E06AC02" w14:textId="312D23ED" w:rsidR="00F47FB4" w:rsidRPr="003018EF" w:rsidRDefault="00DE4481" w:rsidP="00D80DB0">
      <w:pPr>
        <w:pStyle w:val="a7"/>
        <w:rPr>
          <w:rFonts w:ascii="Times New Roman" w:hAnsi="Times New Roman" w:cs="Times New Roman"/>
          <w:noProof/>
          <w:lang w:val="ru-RU"/>
          <w14:ligatures w14:val="standardContextual"/>
        </w:rPr>
      </w:pPr>
      <w:r w:rsidRPr="003018EF">
        <w:rPr>
          <w:rFonts w:ascii="Times New Roman" w:hAnsi="Times New Roman" w:cs="Times New Roman"/>
          <w:noProof/>
          <w:lang w:val="ru-RU"/>
          <w14:ligatures w14:val="standardContextual"/>
        </w:rPr>
        <w:t>, где</w:t>
      </w:r>
      <w:r w:rsidR="00D05279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ru-RU"/>
                <w14:ligatures w14:val="standardContextual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lang w:val="ru-RU"/>
                <w14:ligatures w14:val="standardContextual"/>
              </w:rPr>
              <m:t>0n</m:t>
            </m:r>
          </m:sub>
        </m:sSub>
        <m:r>
          <w:rPr>
            <w:rFonts w:ascii="Cambria Math" w:hAnsi="Cambria Math" w:cs="Times New Roman"/>
            <w:noProof/>
            <w:lang w:val="ru-RU"/>
            <w14:ligatures w14:val="standardContextual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lang w:val="ru-RU"/>
                <w14:ligatures w14:val="standardContextual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lang w:val="ru-RU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lang w:val="ru-RU"/>
                    <w14:ligatures w14:val="standardContextual"/>
                  </w:rPr>
                  <m:t>ħ</m:t>
                </m:r>
              </m:e>
              <m:sup>
                <m:r>
                  <w:rPr>
                    <w:rFonts w:ascii="Cambria Math" w:hAnsi="Cambria Math" w:cs="Times New Roman"/>
                    <w:noProof/>
                    <w:lang w:val="ru-RU"/>
                    <w14:ligatures w14:val="standardContextual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lang w:val="ru-RU"/>
                <w14:ligatures w14:val="standardContextual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lang w:val="ru-RU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lang w:val="ru-RU"/>
                    <w14:ligatures w14:val="standardContextual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noProof/>
                    <w:lang w:val="ru-RU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lang w:val="ru-RU"/>
                <w14:ligatures w14:val="standardContextual"/>
              </w:rPr>
              <m:t>2m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lang w:val="ru-RU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lang w:val="ru-RU"/>
                    <w14:ligatures w14:val="standardContextual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noProof/>
                    <w:lang w:val="ru-RU"/>
                    <w14:ligatures w14:val="standardContextual"/>
                  </w:rPr>
                  <m:t>2</m:t>
                </m:r>
              </m:sup>
            </m:sSup>
          </m:den>
        </m:f>
      </m:oMath>
      <w:r w:rsidR="00BA099A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 – энергия </w:t>
      </w:r>
      <w:r w:rsidR="00BA099A" w:rsidRPr="003018EF">
        <w:rPr>
          <w:rFonts w:ascii="Times New Roman" w:hAnsi="Times New Roman" w:cs="Times New Roman"/>
          <w:noProof/>
          <w14:ligatures w14:val="standardContextual"/>
        </w:rPr>
        <w:t>n</w:t>
      </w:r>
      <w:r w:rsidR="00BA099A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-ого </w:t>
      </w:r>
      <w:r w:rsidR="00CD46F1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энергетического уровня электрона </w:t>
      </w:r>
      <w:r w:rsidR="00813867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в изолированной </w:t>
      </w:r>
      <w:r w:rsidR="005A45F7" w:rsidRPr="003018EF">
        <w:rPr>
          <w:rFonts w:ascii="Times New Roman" w:hAnsi="Times New Roman" w:cs="Times New Roman"/>
          <w:noProof/>
          <w:lang w:val="ru-RU"/>
          <w14:ligatures w14:val="standardContextual"/>
        </w:rPr>
        <w:t>бесконечно глубокой яме</w:t>
      </w:r>
      <w:r w:rsidR="000E3A35" w:rsidRPr="003018EF">
        <w:rPr>
          <w:rFonts w:ascii="Times New Roman" w:hAnsi="Times New Roman" w:cs="Times New Roman"/>
          <w:noProof/>
          <w:lang w:val="ru-RU"/>
          <w14:ligatures w14:val="standardContextual"/>
        </w:rPr>
        <w:t xml:space="preserve"> </w:t>
      </w:r>
    </w:p>
    <w:p w14:paraId="314341A0" w14:textId="6E075758" w:rsidR="000E3A35" w:rsidRPr="003018EF" w:rsidRDefault="00000000" w:rsidP="00D80DB0">
      <w:pPr>
        <w:pStyle w:val="a7"/>
        <w:rPr>
          <w:rFonts w:ascii="Times New Roman" w:hAnsi="Times New Roman" w:cs="Times New Roman"/>
          <w:iCs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noProof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noProof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noProof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lang w:val="ru-RU"/>
                    </w:rPr>
                    <m:t>(ħπn)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noProof/>
                  <w:lang w:val="ru-RU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lang w:val="ru-RU"/>
                </w:rPr>
                <m:t>P</m:t>
              </m:r>
            </m:den>
          </m:f>
        </m:oMath>
      </m:oMathPara>
    </w:p>
    <w:p w14:paraId="43328807" w14:textId="0324505C" w:rsidR="005E1DF6" w:rsidRPr="003018EF" w:rsidRDefault="005E1DF6" w:rsidP="00D80DB0">
      <w:pPr>
        <w:pStyle w:val="a7"/>
        <w:rPr>
          <w:rFonts w:ascii="Times New Roman" w:hAnsi="Times New Roman" w:cs="Times New Roman"/>
          <w:iCs/>
          <w:noProof/>
          <w:lang w:val="ru-RU"/>
        </w:rPr>
      </w:pPr>
      <w:r w:rsidRPr="003018EF">
        <w:rPr>
          <w:rFonts w:ascii="Times New Roman" w:hAnsi="Times New Roman" w:cs="Times New Roman"/>
          <w:iCs/>
          <w:noProof/>
        </w:rPr>
        <w:t>A</w:t>
      </w:r>
      <w:r w:rsidRPr="003018EF">
        <w:rPr>
          <w:rFonts w:ascii="Times New Roman" w:hAnsi="Times New Roman" w:cs="Times New Roman"/>
          <w:iCs/>
          <w:noProof/>
          <w:vertAlign w:val="subscript"/>
        </w:rPr>
        <w:t>n</w:t>
      </w:r>
      <w:r w:rsidRPr="003018EF">
        <w:rPr>
          <w:rFonts w:ascii="Times New Roman" w:hAnsi="Times New Roman" w:cs="Times New Roman"/>
          <w:iCs/>
          <w:noProof/>
          <w:lang w:val="ru-RU"/>
        </w:rPr>
        <w:t xml:space="preserve"> – коэффициент определяет </w:t>
      </w:r>
      <w:r w:rsidR="00886D93" w:rsidRPr="003018EF">
        <w:rPr>
          <w:rFonts w:ascii="Times New Roman" w:hAnsi="Times New Roman" w:cs="Times New Roman"/>
          <w:iCs/>
          <w:noProof/>
          <w:lang w:val="ru-RU"/>
        </w:rPr>
        <w:t xml:space="preserve">амплитуду </w:t>
      </w:r>
      <w:r w:rsidR="0090182F" w:rsidRPr="003018EF">
        <w:rPr>
          <w:rFonts w:ascii="Times New Roman" w:hAnsi="Times New Roman" w:cs="Times New Roman"/>
          <w:iCs/>
          <w:noProof/>
          <w:lang w:val="ru-RU"/>
        </w:rPr>
        <w:t>косинусоидальн</w:t>
      </w:r>
      <w:r w:rsidR="00A22441" w:rsidRPr="003018EF">
        <w:rPr>
          <w:rFonts w:ascii="Times New Roman" w:hAnsi="Times New Roman" w:cs="Times New Roman"/>
          <w:iCs/>
          <w:noProof/>
          <w:lang w:val="ru-RU"/>
        </w:rPr>
        <w:t xml:space="preserve">ой зависимости </w:t>
      </w:r>
      <w:r w:rsidR="00A22441" w:rsidRPr="003018EF">
        <w:rPr>
          <w:rFonts w:ascii="Times New Roman" w:hAnsi="Times New Roman" w:cs="Times New Roman"/>
          <w:iCs/>
          <w:noProof/>
        </w:rPr>
        <w:t>E</w:t>
      </w:r>
      <w:r w:rsidR="00A22441" w:rsidRPr="003018EF">
        <w:rPr>
          <w:rFonts w:ascii="Times New Roman" w:hAnsi="Times New Roman" w:cs="Times New Roman"/>
          <w:iCs/>
          <w:noProof/>
          <w:lang w:val="ru-RU"/>
        </w:rPr>
        <w:t>(</w:t>
      </w:r>
      <w:r w:rsidR="00A22441" w:rsidRPr="003018EF">
        <w:rPr>
          <w:rFonts w:ascii="Times New Roman" w:hAnsi="Times New Roman" w:cs="Times New Roman"/>
          <w:iCs/>
          <w:noProof/>
        </w:rPr>
        <w:t>k</w:t>
      </w:r>
      <w:r w:rsidR="00A22441" w:rsidRPr="003018EF">
        <w:rPr>
          <w:rFonts w:ascii="Times New Roman" w:hAnsi="Times New Roman" w:cs="Times New Roman"/>
          <w:iCs/>
          <w:noProof/>
          <w:lang w:val="ru-RU"/>
        </w:rPr>
        <w:t xml:space="preserve">). </w:t>
      </w:r>
      <w:r w:rsidR="00270557" w:rsidRPr="003018EF">
        <w:rPr>
          <w:rFonts w:ascii="Times New Roman" w:hAnsi="Times New Roman" w:cs="Times New Roman"/>
          <w:iCs/>
          <w:noProof/>
          <w:lang w:val="ru-RU"/>
        </w:rPr>
        <w:t xml:space="preserve">Предположим, что он равен </w:t>
      </w:r>
      <w:r w:rsidR="00270557" w:rsidRPr="003018EF">
        <w:rPr>
          <w:rFonts w:ascii="Times New Roman" w:hAnsi="Times New Roman" w:cs="Times New Roman"/>
          <w:iCs/>
          <w:noProof/>
        </w:rPr>
        <w:t>C</w:t>
      </w:r>
      <w:r w:rsidR="00270557" w:rsidRPr="003018EF">
        <w:rPr>
          <w:rFonts w:ascii="Times New Roman" w:hAnsi="Times New Roman" w:cs="Times New Roman"/>
          <w:iCs/>
          <w:noProof/>
          <w:vertAlign w:val="subscript"/>
        </w:rPr>
        <w:t>n</w:t>
      </w:r>
      <w:r w:rsidR="00270557" w:rsidRPr="003018EF">
        <w:rPr>
          <w:rFonts w:ascii="Times New Roman" w:hAnsi="Times New Roman" w:cs="Times New Roman"/>
          <w:iCs/>
          <w:noProof/>
          <w:lang w:val="ru-RU"/>
        </w:rPr>
        <w:t>.</w:t>
      </w:r>
    </w:p>
    <w:p w14:paraId="5875C8FA" w14:textId="0F3B4162" w:rsidR="00270557" w:rsidRPr="003018EF" w:rsidRDefault="00A11A58" w:rsidP="00D80DB0">
      <w:pPr>
        <w:pStyle w:val="a7"/>
        <w:rPr>
          <w:rFonts w:ascii="Times New Roman" w:hAnsi="Times New Roman" w:cs="Times New Roman"/>
          <w:noProof/>
          <w:lang w:val="ru-RU"/>
        </w:rPr>
      </w:pPr>
      <w:r w:rsidRPr="003018EF">
        <w:rPr>
          <w:rFonts w:ascii="Times New Roman" w:hAnsi="Times New Roman" w:cs="Times New Roman"/>
          <w:iCs/>
          <w:noProof/>
          <w:lang w:val="ru-RU"/>
        </w:rPr>
        <w:t xml:space="preserve">При построении М линий </w:t>
      </w:r>
      <w:r w:rsidR="00800B3F" w:rsidRPr="003018EF">
        <w:rPr>
          <w:rFonts w:ascii="Times New Roman" w:hAnsi="Times New Roman" w:cs="Times New Roman"/>
          <w:iCs/>
          <w:noProof/>
          <w:lang w:val="ru-RU"/>
        </w:rPr>
        <w:t>(</w:t>
      </w:r>
      <w:r w:rsidR="00800B3F" w:rsidRPr="003018EF">
        <w:rPr>
          <w:rFonts w:ascii="Times New Roman" w:hAnsi="Times New Roman" w:cs="Times New Roman"/>
          <w:iCs/>
          <w:noProof/>
        </w:rPr>
        <w:t>n</w:t>
      </w:r>
      <w:r w:rsidR="00800B3F" w:rsidRPr="003018EF">
        <w:rPr>
          <w:rFonts w:ascii="Times New Roman" w:hAnsi="Times New Roman" w:cs="Times New Roman"/>
          <w:iCs/>
          <w:noProof/>
          <w:lang w:val="ru-RU"/>
        </w:rPr>
        <w:t>=[1,2,…,</w:t>
      </w:r>
      <w:r w:rsidR="00800B3F" w:rsidRPr="003018EF">
        <w:rPr>
          <w:rFonts w:ascii="Times New Roman" w:hAnsi="Times New Roman" w:cs="Times New Roman"/>
          <w:iCs/>
          <w:noProof/>
        </w:rPr>
        <w:t>M</w:t>
      </w:r>
      <w:r w:rsidR="00800B3F" w:rsidRPr="003018EF">
        <w:rPr>
          <w:rFonts w:ascii="Times New Roman" w:hAnsi="Times New Roman" w:cs="Times New Roman"/>
          <w:iCs/>
          <w:noProof/>
          <w:lang w:val="ru-RU"/>
        </w:rPr>
        <w:t xml:space="preserve">]) получаем серию </w:t>
      </w:r>
      <w:r w:rsidR="00CB1BB9" w:rsidRPr="003018EF">
        <w:rPr>
          <w:rFonts w:ascii="Times New Roman" w:hAnsi="Times New Roman" w:cs="Times New Roman"/>
          <w:iCs/>
          <w:noProof/>
          <w:lang w:val="ru-RU"/>
        </w:rPr>
        <w:t xml:space="preserve">синусоид, с увеличивающейся </w:t>
      </w:r>
      <w:r w:rsidR="0060351B" w:rsidRPr="003018EF">
        <w:rPr>
          <w:rFonts w:ascii="Times New Roman" w:hAnsi="Times New Roman" w:cs="Times New Roman"/>
          <w:iCs/>
          <w:noProof/>
          <w:lang w:val="ru-RU"/>
        </w:rPr>
        <w:t>амплитуд</w:t>
      </w:r>
      <w:r w:rsidR="00CD243F" w:rsidRPr="003018EF">
        <w:rPr>
          <w:rFonts w:ascii="Times New Roman" w:hAnsi="Times New Roman" w:cs="Times New Roman"/>
          <w:iCs/>
          <w:noProof/>
          <w:lang w:val="ru-RU"/>
        </w:rPr>
        <w:t xml:space="preserve">ой </w:t>
      </w:r>
      <w:r w:rsidR="004F680A" w:rsidRPr="003018EF">
        <w:rPr>
          <w:rFonts w:ascii="Times New Roman" w:hAnsi="Times New Roman" w:cs="Times New Roman"/>
          <w:iCs/>
          <w:noProof/>
          <w:lang w:val="ru-RU"/>
        </w:rPr>
        <w:t>и</w:t>
      </w:r>
      <w:r w:rsidR="6467F677" w:rsidRPr="003018EF">
        <w:rPr>
          <w:rFonts w:ascii="Times New Roman" w:hAnsi="Times New Roman" w:cs="Times New Roman"/>
          <w:noProof/>
          <w:lang w:val="ru-RU"/>
        </w:rPr>
        <w:t xml:space="preserve"> сменяющейся каждый раз противопожную фазу.  Построим M таких синусоидов</w:t>
      </w:r>
      <w:r w:rsidR="00911EC6" w:rsidRPr="003018EF">
        <w:rPr>
          <w:rFonts w:ascii="Times New Roman" w:hAnsi="Times New Roman" w:cs="Times New Roman"/>
          <w:noProof/>
          <w:lang w:val="ru-RU"/>
        </w:rPr>
        <w:t xml:space="preserve"> </w:t>
      </w:r>
      <w:r w:rsidR="007104C8" w:rsidRPr="003018EF">
        <w:rPr>
          <w:rFonts w:ascii="Times New Roman" w:hAnsi="Times New Roman" w:cs="Times New Roman"/>
          <w:noProof/>
          <w:lang w:val="ru-RU"/>
        </w:rPr>
        <w:t xml:space="preserve">в промежутке </w:t>
      </w:r>
      <w:r w:rsidR="00DE5050" w:rsidRPr="003018EF">
        <w:rPr>
          <w:rFonts w:ascii="Times New Roman" w:hAnsi="Times New Roman" w:cs="Times New Roman"/>
          <w:noProof/>
          <w:lang w:val="ru-RU"/>
        </w:rPr>
        <w:t xml:space="preserve">от </w:t>
      </w:r>
      <m:oMath>
        <m:r>
          <w:rPr>
            <w:rFonts w:ascii="Cambria Math" w:hAnsi="Cambria Math" w:cs="Times New Roman"/>
            <w:noProof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lang w:val="ru-RU"/>
              </w:rPr>
              <m:t>π</m:t>
            </m:r>
          </m:num>
          <m:den>
            <m:r>
              <w:rPr>
                <w:rFonts w:ascii="Cambria Math" w:hAnsi="Cambria Math" w:cs="Times New Roman"/>
                <w:noProof/>
              </w:rPr>
              <m:t>a</m:t>
            </m:r>
          </m:den>
        </m:f>
        <m:r>
          <w:rPr>
            <w:rFonts w:ascii="Cambria Math" w:hAnsi="Cambria Math" w:cs="Times New Roman"/>
            <w:noProof/>
            <w:lang w:val="ru-RU"/>
          </w:rPr>
          <m:t xml:space="preserve"> до 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π</m:t>
            </m:r>
          </m:num>
          <m:den>
            <m:r>
              <w:rPr>
                <w:rFonts w:ascii="Cambria Math" w:hAnsi="Cambria Math" w:cs="Times New Roman"/>
                <w:noProof/>
              </w:rPr>
              <m:t>a</m:t>
            </m:r>
          </m:den>
        </m:f>
      </m:oMath>
      <w:r w:rsidR="00811C0F" w:rsidRPr="003018EF">
        <w:rPr>
          <w:rFonts w:ascii="Times New Roman" w:hAnsi="Times New Roman" w:cs="Times New Roman"/>
          <w:noProof/>
          <w:lang w:val="ru-RU"/>
        </w:rPr>
        <w:t xml:space="preserve">. Такую модель </w:t>
      </w:r>
      <w:r w:rsidR="00DB3DFE" w:rsidRPr="003018EF">
        <w:rPr>
          <w:rFonts w:ascii="Times New Roman" w:hAnsi="Times New Roman" w:cs="Times New Roman"/>
          <w:noProof/>
          <w:lang w:val="ru-RU"/>
        </w:rPr>
        <w:t xml:space="preserve">называют схемой </w:t>
      </w:r>
      <w:r w:rsidR="0056227A" w:rsidRPr="003018EF">
        <w:rPr>
          <w:rFonts w:ascii="Times New Roman" w:hAnsi="Times New Roman" w:cs="Times New Roman"/>
          <w:noProof/>
          <w:lang w:val="ru-RU"/>
        </w:rPr>
        <w:t>приведенных зон.</w:t>
      </w:r>
      <w:r w:rsidR="00C81CFB" w:rsidRPr="003018EF">
        <w:rPr>
          <w:rFonts w:ascii="Times New Roman" w:hAnsi="Times New Roman" w:cs="Times New Roman"/>
          <w:noProof/>
          <w:lang w:val="ru-RU"/>
        </w:rPr>
        <w:t xml:space="preserve"> Она показывает полную </w:t>
      </w:r>
      <w:r w:rsidR="00AE3A7B" w:rsidRPr="003018EF">
        <w:rPr>
          <w:rFonts w:ascii="Times New Roman" w:hAnsi="Times New Roman" w:cs="Times New Roman"/>
          <w:noProof/>
          <w:lang w:val="ru-RU"/>
        </w:rPr>
        <w:t xml:space="preserve">информацию </w:t>
      </w:r>
      <w:r w:rsidR="000D298D" w:rsidRPr="003018EF">
        <w:rPr>
          <w:rFonts w:ascii="Times New Roman" w:hAnsi="Times New Roman" w:cs="Times New Roman"/>
          <w:noProof/>
          <w:lang w:val="ru-RU"/>
        </w:rPr>
        <w:t xml:space="preserve">о зависимости энергии </w:t>
      </w:r>
      <w:r w:rsidR="00003CB2" w:rsidRPr="003018EF">
        <w:rPr>
          <w:rFonts w:ascii="Times New Roman" w:hAnsi="Times New Roman" w:cs="Times New Roman"/>
          <w:noProof/>
          <w:lang w:val="ru-RU"/>
        </w:rPr>
        <w:t xml:space="preserve">от волнового </w:t>
      </w:r>
      <w:r w:rsidR="00DD578D" w:rsidRPr="003018EF">
        <w:rPr>
          <w:rFonts w:ascii="Times New Roman" w:hAnsi="Times New Roman" w:cs="Times New Roman"/>
          <w:noProof/>
          <w:lang w:val="ru-RU"/>
        </w:rPr>
        <w:t xml:space="preserve">числа </w:t>
      </w:r>
      <w:r w:rsidR="00D37CC3" w:rsidRPr="003018EF">
        <w:rPr>
          <w:rFonts w:ascii="Times New Roman" w:hAnsi="Times New Roman" w:cs="Times New Roman"/>
          <w:noProof/>
          <w:lang w:val="ru-RU"/>
        </w:rPr>
        <w:t xml:space="preserve">на первой зоне </w:t>
      </w:r>
      <w:r w:rsidR="000F7CF9" w:rsidRPr="003018EF">
        <w:rPr>
          <w:rFonts w:ascii="Times New Roman" w:hAnsi="Times New Roman" w:cs="Times New Roman"/>
          <w:noProof/>
          <w:lang w:val="ru-RU"/>
        </w:rPr>
        <w:t>Бриллюэна</w:t>
      </w:r>
      <w:r w:rsidR="00192F2A" w:rsidRPr="003018EF">
        <w:rPr>
          <w:rFonts w:ascii="Times New Roman" w:hAnsi="Times New Roman" w:cs="Times New Roman"/>
          <w:noProof/>
          <w:lang w:val="ru-RU"/>
        </w:rPr>
        <w:t>.</w:t>
      </w:r>
    </w:p>
    <w:p w14:paraId="38A50C06" w14:textId="0C957CD9" w:rsidR="00192F2A" w:rsidRPr="003018EF" w:rsidRDefault="006E639D" w:rsidP="00D80DB0">
      <w:pPr>
        <w:pStyle w:val="a7"/>
        <w:rPr>
          <w:rFonts w:ascii="Times New Roman" w:hAnsi="Times New Roman" w:cs="Times New Roman"/>
          <w:noProof/>
          <w:lang w:val="ru-RU"/>
        </w:rPr>
      </w:pPr>
      <w:r w:rsidRPr="003018EF">
        <w:rPr>
          <w:rFonts w:ascii="Times New Roman" w:hAnsi="Times New Roman" w:cs="Times New Roman"/>
          <w:noProof/>
          <w:lang w:val="ru-RU"/>
        </w:rPr>
        <w:t>Рассмотрим случай</w:t>
      </w:r>
      <w:r w:rsidR="007D782A" w:rsidRPr="003018EF">
        <w:rPr>
          <w:rFonts w:ascii="Times New Roman" w:hAnsi="Times New Roman" w:cs="Times New Roman"/>
          <w:noProof/>
          <w:lang w:val="ru-RU"/>
        </w:rPr>
        <w:t xml:space="preserve">, когда </w:t>
      </w:r>
      <w:r w:rsidR="007D782A" w:rsidRPr="003018EF">
        <w:rPr>
          <w:rFonts w:ascii="Times New Roman" w:hAnsi="Times New Roman" w:cs="Times New Roman"/>
          <w:noProof/>
        </w:rPr>
        <w:t>P</w:t>
      </w:r>
      <w:r w:rsidR="007D782A" w:rsidRPr="003018EF">
        <w:rPr>
          <w:rFonts w:ascii="Times New Roman" w:hAnsi="Times New Roman" w:cs="Times New Roman"/>
          <w:noProof/>
          <w:lang w:val="ru-RU"/>
        </w:rPr>
        <w:t>=</w:t>
      </w:r>
      <w:r w:rsidR="008D51E1" w:rsidRPr="003018EF">
        <w:rPr>
          <w:rFonts w:ascii="Times New Roman" w:hAnsi="Times New Roman" w:cs="Times New Roman"/>
          <w:noProof/>
          <w:lang w:val="ru-RU"/>
        </w:rPr>
        <w:t xml:space="preserve">50, </w:t>
      </w:r>
      <w:r w:rsidR="008D51E1" w:rsidRPr="003018EF">
        <w:rPr>
          <w:rFonts w:ascii="Times New Roman" w:hAnsi="Times New Roman" w:cs="Times New Roman"/>
          <w:noProof/>
        </w:rPr>
        <w:t>a</w:t>
      </w:r>
      <w:r w:rsidR="008D51E1" w:rsidRPr="003018EF">
        <w:rPr>
          <w:rFonts w:ascii="Times New Roman" w:hAnsi="Times New Roman" w:cs="Times New Roman"/>
          <w:noProof/>
          <w:lang w:val="ru-RU"/>
        </w:rPr>
        <w:t xml:space="preserve"> = 3</w:t>
      </w:r>
      <w:r w:rsidR="008D51E1" w:rsidRPr="003018EF">
        <w:rPr>
          <w:rFonts w:ascii="Times New Roman" w:hAnsi="Times New Roman" w:cs="Times New Roman"/>
          <w:noProof/>
        </w:rPr>
        <w:t>e</w:t>
      </w:r>
      <w:r w:rsidR="008D51E1" w:rsidRPr="003018EF">
        <w:rPr>
          <w:rFonts w:ascii="Times New Roman" w:hAnsi="Times New Roman" w:cs="Times New Roman"/>
          <w:noProof/>
          <w:lang w:val="ru-RU"/>
        </w:rPr>
        <w:t>-10</w:t>
      </w:r>
    </w:p>
    <w:p w14:paraId="618B9AB8" w14:textId="0A607238" w:rsidR="00623645" w:rsidRPr="003018EF" w:rsidRDefault="00623645" w:rsidP="00D80DB0">
      <w:pPr>
        <w:pStyle w:val="a7"/>
        <w:rPr>
          <w:rFonts w:ascii="Times New Roman" w:hAnsi="Times New Roman" w:cs="Times New Roman"/>
          <w:i/>
          <w:iCs/>
          <w:noProof/>
          <w:lang w:val="ru-RU"/>
        </w:rPr>
      </w:pPr>
      <w:r w:rsidRPr="003018EF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310A7A8D" wp14:editId="34722E5A">
            <wp:extent cx="5940425" cy="5940425"/>
            <wp:effectExtent l="0" t="0" r="3175" b="3175"/>
            <wp:docPr id="829280462" name="Рисунок 82928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80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6C6" w14:textId="7770EF35" w:rsidR="00623645" w:rsidRPr="003018EF" w:rsidRDefault="0072335D" w:rsidP="00D80DB0">
      <w:pPr>
        <w:pStyle w:val="a7"/>
        <w:rPr>
          <w:rFonts w:ascii="Times New Roman" w:hAnsi="Times New Roman" w:cs="Times New Roman"/>
          <w:noProof/>
          <w:lang w:val="ru-RU"/>
        </w:rPr>
      </w:pPr>
      <w:r w:rsidRPr="003018EF">
        <w:rPr>
          <w:rFonts w:ascii="Times New Roman" w:hAnsi="Times New Roman" w:cs="Times New Roman"/>
          <w:noProof/>
          <w:lang w:val="ru-RU"/>
        </w:rPr>
        <w:t xml:space="preserve">Построим М синусоид в промежутке от </w:t>
      </w:r>
      <m:oMath>
        <m:r>
          <w:rPr>
            <w:rFonts w:ascii="Cambria Math" w:hAnsi="Cambria Math" w:cs="Times New Roman"/>
            <w:noProof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noProof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lang w:val="ru-RU"/>
              </w:rPr>
              <m:t>Mπ</m:t>
            </m:r>
          </m:num>
          <m:den>
            <m:r>
              <w:rPr>
                <w:rFonts w:ascii="Cambria Math" w:hAnsi="Cambria Math" w:cs="Times New Roman"/>
                <w:noProof/>
                <w:lang w:val="ru-RU"/>
              </w:rPr>
              <m:t>a</m:t>
            </m:r>
          </m:den>
        </m:f>
        <m:r>
          <w:rPr>
            <w:rFonts w:ascii="Cambria Math" w:hAnsi="Cambria Math" w:cs="Times New Roman"/>
            <w:noProof/>
            <w:lang w:val="ru-RU"/>
          </w:rPr>
          <m:t xml:space="preserve"> до </m:t>
        </m:r>
        <m:f>
          <m:fPr>
            <m:ctrlPr>
              <w:rPr>
                <w:rFonts w:ascii="Cambria Math" w:hAnsi="Cambria Math" w:cs="Times New Roman"/>
                <w:i/>
                <w:noProof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Mπ</m:t>
            </m:r>
          </m:num>
          <m:den>
            <m:r>
              <w:rPr>
                <w:rFonts w:ascii="Cambria Math" w:hAnsi="Cambria Math" w:cs="Times New Roman"/>
                <w:noProof/>
              </w:rPr>
              <m:t>a</m:t>
            </m:r>
          </m:den>
        </m:f>
      </m:oMath>
      <w:r w:rsidR="00A76539" w:rsidRPr="003018EF">
        <w:rPr>
          <w:rFonts w:ascii="Times New Roman" w:hAnsi="Times New Roman" w:cs="Times New Roman"/>
          <w:noProof/>
          <w:lang w:val="ru-RU"/>
        </w:rPr>
        <w:t xml:space="preserve">. Такую модель </w:t>
      </w:r>
      <w:r w:rsidR="00026D94" w:rsidRPr="003018EF">
        <w:rPr>
          <w:rFonts w:ascii="Times New Roman" w:hAnsi="Times New Roman" w:cs="Times New Roman"/>
          <w:noProof/>
          <w:lang w:val="ru-RU"/>
        </w:rPr>
        <w:t xml:space="preserve">называют схему </w:t>
      </w:r>
      <w:r w:rsidR="00026D94" w:rsidRPr="003018EF">
        <w:rPr>
          <w:rFonts w:ascii="Times New Roman" w:hAnsi="Times New Roman" w:cs="Times New Roman"/>
          <w:noProof/>
          <w:lang w:val="ru-RU"/>
        </w:rPr>
        <w:lastRenderedPageBreak/>
        <w:t>расширенных зон.</w:t>
      </w:r>
    </w:p>
    <w:p w14:paraId="05459DC6" w14:textId="2FDA7685" w:rsidR="00026D94" w:rsidRPr="003018EF" w:rsidRDefault="00026D94" w:rsidP="00D80DB0">
      <w:pPr>
        <w:pStyle w:val="a7"/>
        <w:rPr>
          <w:rFonts w:ascii="Times New Roman" w:hAnsi="Times New Roman" w:cs="Times New Roman"/>
          <w:noProof/>
        </w:rPr>
      </w:pPr>
      <w:r w:rsidRPr="003018EF">
        <w:rPr>
          <w:rFonts w:ascii="Times New Roman" w:hAnsi="Times New Roman" w:cs="Times New Roman"/>
          <w:noProof/>
          <w:lang w:val="ru-RU"/>
        </w:rPr>
        <w:t xml:space="preserve">Возьмем </w:t>
      </w:r>
      <w:r w:rsidRPr="003018EF">
        <w:rPr>
          <w:rFonts w:ascii="Times New Roman" w:hAnsi="Times New Roman" w:cs="Times New Roman"/>
          <w:noProof/>
        </w:rPr>
        <w:t>P=50,</w:t>
      </w:r>
      <w:r w:rsidR="00FD4C26" w:rsidRPr="003018EF">
        <w:rPr>
          <w:rFonts w:ascii="Times New Roman" w:hAnsi="Times New Roman" w:cs="Times New Roman"/>
          <w:noProof/>
        </w:rPr>
        <w:t xml:space="preserve"> a=3e-10</w:t>
      </w:r>
    </w:p>
    <w:p w14:paraId="60F7A615" w14:textId="6FE66B07" w:rsidR="005B4C7A" w:rsidRPr="003018EF" w:rsidRDefault="005B4C7A" w:rsidP="00D80DB0">
      <w:pPr>
        <w:pStyle w:val="a7"/>
        <w:rPr>
          <w:rFonts w:ascii="Times New Roman" w:hAnsi="Times New Roman" w:cs="Times New Roman"/>
          <w:i/>
          <w:noProof/>
        </w:rPr>
      </w:pPr>
      <w:r w:rsidRPr="003018EF">
        <w:rPr>
          <w:rFonts w:ascii="Times New Roman" w:hAnsi="Times New Roman" w:cs="Times New Roman"/>
          <w:i/>
          <w:noProof/>
        </w:rPr>
        <w:drawing>
          <wp:inline distT="0" distB="0" distL="0" distR="0" wp14:anchorId="75A4D1BE" wp14:editId="38751B7B">
            <wp:extent cx="5940425" cy="2970530"/>
            <wp:effectExtent l="0" t="0" r="3175" b="1270"/>
            <wp:docPr id="910301667" name="Рисунок 91030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1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53BA" w14:textId="6882E179" w:rsidR="00AB0834" w:rsidRPr="003018EF" w:rsidRDefault="00C35196" w:rsidP="00D80DB0">
      <w:pPr>
        <w:pStyle w:val="a7"/>
        <w:rPr>
          <w:rFonts w:ascii="Times New Roman" w:hAnsi="Times New Roman" w:cs="Times New Roman"/>
          <w:iCs/>
          <w:noProof/>
        </w:rPr>
      </w:pPr>
      <w:r w:rsidRPr="003018EF">
        <w:rPr>
          <w:rFonts w:ascii="Times New Roman" w:hAnsi="Times New Roman" w:cs="Times New Roman"/>
          <w:iCs/>
          <w:noProof/>
        </w:rPr>
        <w:t>P=80,a=3e-10</w:t>
      </w:r>
    </w:p>
    <w:p w14:paraId="1D0CB618" w14:textId="569F69EA" w:rsidR="00C35196" w:rsidRPr="003018EF" w:rsidRDefault="00814918" w:rsidP="00D80DB0">
      <w:pPr>
        <w:pStyle w:val="a7"/>
        <w:rPr>
          <w:rFonts w:ascii="Times New Roman" w:hAnsi="Times New Roman" w:cs="Times New Roman"/>
          <w:iCs/>
          <w:noProof/>
        </w:rPr>
      </w:pPr>
      <w:r w:rsidRPr="003018EF">
        <w:rPr>
          <w:rFonts w:ascii="Times New Roman" w:hAnsi="Times New Roman" w:cs="Times New Roman"/>
          <w:noProof/>
        </w:rPr>
        <w:drawing>
          <wp:inline distT="0" distB="0" distL="0" distR="0" wp14:anchorId="5A5772BF" wp14:editId="16D74352">
            <wp:extent cx="5940427" cy="2970530"/>
            <wp:effectExtent l="0" t="0" r="3175" b="1270"/>
            <wp:docPr id="1682758039" name="Рисунок 1682758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7580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02EC" w14:textId="799E42AD" w:rsidR="00DB4178" w:rsidRPr="003018EF" w:rsidRDefault="00DB4178" w:rsidP="00D80DB0">
      <w:pPr>
        <w:pStyle w:val="a7"/>
        <w:rPr>
          <w:rFonts w:ascii="Times New Roman" w:hAnsi="Times New Roman" w:cs="Times New Roman"/>
          <w:iCs/>
          <w:noProof/>
        </w:rPr>
      </w:pPr>
      <w:r w:rsidRPr="003018EF">
        <w:rPr>
          <w:rFonts w:ascii="Times New Roman" w:hAnsi="Times New Roman" w:cs="Times New Roman"/>
          <w:iCs/>
          <w:noProof/>
        </w:rPr>
        <w:t>P=1000000,</w:t>
      </w:r>
      <w:r w:rsidR="007034D8" w:rsidRPr="003018EF">
        <w:rPr>
          <w:rFonts w:ascii="Times New Roman" w:hAnsi="Times New Roman" w:cs="Times New Roman"/>
          <w:iCs/>
          <w:noProof/>
        </w:rPr>
        <w:t>a=3e-10</w:t>
      </w:r>
    </w:p>
    <w:p w14:paraId="4E1B14F9" w14:textId="206D55E3" w:rsidR="007034D8" w:rsidRPr="003018EF" w:rsidRDefault="007034D8" w:rsidP="00D80DB0">
      <w:pPr>
        <w:pStyle w:val="a7"/>
        <w:rPr>
          <w:rFonts w:ascii="Times New Roman" w:hAnsi="Times New Roman" w:cs="Times New Roman"/>
          <w:iCs/>
          <w:noProof/>
        </w:rPr>
      </w:pPr>
      <w:r w:rsidRPr="00301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8C7CEE" wp14:editId="1B202F1F">
            <wp:extent cx="5940427" cy="2970530"/>
            <wp:effectExtent l="0" t="0" r="3175" b="1270"/>
            <wp:docPr id="457201327" name="Рисунок 457201327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013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4129" w14:textId="675678E0" w:rsidR="00B15EBA" w:rsidRPr="003018EF" w:rsidRDefault="006D209D" w:rsidP="00B15EBA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>Выводы:</w:t>
      </w:r>
      <w:r w:rsidRPr="003018EF">
        <w:rPr>
          <w:rFonts w:ascii="Times New Roman" w:hAnsi="Times New Roman" w:cs="Times New Roman"/>
          <w:lang w:val="ru-RU"/>
        </w:rPr>
        <w:br/>
      </w:r>
      <w:r w:rsidR="00DC6113" w:rsidRPr="003018EF">
        <w:rPr>
          <w:rFonts w:ascii="Times New Roman" w:hAnsi="Times New Roman" w:cs="Times New Roman"/>
          <w:lang w:val="ru-RU"/>
        </w:rPr>
        <w:t xml:space="preserve">С увеличением энергии электрона </w:t>
      </w:r>
      <w:r w:rsidR="001C1C07" w:rsidRPr="003018EF">
        <w:rPr>
          <w:rFonts w:ascii="Times New Roman" w:hAnsi="Times New Roman" w:cs="Times New Roman"/>
          <w:lang w:val="ru-RU"/>
        </w:rPr>
        <w:t xml:space="preserve">ширина разрешенных зон увеличивается, а запрещенных зон уменьшается. При </w:t>
      </w:r>
      <w:r w:rsidR="001C1C07" w:rsidRPr="003018EF">
        <w:rPr>
          <w:rFonts w:ascii="Times New Roman" w:hAnsi="Times New Roman" w:cs="Times New Roman"/>
        </w:rPr>
        <w:t>P</w:t>
      </w:r>
      <w:r w:rsidR="00480650" w:rsidRPr="003018EF">
        <w:rPr>
          <w:rFonts w:ascii="Times New Roman" w:hAnsi="Times New Roman" w:cs="Times New Roman"/>
          <w:lang w:val="ru-RU"/>
        </w:rPr>
        <w:t>→ ꝏ</w:t>
      </w:r>
      <w:r w:rsidR="008436B2" w:rsidRPr="003018EF">
        <w:rPr>
          <w:rFonts w:ascii="Times New Roman" w:hAnsi="Times New Roman" w:cs="Times New Roman"/>
          <w:lang w:val="ru-RU"/>
        </w:rPr>
        <w:t xml:space="preserve"> разрешенные зоны сужаются, превращаясь в дискретные </w:t>
      </w:r>
      <w:r w:rsidR="00C200CC" w:rsidRPr="003018EF">
        <w:rPr>
          <w:rFonts w:ascii="Times New Roman" w:hAnsi="Times New Roman" w:cs="Times New Roman"/>
          <w:lang w:val="ru-RU"/>
        </w:rPr>
        <w:t xml:space="preserve">уровни, соответствующие </w:t>
      </w:r>
      <w:r w:rsidR="005F6F34" w:rsidRPr="003018EF">
        <w:rPr>
          <w:rFonts w:ascii="Times New Roman" w:hAnsi="Times New Roman" w:cs="Times New Roman"/>
          <w:lang w:val="ru-RU"/>
        </w:rPr>
        <w:t>αα = π</w:t>
      </w:r>
      <w:r w:rsidR="005F6F34" w:rsidRPr="003018EF">
        <w:rPr>
          <w:rFonts w:ascii="Times New Roman" w:hAnsi="Times New Roman" w:cs="Times New Roman"/>
        </w:rPr>
        <w:t>n</w:t>
      </w:r>
      <w:r w:rsidR="005F6F34" w:rsidRPr="003018EF">
        <w:rPr>
          <w:rFonts w:ascii="Times New Roman" w:hAnsi="Times New Roman" w:cs="Times New Roman"/>
          <w:lang w:val="ru-RU"/>
        </w:rPr>
        <w:t xml:space="preserve">, где </w:t>
      </w:r>
      <w:r w:rsidR="005F6F34" w:rsidRPr="003018EF">
        <w:rPr>
          <w:rFonts w:ascii="Times New Roman" w:hAnsi="Times New Roman" w:cs="Times New Roman"/>
        </w:rPr>
        <w:t>n</w:t>
      </w:r>
      <w:r w:rsidR="005F6F34" w:rsidRPr="003018EF">
        <w:rPr>
          <w:rFonts w:ascii="Times New Roman" w:hAnsi="Times New Roman" w:cs="Times New Roman"/>
          <w:lang w:val="ru-RU"/>
        </w:rPr>
        <w:t xml:space="preserve"> = </w:t>
      </w:r>
      <w:r w:rsidR="00E77806" w:rsidRPr="003018EF">
        <w:rPr>
          <w:rFonts w:ascii="Times New Roman" w:hAnsi="Times New Roman" w:cs="Times New Roman"/>
          <w:lang w:val="ru-RU"/>
        </w:rPr>
        <w:t>±</w:t>
      </w:r>
      <w:r w:rsidR="002501E6" w:rsidRPr="003018EF">
        <w:rPr>
          <w:rFonts w:ascii="Times New Roman" w:hAnsi="Times New Roman" w:cs="Times New Roman"/>
          <w:lang w:val="ru-RU"/>
        </w:rPr>
        <w:t>1, ±</w:t>
      </w:r>
      <w:r w:rsidR="00E77806" w:rsidRPr="003018EF">
        <w:rPr>
          <w:rFonts w:ascii="Times New Roman" w:hAnsi="Times New Roman" w:cs="Times New Roman"/>
          <w:lang w:val="ru-RU"/>
        </w:rPr>
        <w:t xml:space="preserve">2, … Тем самым </w:t>
      </w:r>
      <w:r w:rsidR="00700ED3" w:rsidRPr="003018EF">
        <w:rPr>
          <w:rFonts w:ascii="Times New Roman" w:hAnsi="Times New Roman" w:cs="Times New Roman"/>
          <w:lang w:val="ru-RU"/>
        </w:rPr>
        <w:t>мы приходим к случаю электрона в изолированном атоме</w:t>
      </w:r>
      <w:r w:rsidR="00672C1E" w:rsidRPr="003018EF">
        <w:rPr>
          <w:rFonts w:ascii="Times New Roman" w:hAnsi="Times New Roman" w:cs="Times New Roman"/>
          <w:lang w:val="ru-RU"/>
        </w:rPr>
        <w:t xml:space="preserve">. При стремлении прозрачности барьера к нулю </w:t>
      </w:r>
      <w:r w:rsidR="00672C1E" w:rsidRPr="003018EF">
        <w:rPr>
          <w:rFonts w:ascii="Times New Roman" w:hAnsi="Times New Roman" w:cs="Times New Roman"/>
        </w:rPr>
        <w:t>P</w:t>
      </w:r>
      <w:r w:rsidR="00672C1E" w:rsidRPr="003018EF">
        <w:rPr>
          <w:rFonts w:ascii="Times New Roman" w:hAnsi="Times New Roman" w:cs="Times New Roman"/>
          <w:lang w:val="ru-RU"/>
        </w:rPr>
        <w:t>→0</w:t>
      </w:r>
      <w:r w:rsidR="00E92F9F" w:rsidRPr="003018EF">
        <w:rPr>
          <w:rFonts w:ascii="Times New Roman" w:hAnsi="Times New Roman" w:cs="Times New Roman"/>
          <w:lang w:val="ru-RU"/>
        </w:rPr>
        <w:t>, наоборот исчезают зоны, и электрон становится свободным.</w:t>
      </w:r>
    </w:p>
    <w:p w14:paraId="42A2D050" w14:textId="26D2A4F1" w:rsidR="00B15EBA" w:rsidRPr="003018EF" w:rsidRDefault="00B15EBA" w:rsidP="00B15EBA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3018EF">
        <w:rPr>
          <w:rFonts w:ascii="Times New Roman" w:hAnsi="Times New Roman" w:cs="Times New Roman"/>
          <w:lang w:val="ru-RU"/>
        </w:rPr>
        <w:t>Код</w:t>
      </w:r>
    </w:p>
    <w:p w14:paraId="4F4C8CE8" w14:textId="77777777" w:rsidR="00B15EBA" w:rsidRPr="003018EF" w:rsidRDefault="00B15EBA" w:rsidP="00B15EBA">
      <w:pPr>
        <w:pStyle w:val="a7"/>
        <w:widowControl/>
        <w:shd w:val="clear" w:color="auto" w:fill="1E1F22"/>
        <w:autoSpaceDE/>
        <w:autoSpaceDN/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</w:pP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import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numpy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as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np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from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math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import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sin, cos, pi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import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matplotlib.pyplot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as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P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L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40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step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0.01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proofErr w:type="spellStart"/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p_part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(x):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 * sin(x) / x + cos(x)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iterate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start = -L /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= start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f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&lt;= -start: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(cur)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p_part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(cur))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cur += step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fmin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[-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fmax = 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6F737A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alpha_a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f,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fmin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, fmax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x, f,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minn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iterate()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fig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plt.figure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fig.set_figheight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fig.set_figwidth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ax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fig.add_subplot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111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lastRenderedPageBreak/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(x, f)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(x,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minn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(x,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cond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[f[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] &lt;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and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 &gt; -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1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range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len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(f))]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ax.fill_between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(x,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minn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where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cond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"green"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alpha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0.3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ax.set_xlabel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"a * alpha"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ax.set_ylabel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"P * sin(a * alpha) / (a * </w:t>
      </w:r>
      <w:proofErr w:type="spellStart"/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alplha</w:t>
      </w:r>
      <w:proofErr w:type="spellEnd"/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) + cos(a * alpha)"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plt.show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M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7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P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1000000000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h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1.05e-34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m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9.1e-31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a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3e-10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 = 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range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M +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A = [((h * pi *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)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) / (m * (a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) * P)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dk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2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* M * pi / a /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100000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energy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(k, n):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((h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) * pi * (n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)) / 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2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* m * a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) - ((h * pi * n)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) / (m * (a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 * P) + ((-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 ** n) * A[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n -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 * cos(k * a)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proofErr w:type="spellStart"/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iterate_zones_mini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start = -pi / a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cur = start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E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E.append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([])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&lt;= -start: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E[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].append(energy(cur,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if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(cur)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cur += dk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+=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   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= start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k, 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lastRenderedPageBreak/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k, E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iterate_zones_mini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fig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plt.figure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fig.set_figheight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fig.set_figwidth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ax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fig.add_subplot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111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range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len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(n)):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(k, E[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],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"blue"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(E[</w:t>
      </w:r>
      <w:proofErr w:type="spellStart"/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len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(E) -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]);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ax.vlines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(-pi / a,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1.1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ls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"--"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ax.vlines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(pi / a,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1.1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ls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"--"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ax.set_xlabel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"k 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м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^(-1))"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ax.set_ylabel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"E 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Дж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)"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ax.set_title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Схема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приведённых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зон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plt.show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proofErr w:type="spellStart"/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iterate_zones_maxi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start = -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(n) * pi / a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k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E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cur = start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(n)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&gt;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([])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E.append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([])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&lt;= (-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+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 * pi / a: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k[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].append(cur)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E[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].append(energy(cur,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cur += dk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-=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+=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(n)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&lt;= -start: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([])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E.append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([])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cur &lt;=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* pi / a: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k[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].append(cur)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E[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].append(energy(cur,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cur += dk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cur_n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+=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+=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k, 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def </w:t>
      </w:r>
      <w:proofErr w:type="spellStart"/>
      <w:r w:rsidRPr="003018EF">
        <w:rPr>
          <w:rFonts w:ascii="Times New Roman" w:eastAsia="Times New Roman" w:hAnsi="Times New Roman" w:cs="Times New Roman"/>
          <w:color w:val="56A8F5"/>
          <w:sz w:val="24"/>
          <w:szCs w:val="24"/>
          <w:lang w:eastAsia="ru-RU"/>
        </w:rPr>
        <w:t>free_electron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, Ex):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k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lastRenderedPageBreak/>
        <w:t xml:space="preserve">    E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En = []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over_zero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False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br/>
        <w:t xml:space="preserve">    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range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len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(Ex)):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maxi =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(Ex[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]);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mk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][Ex[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].index(maxi)]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if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mk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&gt;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0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and not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over_zero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E.append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over_zero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True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mk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E.append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(maxi)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x1, x2, x3 = k[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], k[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], k[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y1, y2, y3 = E[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], E[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], E[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ap = (y3 - (x3 * (y2 - y1) + x2 * y1 - x1 * y2) / (x2 - x1)) / (x3 * (x3 - x1 - x2) + x1 * x2)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b = (y2 - y1) / (x2 - x1) - ap * (x1 + x2)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c = (x2 * y1 - x1 * y2) / (x2 - x1) + ap * x1 * x2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start = -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(n) * pi / a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cur = start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while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cur &lt;= -start: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kn.append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(cur)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En.append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(ap * cur **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2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+ b * cur + c)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cur += dk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return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, En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Ex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iterate_zones_maxi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fig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plt.figure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fig.set_figheight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fig.set_figwidth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ax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fig.add_subplot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111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], Ex[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],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"blue"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label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При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</w:t>
      </w:r>
      <w:proofErr w:type="spellStart"/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заданом</w:t>
      </w:r>
      <w:proofErr w:type="spellEnd"/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P"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range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len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)):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], Ex[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],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"blue"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max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(Ex[</w:t>
      </w:r>
      <w:proofErr w:type="spellStart"/>
      <w:r w:rsidRPr="003018EF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len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(Ex) -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]);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for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in 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n: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ax.vlines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(-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* pi / a,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1.1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ls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"--"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ax.vlines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i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* pi / a,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maxh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* </w:t>
      </w:r>
      <w:r w:rsidRPr="003018EF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1.1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"red"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ls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"--"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fk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free_electron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kx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, Ex)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lastRenderedPageBreak/>
        <w:t>ax.plot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fk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fE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color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"green"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ls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"--"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, 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label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Свободный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электрон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ax.set_xlabel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"k 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м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^(-1))"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ax.set_ylabel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"E 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Дж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)"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ax.set_title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Схема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расширенных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val="ru-RU" w:eastAsia="ru-RU"/>
        </w:rPr>
        <w:t>зон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ax.legend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18EF">
        <w:rPr>
          <w:rFonts w:ascii="Times New Roman" w:eastAsia="Times New Roman" w:hAnsi="Times New Roman" w:cs="Times New Roman"/>
          <w:color w:val="AA4926"/>
          <w:sz w:val="24"/>
          <w:szCs w:val="24"/>
          <w:lang w:eastAsia="ru-RU"/>
        </w:rPr>
        <w:t>loc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=</w:t>
      </w:r>
      <w:r w:rsidRPr="003018EF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"lower right"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plt.show</w:t>
      </w:r>
      <w:proofErr w:type="spellEnd"/>
      <w:r w:rsidRPr="003018EF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()</w:t>
      </w:r>
    </w:p>
    <w:p w14:paraId="73421B76" w14:textId="3D8C9F00" w:rsidR="00B15EBA" w:rsidRPr="003018EF" w:rsidRDefault="00B15EBA" w:rsidP="00B15EBA">
      <w:pPr>
        <w:rPr>
          <w:rFonts w:ascii="Times New Roman" w:hAnsi="Times New Roman" w:cs="Times New Roman"/>
        </w:rPr>
      </w:pPr>
    </w:p>
    <w:sectPr w:rsidR="00B15EBA" w:rsidRPr="0030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6A5"/>
    <w:multiLevelType w:val="hybridMultilevel"/>
    <w:tmpl w:val="07A25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06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46"/>
    <w:rsid w:val="0000143B"/>
    <w:rsid w:val="00003CB2"/>
    <w:rsid w:val="00017E89"/>
    <w:rsid w:val="00023AC7"/>
    <w:rsid w:val="00026D94"/>
    <w:rsid w:val="00074340"/>
    <w:rsid w:val="0008723D"/>
    <w:rsid w:val="000907C3"/>
    <w:rsid w:val="000A113F"/>
    <w:rsid w:val="000A77A5"/>
    <w:rsid w:val="000C2A30"/>
    <w:rsid w:val="000C3E46"/>
    <w:rsid w:val="000D298D"/>
    <w:rsid w:val="000D2FEC"/>
    <w:rsid w:val="000E3A35"/>
    <w:rsid w:val="000F0D4E"/>
    <w:rsid w:val="000F7CF9"/>
    <w:rsid w:val="00123D2C"/>
    <w:rsid w:val="0012721C"/>
    <w:rsid w:val="00132368"/>
    <w:rsid w:val="0015006D"/>
    <w:rsid w:val="00181C3A"/>
    <w:rsid w:val="00186FA3"/>
    <w:rsid w:val="00192F2A"/>
    <w:rsid w:val="001A7D0D"/>
    <w:rsid w:val="001C1C07"/>
    <w:rsid w:val="001C1E74"/>
    <w:rsid w:val="001C67B1"/>
    <w:rsid w:val="001F1AF1"/>
    <w:rsid w:val="00212D2E"/>
    <w:rsid w:val="00227521"/>
    <w:rsid w:val="002501E6"/>
    <w:rsid w:val="00266255"/>
    <w:rsid w:val="00270557"/>
    <w:rsid w:val="00297BE6"/>
    <w:rsid w:val="002F62B6"/>
    <w:rsid w:val="003018EF"/>
    <w:rsid w:val="00307A5B"/>
    <w:rsid w:val="003248CF"/>
    <w:rsid w:val="00335081"/>
    <w:rsid w:val="003508CF"/>
    <w:rsid w:val="00366EE2"/>
    <w:rsid w:val="0037379E"/>
    <w:rsid w:val="00380833"/>
    <w:rsid w:val="00395D62"/>
    <w:rsid w:val="003C4517"/>
    <w:rsid w:val="003D2F38"/>
    <w:rsid w:val="003F571A"/>
    <w:rsid w:val="00400BB4"/>
    <w:rsid w:val="00412E54"/>
    <w:rsid w:val="00416318"/>
    <w:rsid w:val="004214EA"/>
    <w:rsid w:val="004223AE"/>
    <w:rsid w:val="00422A15"/>
    <w:rsid w:val="00426A92"/>
    <w:rsid w:val="00430E67"/>
    <w:rsid w:val="00431DD7"/>
    <w:rsid w:val="00433F0F"/>
    <w:rsid w:val="00443744"/>
    <w:rsid w:val="00443F8C"/>
    <w:rsid w:val="004456F3"/>
    <w:rsid w:val="0044594B"/>
    <w:rsid w:val="004572BB"/>
    <w:rsid w:val="00480650"/>
    <w:rsid w:val="00482727"/>
    <w:rsid w:val="00482989"/>
    <w:rsid w:val="00492326"/>
    <w:rsid w:val="004B59A0"/>
    <w:rsid w:val="004B656F"/>
    <w:rsid w:val="004D1594"/>
    <w:rsid w:val="004E2EBB"/>
    <w:rsid w:val="004F5061"/>
    <w:rsid w:val="004F680A"/>
    <w:rsid w:val="00537996"/>
    <w:rsid w:val="00545169"/>
    <w:rsid w:val="00546023"/>
    <w:rsid w:val="0056227A"/>
    <w:rsid w:val="00562327"/>
    <w:rsid w:val="00565C56"/>
    <w:rsid w:val="00572A5A"/>
    <w:rsid w:val="00582919"/>
    <w:rsid w:val="005A45F7"/>
    <w:rsid w:val="005A720A"/>
    <w:rsid w:val="005B4C7A"/>
    <w:rsid w:val="005D2722"/>
    <w:rsid w:val="005D55AF"/>
    <w:rsid w:val="005E083D"/>
    <w:rsid w:val="005E1DF6"/>
    <w:rsid w:val="005F6F34"/>
    <w:rsid w:val="0060351B"/>
    <w:rsid w:val="00612D3D"/>
    <w:rsid w:val="00623645"/>
    <w:rsid w:val="00630F55"/>
    <w:rsid w:val="006427A3"/>
    <w:rsid w:val="0064339B"/>
    <w:rsid w:val="00670C03"/>
    <w:rsid w:val="00672C1E"/>
    <w:rsid w:val="00675C37"/>
    <w:rsid w:val="00676D0A"/>
    <w:rsid w:val="00680F03"/>
    <w:rsid w:val="00685587"/>
    <w:rsid w:val="006B1303"/>
    <w:rsid w:val="006B2D08"/>
    <w:rsid w:val="006D0E80"/>
    <w:rsid w:val="006D209D"/>
    <w:rsid w:val="006E639D"/>
    <w:rsid w:val="00700ED3"/>
    <w:rsid w:val="007034D8"/>
    <w:rsid w:val="007104C8"/>
    <w:rsid w:val="00711B15"/>
    <w:rsid w:val="0072335D"/>
    <w:rsid w:val="00724665"/>
    <w:rsid w:val="00754758"/>
    <w:rsid w:val="00776E93"/>
    <w:rsid w:val="007D782A"/>
    <w:rsid w:val="00800B3F"/>
    <w:rsid w:val="00811C0F"/>
    <w:rsid w:val="00813867"/>
    <w:rsid w:val="00814918"/>
    <w:rsid w:val="0082011F"/>
    <w:rsid w:val="00822EB2"/>
    <w:rsid w:val="008327DE"/>
    <w:rsid w:val="008436B2"/>
    <w:rsid w:val="00862100"/>
    <w:rsid w:val="00886D93"/>
    <w:rsid w:val="0089171F"/>
    <w:rsid w:val="008B202C"/>
    <w:rsid w:val="008C6B21"/>
    <w:rsid w:val="008D51E1"/>
    <w:rsid w:val="008E0F8D"/>
    <w:rsid w:val="008F4C92"/>
    <w:rsid w:val="008F739E"/>
    <w:rsid w:val="0090182F"/>
    <w:rsid w:val="00911EC6"/>
    <w:rsid w:val="009139E8"/>
    <w:rsid w:val="009335C4"/>
    <w:rsid w:val="009D68D6"/>
    <w:rsid w:val="009D6E19"/>
    <w:rsid w:val="009D6F42"/>
    <w:rsid w:val="009F3BEB"/>
    <w:rsid w:val="00A05964"/>
    <w:rsid w:val="00A11A58"/>
    <w:rsid w:val="00A12AF1"/>
    <w:rsid w:val="00A1319A"/>
    <w:rsid w:val="00A22441"/>
    <w:rsid w:val="00A23C01"/>
    <w:rsid w:val="00A564D0"/>
    <w:rsid w:val="00A67FAE"/>
    <w:rsid w:val="00A76539"/>
    <w:rsid w:val="00A803FB"/>
    <w:rsid w:val="00A80FCA"/>
    <w:rsid w:val="00A8229C"/>
    <w:rsid w:val="00AA742A"/>
    <w:rsid w:val="00AB0834"/>
    <w:rsid w:val="00AC0D56"/>
    <w:rsid w:val="00AC3902"/>
    <w:rsid w:val="00AC6A1D"/>
    <w:rsid w:val="00AE3A7B"/>
    <w:rsid w:val="00AF0A97"/>
    <w:rsid w:val="00B029C3"/>
    <w:rsid w:val="00B15EBA"/>
    <w:rsid w:val="00B30388"/>
    <w:rsid w:val="00B309C5"/>
    <w:rsid w:val="00B326CE"/>
    <w:rsid w:val="00B47A8E"/>
    <w:rsid w:val="00B5147A"/>
    <w:rsid w:val="00B572E6"/>
    <w:rsid w:val="00B63F5C"/>
    <w:rsid w:val="00B7266D"/>
    <w:rsid w:val="00B77C4D"/>
    <w:rsid w:val="00B8644F"/>
    <w:rsid w:val="00B96B56"/>
    <w:rsid w:val="00BA099A"/>
    <w:rsid w:val="00BA6961"/>
    <w:rsid w:val="00BC3CEC"/>
    <w:rsid w:val="00BC72B3"/>
    <w:rsid w:val="00BD3E17"/>
    <w:rsid w:val="00BE3B64"/>
    <w:rsid w:val="00BE5C3D"/>
    <w:rsid w:val="00C141E6"/>
    <w:rsid w:val="00C200CC"/>
    <w:rsid w:val="00C241AD"/>
    <w:rsid w:val="00C35196"/>
    <w:rsid w:val="00C40A9B"/>
    <w:rsid w:val="00C53FC8"/>
    <w:rsid w:val="00C700EF"/>
    <w:rsid w:val="00C81CFB"/>
    <w:rsid w:val="00CB1BB9"/>
    <w:rsid w:val="00CB31EC"/>
    <w:rsid w:val="00CD243F"/>
    <w:rsid w:val="00CD46F1"/>
    <w:rsid w:val="00CE7890"/>
    <w:rsid w:val="00CF0BE1"/>
    <w:rsid w:val="00D05279"/>
    <w:rsid w:val="00D37CC3"/>
    <w:rsid w:val="00D6641C"/>
    <w:rsid w:val="00D80DB0"/>
    <w:rsid w:val="00D81404"/>
    <w:rsid w:val="00D83AD9"/>
    <w:rsid w:val="00DA270A"/>
    <w:rsid w:val="00DA303D"/>
    <w:rsid w:val="00DB1105"/>
    <w:rsid w:val="00DB3DFE"/>
    <w:rsid w:val="00DB4178"/>
    <w:rsid w:val="00DB6C91"/>
    <w:rsid w:val="00DC23C9"/>
    <w:rsid w:val="00DC6113"/>
    <w:rsid w:val="00DD578D"/>
    <w:rsid w:val="00DE4481"/>
    <w:rsid w:val="00DE5050"/>
    <w:rsid w:val="00E12570"/>
    <w:rsid w:val="00E33205"/>
    <w:rsid w:val="00E36416"/>
    <w:rsid w:val="00E77806"/>
    <w:rsid w:val="00E92F9F"/>
    <w:rsid w:val="00EA5CEF"/>
    <w:rsid w:val="00EC17F4"/>
    <w:rsid w:val="00ED3EB6"/>
    <w:rsid w:val="00EE7B98"/>
    <w:rsid w:val="00EF7508"/>
    <w:rsid w:val="00F36A00"/>
    <w:rsid w:val="00F47FB4"/>
    <w:rsid w:val="00F52775"/>
    <w:rsid w:val="00F62092"/>
    <w:rsid w:val="00F94AD5"/>
    <w:rsid w:val="00FB1DD1"/>
    <w:rsid w:val="00FB50BB"/>
    <w:rsid w:val="00FD4C26"/>
    <w:rsid w:val="00FE5890"/>
    <w:rsid w:val="00FF0F65"/>
    <w:rsid w:val="00FF2A88"/>
    <w:rsid w:val="01E5C0DF"/>
    <w:rsid w:val="036A621C"/>
    <w:rsid w:val="04E87794"/>
    <w:rsid w:val="0882CA2E"/>
    <w:rsid w:val="0E1CCDF1"/>
    <w:rsid w:val="10C9E95D"/>
    <w:rsid w:val="18535F91"/>
    <w:rsid w:val="1EBFDE8E"/>
    <w:rsid w:val="20392EA9"/>
    <w:rsid w:val="204F61AE"/>
    <w:rsid w:val="23B0414C"/>
    <w:rsid w:val="40055EB3"/>
    <w:rsid w:val="40E41D91"/>
    <w:rsid w:val="490D81D7"/>
    <w:rsid w:val="4C33E7C2"/>
    <w:rsid w:val="4DC92C5E"/>
    <w:rsid w:val="5190E121"/>
    <w:rsid w:val="53968697"/>
    <w:rsid w:val="5A1D5CE1"/>
    <w:rsid w:val="641E9ED2"/>
    <w:rsid w:val="6467F677"/>
    <w:rsid w:val="6690446C"/>
    <w:rsid w:val="7317FE36"/>
    <w:rsid w:val="792B7E4E"/>
    <w:rsid w:val="7AE5A110"/>
    <w:rsid w:val="7C74BF89"/>
    <w:rsid w:val="7DE78D7C"/>
    <w:rsid w:val="7E1DD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C545"/>
  <w15:chartTrackingRefBased/>
  <w15:docId w15:val="{80C6B36D-31E1-4634-AA36-87577198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6B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6B5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96B56"/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paragraph" w:styleId="a5">
    <w:name w:val="Title"/>
    <w:basedOn w:val="a"/>
    <w:link w:val="a6"/>
    <w:uiPriority w:val="1"/>
    <w:qFormat/>
    <w:rsid w:val="00B96B56"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B96B56"/>
    <w:rPr>
      <w:rFonts w:ascii="Cambria" w:eastAsia="Cambria" w:hAnsi="Cambria" w:cs="Cambria"/>
      <w:b/>
      <w:bCs/>
      <w:kern w:val="0"/>
      <w:sz w:val="40"/>
      <w:szCs w:val="40"/>
      <w:lang w:val="en-US"/>
      <w14:ligatures w14:val="none"/>
    </w:rPr>
  </w:style>
  <w:style w:type="paragraph" w:styleId="a7">
    <w:name w:val="List Paragraph"/>
    <w:basedOn w:val="a"/>
    <w:uiPriority w:val="34"/>
    <w:qFormat/>
    <w:rsid w:val="00212D2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427A3"/>
    <w:rPr>
      <w:color w:val="808080"/>
    </w:rPr>
  </w:style>
  <w:style w:type="paragraph" w:styleId="a9">
    <w:name w:val="Revision"/>
    <w:hidden/>
    <w:uiPriority w:val="99"/>
    <w:semiHidden/>
    <w:rsid w:val="00537996"/>
    <w:pPr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3</cp:revision>
  <dcterms:created xsi:type="dcterms:W3CDTF">2023-06-13T22:44:00Z</dcterms:created>
  <dcterms:modified xsi:type="dcterms:W3CDTF">2023-06-14T09:44:00Z</dcterms:modified>
</cp:coreProperties>
</file>