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AC44" w14:textId="77777777" w:rsidR="008E3C39" w:rsidRDefault="008E3C39" w:rsidP="008E3C39">
      <w:pPr>
        <w:pStyle w:val="1"/>
        <w:ind w:left="5103"/>
        <w:jc w:val="left"/>
      </w:pPr>
      <w:r>
        <w:t>ПРИЛОЖЕНИЕ 3</w:t>
      </w:r>
    </w:p>
    <w:p w14:paraId="74878005" w14:textId="77777777" w:rsidR="008E3C39" w:rsidRPr="00300A7B" w:rsidRDefault="008E3C39" w:rsidP="008E3C39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0D473F6C" w14:textId="77777777" w:rsidR="008E3C39" w:rsidRPr="00300A7B" w:rsidRDefault="008E3C39" w:rsidP="008E3C39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0158D29A" w14:textId="77777777" w:rsidR="008E3C39" w:rsidRDefault="008E3C39" w:rsidP="008E3C39">
      <w:pPr>
        <w:tabs>
          <w:tab w:val="left" w:pos="3977"/>
        </w:tabs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4794128B" w14:textId="77777777" w:rsidR="008E3C39" w:rsidRDefault="008E3C39" w:rsidP="008E3C39">
      <w:pPr>
        <w:tabs>
          <w:tab w:val="left" w:pos="3977"/>
        </w:tabs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СЛЕДОВАНИЕ ПО ЛИНИИ</w:t>
      </w:r>
    </w:p>
    <w:p w14:paraId="16984BF8" w14:textId="77777777" w:rsidR="008E3C39" w:rsidRDefault="008E3C39" w:rsidP="008E3C39">
      <w:pPr>
        <w:pStyle w:val="a3"/>
        <w:numPr>
          <w:ilvl w:val="0"/>
          <w:numId w:val="1"/>
        </w:numPr>
        <w:tabs>
          <w:tab w:val="left" w:pos="3977"/>
        </w:tabs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ОБЩИЕ ПОЛОЖЕНИЯ</w:t>
      </w:r>
    </w:p>
    <w:p w14:paraId="6BA7367E" w14:textId="77777777" w:rsidR="008E3C39" w:rsidRPr="006B79B7" w:rsidRDefault="008E3C39" w:rsidP="008E3C39">
      <w:pPr>
        <w:tabs>
          <w:tab w:val="left" w:pos="3977"/>
        </w:tabs>
        <w:spacing w:after="0"/>
        <w:ind w:firstLine="709"/>
        <w:jc w:val="both"/>
        <w:rPr>
          <w:color w:val="000000"/>
          <w:sz w:val="30"/>
          <w:szCs w:val="30"/>
        </w:rPr>
      </w:pPr>
      <w:r w:rsidRPr="006B79B7">
        <w:rPr>
          <w:color w:val="000000"/>
          <w:sz w:val="30"/>
          <w:szCs w:val="30"/>
        </w:rPr>
        <w:t>Участникам конкурса «Следование по линии» необходимо подготовить робота, способного автономно передвигаться по трассе. Задача роботов – проехать по трассе как можно быстрее. Трек состоит из черной линии на белом синтетическом поле.</w:t>
      </w:r>
    </w:p>
    <w:p w14:paraId="08E271F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2. О СОРЕВНОВАНИИ СЛЕДОВАНИЕ ПО ЛИНИИ </w:t>
      </w:r>
    </w:p>
    <w:p w14:paraId="723AE3A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2.1. «Следование по линии» – это соревнование автономных роботов на скорость по заданной траектории (трассе).</w:t>
      </w:r>
    </w:p>
    <w:p w14:paraId="583D409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2.2.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40E475B7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2.3. Задача роботов – за минимальное время пройти трассу от места старта до места финиша. </w:t>
      </w:r>
    </w:p>
    <w:p w14:paraId="1784CD8B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2</w:t>
      </w:r>
      <w:r w:rsidRPr="00B11BD7">
        <w:rPr>
          <w:rFonts w:cs="Times New Roman"/>
          <w:bCs/>
          <w:sz w:val="30"/>
          <w:szCs w:val="30"/>
        </w:rPr>
        <w:t>.4. Время прохождения трассы – это время между пересечением роботом линии старта до момента пересечения линии финиша.</w:t>
      </w:r>
    </w:p>
    <w:p w14:paraId="39D1310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 ТРЕБОВАНИЯ К РОБОТАМ</w:t>
      </w:r>
    </w:p>
    <w:p w14:paraId="2952DA45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 xml:space="preserve">.1. </w:t>
      </w:r>
      <w:r w:rsidRPr="00521800">
        <w:rPr>
          <w:rFonts w:cs="Times New Roman"/>
          <w:bCs/>
          <w:sz w:val="30"/>
          <w:szCs w:val="30"/>
        </w:rPr>
        <w:t>Робот должен быть выполнен только из деталей компании LEGO® и его аналогов.</w:t>
      </w:r>
    </w:p>
    <w:p w14:paraId="6A8C6527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.2. Робот должен быть полностью автономным, т.е. действовать самостоятельно, без участия человека или компьютера.</w:t>
      </w:r>
    </w:p>
    <w:p w14:paraId="27116C13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626BE5C0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 xml:space="preserve">.4. Максимальная ширина робота 30 см, длина - 30 см. </w:t>
      </w:r>
    </w:p>
    <w:p w14:paraId="6059D03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.5. Высота робота не ограничена.</w:t>
      </w:r>
    </w:p>
    <w:p w14:paraId="7095A32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.6. Масса робота не более 1кг.</w:t>
      </w:r>
    </w:p>
    <w:p w14:paraId="37A1BCF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.7. 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52DBB589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.8. Робот не должен загрязнять и/или повреждать трассу.</w:t>
      </w:r>
    </w:p>
    <w:p w14:paraId="51D02621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.9. Робот должен преодолеть стартовую линию в течение                         1 (одной) секунды.</w:t>
      </w:r>
    </w:p>
    <w:p w14:paraId="3953A644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 ПАРАМЕТРЫ ТРАССЫ</w:t>
      </w:r>
    </w:p>
    <w:p w14:paraId="591E563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.1. Трасса – замкнутая черная линия на белом поле.</w:t>
      </w:r>
    </w:p>
    <w:p w14:paraId="7BDE822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 xml:space="preserve">.2. Поле – прямоугольная плоская поверхность из белого </w:t>
      </w:r>
      <w:r w:rsidRPr="00B11BD7">
        <w:rPr>
          <w:rFonts w:cs="Times New Roman"/>
          <w:bCs/>
          <w:sz w:val="30"/>
          <w:szCs w:val="30"/>
        </w:rPr>
        <w:lastRenderedPageBreak/>
        <w:t>материала.</w:t>
      </w:r>
    </w:p>
    <w:p w14:paraId="2234DE67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.3. Ширина черной линии – 15мм.</w:t>
      </w:r>
    </w:p>
    <w:p w14:paraId="6144D82D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.4. Длина линии от 10 до 15м.</w:t>
      </w:r>
    </w:p>
    <w:p w14:paraId="2926307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.5. Линия не имеет разрывов, самопересечений, развилок, а также препятствий.</w:t>
      </w:r>
    </w:p>
    <w:p w14:paraId="391EBB5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.6. Расстояние между участками соседних линии не менее 200мм.</w:t>
      </w:r>
    </w:p>
    <w:p w14:paraId="6B06F96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.7. Расстояние от центра линии до края поля не менее 150мм.</w:t>
      </w:r>
    </w:p>
    <w:p w14:paraId="059C13E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.8. Радиус кривизны линии не менее 100 мм.</w:t>
      </w:r>
    </w:p>
    <w:p w14:paraId="4FB56DF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.9. Старт и финиш совмещены и выделены с помощью поперечных линий.</w:t>
      </w:r>
    </w:p>
    <w:p w14:paraId="7E49B5F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.10. Примерный вид трассы</w:t>
      </w:r>
      <w:bookmarkStart w:id="0" w:name="page2"/>
      <w:bookmarkEnd w:id="0"/>
      <w:r w:rsidRPr="00B11BD7">
        <w:rPr>
          <w:rFonts w:cs="Times New Roman"/>
          <w:bCs/>
          <w:sz w:val="30"/>
          <w:szCs w:val="30"/>
        </w:rPr>
        <w:t xml:space="preserve"> представлен в Приложении</w:t>
      </w:r>
      <w:r w:rsidRPr="00B11BD7">
        <w:rPr>
          <w:rFonts w:cs="Times New Roman"/>
          <w:bCs/>
          <w:noProof/>
          <w:sz w:val="30"/>
          <w:szCs w:val="30"/>
        </w:rPr>
        <w:t xml:space="preserve">                            к настоящему Регламенту.</w:t>
      </w:r>
    </w:p>
    <w:p w14:paraId="6CD78964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 ПОРЯДОК ПРОВЕДЕНИЯ СОРЕВНОВАНИЙ</w:t>
      </w:r>
    </w:p>
    <w:p w14:paraId="23BEC37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.1. Перед началом соревнований роботы проходят техническую инспекцию на соответствие требованиям настоящего Регламента.</w:t>
      </w:r>
    </w:p>
    <w:p w14:paraId="685E0CCA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.2. Время прохождения трассы измеряется системой электронного хронометража или судьей вручную с помощью секундомера.</w:t>
      </w:r>
    </w:p>
    <w:p w14:paraId="7B1D89AE" w14:textId="77777777" w:rsidR="008E3C39" w:rsidRPr="00B11BD7" w:rsidRDefault="008E3C39" w:rsidP="008E3C39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 xml:space="preserve">.3. Процедура старта: участник устанавливает робота перед стартовой линией. Робот должен находиться на поверхности трассы и </w:t>
      </w:r>
      <w:bookmarkStart w:id="1" w:name="page3"/>
      <w:bookmarkEnd w:id="1"/>
      <w:r w:rsidRPr="00B11BD7">
        <w:rPr>
          <w:rFonts w:cs="Times New Roman"/>
          <w:bCs/>
          <w:sz w:val="30"/>
          <w:szCs w:val="30"/>
        </w:rPr>
        <w:t xml:space="preserve">оставаться неподвижным. Робот стартует по команде судьи. </w:t>
      </w:r>
    </w:p>
    <w:p w14:paraId="3737D26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 xml:space="preserve">.4. Время прохождения трассы не более 1 минуты. </w:t>
      </w:r>
    </w:p>
    <w:p w14:paraId="73903699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.5. Попытка прохождения трассы считается завершенной если:</w:t>
      </w:r>
    </w:p>
    <w:p w14:paraId="7E8B82B7" w14:textId="77777777" w:rsidR="008E3C39" w:rsidRPr="00B11BD7" w:rsidRDefault="008E3C39" w:rsidP="008E3C39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полностью прошел трассу</w:t>
      </w:r>
      <w:r w:rsidRPr="00B11BD7">
        <w:rPr>
          <w:rFonts w:cs="Times New Roman"/>
          <w:bCs/>
          <w:sz w:val="30"/>
          <w:szCs w:val="30"/>
          <w:lang w:val="en-US"/>
        </w:rPr>
        <w:t>;</w:t>
      </w:r>
    </w:p>
    <w:p w14:paraId="49229F7D" w14:textId="77777777" w:rsidR="008E3C39" w:rsidRPr="00B11BD7" w:rsidRDefault="008E3C39" w:rsidP="008E3C39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закончилось время, отведенное на прохождение трассы;</w:t>
      </w:r>
    </w:p>
    <w:p w14:paraId="504D65B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.6. Условия дисквалификации:</w:t>
      </w:r>
    </w:p>
    <w:p w14:paraId="4444C9A5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действует не автономно</w:t>
      </w:r>
      <w:r w:rsidRPr="00B11BD7">
        <w:rPr>
          <w:rFonts w:cs="Times New Roman"/>
          <w:bCs/>
          <w:sz w:val="30"/>
          <w:szCs w:val="30"/>
          <w:lang w:val="en-US"/>
        </w:rPr>
        <w:t>;</w:t>
      </w:r>
    </w:p>
    <w:p w14:paraId="1DF88B72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во время прохождения трассы участник команды коснулся робота;</w:t>
      </w:r>
    </w:p>
    <w:p w14:paraId="630A5959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сошел с трассы (никакая часть робота или его проекции не находятся на линии);</w:t>
      </w:r>
    </w:p>
    <w:p w14:paraId="1F12895F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загрязняет и/или повреждает трассу.</w:t>
      </w:r>
    </w:p>
    <w:p w14:paraId="252CB36A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 ПРАВИЛА ОТБОРА ПОБЕДИТЕЛЯ </w:t>
      </w:r>
    </w:p>
    <w:p w14:paraId="3EEBC24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.1. На прохождение трассы каждой команде дается три попытки. В зачет принимается время лучшей попытки. </w:t>
      </w:r>
    </w:p>
    <w:p w14:paraId="7589C0D0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.2. Победителем объявляется команда, потратившая на прохождение трассы наименьшее время. </w:t>
      </w:r>
    </w:p>
    <w:p w14:paraId="40B6D849" w14:textId="77777777" w:rsidR="008E3C39" w:rsidRPr="00B11BD7" w:rsidRDefault="008E3C39" w:rsidP="008E3C39">
      <w:pPr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>.3. Победитель может объявляться отдельно в каждой категории.</w:t>
      </w:r>
    </w:p>
    <w:p w14:paraId="41943193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noProof/>
          <w:sz w:val="30"/>
          <w:szCs w:val="30"/>
          <w:lang w:eastAsia="ru-RU"/>
        </w:rPr>
        <w:lastRenderedPageBreak/>
        <w:drawing>
          <wp:inline distT="0" distB="0" distL="0" distR="0" wp14:anchorId="71651037" wp14:editId="4D2C050B">
            <wp:extent cx="4762500" cy="2209800"/>
            <wp:effectExtent l="76200" t="76200" r="133350" b="13335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24" cy="2147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EB20F" w14:textId="77777777" w:rsidR="008E3C39" w:rsidRPr="001D7BD8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bCs/>
          <w:i/>
          <w:iCs/>
          <w:sz w:val="30"/>
          <w:szCs w:val="30"/>
        </w:rPr>
      </w:pPr>
      <w:r w:rsidRPr="001D7BD8">
        <w:rPr>
          <w:rFonts w:cs="Times New Roman"/>
          <w:bCs/>
          <w:i/>
          <w:iCs/>
          <w:sz w:val="30"/>
          <w:szCs w:val="30"/>
        </w:rPr>
        <w:t>Рис 1. Примерный вид трассы</w:t>
      </w:r>
    </w:p>
    <w:p w14:paraId="1941EB9A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А = </w:t>
      </w:r>
      <w:r>
        <w:rPr>
          <w:rFonts w:cs="Times New Roman"/>
          <w:bCs/>
          <w:sz w:val="30"/>
          <w:szCs w:val="30"/>
        </w:rPr>
        <w:t>15-20</w:t>
      </w:r>
      <w:r w:rsidRPr="00B11BD7">
        <w:rPr>
          <w:rFonts w:cs="Times New Roman"/>
          <w:bCs/>
          <w:sz w:val="30"/>
          <w:szCs w:val="30"/>
        </w:rPr>
        <w:t>мм</w:t>
      </w:r>
    </w:p>
    <w:p w14:paraId="10F83A0E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  <w:lang w:val="en-US"/>
        </w:rPr>
        <w:t>B</w:t>
      </w:r>
      <w:r w:rsidRPr="00B11BD7">
        <w:rPr>
          <w:rFonts w:cs="Times New Roman"/>
          <w:bCs/>
          <w:sz w:val="30"/>
          <w:szCs w:val="30"/>
        </w:rPr>
        <w:t xml:space="preserve"> ≥ 200мм</w:t>
      </w:r>
    </w:p>
    <w:p w14:paraId="1DD7ED0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С ≥ 150мм</w:t>
      </w:r>
    </w:p>
    <w:p w14:paraId="7FACD305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  <w:lang w:val="en-US"/>
        </w:rPr>
        <w:t>D</w:t>
      </w:r>
      <w:r w:rsidRPr="00B11BD7">
        <w:rPr>
          <w:rFonts w:cs="Times New Roman"/>
          <w:bCs/>
          <w:sz w:val="30"/>
          <w:szCs w:val="30"/>
        </w:rPr>
        <w:t xml:space="preserve"> ≥ 100мм</w:t>
      </w:r>
    </w:p>
    <w:p w14:paraId="242870D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Длина трассы 12,5м</w:t>
      </w:r>
    </w:p>
    <w:p w14:paraId="3E7D8BB2" w14:textId="77777777" w:rsidR="008E3C39" w:rsidRDefault="008E3C39" w:rsidP="008E3C39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4CA932D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1772"/>
    <w:multiLevelType w:val="hybridMultilevel"/>
    <w:tmpl w:val="511ABC98"/>
    <w:lvl w:ilvl="0" w:tplc="6B08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0"/>
    <w:rsid w:val="004F52DE"/>
    <w:rsid w:val="006A5689"/>
    <w:rsid w:val="007C6320"/>
    <w:rsid w:val="008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D141"/>
  <w15:chartTrackingRefBased/>
  <w15:docId w15:val="{EDD8336B-6AAB-4394-8659-8C4E62B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C39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E3C39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C39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8E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4</cp:revision>
  <dcterms:created xsi:type="dcterms:W3CDTF">2024-02-02T16:43:00Z</dcterms:created>
  <dcterms:modified xsi:type="dcterms:W3CDTF">2024-03-04T06:17:00Z</dcterms:modified>
</cp:coreProperties>
</file>