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mbria" w:cs="Cambria" w:eastAsia="Cambria" w:hAnsi="Cambria"/>
          <w:b/>
          <w:bCs/>
          <w:color w:val="C9A227"/>
          <w:spacing w:val="40"/>
          <w:sz w:val="30"/>
          <w:szCs w:val="30"/>
        </w:rPr>
        <w:t xml:space="preserve">ТАРИЭЛЬ</w:t>
      </w:r>
    </w:p>
    <w:p>
      <w:pPr>
        <w:spacing w:after="500"/>
        <w:jc w:val="center"/>
      </w:pPr>
      <w:r>
        <w:rPr>
          <w:rFonts w:ascii="Cambria" w:cs="Cambria" w:eastAsia="Cambria" w:hAnsi="Cambria"/>
          <w:color w:val="5A4C33"/>
          <w:spacing w:val="60"/>
          <w:sz w:val="18"/>
          <w:szCs w:val="18"/>
        </w:rPr>
        <w:t xml:space="preserve">ЗЕМЛИ РАЗЛОМА</w:t>
      </w:r>
    </w:p>
    <w:p>
      <w:pPr>
        <w:pBdr>
          <w:top w:val="single" w:color="C9A227" w:sz="6" w:space="8"/>
          <w:bottom w:val="single" w:color="C9A227" w:sz="6" w:space="8"/>
        </w:pBdr>
        <w:spacing w:after="300" w:before="300"/>
        <w:jc w:val="center"/>
      </w:pPr>
      <w:r>
        <w:rPr>
          <w:rFonts w:ascii="Cambria" w:cs="Cambria" w:eastAsia="Cambria" w:hAnsi="Cambria"/>
          <w:b/>
          <w:bCs/>
          <w:color w:val="4B2E83"/>
          <w:sz w:val="56"/>
          <w:szCs w:val="56"/>
        </w:rPr>
        <w:t xml:space="preserve">КНИГА ИГРОКА</w:t>
      </w:r>
    </w:p>
    <w:p>
      <w:pPr>
        <w:spacing w:after="900" w:before="300"/>
        <w:jc w:val="center"/>
      </w:pPr>
      <w:r>
        <w:rPr>
          <w:rFonts w:ascii="Cambria" w:cs="Cambria" w:eastAsia="Cambria" w:hAnsi="Cambria"/>
          <w:i/>
          <w:iCs/>
          <w:color w:val="1F7A6C"/>
          <w:sz w:val="26"/>
          <w:szCs w:val="26"/>
        </w:rPr>
        <w:t xml:space="preserve">Полное издание</w:t>
      </w:r>
    </w:p>
    <w:p>
      <w:pPr>
        <w:spacing w:before="1400"/>
        <w:jc w:val="center"/>
      </w:pPr>
      <w:r>
        <w:rPr>
          <w:rFonts w:ascii="Garamond" w:cs="Garamond" w:eastAsia="Garamond" w:hAnsi="Garamond"/>
          <w:i/>
          <w:iCs/>
          <w:color w:val="5A4C33"/>
          <w:sz w:val="22"/>
          <w:szCs w:val="22"/>
        </w:rPr>
        <w:t xml:space="preserve">«Спросите, что было первым — слово или мир, который оно описывало. Спросите, и вы поймёте, почему Тариэль расколот.»</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Оглавление</w:t>
      </w:r>
    </w:p>
    <w:sdt>
      <w:sdtPr>
        <w:alias w:val="Оглавление"/>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Введение</w:t>
      </w:r>
    </w:p>
    <w:p>
      <w:pPr>
        <w:pBdr>
          <w:left w:val="single" w:color="C9A227" w:sz="18" w:space="10"/>
        </w:pBdr>
        <w:spacing w:after="220" w:before="120"/>
        <w:ind w:left="500"/>
      </w:pPr>
      <w:r>
        <w:rPr>
          <w:rFonts w:ascii="Garamond" w:cs="Garamond" w:eastAsia="Garamond" w:hAnsi="Garamond"/>
          <w:i/>
          <w:iCs/>
          <w:color w:val="5A4C33"/>
          <w:sz w:val="21"/>
          <w:szCs w:val="21"/>
        </w:rPr>
        <w:t xml:space="preserve">«Мы не воевали за землю. Мы воевали за право решать, что из сказанного останется правдой.» — надпись на воротах Дормвеля, автор неизвестен</w:t>
      </w:r>
    </w:p>
    <w:p>
      <w:pPr>
        <w:spacing w:after="160" w:line="300"/>
        <w:jc w:val="both"/>
      </w:pPr>
      <w:r>
        <w:rPr>
          <w:rFonts w:ascii="Garamond" w:cs="Garamond" w:eastAsia="Garamond" w:hAnsi="Garamond"/>
          <w:b w:val="false"/>
          <w:bCs w:val="false"/>
          <w:i w:val="false"/>
          <w:iCs w:val="false"/>
          <w:color w:val="231A12"/>
          <w:sz w:val="22"/>
          <w:szCs w:val="22"/>
        </w:rPr>
        <w:t xml:space="preserve">Тариэль — это мир после катастрофы, которая произошла не с землёй, а с языком. Здесь не рушились горы и не вскипали моря — раскололось нечто более фундаментальное: уверенность в том, что реальность обязана подчиняться собственным правилам. Тысячу лет назад Первые Писцы верили: если формула верна, мир не может ей не подчиниться. Они не ошиблись. В этом и была проблема — они оказались правы настолько, что эта правота их и уничтожила.</w:t>
      </w:r>
    </w:p>
    <w:p>
      <w:pPr>
        <w:spacing w:after="160" w:line="300"/>
        <w:jc w:val="both"/>
      </w:pPr>
      <w:r>
        <w:rPr>
          <w:rFonts w:ascii="Garamond" w:cs="Garamond" w:eastAsia="Garamond" w:hAnsi="Garamond"/>
          <w:b w:val="false"/>
          <w:bCs w:val="false"/>
          <w:i w:val="false"/>
          <w:iCs w:val="false"/>
          <w:color w:val="231A12"/>
          <w:sz w:val="22"/>
          <w:szCs w:val="22"/>
        </w:rPr>
        <w:t xml:space="preserve">Кэлдвер, парящая столица Писцов, была построена на одной аксиоме: то, что доказано, обязано быть. Когда Писцы попытались доказать существование власти над Диким Током — кровью древних богов, спящих под континентом, — они получили доказательство. Мир принял его. А затем принял и все последствия, которые Писцы не потрудились предусмотреть. Город упал. Континент раскололся на Старые Уделы, где ещё помнят синтаксис старого мира, и Дикие Пределы, где помнят только его цену.</w:t>
      </w:r>
    </w:p>
    <w:p>
      <w:pPr>
        <w:pStyle w:val="Heading2"/>
        <w:spacing w:after="160" w:before="340"/>
      </w:pPr>
      <w:r>
        <w:rPr>
          <w:rFonts w:ascii="Cambria" w:cs="Cambria" w:eastAsia="Cambria" w:hAnsi="Cambria"/>
          <w:b/>
          <w:bCs/>
          <w:color w:val="1F7A6C"/>
          <w:sz w:val="26"/>
          <w:szCs w:val="26"/>
        </w:rPr>
        <w:t xml:space="preserve">Об этой книге</w:t>
      </w:r>
    </w:p>
    <w:p>
      <w:pPr>
        <w:spacing w:after="160" w:line="300"/>
        <w:jc w:val="both"/>
      </w:pPr>
      <w:r>
        <w:rPr>
          <w:rFonts w:ascii="Garamond" w:cs="Garamond" w:eastAsia="Garamond" w:hAnsi="Garamond"/>
          <w:b w:val="false"/>
          <w:bCs w:val="false"/>
          <w:i w:val="false"/>
          <w:iCs w:val="false"/>
          <w:color w:val="231A12"/>
          <w:sz w:val="22"/>
          <w:szCs w:val="22"/>
        </w:rPr>
        <w:t xml:space="preserve">Эта книга не рассказывает вам историю — она даёт вам инструменты, чтобы прожить в этом мире собственную. Здесь нет единственно верного прочтения Разлома: одни считают его трагедией, другие — освобождением, третьи вовсе не верят, что он произошёл так, как об этом пишут в архивах Дормвеля. Ваш персонаж унаследует не готовый ответ, а вопрос, который старше него самого: можно ли доверять истине, если её пришлось доказывать силой?</w:t>
      </w:r>
    </w:p>
    <w:p>
      <w:pPr>
        <w:pStyle w:val="Heading2"/>
        <w:spacing w:after="160" w:before="340"/>
      </w:pPr>
      <w:r>
        <w:rPr>
          <w:rFonts w:ascii="Cambria" w:cs="Cambria" w:eastAsia="Cambria" w:hAnsi="Cambria"/>
          <w:b/>
          <w:bCs/>
          <w:color w:val="1F7A6C"/>
          <w:sz w:val="26"/>
          <w:szCs w:val="26"/>
        </w:rPr>
        <w:t xml:space="preserve">Чем эта игра отличается от других</w:t>
      </w:r>
    </w:p>
    <w:p>
      <w:pPr>
        <w:spacing w:after="160" w:line="300"/>
        <w:jc w:val="both"/>
      </w:pPr>
      <w:r>
        <w:rPr>
          <w:rFonts w:ascii="Garamond" w:cs="Garamond" w:eastAsia="Garamond" w:hAnsi="Garamond"/>
          <w:b w:val="false"/>
          <w:bCs w:val="false"/>
          <w:i w:val="false"/>
          <w:iCs w:val="false"/>
          <w:color w:val="231A12"/>
          <w:sz w:val="22"/>
          <w:szCs w:val="22"/>
        </w:rPr>
        <w:t xml:space="preserve">В большинстве настольных игр у вас есть один способ взаимодействовать с неопределённостью мира: бросить кость и узнать, получилось ли. Тариэль даёт вам второй способ — не менее законный, но принципиально иной. Кость отвечает на вопрос «повезло ли мне». Логика отвечает на вопрос «я на самом деле понимаю, что здесь происходит, или только надеюсь?». Игра построена так, что оба вопроса имеют значение, и ни один не отменяет другого.</w:t>
      </w:r>
    </w:p>
    <w:p>
      <w:pPr>
        <w:pStyle w:val="ListParagraph"/>
        <w:numPr>
          <w:ilvl w:val="0"/>
          <w:numId w:val="1"/>
        </w:numPr>
        <w:spacing w:after="90" w:line="290"/>
      </w:pPr>
      <w:r>
        <w:rPr>
          <w:rFonts w:ascii="Garamond" w:cs="Garamond" w:eastAsia="Garamond" w:hAnsi="Garamond"/>
          <w:color w:val="231A12"/>
          <w:sz w:val="22"/>
          <w:szCs w:val="22"/>
        </w:rPr>
        <w:t xml:space="preserve">Кость решает то, что не может знать даже самый умный персонаж заранее: чистую случайность боя, удачу, миг равновесия.</w:t>
      </w:r>
    </w:p>
    <w:p>
      <w:pPr>
        <w:pStyle w:val="ListParagraph"/>
        <w:numPr>
          <w:ilvl w:val="0"/>
          <w:numId w:val="1"/>
        </w:numPr>
        <w:spacing w:after="90" w:line="290"/>
      </w:pPr>
      <w:r>
        <w:rPr>
          <w:rFonts w:ascii="Garamond" w:cs="Garamond" w:eastAsia="Garamond" w:hAnsi="Garamond"/>
          <w:color w:val="231A12"/>
          <w:sz w:val="22"/>
          <w:szCs w:val="22"/>
        </w:rPr>
        <w:t xml:space="preserve">Логика решает то, что персонаж мог бы вычислить, если бы у него было время и ясность ума: устройство ловушки, последствия договора, слабое место в чужом рассуждении.</w:t>
      </w:r>
    </w:p>
    <w:p>
      <w:pPr>
        <w:pStyle w:val="ListParagraph"/>
        <w:numPr>
          <w:ilvl w:val="0"/>
          <w:numId w:val="1"/>
        </w:numPr>
        <w:spacing w:after="90" w:line="290"/>
      </w:pPr>
      <w:r>
        <w:rPr>
          <w:rFonts w:ascii="Garamond" w:cs="Garamond" w:eastAsia="Garamond" w:hAnsi="Garamond"/>
          <w:color w:val="231A12"/>
          <w:sz w:val="22"/>
          <w:szCs w:val="22"/>
        </w:rPr>
        <w:t xml:space="preserve">Мир помнит: то, что было доказано или обещано, не растворяется в следующей сцене — оно остаётся действующим правилом до тех пор, пока кто-то не опровергнет его так же честно, как оно было установлено.</w:t>
      </w:r>
    </w:p>
    <w:p>
      <w:pPr>
        <w:shd w:fill="ECE5F7" w:val="clear"/>
        <w:spacing w:after="220" w:before="120"/>
        <w:ind w:left="300" w:right="300"/>
      </w:pPr>
      <w:r>
        <w:rPr>
          <w:rFonts w:ascii="Cambria" w:cs="Cambria" w:eastAsia="Cambria" w:hAnsi="Cambria"/>
          <w:b/>
          <w:bCs/>
          <w:color w:val="4B2E83"/>
          <w:sz w:val="17"/>
          <w:szCs w:val="17"/>
        </w:rPr>
        <w:t xml:space="preserve">ИЗ ЛИЧНЫХ ЗАПИСЕЙ АРХИВАРИУСА ДОРМВЕЛЯ  ·  </w:t>
      </w:r>
      <w:r>
        <w:rPr>
          <w:rFonts w:ascii="Garamond" w:cs="Garamond" w:eastAsia="Garamond" w:hAnsi="Garamond"/>
          <w:i/>
          <w:iCs/>
          <w:color w:val="2E1B54"/>
          <w:sz w:val="21"/>
          <w:szCs w:val="21"/>
        </w:rPr>
        <w:t xml:space="preserve">Вы почувствуете эту разницу в первой же серьёзной сцене. Бросок кости — это адреналин, задержка дыхания, короткая вспышка эмоции. Логическая формула — это тишина перед тем, как вы произносите вслух: «значит, это правда». Обе тишины по-своему опасны.</w:t>
      </w:r>
    </w:p>
    <w:p>
      <w:pPr>
        <w:pStyle w:val="Heading2"/>
        <w:spacing w:after="160" w:before="340"/>
      </w:pPr>
      <w:r>
        <w:rPr>
          <w:rFonts w:ascii="Cambria" w:cs="Cambria" w:eastAsia="Cambria" w:hAnsi="Cambria"/>
          <w:b/>
          <w:bCs/>
          <w:color w:val="1F7A6C"/>
          <w:sz w:val="26"/>
          <w:szCs w:val="26"/>
        </w:rPr>
        <w:t xml:space="preserve">Тон игры</w:t>
      </w:r>
    </w:p>
    <w:p>
      <w:pPr>
        <w:spacing w:after="160" w:line="300"/>
        <w:jc w:val="both"/>
      </w:pPr>
      <w:r>
        <w:rPr>
          <w:rFonts w:ascii="Garamond" w:cs="Garamond" w:eastAsia="Garamond" w:hAnsi="Garamond"/>
          <w:b w:val="false"/>
          <w:bCs w:val="false"/>
          <w:i w:val="false"/>
          <w:iCs w:val="false"/>
          <w:color w:val="231A12"/>
          <w:sz w:val="22"/>
          <w:szCs w:val="22"/>
        </w:rPr>
        <w:t xml:space="preserve">Тариэль — тёмная и философская игра. Здесь нет однозначных злодеев и чистых побед: Коллегия Логомантов искренне верит, что оберегает мир от повторения Разлома, и от этого не менее готова закрыть архив прямо у вас перед носом, если правда покажется им неудобной. Дикие Пределы не хаотичны из любви к хаосу — они таковы, потому что кто-то однажды решил, что порядок стоит слишком дорого. Ваш персонаж будет принимать решения, у которых нет идеального варианта, и эта книга не станет подсказывать, какой из них правильный.</w:t>
      </w:r>
    </w:p>
    <w:p>
      <w:pPr>
        <w:pageBreakBefore/>
        <w:spacing w:after="160" w:before="2600"/>
        <w:jc w:val="center"/>
      </w:pPr>
      <w:r>
        <w:rPr>
          <w:rFonts w:ascii="Cambria" w:cs="Cambria" w:eastAsia="Cambria" w:hAnsi="Cambria"/>
          <w:b/>
          <w:bCs/>
          <w:color w:val="C9A227"/>
          <w:spacing w:val="60"/>
          <w:sz w:val="22"/>
          <w:szCs w:val="22"/>
        </w:rPr>
        <w:t xml:space="preserve">ЧАСТЬ I</w:t>
      </w:r>
    </w:p>
    <w:p>
      <w:pPr>
        <w:spacing w:after="500" w:before="100"/>
        <w:jc w:val="center"/>
      </w:pPr>
      <w:r>
        <w:rPr>
          <w:rFonts w:ascii="Cambria" w:cs="Cambria" w:eastAsia="Cambria" w:hAnsi="Cambria"/>
          <w:b/>
          <w:bCs/>
          <w:color w:val="4B2E83"/>
          <w:sz w:val="44"/>
          <w:szCs w:val="44"/>
        </w:rPr>
        <w:t xml:space="preserve">Мир Тариэля</w:t>
      </w:r>
    </w:p>
    <w:p>
      <w:pPr>
        <w:spacing w:after="1400" w:before="0"/>
        <w:jc w:val="center"/>
      </w:pPr>
      <w:r>
        <w:rPr>
          <w:rFonts w:ascii="Garamond" w:cs="Garamond" w:eastAsia="Garamond" w:hAnsi="Garamond"/>
          <w:i/>
          <w:iCs/>
          <w:color w:val="1F7A6C"/>
          <w:sz w:val="24"/>
          <w:szCs w:val="24"/>
        </w:rPr>
        <w:t xml:space="preserve">Прежде чем взять кости в руки, нужно понять, в каком мире вы их бросаете.</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 Космология: Слово и Кровь</w:t>
      </w:r>
    </w:p>
    <w:p>
      <w:pPr>
        <w:pBdr>
          <w:left w:val="single" w:color="C9A227" w:sz="18" w:space="10"/>
        </w:pBdr>
        <w:spacing w:after="220" w:before="120"/>
        <w:ind w:left="500"/>
      </w:pPr>
      <w:r>
        <w:rPr>
          <w:rFonts w:ascii="Garamond" w:cs="Garamond" w:eastAsia="Garamond" w:hAnsi="Garamond"/>
          <w:i/>
          <w:iCs/>
          <w:color w:val="5A4C33"/>
          <w:sz w:val="21"/>
          <w:szCs w:val="21"/>
        </w:rPr>
        <w:t xml:space="preserve">«Вначале не было ни света, ни тьмы — только вопрос, заданный в пустоту, и то, что откликнулось.» — фрагмент Утраченного Канона, восстановлен Коллегией на две трети</w:t>
      </w:r>
    </w:p>
    <w:p>
      <w:pPr>
        <w:spacing w:after="160" w:line="300"/>
        <w:jc w:val="both"/>
      </w:pPr>
      <w:r>
        <w:rPr>
          <w:rFonts w:ascii="Garamond" w:cs="Garamond" w:eastAsia="Garamond" w:hAnsi="Garamond"/>
          <w:b w:val="false"/>
          <w:bCs w:val="false"/>
          <w:i w:val="false"/>
          <w:iCs w:val="false"/>
          <w:color w:val="231A12"/>
          <w:sz w:val="22"/>
          <w:szCs w:val="22"/>
        </w:rPr>
        <w:t xml:space="preserve">До Тариэля было Молчание — не пустота в привычном смысле, а нерасчленённая возможность всего: состояние, в котором ничто ещё не было отделено от иного, а значит, ничто не могло быть ни истинным, ни ложным. Легенды сходятся в одном: Молчание не породило мир самостоятельно. Оно раскололось — на Слово и Кровь, — и этот первый раскол много старше того, что случилось с Кэлдвером.</w:t>
      </w:r>
    </w:p>
    <w:p>
      <w:pPr>
        <w:pStyle w:val="Heading2"/>
        <w:spacing w:after="160" w:before="340"/>
      </w:pPr>
      <w:r>
        <w:rPr>
          <w:rFonts w:ascii="Cambria" w:cs="Cambria" w:eastAsia="Cambria" w:hAnsi="Cambria"/>
          <w:b/>
          <w:bCs/>
          <w:color w:val="1F7A6C"/>
          <w:sz w:val="26"/>
          <w:szCs w:val="26"/>
        </w:rPr>
        <w:t xml:space="preserve">1.1. Слово и Кровь</w:t>
      </w:r>
    </w:p>
    <w:p>
      <w:pPr>
        <w:spacing w:after="160" w:line="300"/>
        <w:jc w:val="both"/>
      </w:pPr>
      <w:r>
        <w:rPr>
          <w:rFonts w:ascii="Garamond" w:cs="Garamond" w:eastAsia="Garamond" w:hAnsi="Garamond"/>
          <w:b w:val="false"/>
          <w:bCs w:val="false"/>
          <w:i w:val="false"/>
          <w:iCs w:val="false"/>
          <w:color w:val="231A12"/>
          <w:sz w:val="22"/>
          <w:szCs w:val="22"/>
        </w:rPr>
        <w:t xml:space="preserve">Слово — это принцип различения: то, благодаря чему одна вещь становится не другой вещью, а собой. Слово не создаёт материю — оно создаёт границы, категории, имена, а вместе с ними и саму возможность истины и лжи. Логос, которым позже овладели Писцы, не был их изобретением: они лишь первыми додумались, что если граница названа достаточно точно, мир обязан её признать.</w:t>
      </w:r>
    </w:p>
    <w:p>
      <w:pPr>
        <w:spacing w:after="160" w:line="300"/>
        <w:jc w:val="both"/>
      </w:pPr>
      <w:r>
        <w:rPr>
          <w:rFonts w:ascii="Garamond" w:cs="Garamond" w:eastAsia="Garamond" w:hAnsi="Garamond"/>
          <w:b w:val="false"/>
          <w:bCs w:val="false"/>
          <w:i w:val="false"/>
          <w:iCs w:val="false"/>
          <w:color w:val="231A12"/>
          <w:sz w:val="22"/>
          <w:szCs w:val="22"/>
        </w:rPr>
        <w:t xml:space="preserve">Кровь — это принцип воли без формы: голод, рост, разложение, перемена ради самой перемены. Кровь не заботится о границах, потому что не нуждается в них — она узнаёт себя не через определение, а через движение. Дикий Ток, спящий под Тариэлем, — это Кровь, накопившаяся достаточно плотно, чтобы её можно было почувствовать, а иногда и оскорбить.</w:t>
      </w:r>
    </w:p>
    <w:p>
      <w:pPr>
        <w:shd w:fill="ECE5F7" w:val="clear"/>
        <w:spacing w:after="220" w:before="120"/>
        <w:ind w:left="300" w:right="300"/>
      </w:pPr>
      <w:r>
        <w:rPr>
          <w:rFonts w:ascii="Cambria" w:cs="Cambria" w:eastAsia="Cambria" w:hAnsi="Cambria"/>
          <w:b/>
          <w:bCs/>
          <w:color w:val="4B2E83"/>
          <w:sz w:val="17"/>
          <w:szCs w:val="17"/>
        </w:rPr>
        <w:t xml:space="preserve">ИЗ ПРОПОВЕДИ НЕИЗВЕСТНОГО СТРАНСТВУЮЩЕГО ЗАВЕТНИКА  ·  </w:t>
      </w:r>
      <w:r>
        <w:rPr>
          <w:rFonts w:ascii="Garamond" w:cs="Garamond" w:eastAsia="Garamond" w:hAnsi="Garamond"/>
          <w:i/>
          <w:iCs/>
          <w:color w:val="2E1B54"/>
          <w:sz w:val="21"/>
          <w:szCs w:val="21"/>
        </w:rPr>
        <w:t xml:space="preserve">Ни одна сторона не лжёт о своей природе. Слово никогда не утверждало, что оно доброе. Кровь никогда не утверждала, что она злая. Это смертные, оказавшись между ними, придумали мораль — потому что кто-то должен был решить, куда идти.</w:t>
      </w:r>
    </w:p>
    <w:p>
      <w:pPr>
        <w:pStyle w:val="Heading2"/>
        <w:spacing w:after="160" w:before="340"/>
      </w:pPr>
      <w:r>
        <w:rPr>
          <w:rFonts w:ascii="Cambria" w:cs="Cambria" w:eastAsia="Cambria" w:hAnsi="Cambria"/>
          <w:b/>
          <w:bCs/>
          <w:color w:val="1F7A6C"/>
          <w:sz w:val="26"/>
          <w:szCs w:val="26"/>
        </w:rPr>
        <w:t xml:space="preserve">1.2. Дети Крови: Старые Боги</w:t>
      </w:r>
    </w:p>
    <w:p>
      <w:pPr>
        <w:spacing w:after="160" w:line="300"/>
        <w:jc w:val="both"/>
      </w:pPr>
      <w:r>
        <w:rPr>
          <w:rFonts w:ascii="Garamond" w:cs="Garamond" w:eastAsia="Garamond" w:hAnsi="Garamond"/>
          <w:b w:val="false"/>
          <w:bCs w:val="false"/>
          <w:i w:val="false"/>
          <w:iCs w:val="false"/>
          <w:color w:val="231A12"/>
          <w:sz w:val="22"/>
          <w:szCs w:val="22"/>
        </w:rPr>
        <w:t xml:space="preserve">Там, где Кровь сгущалась достаточно долго, она обретала подобие воли — не разум в человеческом понимании, а нечто вроде очень древнего, очень терпеливого голода. Три таких средоточия смертные научились называть по имени, и с тех пор имена стали единственным поводком, на котором их вообще можно удержать.</w:t>
      </w:r>
    </w:p>
    <w:p>
      <w:pPr>
        <w:pStyle w:val="ListParagraph"/>
        <w:numPr>
          <w:ilvl w:val="0"/>
          <w:numId w:val="1"/>
        </w:numPr>
        <w:spacing w:after="90" w:line="290"/>
      </w:pPr>
      <w:r>
        <w:rPr>
          <w:rFonts w:ascii="Garamond" w:cs="Garamond" w:eastAsia="Garamond" w:hAnsi="Garamond"/>
          <w:color w:val="231A12"/>
          <w:sz w:val="22"/>
          <w:szCs w:val="22"/>
        </w:rPr>
        <w:t xml:space="preserve">Йормунд Ненасытный — спит (или, по мнению некоторых кочевников, лишь притворяется спящим) под Разломными Топями. Его именем клянутся, когда клятва должна быть по-настоящему страшной.</w:t>
      </w:r>
    </w:p>
    <w:p>
      <w:pPr>
        <w:pStyle w:val="ListParagraph"/>
        <w:numPr>
          <w:ilvl w:val="0"/>
          <w:numId w:val="1"/>
        </w:numPr>
        <w:spacing w:after="90" w:line="290"/>
      </w:pPr>
      <w:r>
        <w:rPr>
          <w:rFonts w:ascii="Garamond" w:cs="Garamond" w:eastAsia="Garamond" w:hAnsi="Garamond"/>
          <w:color w:val="231A12"/>
          <w:sz w:val="22"/>
          <w:szCs w:val="22"/>
        </w:rPr>
        <w:t xml:space="preserve">Матерь Прилива — сила перемены, гниения и нового роста; её почитают там, где земля кормит, но не прощает жадности.</w:t>
      </w:r>
    </w:p>
    <w:p>
      <w:pPr>
        <w:pStyle w:val="ListParagraph"/>
        <w:numPr>
          <w:ilvl w:val="0"/>
          <w:numId w:val="1"/>
        </w:numPr>
        <w:spacing w:after="90" w:line="290"/>
      </w:pPr>
      <w:r>
        <w:rPr>
          <w:rFonts w:ascii="Garamond" w:cs="Garamond" w:eastAsia="Garamond" w:hAnsi="Garamond"/>
          <w:color w:val="231A12"/>
          <w:sz w:val="22"/>
          <w:szCs w:val="22"/>
        </w:rPr>
        <w:t xml:space="preserve">Три Молчаливые Сестры — воплощение неопределённости как таковой. Именно к ним, не отдавая себе в этом отчёта, обращается каждый, кто бросает кость: бросок d20 в системе Тариэля — не абстракция, а, по легенде, краткий вопрос, заданный Сёстрам напрямую.</w:t>
      </w:r>
    </w:p>
    <w:p>
      <w:pPr>
        <w:pStyle w:val="Heading2"/>
        <w:spacing w:after="160" w:before="340"/>
      </w:pPr>
      <w:r>
        <w:rPr>
          <w:rFonts w:ascii="Cambria" w:cs="Cambria" w:eastAsia="Cambria" w:hAnsi="Cambria"/>
          <w:b/>
          <w:bCs/>
          <w:color w:val="1F7A6C"/>
          <w:sz w:val="26"/>
          <w:szCs w:val="26"/>
        </w:rPr>
        <w:t xml:space="preserve">1.3. Дитя Слова: Кузнец Имён</w:t>
      </w:r>
    </w:p>
    <w:p>
      <w:pPr>
        <w:spacing w:after="160" w:line="300"/>
        <w:jc w:val="both"/>
      </w:pPr>
      <w:r>
        <w:rPr>
          <w:rFonts w:ascii="Garamond" w:cs="Garamond" w:eastAsia="Garamond" w:hAnsi="Garamond"/>
          <w:b w:val="false"/>
          <w:bCs w:val="false"/>
          <w:i w:val="false"/>
          <w:iCs w:val="false"/>
          <w:color w:val="231A12"/>
          <w:sz w:val="22"/>
          <w:szCs w:val="22"/>
        </w:rPr>
        <w:t xml:space="preserve">Предание Дормвеля называет одну фигуру, стоящую особняком: смертного (или уже не совсем смертного), который будто бы первым произнёс Слово так точно, что оно откликнулось. Коллегия зовёт его Кузнецом Имён и спорит о нём яростнее, чем о любом ином вопросе теологии: был ли он первым Писцом, последним пророком старой веры, или просто удачно рассказанной историей, которая понадобилась цивилизации, чтобы объяснить собственное чудо.</w:t>
      </w:r>
    </w:p>
    <w:p>
      <w:pPr>
        <w:pBdr>
          <w:left w:val="single" w:color="C9A227" w:sz="18" w:space="10"/>
        </w:pBdr>
        <w:spacing w:after="220" w:before="120"/>
        <w:ind w:left="500"/>
      </w:pPr>
      <w:r>
        <w:rPr>
          <w:rFonts w:ascii="Garamond" w:cs="Garamond" w:eastAsia="Garamond" w:hAnsi="Garamond"/>
          <w:i/>
          <w:iCs/>
          <w:color w:val="5A4C33"/>
          <w:sz w:val="21"/>
          <w:szCs w:val="21"/>
        </w:rPr>
        <w:t xml:space="preserve">«Не важно, звали ли Кузнеца Имён на самом деле. Важно, что кто-то однажды поверил, будто имя способно удержать реальность на месте — и оказался прав достаточно долго, чтобы мы построили на этом город.» — архивариус Дормвеля, третье поколение после Раскола</w:t>
      </w:r>
    </w:p>
    <w:p>
      <w:pPr>
        <w:pStyle w:val="Heading2"/>
        <w:spacing w:after="160" w:before="340"/>
      </w:pPr>
      <w:r>
        <w:rPr>
          <w:rFonts w:ascii="Cambria" w:cs="Cambria" w:eastAsia="Cambria" w:hAnsi="Cambria"/>
          <w:b/>
          <w:bCs/>
          <w:color w:val="1F7A6C"/>
          <w:sz w:val="26"/>
          <w:szCs w:val="26"/>
        </w:rPr>
        <w:t xml:space="preserve">1.4. Смертные: третьи дети</w:t>
      </w:r>
    </w:p>
    <w:p>
      <w:pPr>
        <w:spacing w:after="160" w:line="300"/>
        <w:jc w:val="both"/>
      </w:pPr>
      <w:r>
        <w:rPr>
          <w:rFonts w:ascii="Garamond" w:cs="Garamond" w:eastAsia="Garamond" w:hAnsi="Garamond"/>
          <w:b w:val="false"/>
          <w:bCs w:val="false"/>
          <w:i w:val="false"/>
          <w:iCs w:val="false"/>
          <w:color w:val="231A12"/>
          <w:sz w:val="22"/>
          <w:szCs w:val="22"/>
        </w:rPr>
        <w:t xml:space="preserve">Люди, и вслед за ними прочие смертные народы Тариэля, не были созданы ни Словом, ни Кровью напрямую — они возникли где-то в промежутке, унаследовав от обеих сторон понемногу и не получив в дар ни абсолютной формы, ни абсолютной свободы. Это и объясняет, почему каждая раса Тариэля тяготеет к одному из полюсов, но ни одна не принадлежит ему полностью: Токородные несут в крови буквальный отпечаток Крови, Правдорождённые — отголосок Слова, а большинство прочих народов — то смутное родство с обоими, которое и делает их по-настоящему смертными.</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2. Эпохи Тариэля</w:t>
      </w:r>
    </w:p>
    <w:p>
      <w:pPr>
        <w:spacing w:after="160" w:line="300"/>
        <w:jc w:val="both"/>
      </w:pPr>
      <w:r>
        <w:rPr>
          <w:rFonts w:ascii="Garamond" w:cs="Garamond" w:eastAsia="Garamond" w:hAnsi="Garamond"/>
          <w:b w:val="false"/>
          <w:bCs w:val="false"/>
          <w:i w:val="false"/>
          <w:iCs w:val="false"/>
          <w:color w:val="231A12"/>
          <w:sz w:val="22"/>
          <w:szCs w:val="22"/>
        </w:rPr>
        <w:t xml:space="preserve">Летоисчисление Тариэля устроено просто и жестоко: всё, что случилось, случилось либо до Раскола, либо после него. Даже те, кто не умеет читать, знают эту границу — она проходит не по календарю, а по тому, чьи истории ты слышал в детстве.</w:t>
      </w:r>
    </w:p>
    <w:p>
      <w:pPr>
        <w:pStyle w:val="Heading2"/>
        <w:spacing w:after="160" w:before="340"/>
      </w:pPr>
      <w:r>
        <w:rPr>
          <w:rFonts w:ascii="Cambria" w:cs="Cambria" w:eastAsia="Cambria" w:hAnsi="Cambria"/>
          <w:b/>
          <w:bCs/>
          <w:color w:val="1F7A6C"/>
          <w:sz w:val="26"/>
          <w:szCs w:val="26"/>
        </w:rPr>
        <w:t xml:space="preserve">2.1. Довременье</w:t>
      </w:r>
    </w:p>
    <w:p>
      <w:pPr>
        <w:spacing w:after="160" w:line="300"/>
        <w:jc w:val="both"/>
      </w:pPr>
      <w:r>
        <w:rPr>
          <w:rFonts w:ascii="Garamond" w:cs="Garamond" w:eastAsia="Garamond" w:hAnsi="Garamond"/>
          <w:b w:val="false"/>
          <w:bCs w:val="false"/>
          <w:i w:val="false"/>
          <w:iCs w:val="false"/>
          <w:color w:val="231A12"/>
          <w:sz w:val="22"/>
          <w:szCs w:val="22"/>
        </w:rPr>
        <w:t xml:space="preserve">Мифическое время, предшествующее счёту лет. Сюда относят историю Слова и Крови, первых Старых Богов и Кузнеца Имён — всё, что невозможно датировать, потому что рассказчики сами расходятся в том, было ли это одно долгое мгновение или десять тысяч лет.</w:t>
      </w:r>
    </w:p>
    <w:p>
      <w:pPr>
        <w:pStyle w:val="Heading2"/>
        <w:spacing w:after="160" w:before="340"/>
      </w:pPr>
      <w:r>
        <w:rPr>
          <w:rFonts w:ascii="Cambria" w:cs="Cambria" w:eastAsia="Cambria" w:hAnsi="Cambria"/>
          <w:b/>
          <w:bCs/>
          <w:color w:val="1F7A6C"/>
          <w:sz w:val="26"/>
          <w:szCs w:val="26"/>
        </w:rPr>
        <w:t xml:space="preserve">2.2. Эпоха Безмолвия</w:t>
      </w:r>
    </w:p>
    <w:p>
      <w:pPr>
        <w:spacing w:after="160" w:line="300"/>
        <w:jc w:val="both"/>
      </w:pPr>
      <w:r>
        <w:rPr>
          <w:rFonts w:ascii="Garamond" w:cs="Garamond" w:eastAsia="Garamond" w:hAnsi="Garamond"/>
          <w:b w:val="false"/>
          <w:bCs w:val="false"/>
          <w:i w:val="false"/>
          <w:iCs w:val="false"/>
          <w:color w:val="231A12"/>
          <w:sz w:val="22"/>
          <w:szCs w:val="22"/>
        </w:rPr>
        <w:t xml:space="preserve">Ранняя история смертных народов: разрозненные племена, устная традиция, Старые Боги, которых боятся и которым служат напрямую, без посредничества доказательств. Логос ещё не открыт — или, как утверждают некоторые кочевые предания, был давно забыт и открывается заново каждую пару тысячелетий, когда смертные снова становятся достаточно самонадеянными.</w:t>
      </w:r>
    </w:p>
    <w:p>
      <w:pPr>
        <w:pStyle w:val="Heading2"/>
        <w:spacing w:after="160" w:before="340"/>
      </w:pPr>
      <w:r>
        <w:rPr>
          <w:rFonts w:ascii="Cambria" w:cs="Cambria" w:eastAsia="Cambria" w:hAnsi="Cambria"/>
          <w:b/>
          <w:bCs/>
          <w:color w:val="1F7A6C"/>
          <w:sz w:val="26"/>
          <w:szCs w:val="26"/>
        </w:rPr>
        <w:t xml:space="preserve">2.3. Эпоха Слова</w:t>
      </w:r>
    </w:p>
    <w:p>
      <w:pPr>
        <w:spacing w:after="160" w:line="300"/>
        <w:jc w:val="both"/>
      </w:pPr>
      <w:r>
        <w:rPr>
          <w:rFonts w:ascii="Garamond" w:cs="Garamond" w:eastAsia="Garamond" w:hAnsi="Garamond"/>
          <w:b w:val="false"/>
          <w:bCs w:val="false"/>
          <w:i w:val="false"/>
          <w:iCs w:val="false"/>
          <w:color w:val="231A12"/>
          <w:sz w:val="22"/>
          <w:szCs w:val="22"/>
        </w:rPr>
        <w:t xml:space="preserve">Начинается с открытия Логоса и заканчивается Расколом. За тысячу с лишним лет своего расцвета цивилизация Писцов проходит путь от разрозненных школ толкования Слова до имперской мощи Кэлдвера — города, буквально удерживаемого в воздухе доказанной теоремой. Это эпоха великого высокомерия и великих чудес одновременно, и книга не берётся сказать, где кончается первое и начинается второе.</w:t>
      </w:r>
    </w:p>
    <w:p>
      <w:pPr>
        <w:spacing w:after="160" w:line="300"/>
        <w:jc w:val="both"/>
      </w:pPr>
      <w:r>
        <w:rPr>
          <w:rFonts w:ascii="Garamond" w:cs="Garamond" w:eastAsia="Garamond" w:hAnsi="Garamond"/>
          <w:b w:val="false"/>
          <w:bCs w:val="false"/>
          <w:i w:val="false"/>
          <w:iCs w:val="false"/>
          <w:color w:val="231A12"/>
          <w:sz w:val="22"/>
          <w:szCs w:val="22"/>
        </w:rPr>
        <w:t xml:space="preserve">Кульминацией эпохи становится Великая Теорема Тождества — амбициознейшая работа Коллегии Писцов, ставившая целью доказать, что Дикий Ток есть лишь частный, ещё не описанный случай Логоса: что хаос — это порядок, которому пока не придумали правильное имя. Формула была почти завершена, когда её впервые попытались применить не к малому фрагменту Тока, а к нему целиком.</w:t>
      </w:r>
    </w:p>
    <w:p>
      <w:pPr>
        <w:pStyle w:val="Heading2"/>
        <w:spacing w:after="160" w:before="340"/>
      </w:pPr>
      <w:r>
        <w:rPr>
          <w:rFonts w:ascii="Cambria" w:cs="Cambria" w:eastAsia="Cambria" w:hAnsi="Cambria"/>
          <w:b/>
          <w:bCs/>
          <w:color w:val="1F7A6C"/>
          <w:sz w:val="26"/>
          <w:szCs w:val="26"/>
        </w:rPr>
        <w:t xml:space="preserve">2.4. Разлом Слова (Год 0)</w:t>
      </w:r>
    </w:p>
    <w:p>
      <w:pPr>
        <w:spacing w:after="160" w:line="300"/>
        <w:jc w:val="both"/>
      </w:pPr>
      <w:r>
        <w:rPr>
          <w:rFonts w:ascii="Garamond" w:cs="Garamond" w:eastAsia="Garamond" w:hAnsi="Garamond"/>
          <w:b w:val="false"/>
          <w:bCs w:val="false"/>
          <w:i w:val="false"/>
          <w:iCs w:val="false"/>
          <w:color w:val="231A12"/>
          <w:sz w:val="22"/>
          <w:szCs w:val="22"/>
        </w:rPr>
        <w:t xml:space="preserve">Реальность, которой предложили быть одновременно доказанно упорядоченной и содержащей то, что доказательство объявляло несуществующим, не выбрала ни одну из сторон — она треснула. Кэлдвер, чья архитектура в буквальном смысле была соткана из вложенных друг в друга формул, потерял опору первым. Город падал не мгновенно, а несколько дней, и уцелевшие свидетели годами потом описывали этот процесс как «медленное забывание камнем, что он умеет держаться в воздухе».</w:t>
      </w:r>
    </w:p>
    <w:p>
      <w:pPr>
        <w:shd w:fill="ECE5F7" w:val="clear"/>
        <w:spacing w:after="220" w:before="120"/>
        <w:ind w:left="300" w:right="300"/>
      </w:pPr>
      <w:r>
        <w:rPr>
          <w:rFonts w:ascii="Cambria" w:cs="Cambria" w:eastAsia="Cambria" w:hAnsi="Cambria"/>
          <w:b/>
          <w:bCs/>
          <w:color w:val="4B2E83"/>
          <w:sz w:val="17"/>
          <w:szCs w:val="17"/>
        </w:rPr>
        <w:t xml:space="preserve">МАРГИНАЛИЯ НА ПОЛЯХ УЦЕЛЕВШЕГО ФРАГМЕНТА ТЕОРЕМЫ  ·  </w:t>
      </w:r>
      <w:r>
        <w:rPr>
          <w:rFonts w:ascii="Garamond" w:cs="Garamond" w:eastAsia="Garamond" w:hAnsi="Garamond"/>
          <w:i/>
          <w:iCs/>
          <w:color w:val="2E1B54"/>
          <w:sz w:val="21"/>
          <w:szCs w:val="21"/>
        </w:rPr>
        <w:t xml:space="preserve">Никто в Коллегии не любит уточнять, что Теорема Тождества не была опровергнута. Формально она не завершена — не доказана и не отвергнута. Разлом не наказание за ошибку. Возможно, хуже: это то, что происходит, когда доказательство слишком велико, чтобы мир успел решить, верить ли ему.</w:t>
      </w:r>
    </w:p>
    <w:p>
      <w:pPr>
        <w:pStyle w:val="Heading2"/>
        <w:spacing w:after="160" w:before="340"/>
      </w:pPr>
      <w:r>
        <w:rPr>
          <w:rFonts w:ascii="Cambria" w:cs="Cambria" w:eastAsia="Cambria" w:hAnsi="Cambria"/>
          <w:b/>
          <w:bCs/>
          <w:color w:val="1F7A6C"/>
          <w:sz w:val="26"/>
          <w:szCs w:val="26"/>
        </w:rPr>
        <w:t xml:space="preserve">2.5. Эпоха Пепла</w:t>
      </w:r>
    </w:p>
    <w:p>
      <w:pPr>
        <w:spacing w:after="160" w:line="300"/>
        <w:jc w:val="both"/>
      </w:pPr>
      <w:r>
        <w:rPr>
          <w:rFonts w:ascii="Garamond" w:cs="Garamond" w:eastAsia="Garamond" w:hAnsi="Garamond"/>
          <w:b w:val="false"/>
          <w:bCs w:val="false"/>
          <w:i w:val="false"/>
          <w:iCs w:val="false"/>
          <w:color w:val="231A12"/>
          <w:sz w:val="22"/>
          <w:szCs w:val="22"/>
        </w:rPr>
        <w:t xml:space="preserve">Первые два с половиной столетия после Раскола — время беженцев, малых баронств и вновь осмелевших Старых Богов. Логос не исчез, но перестал быть надёжным: формулы, которые веками работали безотказно, теперь иногда срабатывали не полностью, порождая первых Незабытых и первые Ткацкие Печати с изменённым, непредсказуемым поведением.</w:t>
      </w:r>
    </w:p>
    <w:p>
      <w:pPr>
        <w:pStyle w:val="Heading2"/>
        <w:spacing w:after="160" w:before="340"/>
      </w:pPr>
      <w:r>
        <w:rPr>
          <w:rFonts w:ascii="Cambria" w:cs="Cambria" w:eastAsia="Cambria" w:hAnsi="Cambria"/>
          <w:b/>
          <w:bCs/>
          <w:color w:val="1F7A6C"/>
          <w:sz w:val="26"/>
          <w:szCs w:val="26"/>
        </w:rPr>
        <w:t xml:space="preserve">2.6. Основание Дормвеля и расцвет Пепелграда</w:t>
      </w:r>
    </w:p>
    <w:p>
      <w:pPr>
        <w:spacing w:after="160" w:line="300"/>
        <w:jc w:val="both"/>
      </w:pPr>
      <w:r>
        <w:rPr>
          <w:rFonts w:ascii="Garamond" w:cs="Garamond" w:eastAsia="Garamond" w:hAnsi="Garamond"/>
          <w:b w:val="false"/>
          <w:bCs w:val="false"/>
          <w:i w:val="false"/>
          <w:iCs w:val="false"/>
          <w:color w:val="231A12"/>
          <w:sz w:val="22"/>
          <w:szCs w:val="22"/>
        </w:rPr>
        <w:t xml:space="preserve">Около двухсот шестидесятого года от Раскола уцелевшие потомки Писцов, отступившие к дальней горной гряде, закладывают Дормвель — не столицу, а крепость-библиотеку, спроектированную так, чтобы её падение, если оно случится снова, никого не убило. Тремя с половиной веками позже, на другом краю континента, разросшаяся сеть контрабандных троп Дикого Тока стихийно превращается в Пепелград: город без единого правителя, управляемый исключительно тем, кто кому и сколько должен.</w:t>
      </w:r>
    </w:p>
    <w:p>
      <w:pPr>
        <w:pStyle w:val="Heading2"/>
        <w:spacing w:after="160" w:before="340"/>
      </w:pPr>
      <w:r>
        <w:rPr>
          <w:rFonts w:ascii="Cambria" w:cs="Cambria" w:eastAsia="Cambria" w:hAnsi="Cambria"/>
          <w:b/>
          <w:bCs/>
          <w:color w:val="1F7A6C"/>
          <w:sz w:val="26"/>
          <w:szCs w:val="26"/>
        </w:rPr>
        <w:t xml:space="preserve">2.7. Нынешняя эпоха</w:t>
      </w:r>
    </w:p>
    <w:p>
      <w:pPr>
        <w:spacing w:after="160" w:line="300"/>
        <w:jc w:val="both"/>
      </w:pPr>
      <w:r>
        <w:rPr>
          <w:rFonts w:ascii="Garamond" w:cs="Garamond" w:eastAsia="Garamond" w:hAnsi="Garamond"/>
          <w:b w:val="false"/>
          <w:bCs w:val="false"/>
          <w:i w:val="false"/>
          <w:iCs w:val="false"/>
          <w:color w:val="231A12"/>
          <w:sz w:val="22"/>
          <w:szCs w:val="22"/>
        </w:rPr>
        <w:t xml:space="preserve">Действие этой книги происходит спустя приблизительно тысячу лет от Раскола. Разлом уже не личная травма ни для кого из живущих — но он остаётся травмой институциональной: Коллегия до сих пор боится завершённых доказательств, Орден Пепельной Клятвы существует именно потому, что кто-то должен физически стоять между двумя мирами, а под Разломными Топями, по слухам, сны Йормунда стали чуточку менее спокойными.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cantSplit/>
        </w:trPr>
        <w:tc>
          <w:tcPr>
            <w:tcW w:type="dxa" w:w="2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Период</w:t>
            </w:r>
          </w:p>
        </w:tc>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Примерная датировка</w:t>
            </w:r>
          </w:p>
        </w:tc>
        <w:tc>
          <w:tcPr>
            <w:tcW w:type="dxa" w:w="4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Ключевое событие</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Довременье</w:t>
            </w:r>
          </w:p>
        </w:tc>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вне летоисчисления</w:t>
            </w:r>
          </w:p>
        </w:tc>
        <w:tc>
          <w:tcPr>
            <w:tcW w:type="dxa" w:w="4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Раскол Молчания на Слово и Кровь</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Эпоха Безмолвия</w:t>
            </w:r>
          </w:p>
        </w:tc>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 −1000</w:t>
            </w:r>
          </w:p>
        </w:tc>
        <w:tc>
          <w:tcPr>
            <w:tcW w:type="dxa" w:w="4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Народы Тариэля, власть Старых Богов без посредников</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Эпоха Слова</w:t>
            </w:r>
          </w:p>
        </w:tc>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−1000 – 0</w:t>
            </w:r>
          </w:p>
        </w:tc>
        <w:tc>
          <w:tcPr>
            <w:tcW w:type="dxa" w:w="4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Открытие Логоса, расцвет Кэлдвера, Великая Теорема Тождества</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Разлом Слова</w:t>
            </w:r>
          </w:p>
        </w:tc>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Год 0</w:t>
            </w:r>
          </w:p>
        </w:tc>
        <w:tc>
          <w:tcPr>
            <w:tcW w:type="dxa" w:w="4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Падение Кэлдвера, раскол континента</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Эпоха Пепла</w:t>
            </w:r>
          </w:p>
        </w:tc>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0 – 260</w:t>
            </w:r>
          </w:p>
        </w:tc>
        <w:tc>
          <w:tcPr>
            <w:tcW w:type="dxa" w:w="4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Беженцы, малые баронства, ослабевший Логос</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Основание Дормвеля</w:t>
            </w:r>
          </w:p>
        </w:tc>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~260</w:t>
            </w:r>
          </w:p>
        </w:tc>
        <w:tc>
          <w:tcPr>
            <w:tcW w:type="dxa" w:w="4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Уцелевшие Писцы закладывают крепость-библиотеку</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Расцвет Пепелграда</w:t>
            </w:r>
          </w:p>
        </w:tc>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~600</w:t>
            </w:r>
          </w:p>
        </w:tc>
        <w:tc>
          <w:tcPr>
            <w:tcW w:type="dxa" w:w="4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Контрабандные тропы становятся вольным городом</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Нынешняя эпоха</w:t>
            </w:r>
          </w:p>
        </w:tc>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~1000 и далее</w:t>
            </w:r>
          </w:p>
        </w:tc>
        <w:tc>
          <w:tcPr>
            <w:tcW w:type="dxa" w:w="4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Время действия этой книги</w:t>
            </w:r>
          </w:p>
        </w:tc>
      </w:tr>
    </w:tbl>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3. География Раскола</w:t>
      </w:r>
    </w:p>
    <w:p>
      <w:pPr>
        <w:spacing w:after="160" w:line="300"/>
        <w:jc w:val="both"/>
      </w:pPr>
      <w:r>
        <w:rPr>
          <w:rFonts w:ascii="Garamond" w:cs="Garamond" w:eastAsia="Garamond" w:hAnsi="Garamond"/>
          <w:b w:val="false"/>
          <w:bCs w:val="false"/>
          <w:i w:val="false"/>
          <w:iCs w:val="false"/>
          <w:color w:val="231A12"/>
          <w:sz w:val="22"/>
          <w:szCs w:val="22"/>
        </w:rPr>
        <w:t xml:space="preserve">Тариэль редко рисуют на одной карте целиком — не по недостатку картографов, а потому что Старые Уделы и Дикие Пределы пользуются разными условностями изображения мира, и ни одна сторона не признаёт условности другой окончательной.</w:t>
      </w:r>
    </w:p>
    <w:p>
      <w:pPr>
        <w:pStyle w:val="Heading2"/>
        <w:spacing w:after="160" w:before="340"/>
      </w:pPr>
      <w:r>
        <w:rPr>
          <w:rFonts w:ascii="Cambria" w:cs="Cambria" w:eastAsia="Cambria" w:hAnsi="Cambria"/>
          <w:b/>
          <w:bCs/>
          <w:color w:val="1F7A6C"/>
          <w:sz w:val="26"/>
          <w:szCs w:val="26"/>
        </w:rPr>
        <w:t xml:space="preserve">3.1. Старые Уделы</w:t>
      </w:r>
    </w:p>
    <w:p>
      <w:pPr>
        <w:pStyle w:val="ListParagraph"/>
        <w:numPr>
          <w:ilvl w:val="0"/>
          <w:numId w:val="1"/>
        </w:numPr>
        <w:spacing w:after="90" w:line="290"/>
      </w:pPr>
      <w:r>
        <w:rPr>
          <w:rFonts w:ascii="Garamond" w:cs="Garamond" w:eastAsia="Garamond" w:hAnsi="Garamond"/>
          <w:color w:val="231A12"/>
          <w:sz w:val="22"/>
          <w:szCs w:val="22"/>
        </w:rPr>
        <w:t xml:space="preserve">Дормвельский Удел — земли вокруг крепости-библиотеки; самая плотно заселённая и самая присматриваемая территория Уделов.</w:t>
      </w:r>
    </w:p>
    <w:p>
      <w:pPr>
        <w:pStyle w:val="ListParagraph"/>
        <w:numPr>
          <w:ilvl w:val="0"/>
          <w:numId w:val="1"/>
        </w:numPr>
        <w:spacing w:after="90" w:line="290"/>
      </w:pPr>
      <w:r>
        <w:rPr>
          <w:rFonts w:ascii="Garamond" w:cs="Garamond" w:eastAsia="Garamond" w:hAnsi="Garamond"/>
          <w:color w:val="231A12"/>
          <w:sz w:val="22"/>
          <w:szCs w:val="22"/>
        </w:rPr>
        <w:t xml:space="preserve">Озёрный Край — аграрное сердце региона, множество мелких баронств вокруг цепочки озёр; сюда же относится Долина Пепельных Клятв.</w:t>
      </w:r>
    </w:p>
    <w:p>
      <w:pPr>
        <w:pStyle w:val="ListParagraph"/>
        <w:numPr>
          <w:ilvl w:val="0"/>
          <w:numId w:val="1"/>
        </w:numPr>
        <w:spacing w:after="90" w:line="290"/>
      </w:pPr>
      <w:r>
        <w:rPr>
          <w:rFonts w:ascii="Garamond" w:cs="Garamond" w:eastAsia="Garamond" w:hAnsi="Garamond"/>
          <w:color w:val="231A12"/>
          <w:sz w:val="22"/>
          <w:szCs w:val="22"/>
        </w:rPr>
        <w:t xml:space="preserve">Гранитный Хребет — горная гряда на северной границе; дом Скальных Исполинов и гнездовий Ветрокрылых.</w:t>
      </w:r>
    </w:p>
    <w:p>
      <w:pPr>
        <w:pStyle w:val="ListParagraph"/>
        <w:numPr>
          <w:ilvl w:val="0"/>
          <w:numId w:val="1"/>
        </w:numPr>
        <w:spacing w:after="90" w:line="290"/>
      </w:pPr>
      <w:r>
        <w:rPr>
          <w:rFonts w:ascii="Garamond" w:cs="Garamond" w:eastAsia="Garamond" w:hAnsi="Garamond"/>
          <w:color w:val="231A12"/>
          <w:sz w:val="22"/>
          <w:szCs w:val="22"/>
        </w:rPr>
        <w:t xml:space="preserve">Порубежье — укреплённая полоса земель, обращённая к Диким Пределам; здесь базируется Орден Пепельной Клятвы.</w:t>
      </w:r>
    </w:p>
    <w:p>
      <w:pPr>
        <w:pStyle w:val="Heading2"/>
        <w:spacing w:after="160" w:before="340"/>
      </w:pPr>
      <w:r>
        <w:rPr>
          <w:rFonts w:ascii="Cambria" w:cs="Cambria" w:eastAsia="Cambria" w:hAnsi="Cambria"/>
          <w:b/>
          <w:bCs/>
          <w:color w:val="1F7A6C"/>
          <w:sz w:val="26"/>
          <w:szCs w:val="26"/>
        </w:rPr>
        <w:t xml:space="preserve">3.2. Дикие Пределы</w:t>
      </w:r>
    </w:p>
    <w:p>
      <w:pPr>
        <w:pStyle w:val="ListParagraph"/>
        <w:numPr>
          <w:ilvl w:val="0"/>
          <w:numId w:val="1"/>
        </w:numPr>
        <w:spacing w:after="90" w:line="290"/>
      </w:pPr>
      <w:r>
        <w:rPr>
          <w:rFonts w:ascii="Garamond" w:cs="Garamond" w:eastAsia="Garamond" w:hAnsi="Garamond"/>
          <w:color w:val="231A12"/>
          <w:sz w:val="22"/>
          <w:szCs w:val="22"/>
        </w:rPr>
        <w:t xml:space="preserve">Пепелград — крупнейший вольный порт региона, формально ничей, фактически принадлежащий тому, кто в данный момент держит больше долговых обязательств.</w:t>
      </w:r>
    </w:p>
    <w:p>
      <w:pPr>
        <w:pStyle w:val="ListParagraph"/>
        <w:numPr>
          <w:ilvl w:val="0"/>
          <w:numId w:val="1"/>
        </w:numPr>
        <w:spacing w:after="90" w:line="290"/>
      </w:pPr>
      <w:r>
        <w:rPr>
          <w:rFonts w:ascii="Garamond" w:cs="Garamond" w:eastAsia="Garamond" w:hAnsi="Garamond"/>
          <w:color w:val="231A12"/>
          <w:sz w:val="22"/>
          <w:szCs w:val="22"/>
        </w:rPr>
        <w:t xml:space="preserve">Сухие Кочевья — территории кочевых кланов Тока, границы которых меняются быстрее, чем успевают устаревать карты.</w:t>
      </w:r>
    </w:p>
    <w:p>
      <w:pPr>
        <w:pStyle w:val="ListParagraph"/>
        <w:numPr>
          <w:ilvl w:val="0"/>
          <w:numId w:val="1"/>
        </w:numPr>
        <w:spacing w:after="90" w:line="290"/>
      </w:pPr>
      <w:r>
        <w:rPr>
          <w:rFonts w:ascii="Garamond" w:cs="Garamond" w:eastAsia="Garamond" w:hAnsi="Garamond"/>
          <w:color w:val="231A12"/>
          <w:sz w:val="22"/>
          <w:szCs w:val="22"/>
        </w:rPr>
        <w:t xml:space="preserve">Разломные Топи — заболоченные земли в непосредственной близости от места падения Кэлдвера; воздух здесь ощутимо «гуще» Диким Током.</w:t>
      </w:r>
    </w:p>
    <w:p>
      <w:pPr>
        <w:pStyle w:val="ListParagraph"/>
        <w:numPr>
          <w:ilvl w:val="0"/>
          <w:numId w:val="1"/>
        </w:numPr>
        <w:spacing w:after="90" w:line="290"/>
      </w:pPr>
      <w:r>
        <w:rPr>
          <w:rFonts w:ascii="Garamond" w:cs="Garamond" w:eastAsia="Garamond" w:hAnsi="Garamond"/>
          <w:color w:val="231A12"/>
          <w:sz w:val="22"/>
          <w:szCs w:val="22"/>
        </w:rPr>
        <w:t xml:space="preserve">Тростниковое Понизовье — прибрежные низины на юге, дом Тростниковых Ящеров.</w:t>
      </w:r>
    </w:p>
    <w:p>
      <w:pPr>
        <w:pStyle w:val="Heading2"/>
        <w:spacing w:after="160" w:before="340"/>
      </w:pPr>
      <w:r>
        <w:rPr>
          <w:rFonts w:ascii="Cambria" w:cs="Cambria" w:eastAsia="Cambria" w:hAnsi="Cambria"/>
          <w:b/>
          <w:bCs/>
          <w:color w:val="1F7A6C"/>
          <w:sz w:val="26"/>
          <w:szCs w:val="26"/>
        </w:rPr>
        <w:t xml:space="preserve">3.3. Особые и нейтральные земли</w:t>
      </w:r>
    </w:p>
    <w:p>
      <w:pPr>
        <w:pStyle w:val="Heading3"/>
        <w:spacing w:after="120" w:before="240"/>
      </w:pPr>
      <w:r>
        <w:rPr>
          <w:rFonts w:ascii="Cambria" w:cs="Cambria" w:eastAsia="Cambria" w:hAnsi="Cambria"/>
          <w:b/>
          <w:bCs/>
          <w:color w:val="9C7A16"/>
          <w:sz w:val="22"/>
          <w:szCs w:val="22"/>
        </w:rPr>
        <w:t xml:space="preserve">Кэлдвер</w:t>
      </w:r>
    </w:p>
    <w:p>
      <w:pPr>
        <w:spacing w:after="160" w:line="300"/>
        <w:jc w:val="both"/>
      </w:pPr>
      <w:r>
        <w:rPr>
          <w:rFonts w:ascii="Garamond" w:cs="Garamond" w:eastAsia="Garamond" w:hAnsi="Garamond"/>
          <w:b w:val="false"/>
          <w:bCs w:val="false"/>
          <w:i w:val="false"/>
          <w:iCs w:val="false"/>
          <w:color w:val="231A12"/>
          <w:sz w:val="22"/>
          <w:szCs w:val="22"/>
        </w:rPr>
        <w:t xml:space="preserve">Обломки павшей столицы всё ещё частично парят — фрагменты уцелевших формул продолжают удерживать отдельные секции города в воздухе на непредсказуемой высоте. Это одновременно величайшее хранилище довоенных знаний Логоса и одно из самых опасных мест континента: Ткацкие Стражи не получили приказа остановиться, а Тени Кэлдвера свили гнёзда в его высочайших, всё ещё держащихся башнях.</w:t>
      </w:r>
    </w:p>
    <w:p>
      <w:pPr>
        <w:pStyle w:val="Heading3"/>
        <w:spacing w:after="120" w:before="240"/>
      </w:pPr>
      <w:r>
        <w:rPr>
          <w:rFonts w:ascii="Cambria" w:cs="Cambria" w:eastAsia="Cambria" w:hAnsi="Cambria"/>
          <w:b/>
          <w:bCs/>
          <w:color w:val="9C7A16"/>
          <w:sz w:val="22"/>
          <w:szCs w:val="22"/>
        </w:rPr>
        <w:t xml:space="preserve">Роща Веренделя</w:t>
      </w:r>
    </w:p>
    <w:p>
      <w:pPr>
        <w:spacing w:after="160" w:line="300"/>
        <w:jc w:val="both"/>
      </w:pPr>
      <w:r>
        <w:rPr>
          <w:rFonts w:ascii="Garamond" w:cs="Garamond" w:eastAsia="Garamond" w:hAnsi="Garamond"/>
          <w:b w:val="false"/>
          <w:bCs w:val="false"/>
          <w:i w:val="false"/>
          <w:iCs w:val="false"/>
          <w:color w:val="231A12"/>
          <w:sz w:val="22"/>
          <w:szCs w:val="22"/>
        </w:rPr>
        <w:t xml:space="preserve">Небольшой лес на границе Уделов и Пределов, юридически не принадлежащий ни одной стороне по негласному, но неукоснительно соблюдаемому соглашению. В его сердце — камень с Клинком Веренделя.</w:t>
      </w:r>
    </w:p>
    <w:p>
      <w:pPr>
        <w:pStyle w:val="Heading3"/>
        <w:spacing w:after="120" w:before="240"/>
      </w:pPr>
      <w:r>
        <w:rPr>
          <w:rFonts w:ascii="Cambria" w:cs="Cambria" w:eastAsia="Cambria" w:hAnsi="Cambria"/>
          <w:b/>
          <w:bCs/>
          <w:color w:val="9C7A16"/>
          <w:sz w:val="22"/>
          <w:szCs w:val="22"/>
        </w:rPr>
        <w:t xml:space="preserve">Подземные Чертоги</w:t>
      </w:r>
    </w:p>
    <w:p>
      <w:pPr>
        <w:spacing w:after="160" w:line="300"/>
        <w:jc w:val="both"/>
      </w:pPr>
      <w:r>
        <w:rPr>
          <w:rFonts w:ascii="Garamond" w:cs="Garamond" w:eastAsia="Garamond" w:hAnsi="Garamond"/>
          <w:b w:val="false"/>
          <w:bCs w:val="false"/>
          <w:i w:val="false"/>
          <w:iCs w:val="false"/>
          <w:color w:val="231A12"/>
          <w:sz w:val="22"/>
          <w:szCs w:val="22"/>
        </w:rPr>
        <w:t xml:space="preserve">Сеть пещер и рукотворных тоннелей, простирающаяся под обеими половинами континента. Формальных границ здесь не существует — только территории кланов Глубинных Кузнецов, которым в равной степени безразличны и Логос, и Ток на поверхности.</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4. Силы, Боги и Фракции</w:t>
      </w:r>
    </w:p>
    <w:p>
      <w:pPr>
        <w:spacing w:after="160" w:line="300"/>
        <w:jc w:val="both"/>
      </w:pPr>
      <w:r>
        <w:rPr>
          <w:rFonts w:ascii="Garamond" w:cs="Garamond" w:eastAsia="Garamond" w:hAnsi="Garamond"/>
          <w:b w:val="false"/>
          <w:bCs w:val="false"/>
          <w:i w:val="false"/>
          <w:iCs w:val="false"/>
          <w:color w:val="231A12"/>
          <w:sz w:val="22"/>
          <w:szCs w:val="22"/>
        </w:rPr>
        <w:t xml:space="preserve">Помимо Старых Богов, рождённых из чистой Крови (Глава 1), Тариэль знает и других — богов помоложе, рождённых не из первичной силы, а из накопленной веры смертных. Обе категории по-своему реальны; обе по-своему опасно путать.</w:t>
      </w:r>
    </w:p>
    <w:p>
      <w:pPr>
        <w:pStyle w:val="Heading2"/>
        <w:spacing w:after="160" w:before="340"/>
      </w:pPr>
      <w:r>
        <w:rPr>
          <w:rFonts w:ascii="Cambria" w:cs="Cambria" w:eastAsia="Cambria" w:hAnsi="Cambria"/>
          <w:b/>
          <w:bCs/>
          <w:color w:val="1F7A6C"/>
          <w:sz w:val="26"/>
          <w:szCs w:val="26"/>
        </w:rPr>
        <w:t xml:space="preserve">4.1. Молодой пантеон</w:t>
      </w:r>
    </w:p>
    <w:p>
      <w:pPr>
        <w:pStyle w:val="ListParagraph"/>
        <w:numPr>
          <w:ilvl w:val="0"/>
          <w:numId w:val="1"/>
        </w:numPr>
        <w:spacing w:after="90" w:line="290"/>
      </w:pPr>
      <w:r>
        <w:rPr>
          <w:rFonts w:ascii="Garamond" w:cs="Garamond" w:eastAsia="Garamond" w:hAnsi="Garamond"/>
          <w:color w:val="231A12"/>
          <w:sz w:val="22"/>
          <w:szCs w:val="22"/>
        </w:rPr>
        <w:t xml:space="preserve">Хранитель Порога — покровитель путников, границ и смерти как перехода, а не конца; ему молятся перед долгой дорогой в обе стороны Разлома.</w:t>
      </w:r>
    </w:p>
    <w:p>
      <w:pPr>
        <w:pStyle w:val="ListParagraph"/>
        <w:numPr>
          <w:ilvl w:val="0"/>
          <w:numId w:val="1"/>
        </w:numPr>
        <w:spacing w:after="90" w:line="290"/>
      </w:pPr>
      <w:r>
        <w:rPr>
          <w:rFonts w:ascii="Garamond" w:cs="Garamond" w:eastAsia="Garamond" w:hAnsi="Garamond"/>
          <w:color w:val="231A12"/>
          <w:sz w:val="22"/>
          <w:szCs w:val="22"/>
        </w:rPr>
        <w:t xml:space="preserve">Зелёная Мать — покровительница урожая и роста; в отличие от Матери Прилива, её почитание не требует ничего, кроме благодарности.</w:t>
      </w:r>
    </w:p>
    <w:p>
      <w:pPr>
        <w:pStyle w:val="ListParagraph"/>
        <w:numPr>
          <w:ilvl w:val="0"/>
          <w:numId w:val="1"/>
        </w:numPr>
        <w:spacing w:after="90" w:line="290"/>
      </w:pPr>
      <w:r>
        <w:rPr>
          <w:rFonts w:ascii="Garamond" w:cs="Garamond" w:eastAsia="Garamond" w:hAnsi="Garamond"/>
          <w:color w:val="231A12"/>
          <w:sz w:val="22"/>
          <w:szCs w:val="22"/>
        </w:rPr>
        <w:t xml:space="preserve">Кузнец Имён — покровитель ремесленников, клятводателей и, неофициально, самой Коллегии Дормвеля; многие подозревают в нём обожествлённую память о мифическом первом Писце.</w:t>
      </w:r>
    </w:p>
    <w:p>
      <w:pPr>
        <w:pStyle w:val="Heading2"/>
        <w:spacing w:after="160" w:before="340"/>
      </w:pPr>
      <w:r>
        <w:rPr>
          <w:rFonts w:ascii="Cambria" w:cs="Cambria" w:eastAsia="Cambria" w:hAnsi="Cambria"/>
          <w:b/>
          <w:bCs/>
          <w:color w:val="1F7A6C"/>
          <w:sz w:val="26"/>
          <w:szCs w:val="26"/>
        </w:rPr>
        <w:t xml:space="preserve">4.2. Фракции Тариэля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rPr>
        <w:tc>
          <w:tcPr>
            <w:tcW w:type="dxa" w:w="2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Фракция</w:t>
            </w:r>
          </w:p>
        </w:tc>
        <w:tc>
          <w:tcPr>
            <w:tcW w:type="dxa" w:w="6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Кратко</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Коллегия Логомантов</w:t>
            </w:r>
          </w:p>
        </w:tc>
        <w:tc>
          <w:tcPr>
            <w:tcW w:type="dxa" w:w="6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Хранители остатков Логоса, базируются в Дормвеле. Консервативны, боятся повторения Разлома почти патологически.</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Вольный Торг Пепелграда</w:t>
            </w:r>
          </w:p>
        </w:tc>
        <w:tc>
          <w:tcPr>
            <w:tcW w:type="dxa" w:w="6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Свободная конфедерация торговцев Тока без единого лидера; власть держится на сети личных долгов.</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Орден Пепельной Клятвы</w:t>
            </w:r>
          </w:p>
        </w:tc>
        <w:tc>
          <w:tcPr>
            <w:tcW w:type="dxa" w:w="6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Рыцари Порубежья, поклявшиеся не поднимать оружие первыми ни против Уделов, ни против Пределов.</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Незабытые Кэлдвера</w:t>
            </w:r>
          </w:p>
        </w:tc>
        <w:tc>
          <w:tcPr>
            <w:tcW w:type="dxa" w:w="6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Нежить, связанная незавершёнными клятвами эпохи Разлома; ищут способ исполнить или снять их.</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Кочевые Кланы Тока</w:t>
            </w:r>
          </w:p>
        </w:tc>
        <w:tc>
          <w:tcPr>
            <w:tcW w:type="dxa" w:w="6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Свободные племена Сухих Кочевий, чтущие Старых Богов напрямую, без посредничества доказательств.</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Тихая Партия</w:t>
            </w:r>
          </w:p>
        </w:tc>
        <w:tc>
          <w:tcPr>
            <w:tcW w:type="dxa" w:w="6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Скрытая фракция внутри самой Коллегии, убеждённая, что Логос никогда не должен быть восстановлен полностью.</w:t>
            </w:r>
          </w:p>
        </w:tc>
      </w:tr>
    </w:tbl>
    <w:p>
      <w:pPr>
        <w:shd w:fill="ECE5F7" w:val="clear"/>
        <w:spacing w:after="220" w:before="120"/>
        <w:ind w:left="300" w:right="300"/>
      </w:pPr>
      <w:r>
        <w:rPr>
          <w:rFonts w:ascii="Cambria" w:cs="Cambria" w:eastAsia="Cambria" w:hAnsi="Cambria"/>
          <w:b/>
          <w:bCs/>
          <w:color w:val="4B2E83"/>
          <w:sz w:val="17"/>
          <w:szCs w:val="17"/>
        </w:rPr>
        <w:t xml:space="preserve">НАБЛЮДЕНИЕ СТРАНСТВУЮЩЕГО СКАЗИТЕЛЯ  ·  </w:t>
      </w:r>
      <w:r>
        <w:rPr>
          <w:rFonts w:ascii="Garamond" w:cs="Garamond" w:eastAsia="Garamond" w:hAnsi="Garamond"/>
          <w:i/>
          <w:iCs/>
          <w:color w:val="2E1B54"/>
          <w:sz w:val="21"/>
          <w:szCs w:val="21"/>
        </w:rPr>
        <w:t xml:space="preserve">Каждая фракция в этом списке искренне уверена, что действует во имя общего блага. Это не наивность с их стороны — это единственный способ вообще суметь встать по утрам после того, что случилось с Кэлдвером.</w:t>
      </w:r>
    </w:p>
    <w:p>
      <w:pPr>
        <w:pageBreakBefore/>
        <w:spacing w:after="160" w:before="2600"/>
        <w:jc w:val="center"/>
      </w:pPr>
      <w:r>
        <w:rPr>
          <w:rFonts w:ascii="Cambria" w:cs="Cambria" w:eastAsia="Cambria" w:hAnsi="Cambria"/>
          <w:b/>
          <w:bCs/>
          <w:color w:val="C9A227"/>
          <w:spacing w:val="60"/>
          <w:sz w:val="22"/>
          <w:szCs w:val="22"/>
        </w:rPr>
        <w:t xml:space="preserve">ЧАСТЬ II</w:t>
      </w:r>
    </w:p>
    <w:p>
      <w:pPr>
        <w:spacing w:after="500" w:before="100"/>
        <w:jc w:val="center"/>
      </w:pPr>
      <w:r>
        <w:rPr>
          <w:rFonts w:ascii="Cambria" w:cs="Cambria" w:eastAsia="Cambria" w:hAnsi="Cambria"/>
          <w:b/>
          <w:bCs/>
          <w:color w:val="4B2E83"/>
          <w:sz w:val="44"/>
          <w:szCs w:val="44"/>
        </w:rPr>
        <w:t xml:space="preserve">Правила игры</w:t>
      </w:r>
    </w:p>
    <w:p>
      <w:pPr>
        <w:spacing w:after="1400" w:before="0"/>
        <w:jc w:val="center"/>
      </w:pPr>
      <w:r>
        <w:rPr>
          <w:rFonts w:ascii="Garamond" w:cs="Garamond" w:eastAsia="Garamond" w:hAnsi="Garamond"/>
          <w:i/>
          <w:iCs/>
          <w:color w:val="1F7A6C"/>
          <w:sz w:val="24"/>
          <w:szCs w:val="24"/>
        </w:rPr>
        <w:t xml:space="preserve">Правила этой игры описывают не то, что должно случиться, а то, что достаточно доказать, чтобы это случилось.</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5. Основные правила</w:t>
      </w:r>
    </w:p>
    <w:p>
      <w:pPr>
        <w:spacing w:after="160" w:line="300"/>
        <w:jc w:val="both"/>
      </w:pPr>
      <w:r>
        <w:rPr>
          <w:rFonts w:ascii="Garamond" w:cs="Garamond" w:eastAsia="Garamond" w:hAnsi="Garamond"/>
          <w:b w:val="false"/>
          <w:bCs w:val="false"/>
          <w:i w:val="false"/>
          <w:iCs w:val="false"/>
          <w:color w:val="231A12"/>
          <w:sz w:val="22"/>
          <w:szCs w:val="22"/>
        </w:rPr>
        <w:t xml:space="preserve">Ядро Тариэля — привычная система d20: бросок двадцатигранной кости, к которому прибавляется модификатор, а результат сравнивается с числом сложности. Если вы уже играли в любую систему на основе d20, эта глава покажется вам знакомой — и всё же прочитайте её до конца: несколько правил здесь работают иначе, чем вы могли бы ожидать, потому что подчиняются логике мира, а не только логике игры.</w:t>
      </w:r>
    </w:p>
    <w:p>
      <w:pPr>
        <w:pStyle w:val="Heading2"/>
        <w:spacing w:after="160" w:before="340"/>
      </w:pPr>
      <w:r>
        <w:rPr>
          <w:rFonts w:ascii="Cambria" w:cs="Cambria" w:eastAsia="Cambria" w:hAnsi="Cambria"/>
          <w:b/>
          <w:bCs/>
          <w:color w:val="1F7A6C"/>
          <w:sz w:val="26"/>
          <w:szCs w:val="26"/>
        </w:rPr>
        <w:t xml:space="preserve">5.1. Проверка характеристики</w:t>
      </w:r>
    </w:p>
    <w:p>
      <w:pPr>
        <w:spacing w:after="160" w:line="300"/>
        <w:jc w:val="both"/>
      </w:pPr>
      <w:r>
        <w:rPr>
          <w:rFonts w:ascii="Garamond" w:cs="Garamond" w:eastAsia="Garamond" w:hAnsi="Garamond"/>
          <w:b w:val="false"/>
          <w:bCs w:val="false"/>
          <w:i w:val="false"/>
          <w:iCs w:val="false"/>
          <w:color w:val="231A12"/>
          <w:sz w:val="22"/>
          <w:szCs w:val="22"/>
        </w:rPr>
        <w:t xml:space="preserve">Когда исход действия персонажа неочевиден, а его причины и следствия не сводятся к чистой логике, мастер просит проверку характеристики. Бросьте d20, прибавьте соответствующий модификатор и сравните результат с Классом Сложности (КС), который назначает мастер.</w:t>
      </w:r>
    </w:p>
    <w:p>
      <w:pPr>
        <w:shd w:fill="F3E9CC" w:val="clear"/>
        <w:spacing w:after="160" w:before="80"/>
        <w:ind w:left="300" w:right="300"/>
      </w:pPr>
      <w:r>
        <w:rPr>
          <w:rFonts w:ascii="Consolas" w:cs="Consolas" w:eastAsia="Consolas" w:hAnsi="Consolas"/>
          <w:color w:val="2E1B54"/>
          <w:sz w:val="21"/>
          <w:szCs w:val="21"/>
        </w:rPr>
        <w:t xml:space="preserve">Результат = d20 + модификатор характеристики (+ модификатор навыка, если применим)</w:t>
      </w:r>
    </w:p>
    <w:p>
      <w:pPr>
        <w:spacing w:after="160" w:line="300"/>
        <w:jc w:val="both"/>
      </w:pPr>
      <w:r>
        <w:rPr>
          <w:rFonts w:ascii="Garamond" w:cs="Garamond" w:eastAsia="Garamond" w:hAnsi="Garamond"/>
          <w:b w:val="false"/>
          <w:bCs w:val="false"/>
          <w:i w:val="false"/>
          <w:iCs w:val="false"/>
          <w:color w:val="231A12"/>
          <w:sz w:val="22"/>
          <w:szCs w:val="22"/>
        </w:rPr>
        <w:t xml:space="preserve">Если результат равен или превышает КС — действие удаётся. Если меньше — не удаётся, но история не останавливается: провал почти всегда означает усложнение, а не тупик.</w:t>
      </w:r>
    </w:p>
    <w:p>
      <w:pPr>
        <w:pStyle w:val="Heading2"/>
        <w:spacing w:after="160" w:before="340"/>
      </w:pPr>
      <w:r>
        <w:rPr>
          <w:rFonts w:ascii="Cambria" w:cs="Cambria" w:eastAsia="Cambria" w:hAnsi="Cambria"/>
          <w:b/>
          <w:bCs/>
          <w:color w:val="1F7A6C"/>
          <w:sz w:val="26"/>
          <w:szCs w:val="26"/>
        </w:rPr>
        <w:t xml:space="preserve">5.2. Класс Сложности</w:t>
      </w:r>
    </w:p>
    <w:p>
      <w:pPr>
        <w:spacing w:after="160" w:line="300"/>
        <w:jc w:val="both"/>
      </w:pPr>
      <w:r>
        <w:rPr>
          <w:rFonts w:ascii="Garamond" w:cs="Garamond" w:eastAsia="Garamond" w:hAnsi="Garamond"/>
          <w:b w:val="false"/>
          <w:bCs w:val="false"/>
          <w:i w:val="false"/>
          <w:iCs w:val="false"/>
          <w:color w:val="231A12"/>
          <w:sz w:val="22"/>
          <w:szCs w:val="22"/>
        </w:rPr>
        <w:t xml:space="preserve">КС — это не просто число. Это утверждение мастера о том, насколько сильно сцена сопротивляется желаниям персонажей. Называя число, мастер также называет его атмосферу.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400"/>
      </w:tblGrid>
      <w:tr>
        <w:trPr>
          <w:cantSplit/>
        </w:trPr>
        <w:tc>
          <w:tcPr>
            <w:tcW w:type="dxa" w:w="1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КС</w:t>
            </w:r>
          </w:p>
        </w:tc>
        <w:tc>
          <w:tcPr>
            <w:tcW w:type="dxa" w:w="2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Название</w:t>
            </w:r>
          </w:p>
        </w:tc>
        <w:tc>
          <w:tcPr>
            <w:tcW w:type="dxa" w:w="5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Что это означает в игре</w:t>
            </w:r>
          </w:p>
        </w:tc>
      </w:tr>
      <w:tr>
        <w:trPr>
          <w:cantSplit/>
        </w:trPr>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Тривиально</w:t>
            </w:r>
          </w:p>
        </w:tc>
        <w:tc>
          <w:tcPr>
            <w:tcW w:type="dxa" w:w="5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То, что можно сделать, думая совсем о другом.</w:t>
            </w:r>
          </w:p>
        </w:tc>
      </w:tr>
      <w:tr>
        <w:trPr>
          <w:cantSplit/>
        </w:trPr>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Обыденно</w:t>
            </w:r>
          </w:p>
        </w:tc>
        <w:tc>
          <w:tcPr>
            <w:tcW w:type="dxa" w:w="5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Стандартная задача, требующая внимания, но не подготовки.</w:t>
            </w:r>
          </w:p>
        </w:tc>
      </w:tr>
      <w:tr>
        <w:trPr>
          <w:cantSplit/>
        </w:trPr>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Испытание</w:t>
            </w:r>
          </w:p>
        </w:tc>
        <w:tc>
          <w:tcPr>
            <w:tcW w:type="dxa" w:w="5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Требует мастерства, сосредоточенности или удачного стечения обстоятельств.</w:t>
            </w:r>
          </w:p>
        </w:tc>
      </w:tr>
      <w:tr>
        <w:trPr>
          <w:cantSplit/>
        </w:trPr>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Предел</w:t>
            </w:r>
          </w:p>
        </w:tc>
        <w:tc>
          <w:tcPr>
            <w:tcW w:type="dxa" w:w="5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 грани возможностей смертного без посторонней помощи.</w:t>
            </w:r>
          </w:p>
        </w:tc>
      </w:tr>
      <w:tr>
        <w:trPr>
          <w:cantSplit/>
        </w:trPr>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25</w:t>
            </w:r>
          </w:p>
        </w:tc>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Легенда</w:t>
            </w:r>
          </w:p>
        </w:tc>
        <w:tc>
          <w:tcPr>
            <w:tcW w:type="dxa" w:w="5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 таком слагают баллады — если получится.</w:t>
            </w:r>
          </w:p>
        </w:tc>
      </w:tr>
      <w:tr>
        <w:trPr>
          <w:cantSplit/>
        </w:trPr>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30</w:t>
            </w:r>
          </w:p>
        </w:tc>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Невозможное</w:t>
            </w:r>
          </w:p>
        </w:tc>
        <w:tc>
          <w:tcPr>
            <w:tcW w:type="dxa" w:w="5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Провал предполагается по умолчанию; успех меняет то, как о персонаже говорят.</w:t>
            </w:r>
          </w:p>
        </w:tc>
      </w:tr>
    </w:tbl>
    <w:p>
      <w:pPr>
        <w:pStyle w:val="Heading2"/>
        <w:spacing w:after="160" w:before="340"/>
      </w:pPr>
      <w:r>
        <w:rPr>
          <w:rFonts w:ascii="Cambria" w:cs="Cambria" w:eastAsia="Cambria" w:hAnsi="Cambria"/>
          <w:b/>
          <w:bCs/>
          <w:color w:val="1F7A6C"/>
          <w:sz w:val="26"/>
          <w:szCs w:val="26"/>
        </w:rPr>
        <w:t xml:space="preserve">5.3. Преимущество и Помеха</w:t>
      </w:r>
    </w:p>
    <w:p>
      <w:pPr>
        <w:spacing w:after="160" w:line="300"/>
        <w:jc w:val="both"/>
      </w:pPr>
      <w:r>
        <w:rPr>
          <w:rFonts w:ascii="Garamond" w:cs="Garamond" w:eastAsia="Garamond" w:hAnsi="Garamond"/>
          <w:b w:val="false"/>
          <w:bCs w:val="false"/>
          <w:i w:val="false"/>
          <w:iCs w:val="false"/>
          <w:color w:val="231A12"/>
          <w:sz w:val="22"/>
          <w:szCs w:val="22"/>
        </w:rPr>
        <w:t xml:space="preserve">Некоторые обстоятельства настолько облегчают или осложняют действие, что вместо числового бонуса или штрафа применяется другой механизм: с Преимуществом бросьте d20 дважды и возьмите больший результат; с Помехой — бросьте дважды и возьмите меньший.</w:t>
      </w:r>
    </w:p>
    <w:p>
      <w:pPr>
        <w:pStyle w:val="ListParagraph"/>
        <w:numPr>
          <w:ilvl w:val="0"/>
          <w:numId w:val="1"/>
        </w:numPr>
        <w:spacing w:after="90" w:line="290"/>
      </w:pPr>
      <w:r>
        <w:rPr>
          <w:rFonts w:ascii="Garamond" w:cs="Garamond" w:eastAsia="Garamond" w:hAnsi="Garamond"/>
          <w:color w:val="231A12"/>
          <w:sz w:val="22"/>
          <w:szCs w:val="22"/>
        </w:rPr>
        <w:t xml:space="preserve">Преимущество и Помеха не складываются друг с другом: если у действия есть оба одновременно, они взаимно уничтожаются, и бросок совершается обычным образом.</w:t>
      </w:r>
    </w:p>
    <w:p>
      <w:pPr>
        <w:pStyle w:val="ListParagraph"/>
        <w:numPr>
          <w:ilvl w:val="0"/>
          <w:numId w:val="1"/>
        </w:numPr>
        <w:spacing w:after="90" w:line="290"/>
      </w:pPr>
      <w:r>
        <w:rPr>
          <w:rFonts w:ascii="Garamond" w:cs="Garamond" w:eastAsia="Garamond" w:hAnsi="Garamond"/>
          <w:color w:val="231A12"/>
          <w:sz w:val="22"/>
          <w:szCs w:val="22"/>
        </w:rPr>
        <w:t xml:space="preserve">Источник Преимущества или Помехи не важен для подсчёта — важен только сам факт его наличия. Три источника Преимущества не дают тройного броска.</w:t>
      </w:r>
    </w:p>
    <w:p>
      <w:pPr>
        <w:pStyle w:val="ListParagraph"/>
        <w:numPr>
          <w:ilvl w:val="0"/>
          <w:numId w:val="1"/>
        </w:numPr>
        <w:spacing w:after="90" w:line="290"/>
      </w:pPr>
      <w:r>
        <w:rPr>
          <w:rFonts w:ascii="Garamond" w:cs="Garamond" w:eastAsia="Garamond" w:hAnsi="Garamond"/>
          <w:color w:val="231A12"/>
          <w:sz w:val="22"/>
          <w:szCs w:val="22"/>
        </w:rPr>
        <w:t xml:space="preserve">Логическая опора (Глава 7) — единственный источник числового, а не структурного бонуса: она прибавляет фиксированное значение и не взаимодействует с Преимуществом/Помехой напрямую.</w:t>
      </w:r>
    </w:p>
    <w:p>
      <w:pPr>
        <w:pStyle w:val="Heading2"/>
        <w:spacing w:after="160" w:before="340"/>
      </w:pPr>
      <w:r>
        <w:rPr>
          <w:rFonts w:ascii="Cambria" w:cs="Cambria" w:eastAsia="Cambria" w:hAnsi="Cambria"/>
          <w:b/>
          <w:bCs/>
          <w:color w:val="1F7A6C"/>
          <w:sz w:val="26"/>
          <w:szCs w:val="26"/>
        </w:rPr>
        <w:t xml:space="preserve">5.4. Спасброски</w:t>
      </w:r>
    </w:p>
    <w:p>
      <w:pPr>
        <w:spacing w:after="160" w:line="300"/>
        <w:jc w:val="both"/>
      </w:pPr>
      <w:r>
        <w:rPr>
          <w:rFonts w:ascii="Garamond" w:cs="Garamond" w:eastAsia="Garamond" w:hAnsi="Garamond"/>
          <w:b w:val="false"/>
          <w:bCs w:val="false"/>
          <w:i w:val="false"/>
          <w:iCs w:val="false"/>
          <w:color w:val="231A12"/>
          <w:sz w:val="22"/>
          <w:szCs w:val="22"/>
        </w:rPr>
        <w:t xml:space="preserve">Спасбросок — это проверка характеристики, совершаемая не по инициативе персонажа, а в ответ на внешнее воздействие: заклинание, ловушку, отравление, логическую печать. Механически спасбросок ничем не отличается от обычной проверки характеристики — отличается лишь то, кто его инициирует.</w:t>
      </w:r>
    </w:p>
    <w:p>
      <w:pPr>
        <w:pStyle w:val="Heading2"/>
        <w:spacing w:after="160" w:before="340"/>
      </w:pPr>
      <w:r>
        <w:rPr>
          <w:rFonts w:ascii="Cambria" w:cs="Cambria" w:eastAsia="Cambria" w:hAnsi="Cambria"/>
          <w:b/>
          <w:bCs/>
          <w:color w:val="1F7A6C"/>
          <w:sz w:val="26"/>
          <w:szCs w:val="26"/>
        </w:rPr>
        <w:t xml:space="preserve">5.5. Критический успех и критический провал</w:t>
      </w:r>
    </w:p>
    <w:p>
      <w:pPr>
        <w:spacing w:after="160" w:line="300"/>
        <w:jc w:val="both"/>
      </w:pPr>
      <w:r>
        <w:rPr>
          <w:rFonts w:ascii="Garamond" w:cs="Garamond" w:eastAsia="Garamond" w:hAnsi="Garamond"/>
          <w:b w:val="false"/>
          <w:bCs w:val="false"/>
          <w:i w:val="false"/>
          <w:iCs w:val="false"/>
          <w:color w:val="231A12"/>
          <w:sz w:val="22"/>
          <w:szCs w:val="22"/>
        </w:rPr>
        <w:t xml:space="preserve">Естественная двадцатка на броске d20 (то есть сам бросок кости, без модификаторов, показал 20) — это критический успех: действие удаётся вне зависимости от КС, а мастер описывает результат ярче, чем при обычном успехе. Естественная единица — критический провал: действие не удаётся вне зависимости от модификаторов, а мастер добавляет осложнение, соразмерное ставкам сцены.</w:t>
      </w:r>
    </w:p>
    <w:p>
      <w:pPr>
        <w:shd w:fill="ECE5F7" w:val="clear"/>
        <w:spacing w:after="220" w:before="120"/>
        <w:ind w:left="300" w:right="300"/>
      </w:pPr>
      <w:r>
        <w:rPr>
          <w:rFonts w:ascii="Cambria" w:cs="Cambria" w:eastAsia="Cambria" w:hAnsi="Cambria"/>
          <w:b/>
          <w:bCs/>
          <w:color w:val="4B2E83"/>
          <w:sz w:val="17"/>
          <w:szCs w:val="17"/>
        </w:rPr>
        <w:t xml:space="preserve">ЗАМЕТКА ДЛЯ МАСТЕРА, ВЫНЕСЕННАЯ И СЮДА — ПОТОМУ ЧТО ИГРОКАМ ПОЛЕЗНО ЗНАТЬ ПРАВИЛА ИГРЫ ПРОТИВ СЕБЯ САМИХ  ·  </w:t>
      </w:r>
      <w:r>
        <w:rPr>
          <w:rFonts w:ascii="Garamond" w:cs="Garamond" w:eastAsia="Garamond" w:hAnsi="Garamond"/>
          <w:i/>
          <w:iCs/>
          <w:color w:val="2E1B54"/>
          <w:sz w:val="21"/>
          <w:szCs w:val="21"/>
        </w:rPr>
        <w:t xml:space="preserve">Критический провал — не наказание за плохую игру. Это момент, которого мир ждал: доказательство того, что даже самый подготовленный персонаж остаётся смертным. Лучшие сюжеты Тариэля часто начинаются именно с единицы на кубике.</w:t>
      </w:r>
    </w:p>
    <w:p>
      <w:pPr>
        <w:pStyle w:val="Heading2"/>
        <w:spacing w:after="160" w:before="340"/>
      </w:pPr>
      <w:r>
        <w:rPr>
          <w:rFonts w:ascii="Cambria" w:cs="Cambria" w:eastAsia="Cambria" w:hAnsi="Cambria"/>
          <w:b/>
          <w:bCs/>
          <w:color w:val="1F7A6C"/>
          <w:sz w:val="26"/>
          <w:szCs w:val="26"/>
        </w:rPr>
        <w:t xml:space="preserve">5.6. Пассивные проверки</w:t>
      </w:r>
    </w:p>
    <w:p>
      <w:pPr>
        <w:spacing w:after="160" w:line="300"/>
        <w:jc w:val="both"/>
      </w:pPr>
      <w:r>
        <w:rPr>
          <w:rFonts w:ascii="Garamond" w:cs="Garamond" w:eastAsia="Garamond" w:hAnsi="Garamond"/>
          <w:b w:val="false"/>
          <w:bCs w:val="false"/>
          <w:i w:val="false"/>
          <w:iCs w:val="false"/>
          <w:color w:val="231A12"/>
          <w:sz w:val="22"/>
          <w:szCs w:val="22"/>
        </w:rPr>
        <w:t xml:space="preserve">Когда персонаж не предпринимает активного действия, но его восприятие или подготовка всё равно имеют значение (например, замечает ли он засаду, о существовании которой не подозревает), используется пассивное значение характеристики вместо броска.</w:t>
      </w:r>
    </w:p>
    <w:p>
      <w:pPr>
        <w:shd w:fill="F3E9CC" w:val="clear"/>
        <w:spacing w:after="160" w:before="80"/>
        <w:ind w:left="300" w:right="300"/>
      </w:pPr>
      <w:r>
        <w:rPr>
          <w:rFonts w:ascii="Consolas" w:cs="Consolas" w:eastAsia="Consolas" w:hAnsi="Consolas"/>
          <w:color w:val="2E1B54"/>
          <w:sz w:val="21"/>
          <w:szCs w:val="21"/>
        </w:rPr>
        <w:t xml:space="preserve">Пассивное значение = 10 + модификатор характеристики (+ модификатор навыка, если применим)</w:t>
      </w:r>
    </w:p>
    <w:p>
      <w:pPr>
        <w:pStyle w:val="Heading2"/>
        <w:spacing w:after="160" w:before="340"/>
      </w:pPr>
      <w:r>
        <w:rPr>
          <w:rFonts w:ascii="Cambria" w:cs="Cambria" w:eastAsia="Cambria" w:hAnsi="Cambria"/>
          <w:b/>
          <w:bCs/>
          <w:color w:val="1F7A6C"/>
          <w:sz w:val="26"/>
          <w:szCs w:val="26"/>
        </w:rPr>
        <w:t xml:space="preserve">5.7. Три способа узнать правду о мире</w:t>
      </w:r>
    </w:p>
    <w:p>
      <w:pPr>
        <w:spacing w:after="160" w:line="300"/>
        <w:jc w:val="both"/>
      </w:pPr>
      <w:r>
        <w:rPr>
          <w:rFonts w:ascii="Garamond" w:cs="Garamond" w:eastAsia="Garamond" w:hAnsi="Garamond"/>
          <w:b w:val="false"/>
          <w:bCs w:val="false"/>
          <w:i w:val="false"/>
          <w:iCs w:val="false"/>
          <w:color w:val="231A12"/>
          <w:sz w:val="22"/>
          <w:szCs w:val="22"/>
        </w:rPr>
        <w:t xml:space="preserve">К концу этой книги вы будете свободно переключаться между тремя способами получить ответ от игры, и важно различать их с самого начала.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00"/>
      </w:tblGrid>
      <w:tr>
        <w:trPr>
          <w:cantSplit/>
        </w:trPr>
        <w:tc>
          <w:tcPr>
            <w:tcW w:type="dxa" w:w="2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Инструмент</w:t>
            </w:r>
          </w:p>
        </w:tc>
        <w:tc>
          <w:tcPr>
            <w:tcW w:type="dxa" w:w="4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Вопрос, на который он отвечает</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Где подробно</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Проверка характеристики</w:t>
            </w:r>
          </w:p>
        </w:tc>
        <w:tc>
          <w:tcPr>
            <w:tcW w:type="dxa" w:w="4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Получилось ли у персонажа сделать то, в чём он не может быть уверен заранее?</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Эта глава</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Логический манёвр / формула</w:t>
            </w:r>
          </w:p>
        </w:tc>
        <w:tc>
          <w:tcPr>
            <w:tcW w:type="dxa" w:w="4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Возможно ли это в принципе, если условия таковы, каковы они есть?</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Главы 8–10</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Мировая Истина</w:t>
            </w:r>
          </w:p>
        </w:tc>
        <w:tc>
          <w:tcPr>
            <w:tcW w:type="dxa" w:w="4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Что уже является установленным фактом этой конкретной кампании?</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Глава 11</w:t>
            </w:r>
          </w:p>
        </w:tc>
      </w:tr>
    </w:tbl>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6. Характеристики</w:t>
      </w:r>
    </w:p>
    <w:p>
      <w:pPr>
        <w:spacing w:after="160" w:line="300"/>
        <w:jc w:val="both"/>
      </w:pPr>
      <w:r>
        <w:rPr>
          <w:rFonts w:ascii="Garamond" w:cs="Garamond" w:eastAsia="Garamond" w:hAnsi="Garamond"/>
          <w:b w:val="false"/>
          <w:bCs w:val="false"/>
          <w:i w:val="false"/>
          <w:iCs w:val="false"/>
          <w:color w:val="231A12"/>
          <w:sz w:val="22"/>
          <w:szCs w:val="22"/>
        </w:rPr>
        <w:t xml:space="preserve">Шесть характеристик описывают тело и разум персонажа так, как это принято в классических системах на основе d20. Седьмая — Логика — устроена иначе: она не выбирается, а проступает из первых шести, как то, что было в человеке всегда, просто не имело названия до эпохи Писцов.</w:t>
      </w:r>
    </w:p>
    <w:p>
      <w:pPr>
        <w:pStyle w:val="Heading2"/>
        <w:spacing w:after="160" w:before="340"/>
      </w:pPr>
      <w:r>
        <w:rPr>
          <w:rFonts w:ascii="Cambria" w:cs="Cambria" w:eastAsia="Cambria" w:hAnsi="Cambria"/>
          <w:b/>
          <w:bCs/>
          <w:color w:val="1F7A6C"/>
          <w:sz w:val="26"/>
          <w:szCs w:val="26"/>
        </w:rPr>
        <w:t xml:space="preserve">6.1. Как читать характеристику</w:t>
      </w:r>
    </w:p>
    <w:p>
      <w:pPr>
        <w:spacing w:after="160" w:line="300"/>
        <w:jc w:val="both"/>
      </w:pPr>
      <w:r>
        <w:rPr>
          <w:rFonts w:ascii="Garamond" w:cs="Garamond" w:eastAsia="Garamond" w:hAnsi="Garamond"/>
          <w:b w:val="false"/>
          <w:bCs w:val="false"/>
          <w:i w:val="false"/>
          <w:iCs w:val="false"/>
          <w:color w:val="231A12"/>
          <w:sz w:val="22"/>
          <w:szCs w:val="22"/>
        </w:rPr>
        <w:t xml:space="preserve">Каждая характеристика имеет числовое значение (обычно от 8 до 20 на первом уровне) и модификатор, который и используется в большинстве бросков.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Значение</w:t>
            </w:r>
          </w:p>
        </w:tc>
        <w:tc>
          <w:tcPr>
            <w:tcW w:type="dxa" w:w="45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Модификатор</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6–7</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8–9</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10–11</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+0</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12–13</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14–15</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16–17</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18–19</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20–21</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r>
    </w:tbl>
    <w:p>
      <w:pPr>
        <w:pStyle w:val="Heading3"/>
        <w:spacing w:after="120" w:before="240"/>
      </w:pPr>
      <w:r>
        <w:rPr>
          <w:rFonts w:ascii="Cambria" w:cs="Cambria" w:eastAsia="Cambria" w:hAnsi="Cambria"/>
          <w:b/>
          <w:bCs/>
          <w:color w:val="9C7A16"/>
          <w:sz w:val="22"/>
          <w:szCs w:val="22"/>
        </w:rPr>
        <w:t xml:space="preserve">Сила</w:t>
      </w:r>
    </w:p>
    <w:p>
      <w:pPr>
        <w:spacing w:after="160" w:line="300"/>
        <w:jc w:val="both"/>
      </w:pPr>
      <w:r>
        <w:rPr>
          <w:rFonts w:ascii="Garamond" w:cs="Garamond" w:eastAsia="Garamond" w:hAnsi="Garamond"/>
          <w:b/>
          <w:bCs/>
          <w:i w:val="false"/>
          <w:iCs w:val="false"/>
          <w:color w:val="231A12"/>
          <w:sz w:val="22"/>
          <w:szCs w:val="22"/>
        </w:rPr>
        <w:t xml:space="preserve">Что определяет: </w:t>
      </w:r>
      <w:r>
        <w:rPr>
          <w:rFonts w:ascii="Garamond" w:cs="Garamond" w:eastAsia="Garamond" w:hAnsi="Garamond"/>
          <w:b w:val="false"/>
          <w:bCs w:val="false"/>
          <w:i w:val="false"/>
          <w:iCs w:val="false"/>
          <w:color w:val="231A12"/>
          <w:sz w:val="22"/>
          <w:szCs w:val="22"/>
        </w:rPr>
        <w:t xml:space="preserve">Определяет физическую мощь персонажа: ближний бой, переноску тяжестей, слом препятствий.</w:t>
      </w:r>
    </w:p>
    <w:p>
      <w:pPr>
        <w:shd w:fill="ECE5F7" w:val="clear"/>
        <w:spacing w:after="220" w:before="120"/>
        <w:ind w:left="300" w:right="300"/>
      </w:pPr>
      <w:r>
        <w:rPr>
          <w:rFonts w:ascii="Cambria" w:cs="Cambria" w:eastAsia="Cambria" w:hAnsi="Cambria"/>
          <w:b/>
          <w:bCs/>
          <w:color w:val="4B2E83"/>
          <w:sz w:val="17"/>
          <w:szCs w:val="17"/>
        </w:rPr>
        <w:t xml:space="preserve"/>
      </w:r>
      <w:r>
        <w:rPr>
          <w:rFonts w:ascii="Garamond" w:cs="Garamond" w:eastAsia="Garamond" w:hAnsi="Garamond"/>
          <w:i/>
          <w:iCs/>
          <w:color w:val="2E1B54"/>
          <w:sz w:val="21"/>
          <w:szCs w:val="21"/>
        </w:rPr>
        <w:t xml:space="preserve">Сила в Тариэле — это не только про удар. Это про готовность быть тем объектом в комнате, который не сдвинется с места, даже когда всё остальное уже решило иначе.</w:t>
      </w:r>
    </w:p>
    <w:p>
      <w:pPr>
        <w:pStyle w:val="Heading3"/>
        <w:spacing w:after="120" w:before="240"/>
      </w:pPr>
      <w:r>
        <w:rPr>
          <w:rFonts w:ascii="Cambria" w:cs="Cambria" w:eastAsia="Cambria" w:hAnsi="Cambria"/>
          <w:b/>
          <w:bCs/>
          <w:color w:val="9C7A16"/>
          <w:sz w:val="22"/>
          <w:szCs w:val="22"/>
        </w:rPr>
        <w:t xml:space="preserve">Ловкость</w:t>
      </w:r>
    </w:p>
    <w:p>
      <w:pPr>
        <w:spacing w:after="160" w:line="300"/>
        <w:jc w:val="both"/>
      </w:pPr>
      <w:r>
        <w:rPr>
          <w:rFonts w:ascii="Garamond" w:cs="Garamond" w:eastAsia="Garamond" w:hAnsi="Garamond"/>
          <w:b/>
          <w:bCs/>
          <w:i w:val="false"/>
          <w:iCs w:val="false"/>
          <w:color w:val="231A12"/>
          <w:sz w:val="22"/>
          <w:szCs w:val="22"/>
        </w:rPr>
        <w:t xml:space="preserve">Что определяет: </w:t>
      </w:r>
      <w:r>
        <w:rPr>
          <w:rFonts w:ascii="Garamond" w:cs="Garamond" w:eastAsia="Garamond" w:hAnsi="Garamond"/>
          <w:b w:val="false"/>
          <w:bCs w:val="false"/>
          <w:i w:val="false"/>
          <w:iCs w:val="false"/>
          <w:color w:val="231A12"/>
          <w:sz w:val="22"/>
          <w:szCs w:val="22"/>
        </w:rPr>
        <w:t xml:space="preserve">Определяет проворство, реакцию, точность движений: акробатику, скрытность, стрельбу, уклонение.</w:t>
      </w:r>
    </w:p>
    <w:p>
      <w:pPr>
        <w:shd w:fill="ECE5F7" w:val="clear"/>
        <w:spacing w:after="220" w:before="120"/>
        <w:ind w:left="300" w:right="300"/>
      </w:pPr>
      <w:r>
        <w:rPr>
          <w:rFonts w:ascii="Cambria" w:cs="Cambria" w:eastAsia="Cambria" w:hAnsi="Cambria"/>
          <w:b/>
          <w:bCs/>
          <w:color w:val="4B2E83"/>
          <w:sz w:val="17"/>
          <w:szCs w:val="17"/>
        </w:rPr>
        <w:t xml:space="preserve"/>
      </w:r>
      <w:r>
        <w:rPr>
          <w:rFonts w:ascii="Garamond" w:cs="Garamond" w:eastAsia="Garamond" w:hAnsi="Garamond"/>
          <w:i/>
          <w:iCs/>
          <w:color w:val="2E1B54"/>
          <w:sz w:val="21"/>
          <w:szCs w:val="21"/>
        </w:rPr>
        <w:t xml:space="preserve">Ловкие не сильнее мира — они просто раньше него понимают, куда он сдвинется через секунду.</w:t>
      </w:r>
    </w:p>
    <w:p>
      <w:pPr>
        <w:pStyle w:val="Heading3"/>
        <w:spacing w:after="120" w:before="240"/>
      </w:pPr>
      <w:r>
        <w:rPr>
          <w:rFonts w:ascii="Cambria" w:cs="Cambria" w:eastAsia="Cambria" w:hAnsi="Cambria"/>
          <w:b/>
          <w:bCs/>
          <w:color w:val="9C7A16"/>
          <w:sz w:val="22"/>
          <w:szCs w:val="22"/>
        </w:rPr>
        <w:t xml:space="preserve">Телосложение</w:t>
      </w:r>
    </w:p>
    <w:p>
      <w:pPr>
        <w:spacing w:after="160" w:line="300"/>
        <w:jc w:val="both"/>
      </w:pPr>
      <w:r>
        <w:rPr>
          <w:rFonts w:ascii="Garamond" w:cs="Garamond" w:eastAsia="Garamond" w:hAnsi="Garamond"/>
          <w:b/>
          <w:bCs/>
          <w:i w:val="false"/>
          <w:iCs w:val="false"/>
          <w:color w:val="231A12"/>
          <w:sz w:val="22"/>
          <w:szCs w:val="22"/>
        </w:rPr>
        <w:t xml:space="preserve">Что определяет: </w:t>
      </w:r>
      <w:r>
        <w:rPr>
          <w:rFonts w:ascii="Garamond" w:cs="Garamond" w:eastAsia="Garamond" w:hAnsi="Garamond"/>
          <w:b w:val="false"/>
          <w:bCs w:val="false"/>
          <w:i w:val="false"/>
          <w:iCs w:val="false"/>
          <w:color w:val="231A12"/>
          <w:sz w:val="22"/>
          <w:szCs w:val="22"/>
        </w:rPr>
        <w:t xml:space="preserve">Определяет выносливость и запас жизненных сил: количество хитов, сопротивление яду и усталости.</w:t>
      </w:r>
    </w:p>
    <w:p>
      <w:pPr>
        <w:shd w:fill="ECE5F7" w:val="clear"/>
        <w:spacing w:after="220" w:before="120"/>
        <w:ind w:left="300" w:right="300"/>
      </w:pPr>
      <w:r>
        <w:rPr>
          <w:rFonts w:ascii="Cambria" w:cs="Cambria" w:eastAsia="Cambria" w:hAnsi="Cambria"/>
          <w:b/>
          <w:bCs/>
          <w:color w:val="4B2E83"/>
          <w:sz w:val="17"/>
          <w:szCs w:val="17"/>
        </w:rPr>
        <w:t xml:space="preserve"/>
      </w:r>
      <w:r>
        <w:rPr>
          <w:rFonts w:ascii="Garamond" w:cs="Garamond" w:eastAsia="Garamond" w:hAnsi="Garamond"/>
          <w:i/>
          <w:iCs/>
          <w:color w:val="2E1B54"/>
          <w:sz w:val="21"/>
          <w:szCs w:val="21"/>
        </w:rPr>
        <w:t xml:space="preserve">Телосложение — единственная характеристика, которая не лжёт о цене. Всё остальное можно сыграть; то, сколько вы способны выдержать, — нет.</w:t>
      </w:r>
    </w:p>
    <w:p>
      <w:pPr>
        <w:pStyle w:val="Heading3"/>
        <w:spacing w:after="120" w:before="240"/>
      </w:pPr>
      <w:r>
        <w:rPr>
          <w:rFonts w:ascii="Cambria" w:cs="Cambria" w:eastAsia="Cambria" w:hAnsi="Cambria"/>
          <w:b/>
          <w:bCs/>
          <w:color w:val="9C7A16"/>
          <w:sz w:val="22"/>
          <w:szCs w:val="22"/>
        </w:rPr>
        <w:t xml:space="preserve">Интеллект</w:t>
      </w:r>
    </w:p>
    <w:p>
      <w:pPr>
        <w:spacing w:after="160" w:line="300"/>
        <w:jc w:val="both"/>
      </w:pPr>
      <w:r>
        <w:rPr>
          <w:rFonts w:ascii="Garamond" w:cs="Garamond" w:eastAsia="Garamond" w:hAnsi="Garamond"/>
          <w:b/>
          <w:bCs/>
          <w:i w:val="false"/>
          <w:iCs w:val="false"/>
          <w:color w:val="231A12"/>
          <w:sz w:val="22"/>
          <w:szCs w:val="22"/>
        </w:rPr>
        <w:t xml:space="preserve">Что определяет: </w:t>
      </w:r>
      <w:r>
        <w:rPr>
          <w:rFonts w:ascii="Garamond" w:cs="Garamond" w:eastAsia="Garamond" w:hAnsi="Garamond"/>
          <w:b w:val="false"/>
          <w:bCs w:val="false"/>
          <w:i w:val="false"/>
          <w:iCs w:val="false"/>
          <w:color w:val="231A12"/>
          <w:sz w:val="22"/>
          <w:szCs w:val="22"/>
        </w:rPr>
        <w:t xml:space="preserve">Определяет память, знание и способность к анализу: историю, магическую теорию, расследование.</w:t>
      </w:r>
    </w:p>
    <w:p>
      <w:pPr>
        <w:shd w:fill="ECE5F7" w:val="clear"/>
        <w:spacing w:after="220" w:before="120"/>
        <w:ind w:left="300" w:right="300"/>
      </w:pPr>
      <w:r>
        <w:rPr>
          <w:rFonts w:ascii="Cambria" w:cs="Cambria" w:eastAsia="Cambria" w:hAnsi="Cambria"/>
          <w:b/>
          <w:bCs/>
          <w:color w:val="4B2E83"/>
          <w:sz w:val="17"/>
          <w:szCs w:val="17"/>
        </w:rPr>
        <w:t xml:space="preserve"/>
      </w:r>
      <w:r>
        <w:rPr>
          <w:rFonts w:ascii="Garamond" w:cs="Garamond" w:eastAsia="Garamond" w:hAnsi="Garamond"/>
          <w:i/>
          <w:iCs/>
          <w:color w:val="2E1B54"/>
          <w:sz w:val="21"/>
          <w:szCs w:val="21"/>
        </w:rPr>
        <w:t xml:space="preserve">Интеллект помнит формулу. Он не гарантирует, что вы поймёте, зачем она была написана.</w:t>
      </w:r>
    </w:p>
    <w:p>
      <w:pPr>
        <w:pStyle w:val="Heading3"/>
        <w:spacing w:after="120" w:before="240"/>
      </w:pPr>
      <w:r>
        <w:rPr>
          <w:rFonts w:ascii="Cambria" w:cs="Cambria" w:eastAsia="Cambria" w:hAnsi="Cambria"/>
          <w:b/>
          <w:bCs/>
          <w:color w:val="9C7A16"/>
          <w:sz w:val="22"/>
          <w:szCs w:val="22"/>
        </w:rPr>
        <w:t xml:space="preserve">Мудрость</w:t>
      </w:r>
    </w:p>
    <w:p>
      <w:pPr>
        <w:spacing w:after="160" w:line="300"/>
        <w:jc w:val="both"/>
      </w:pPr>
      <w:r>
        <w:rPr>
          <w:rFonts w:ascii="Garamond" w:cs="Garamond" w:eastAsia="Garamond" w:hAnsi="Garamond"/>
          <w:b/>
          <w:bCs/>
          <w:i w:val="false"/>
          <w:iCs w:val="false"/>
          <w:color w:val="231A12"/>
          <w:sz w:val="22"/>
          <w:szCs w:val="22"/>
        </w:rPr>
        <w:t xml:space="preserve">Что определяет: </w:t>
      </w:r>
      <w:r>
        <w:rPr>
          <w:rFonts w:ascii="Garamond" w:cs="Garamond" w:eastAsia="Garamond" w:hAnsi="Garamond"/>
          <w:b w:val="false"/>
          <w:bCs w:val="false"/>
          <w:i w:val="false"/>
          <w:iCs w:val="false"/>
          <w:color w:val="231A12"/>
          <w:sz w:val="22"/>
          <w:szCs w:val="22"/>
        </w:rPr>
        <w:t xml:space="preserve">Определяет внимательность, интуицию и связь с окружающим миром: восприятие, выживание, понимание чужих намерений.</w:t>
      </w:r>
    </w:p>
    <w:p>
      <w:pPr>
        <w:shd w:fill="ECE5F7" w:val="clear"/>
        <w:spacing w:after="220" w:before="120"/>
        <w:ind w:left="300" w:right="300"/>
      </w:pPr>
      <w:r>
        <w:rPr>
          <w:rFonts w:ascii="Cambria" w:cs="Cambria" w:eastAsia="Cambria" w:hAnsi="Cambria"/>
          <w:b/>
          <w:bCs/>
          <w:color w:val="4B2E83"/>
          <w:sz w:val="17"/>
          <w:szCs w:val="17"/>
        </w:rPr>
        <w:t xml:space="preserve"/>
      </w:r>
      <w:r>
        <w:rPr>
          <w:rFonts w:ascii="Garamond" w:cs="Garamond" w:eastAsia="Garamond" w:hAnsi="Garamond"/>
          <w:i/>
          <w:iCs/>
          <w:color w:val="2E1B54"/>
          <w:sz w:val="21"/>
          <w:szCs w:val="21"/>
        </w:rPr>
        <w:t xml:space="preserve">Мудрость — это разница между тем, кто прочитал книгу, и тем, кто выжил в описанном в ней лесу.</w:t>
      </w:r>
    </w:p>
    <w:p>
      <w:pPr>
        <w:pStyle w:val="Heading3"/>
        <w:spacing w:after="120" w:before="240"/>
      </w:pPr>
      <w:r>
        <w:rPr>
          <w:rFonts w:ascii="Cambria" w:cs="Cambria" w:eastAsia="Cambria" w:hAnsi="Cambria"/>
          <w:b/>
          <w:bCs/>
          <w:color w:val="9C7A16"/>
          <w:sz w:val="22"/>
          <w:szCs w:val="22"/>
        </w:rPr>
        <w:t xml:space="preserve">Харизма</w:t>
      </w:r>
    </w:p>
    <w:p>
      <w:pPr>
        <w:spacing w:after="160" w:line="300"/>
        <w:jc w:val="both"/>
      </w:pPr>
      <w:r>
        <w:rPr>
          <w:rFonts w:ascii="Garamond" w:cs="Garamond" w:eastAsia="Garamond" w:hAnsi="Garamond"/>
          <w:b/>
          <w:bCs/>
          <w:i w:val="false"/>
          <w:iCs w:val="false"/>
          <w:color w:val="231A12"/>
          <w:sz w:val="22"/>
          <w:szCs w:val="22"/>
        </w:rPr>
        <w:t xml:space="preserve">Что определяет: </w:t>
      </w:r>
      <w:r>
        <w:rPr>
          <w:rFonts w:ascii="Garamond" w:cs="Garamond" w:eastAsia="Garamond" w:hAnsi="Garamond"/>
          <w:b w:val="false"/>
          <w:bCs w:val="false"/>
          <w:i w:val="false"/>
          <w:iCs w:val="false"/>
          <w:color w:val="231A12"/>
          <w:sz w:val="22"/>
          <w:szCs w:val="22"/>
        </w:rPr>
        <w:t xml:space="preserve">Определяет силу личности и убедительность: переговоры, обман, выступление, лидерство.</w:t>
      </w:r>
    </w:p>
    <w:p>
      <w:pPr>
        <w:shd w:fill="ECE5F7" w:val="clear"/>
        <w:spacing w:after="220" w:before="120"/>
        <w:ind w:left="300" w:right="300"/>
      </w:pPr>
      <w:r>
        <w:rPr>
          <w:rFonts w:ascii="Cambria" w:cs="Cambria" w:eastAsia="Cambria" w:hAnsi="Cambria"/>
          <w:b/>
          <w:bCs/>
          <w:color w:val="4B2E83"/>
          <w:sz w:val="17"/>
          <w:szCs w:val="17"/>
        </w:rPr>
        <w:t xml:space="preserve"/>
      </w:r>
      <w:r>
        <w:rPr>
          <w:rFonts w:ascii="Garamond" w:cs="Garamond" w:eastAsia="Garamond" w:hAnsi="Garamond"/>
          <w:i/>
          <w:iCs/>
          <w:color w:val="2E1B54"/>
          <w:sz w:val="21"/>
          <w:szCs w:val="21"/>
        </w:rPr>
        <w:t xml:space="preserve">Харизматичные не обязательно говорят правду убедительнее прочих. Они убедительнее говорят даже неправду — и это не одно и то же.</w:t>
      </w:r>
    </w:p>
    <w:p>
      <w:pPr>
        <w:pStyle w:val="Heading3"/>
        <w:spacing w:after="120" w:before="240"/>
      </w:pPr>
      <w:r>
        <w:rPr>
          <w:rFonts w:ascii="Cambria" w:cs="Cambria" w:eastAsia="Cambria" w:hAnsi="Cambria"/>
          <w:b/>
          <w:bCs/>
          <w:color w:val="9C7A16"/>
          <w:sz w:val="22"/>
          <w:szCs w:val="22"/>
        </w:rPr>
        <w:t xml:space="preserve">Логика — седьмое чувство</w:t>
      </w:r>
    </w:p>
    <w:p>
      <w:pPr>
        <w:spacing w:after="160" w:line="300"/>
        <w:jc w:val="both"/>
      </w:pPr>
      <w:r>
        <w:rPr>
          <w:rFonts w:ascii="Garamond" w:cs="Garamond" w:eastAsia="Garamond" w:hAnsi="Garamond"/>
          <w:b w:val="false"/>
          <w:bCs w:val="false"/>
          <w:i w:val="false"/>
          <w:iCs w:val="false"/>
          <w:color w:val="231A12"/>
          <w:sz w:val="22"/>
          <w:szCs w:val="22"/>
        </w:rPr>
        <w:t xml:space="preserve">Логика измеряет не силу мысли, а её дисциплину: способность увидеть, что из известных фактов действительно следует, а что — лишь кажется следствием под давлением желаемого. В отличие от шести классических характеристик, Логика не распределяется при создании персонажа — она вычисляется.</w:t>
      </w:r>
    </w:p>
    <w:p>
      <w:pPr>
        <w:shd w:fill="F3E9CC" w:val="clear"/>
        <w:spacing w:after="160" w:before="80"/>
        <w:ind w:left="300" w:right="300"/>
      </w:pPr>
      <w:r>
        <w:rPr>
          <w:rFonts w:ascii="Consolas" w:cs="Consolas" w:eastAsia="Consolas" w:hAnsi="Consolas"/>
          <w:color w:val="2E1B54"/>
          <w:sz w:val="21"/>
          <w:szCs w:val="21"/>
        </w:rPr>
        <w:t xml:space="preserve">Логика = ⌊(модификатор Интеллекта + модификатор Мудрости) / 2⌋   (округление вниз; у Логоманта дополнительно прибавляется бонус мастерства)</w:t>
      </w:r>
    </w:p>
    <w:p>
      <w:pPr>
        <w:spacing w:after="160" w:line="300"/>
        <w:jc w:val="both"/>
      </w:pPr>
      <w:r>
        <w:rPr>
          <w:rFonts w:ascii="Garamond" w:cs="Garamond" w:eastAsia="Garamond" w:hAnsi="Garamond"/>
          <w:b w:val="false"/>
          <w:bCs w:val="false"/>
          <w:i w:val="false"/>
          <w:iCs w:val="false"/>
          <w:color w:val="231A12"/>
          <w:sz w:val="22"/>
          <w:szCs w:val="22"/>
        </w:rPr>
        <w:t xml:space="preserve">Это решение принято намеренно. Отдельная седьмая характеристика с собственным полноценным распределением слишком сильно исказила бы баланс шести классических — персонажи оптимизировали бы вокруг неё в ущерб роли и разнообразию партии. Производная формула даёт Логике реальный вес в игре (она определяет Ясность, Глава 7, и работу с логическими формулами, Главы 8–10), но не создаёт седьмой «главной» характеристики, ради которой стоит жертвовать остальными.</w:t>
      </w:r>
    </w:p>
    <w:p>
      <w:pPr>
        <w:shd w:fill="ECE5F7" w:val="clear"/>
        <w:spacing w:after="220" w:before="120"/>
        <w:ind w:left="300" w:right="300"/>
      </w:pPr>
      <w:r>
        <w:rPr>
          <w:rFonts w:ascii="Cambria" w:cs="Cambria" w:eastAsia="Cambria" w:hAnsi="Cambria"/>
          <w:b/>
          <w:bCs/>
          <w:color w:val="4B2E83"/>
          <w:sz w:val="17"/>
          <w:szCs w:val="17"/>
        </w:rPr>
        <w:t xml:space="preserve">ИЗ ВВОДНОЙ ЛЕКЦИИ КОЛЛЕГИИ ДОРМВЕЛЯ ДЛЯ ПОСЛУШНИКОВ ПЕРВОГО ГОДА  ·  </w:t>
      </w:r>
      <w:r>
        <w:rPr>
          <w:rFonts w:ascii="Garamond" w:cs="Garamond" w:eastAsia="Garamond" w:hAnsi="Garamond"/>
          <w:i/>
          <w:iCs/>
          <w:color w:val="2E1B54"/>
          <w:sz w:val="21"/>
          <w:szCs w:val="21"/>
        </w:rPr>
        <w:t xml:space="preserve">Дормвель веками спорит, является ли Логика способностью или состоянием. Мудрецы Коллегии считают её врождённым даром. Тенеходы Пепелграда считают её просто привычкой — внимательно смотреть, прежде чем поверить. Возможно, правы обе стороны.</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7. Ясность</w:t>
      </w:r>
    </w:p>
    <w:p>
      <w:pPr>
        <w:spacing w:after="160" w:line="300"/>
        <w:jc w:val="both"/>
      </w:pPr>
      <w:r>
        <w:rPr>
          <w:rFonts w:ascii="Garamond" w:cs="Garamond" w:eastAsia="Garamond" w:hAnsi="Garamond"/>
          <w:b w:val="false"/>
          <w:bCs w:val="false"/>
          <w:i w:val="false"/>
          <w:iCs w:val="false"/>
          <w:color w:val="231A12"/>
          <w:sz w:val="22"/>
          <w:szCs w:val="22"/>
        </w:rPr>
        <w:t xml:space="preserve">Ясность — не боевой ресурс в привычном понимании и не аналог заклинательных ячеек. Это мера того, сколько чужой и собственной правды персонаж способен удерживать в сознании одновременно, не теряя нити происходящего. Ясность тратится не на силу — на точность.</w:t>
      </w:r>
    </w:p>
    <w:p>
      <w:pPr>
        <w:pStyle w:val="Heading2"/>
        <w:spacing w:after="160" w:before="340"/>
      </w:pPr>
      <w:r>
        <w:rPr>
          <w:rFonts w:ascii="Cambria" w:cs="Cambria" w:eastAsia="Cambria" w:hAnsi="Cambria"/>
          <w:b/>
          <w:bCs/>
          <w:color w:val="1F7A6C"/>
          <w:sz w:val="26"/>
          <w:szCs w:val="26"/>
        </w:rPr>
        <w:t xml:space="preserve">7.1. Что такое Ясность механически</w:t>
      </w:r>
    </w:p>
    <w:p>
      <w:pPr>
        <w:shd w:fill="F3E9CC" w:val="clear"/>
        <w:spacing w:after="160" w:before="80"/>
        <w:ind w:left="300" w:right="300"/>
      </w:pPr>
      <w:r>
        <w:rPr>
          <w:rFonts w:ascii="Consolas" w:cs="Consolas" w:eastAsia="Consolas" w:hAnsi="Consolas"/>
          <w:color w:val="2E1B54"/>
          <w:sz w:val="21"/>
          <w:szCs w:val="21"/>
        </w:rPr>
        <w:t xml:space="preserve">Максимум Ясности = бонус мастерства + модификатор Логики (минимум 1)</w:t>
      </w:r>
    </w:p>
    <w:p>
      <w:pPr>
        <w:spacing w:after="160" w:line="300"/>
        <w:jc w:val="both"/>
      </w:pPr>
      <w:r>
        <w:rPr>
          <w:rFonts w:ascii="Garamond" w:cs="Garamond" w:eastAsia="Garamond" w:hAnsi="Garamond"/>
          <w:b w:val="false"/>
          <w:bCs w:val="false"/>
          <w:i w:val="false"/>
          <w:iCs w:val="false"/>
          <w:color w:val="231A12"/>
          <w:sz w:val="22"/>
          <w:szCs w:val="22"/>
        </w:rPr>
        <w:t xml:space="preserve">Ясность доступна персонажам любого класса — это осознанное решение системы. Логика в Тариэле не привилегия одного архетипа заклинателя, а инструмент, которым любой персонаж пользуется по-своему: воин выстраивает удар как силлогизм, тенеход превращает засаду в доказательство от противного, дипломат ловит собеседника на формальном противоречии в его же словах.</w:t>
      </w:r>
    </w:p>
    <w:p>
      <w:pPr>
        <w:pStyle w:val="Heading2"/>
        <w:spacing w:after="160" w:before="340"/>
      </w:pPr>
      <w:r>
        <w:rPr>
          <w:rFonts w:ascii="Cambria" w:cs="Cambria" w:eastAsia="Cambria" w:hAnsi="Cambria"/>
          <w:b/>
          <w:bCs/>
          <w:color w:val="1F7A6C"/>
          <w:sz w:val="26"/>
          <w:szCs w:val="26"/>
        </w:rPr>
        <w:t xml:space="preserve">7.2. На что тратится Ясность</w:t>
      </w:r>
    </w:p>
    <w:p>
      <w:pPr>
        <w:pStyle w:val="ListParagraph"/>
        <w:numPr>
          <w:ilvl w:val="0"/>
          <w:numId w:val="1"/>
        </w:numPr>
        <w:spacing w:after="90" w:line="290"/>
      </w:pPr>
      <w:r>
        <w:rPr>
          <w:rFonts w:ascii="Garamond" w:cs="Garamond" w:eastAsia="Garamond" w:hAnsi="Garamond"/>
          <w:color w:val="231A12"/>
          <w:sz w:val="22"/>
          <w:szCs w:val="22"/>
        </w:rPr>
        <w:t xml:space="preserve">Логические манёвры (Глава 8) — тактические и социальные приёмы, доступные любому классу.</w:t>
      </w:r>
    </w:p>
    <w:p>
      <w:pPr>
        <w:pStyle w:val="ListParagraph"/>
        <w:numPr>
          <w:ilvl w:val="0"/>
          <w:numId w:val="1"/>
        </w:numPr>
        <w:spacing w:after="90" w:line="290"/>
      </w:pPr>
      <w:r>
        <w:rPr>
          <w:rFonts w:ascii="Garamond" w:cs="Garamond" w:eastAsia="Garamond" w:hAnsi="Garamond"/>
          <w:color w:val="231A12"/>
          <w:sz w:val="22"/>
          <w:szCs w:val="22"/>
        </w:rPr>
        <w:t xml:space="preserve">Контрлогика (Глава 9) — разрушение чужой формулы через формальное противоречие.</w:t>
      </w:r>
    </w:p>
    <w:p>
      <w:pPr>
        <w:pStyle w:val="ListParagraph"/>
        <w:numPr>
          <w:ilvl w:val="0"/>
          <w:numId w:val="1"/>
        </w:numPr>
        <w:spacing w:after="90" w:line="290"/>
      </w:pPr>
      <w:r>
        <w:rPr>
          <w:rFonts w:ascii="Garamond" w:cs="Garamond" w:eastAsia="Garamond" w:hAnsi="Garamond"/>
          <w:color w:val="231A12"/>
          <w:sz w:val="22"/>
          <w:szCs w:val="22"/>
        </w:rPr>
        <w:t xml:space="preserve">Отдельные способности классов и подклассов, которые прямо ссылаются на этот ресурс (Часть II этой книги).</w:t>
      </w:r>
    </w:p>
    <w:p>
      <w:pPr>
        <w:pStyle w:val="ListParagraph"/>
        <w:numPr>
          <w:ilvl w:val="0"/>
          <w:numId w:val="1"/>
        </w:numPr>
        <w:spacing w:after="90" w:line="290"/>
      </w:pPr>
      <w:r>
        <w:rPr>
          <w:rFonts w:ascii="Garamond" w:cs="Garamond" w:eastAsia="Garamond" w:hAnsi="Garamond"/>
          <w:color w:val="231A12"/>
          <w:sz w:val="22"/>
          <w:szCs w:val="22"/>
        </w:rPr>
        <w:t xml:space="preserve">Логомантия (Глава 10) использует не Ясность, а отдельный ресурс — логические ячейки; будьте внимательны, эти два пула не взаимозаменяемы.</w:t>
      </w:r>
    </w:p>
    <w:p>
      <w:pPr>
        <w:pStyle w:val="Heading2"/>
        <w:spacing w:after="160" w:before="340"/>
      </w:pPr>
      <w:r>
        <w:rPr>
          <w:rFonts w:ascii="Cambria" w:cs="Cambria" w:eastAsia="Cambria" w:hAnsi="Cambria"/>
          <w:b/>
          <w:bCs/>
          <w:color w:val="1F7A6C"/>
          <w:sz w:val="26"/>
          <w:szCs w:val="26"/>
        </w:rPr>
        <w:t xml:space="preserve">7.3. Восстановление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rPr>
          <w:cantSplit/>
        </w:trPr>
        <w:tc>
          <w:tcPr>
            <w:tcW w:type="dxa" w:w="6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 отдыха</w:t>
            </w:r>
          </w:p>
        </w:tc>
        <w:tc>
          <w:tcPr>
            <w:tcW w:type="dxa" w:w="3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Восстановление Ясности</w:t>
            </w:r>
          </w:p>
        </w:tc>
      </w:tr>
      <w:tr>
        <w:trPr>
          <w:cantSplit/>
        </w:trPr>
        <w:tc>
          <w:tcPr>
            <w:tcW w:type="dxa" w:w="6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Короткий отдых (около часа тишины и сосредоточенности)</w:t>
            </w:r>
          </w:p>
        </w:tc>
        <w:tc>
          <w:tcPr>
            <w:tcW w:type="dxa" w:w="3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очко Ясности</w:t>
            </w:r>
          </w:p>
        </w:tc>
      </w:tr>
      <w:tr>
        <w:trPr>
          <w:cantSplit/>
        </w:trPr>
        <w:tc>
          <w:tcPr>
            <w:tcW w:type="dxa" w:w="6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Длинный отдых (полноценный сон или медитация, около 8 часов)</w:t>
            </w:r>
          </w:p>
        </w:tc>
        <w:tc>
          <w:tcPr>
            <w:tcW w:type="dxa" w:w="3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Полное восстановление</w:t>
            </w:r>
          </w:p>
        </w:tc>
      </w:tr>
    </w:tbl>
    <w:p>
      <w:pPr>
        <w:pStyle w:val="Heading2"/>
        <w:spacing w:after="160" w:before="340"/>
      </w:pPr>
      <w:r>
        <w:rPr>
          <w:rFonts w:ascii="Cambria" w:cs="Cambria" w:eastAsia="Cambria" w:hAnsi="Cambria"/>
          <w:b/>
          <w:bCs/>
          <w:color w:val="1F7A6C"/>
          <w:sz w:val="26"/>
          <w:szCs w:val="26"/>
        </w:rPr>
        <w:t xml:space="preserve">7.4. Надлом — что происходит при перегрузке</w:t>
      </w:r>
    </w:p>
    <w:p>
      <w:pPr>
        <w:spacing w:after="160" w:line="300"/>
        <w:jc w:val="both"/>
      </w:pPr>
      <w:r>
        <w:rPr>
          <w:rFonts w:ascii="Garamond" w:cs="Garamond" w:eastAsia="Garamond" w:hAnsi="Garamond"/>
          <w:b w:val="false"/>
          <w:bCs w:val="false"/>
          <w:i w:val="false"/>
          <w:iCs w:val="false"/>
          <w:color w:val="231A12"/>
          <w:sz w:val="22"/>
          <w:szCs w:val="22"/>
        </w:rPr>
        <w:t xml:space="preserve">Иногда обстоятельства требуют манёвра, на который у персонажа физически не осталось Ясности. В этом случае персонаж может протолкнуть формулу через силу воли — но не бесплатно.</w:t>
      </w:r>
    </w:p>
    <w:p>
      <w:pPr>
        <w:spacing w:after="160" w:line="300"/>
        <w:jc w:val="both"/>
      </w:pPr>
      <w:r>
        <w:rPr>
          <w:rFonts w:ascii="Garamond" w:cs="Garamond" w:eastAsia="Garamond" w:hAnsi="Garamond"/>
          <w:b/>
          <w:bCs/>
          <w:i w:val="false"/>
          <w:iCs w:val="false"/>
          <w:color w:val="231A12"/>
          <w:sz w:val="22"/>
          <w:szCs w:val="22"/>
        </w:rPr>
        <w:t xml:space="preserve">Продавливание (Push): </w:t>
      </w:r>
      <w:r>
        <w:rPr>
          <w:rFonts w:ascii="Garamond" w:cs="Garamond" w:eastAsia="Garamond" w:hAnsi="Garamond"/>
          <w:b w:val="false"/>
          <w:bCs w:val="false"/>
          <w:i w:val="false"/>
          <w:iCs w:val="false"/>
          <w:color w:val="231A12"/>
          <w:sz w:val="22"/>
          <w:szCs w:val="22"/>
        </w:rPr>
        <w:t xml:space="preserve">персонаж может выполнить манёвр без достаточного запаса Ясности, отметив вместо этого одно деление Надлома. Манёвр срабатывает по обычным правилам, будто Ясность была потрачена.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Деления Надлома</w:t>
            </w:r>
          </w:p>
        </w:tc>
        <w:tc>
          <w:tcPr>
            <w:tcW w:type="dxa" w:w="6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Состояние</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Лёгкое напряжение. Без механического эффекта — но мастер вправе добавить деталь: дрожь в голосе, секундная заминка.</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6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Раскол внимания. Помеха на все проверки Мудрости и Харизмы до конца текущей сцены.</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Слом Истины. Персонаж временно перестаёт доверять одному из собственных твёрдых убеждений (выбирает игрок вместе с мастером). Пока состояние активно — Помеха на любые действия, прямо опирающиеся на это убеждение.</w:t>
            </w:r>
          </w:p>
        </w:tc>
      </w:tr>
    </w:tbl>
    <w:p>
      <w:pPr>
        <w:spacing w:after="160" w:line="300"/>
        <w:jc w:val="both"/>
      </w:pPr>
      <w:r>
        <w:rPr>
          <w:rFonts w:ascii="Garamond" w:cs="Garamond" w:eastAsia="Garamond" w:hAnsi="Garamond"/>
          <w:b w:val="false"/>
          <w:bCs w:val="false"/>
          <w:i w:val="false"/>
          <w:iCs w:val="false"/>
          <w:color w:val="231A12"/>
          <w:sz w:val="22"/>
          <w:szCs w:val="22"/>
        </w:rPr>
        <w:t xml:space="preserve">Все деления Надлома снимаются после длинного отдыха при условии, что персонаж провёл его в относительном спокойствии — Надлом, полученный прямо перед новым потрясением, накапливается дальше.</w:t>
      </w:r>
    </w:p>
    <w:p>
      <w:pPr>
        <w:shd w:fill="ECE5F7" w:val="clear"/>
        <w:spacing w:after="220" w:before="120"/>
        <w:ind w:left="300" w:right="300"/>
      </w:pPr>
      <w:r>
        <w:rPr>
          <w:rFonts w:ascii="Cambria" w:cs="Cambria" w:eastAsia="Cambria" w:hAnsi="Cambria"/>
          <w:b/>
          <w:bCs/>
          <w:color w:val="4B2E83"/>
          <w:sz w:val="17"/>
          <w:szCs w:val="17"/>
        </w:rPr>
        <w:t xml:space="preserve">КЛИНИЧЕСКАЯ ЗАМЕТКА ЦЕЛИТЕЛЯ ОРДЕНА ПЕПЕЛЬНОЙ КЛЯТВЫ  ·  </w:t>
      </w:r>
      <w:r>
        <w:rPr>
          <w:rFonts w:ascii="Garamond" w:cs="Garamond" w:eastAsia="Garamond" w:hAnsi="Garamond"/>
          <w:i/>
          <w:iCs/>
          <w:color w:val="2E1B54"/>
          <w:sz w:val="21"/>
          <w:szCs w:val="21"/>
        </w:rPr>
        <w:t xml:space="preserve">Надлом — это не наказание, а честная цена. Правда, которую вы вытягиваете из мира силой, не спросив разрешения у собственного запаса внимания, оставляет след. Спросите любого логоманта Дормвеля, почему у половины Коллегии выработалась привычка договаривать фразы слишком быстро, будто боятся не успеть.</w:t>
      </w:r>
    </w:p>
    <w:p>
      <w:pPr>
        <w:pStyle w:val="Heading2"/>
        <w:spacing w:after="160" w:before="340"/>
      </w:pPr>
      <w:r>
        <w:rPr>
          <w:rFonts w:ascii="Cambria" w:cs="Cambria" w:eastAsia="Cambria" w:hAnsi="Cambria"/>
          <w:b/>
          <w:bCs/>
          <w:color w:val="1F7A6C"/>
          <w:sz w:val="26"/>
          <w:szCs w:val="26"/>
        </w:rPr>
        <w:t xml:space="preserve">7.5. Логическая опора</w:t>
      </w:r>
    </w:p>
    <w:p>
      <w:pPr>
        <w:spacing w:after="160" w:line="300"/>
        <w:jc w:val="both"/>
      </w:pPr>
      <w:r>
        <w:rPr>
          <w:rFonts w:ascii="Garamond" w:cs="Garamond" w:eastAsia="Garamond" w:hAnsi="Garamond"/>
          <w:b w:val="false"/>
          <w:bCs w:val="false"/>
          <w:i w:val="false"/>
          <w:iCs w:val="false"/>
          <w:color w:val="231A12"/>
          <w:sz w:val="22"/>
          <w:szCs w:val="22"/>
        </w:rPr>
        <w:t xml:space="preserve">Если персонаж заранее — через Мастерскую Печатей, манёвр или прямое повествовательное действие — доказал истинность ключевого условия, влияющего на предстоящую проверку характеристики, он получает Логическую опору: фиксированный бонус +2 к следующему броску, для которого это условие имеет значение. Логическая опора не расходует Ясность сама по себе, если условие уже было установлено ранее в игре; если персонаж доказывает его специально ради этой проверки — мастер вправе назначить это отдельным манёвром или проверкой Логики.</w:t>
      </w:r>
    </w:p>
    <w:p>
      <w:pPr>
        <w:pBdr>
          <w:left w:val="single" w:color="C9A227" w:sz="18" w:space="10"/>
        </w:pBdr>
        <w:spacing w:after="220" w:before="120"/>
        <w:ind w:left="500"/>
      </w:pPr>
      <w:r>
        <w:rPr>
          <w:rFonts w:ascii="Garamond" w:cs="Garamond" w:eastAsia="Garamond" w:hAnsi="Garamond"/>
          <w:i/>
          <w:iCs/>
          <w:color w:val="5A4C33"/>
          <w:sz w:val="21"/>
          <w:szCs w:val="21"/>
        </w:rPr>
        <w:t xml:space="preserve">«Я не сильнее стража. Но я знаю, что его формула требует тишины, а не темноты — и этого достаточно, чтобы решить, куда шагнуть первым.» — приписывается безымянному Тенеходу Пепелграда</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8. Логические манёвры</w:t>
      </w:r>
    </w:p>
    <w:p>
      <w:pPr>
        <w:spacing w:after="160" w:line="300"/>
        <w:jc w:val="both"/>
      </w:pPr>
      <w:r>
        <w:rPr>
          <w:rFonts w:ascii="Garamond" w:cs="Garamond" w:eastAsia="Garamond" w:hAnsi="Garamond"/>
          <w:b w:val="false"/>
          <w:bCs w:val="false"/>
          <w:i w:val="false"/>
          <w:iCs w:val="false"/>
          <w:color w:val="231A12"/>
          <w:sz w:val="22"/>
          <w:szCs w:val="22"/>
        </w:rPr>
        <w:t xml:space="preserve">Логический манёвр — это заявленная персонажем структура действия: два условия сцены, оператор, связывающий их, и следствие, которое наступает, если формула истинна. Манёвр не является заклинанием и не требует магической подготовки — это способ мыслить, доступный клинку так же, как книге.</w:t>
      </w:r>
    </w:p>
    <w:p>
      <w:pPr>
        <w:pStyle w:val="Heading2"/>
        <w:spacing w:after="160" w:before="340"/>
      </w:pPr>
      <w:r>
        <w:rPr>
          <w:rFonts w:ascii="Cambria" w:cs="Cambria" w:eastAsia="Cambria" w:hAnsi="Cambria"/>
          <w:b/>
          <w:bCs/>
          <w:color w:val="1F7A6C"/>
          <w:sz w:val="26"/>
          <w:szCs w:val="26"/>
        </w:rPr>
        <w:t xml:space="preserve">8.1. Формальное определение</w:t>
      </w:r>
    </w:p>
    <w:p>
      <w:pPr>
        <w:shd w:fill="F3E9CC" w:val="clear"/>
        <w:spacing w:after="160" w:before="80"/>
        <w:ind w:left="300" w:right="300"/>
      </w:pPr>
      <w:r>
        <w:rPr>
          <w:rFonts w:ascii="Consolas" w:cs="Consolas" w:eastAsia="Consolas" w:hAnsi="Consolas"/>
          <w:color w:val="2E1B54"/>
          <w:sz w:val="21"/>
          <w:szCs w:val="21"/>
        </w:rPr>
        <w:t xml:space="preserve">Манёвр = Условие А + Оператор + Условие Б → Эффект (при истинности формулы)</w:t>
      </w:r>
    </w:p>
    <w:p>
      <w:pPr>
        <w:spacing w:after="160" w:line="300"/>
        <w:jc w:val="both"/>
      </w:pPr>
      <w:r>
        <w:rPr>
          <w:rFonts w:ascii="Garamond" w:cs="Garamond" w:eastAsia="Garamond" w:hAnsi="Garamond"/>
          <w:b w:val="false"/>
          <w:bCs w:val="false"/>
          <w:i w:val="false"/>
          <w:iCs w:val="false"/>
          <w:color w:val="231A12"/>
          <w:sz w:val="22"/>
          <w:szCs w:val="22"/>
        </w:rPr>
        <w:t xml:space="preserve">Система использует четыре оператора. Их достаточно, чтобы описать почти любую тактическую или социальную ситуацию, и достаточно мало, чтобы формула никогда не превращалась в отдельную игру внутри игры.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cantSplit/>
        </w:trPr>
        <w:tc>
          <w:tcPr>
            <w:tcW w:type="dxa" w:w="2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Оператор</w:t>
            </w:r>
          </w:p>
        </w:tc>
        <w:tc>
          <w:tcPr>
            <w:tcW w:type="dxa" w:w="1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Обозначение</w:t>
            </w:r>
          </w:p>
        </w:tc>
        <w:tc>
          <w:tcPr>
            <w:tcW w:type="dxa" w:w="4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Истинно, когда</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 Б</w:t>
            </w:r>
          </w:p>
        </w:tc>
        <w:tc>
          <w:tcPr>
            <w:tcW w:type="dxa" w:w="4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оба условия верны одновременно</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ИЛИ</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 Б</w:t>
            </w:r>
          </w:p>
        </w:tc>
        <w:tc>
          <w:tcPr>
            <w:tcW w:type="dxa" w:w="4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верно хотя бы одно из условий</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w:t>
            </w:r>
          </w:p>
        </w:tc>
        <w:tc>
          <w:tcPr>
            <w:tcW w:type="dxa" w:w="4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условие А не выполняется (используется с одним условием)</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ИСКЛЮЧАЮЩЕЕ ИЛИ</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 Б</w:t>
            </w:r>
          </w:p>
        </w:tc>
        <w:tc>
          <w:tcPr>
            <w:tcW w:type="dxa" w:w="4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верно ровно одно из двух условий, не оба сразу</w:t>
            </w:r>
          </w:p>
        </w:tc>
      </w:tr>
    </w:tbl>
    <w:p>
      <w:pPr>
        <w:pStyle w:val="Heading2"/>
        <w:spacing w:after="160" w:before="340"/>
      </w:pPr>
      <w:r>
        <w:rPr>
          <w:rFonts w:ascii="Cambria" w:cs="Cambria" w:eastAsia="Cambria" w:hAnsi="Cambria"/>
          <w:b/>
          <w:bCs/>
          <w:color w:val="1F7A6C"/>
          <w:sz w:val="26"/>
          <w:szCs w:val="26"/>
        </w:rPr>
        <w:t xml:space="preserve">8.2. Правило Трёх Шагов</w:t>
      </w:r>
    </w:p>
    <w:p>
      <w:pPr>
        <w:spacing w:after="160" w:line="300"/>
        <w:jc w:val="both"/>
      </w:pPr>
      <w:r>
        <w:rPr>
          <w:rFonts w:ascii="Garamond" w:cs="Garamond" w:eastAsia="Garamond" w:hAnsi="Garamond"/>
          <w:b w:val="false"/>
          <w:bCs w:val="false"/>
          <w:i w:val="false"/>
          <w:iCs w:val="false"/>
          <w:color w:val="231A12"/>
          <w:sz w:val="22"/>
          <w:szCs w:val="22"/>
        </w:rPr>
        <w:t xml:space="preserve">Каждый логический манёвр — вне зависимости от класса, ситуации или сложности — разрешается строго в три шага. Этот порядок не подлежит сокращению: пропуск шага превращает манёвр в произвольное решение мастера, а система существует именно для того, чтобы таких решений не требовалось.</w:t>
      </w:r>
    </w:p>
    <w:p>
      <w:pPr>
        <w:pStyle w:val="ListParagraph"/>
        <w:numPr>
          <w:ilvl w:val="0"/>
          <w:numId w:val="1"/>
        </w:numPr>
        <w:spacing w:after="90" w:line="290"/>
      </w:pPr>
      <w:r>
        <w:rPr>
          <w:rFonts w:ascii="Garamond" w:cs="Garamond" w:eastAsia="Garamond" w:hAnsi="Garamond"/>
          <w:color w:val="231A12"/>
          <w:sz w:val="22"/>
          <w:szCs w:val="22"/>
        </w:rPr>
        <w:t xml:space="preserve">Шаг первый — Формулировка. Игрок называет условие А, условие Б (если применимо) и оператор между ними, а также манёвр, которым он собирается воспользоваться. Условия должны описывать факты фикции, а не желания игрока: «дверь открыта» — условие; «дверь наверняка легко откроется» — не условие.</w:t>
      </w:r>
    </w:p>
    <w:p>
      <w:pPr>
        <w:pStyle w:val="ListParagraph"/>
        <w:numPr>
          <w:ilvl w:val="0"/>
          <w:numId w:val="1"/>
        </w:numPr>
        <w:spacing w:after="90" w:line="290"/>
      </w:pPr>
      <w:r>
        <w:rPr>
          <w:rFonts w:ascii="Garamond" w:cs="Garamond" w:eastAsia="Garamond" w:hAnsi="Garamond"/>
          <w:color w:val="231A12"/>
          <w:sz w:val="22"/>
          <w:szCs w:val="22"/>
        </w:rPr>
        <w:t xml:space="preserve">Шаг второй — Проверка истинности. Каждое условие либо уже установлено как факт сцены (мастер подтверждает открыто), либо требует проверки характеристики для установления (см. Главу 5). Проверка истинности не расходует Ясность отдельно от стоимости самого манёвра.</w:t>
      </w:r>
    </w:p>
    <w:p>
      <w:pPr>
        <w:pStyle w:val="ListParagraph"/>
        <w:numPr>
          <w:ilvl w:val="0"/>
          <w:numId w:val="1"/>
        </w:numPr>
        <w:spacing w:after="90" w:line="290"/>
      </w:pPr>
      <w:r>
        <w:rPr>
          <w:rFonts w:ascii="Garamond" w:cs="Garamond" w:eastAsia="Garamond" w:hAnsi="Garamond"/>
          <w:color w:val="231A12"/>
          <w:sz w:val="22"/>
          <w:szCs w:val="22"/>
        </w:rPr>
        <w:t xml:space="preserve">Шаг третий — Применение следствия. Формула вычисляется по таблице оператора. Если результат истинен — эффект манёвра применяется полностью. Если ложен — эффект не наступает, но стоимость в Ясности всё равно считается потраченной: манёвр — это ставка, а не гарантия.</w:t>
      </w:r>
    </w:p>
    <w:p>
      <w:pPr>
        <w:shd w:fill="ECE5F7" w:val="clear"/>
        <w:spacing w:after="220" w:before="120"/>
        <w:ind w:left="300" w:right="300"/>
      </w:pPr>
      <w:r>
        <w:rPr>
          <w:rFonts w:ascii="Cambria" w:cs="Cambria" w:eastAsia="Cambria" w:hAnsi="Cambria"/>
          <w:b/>
          <w:bCs/>
          <w:color w:val="4B2E83"/>
          <w:sz w:val="17"/>
          <w:szCs w:val="17"/>
        </w:rPr>
        <w:t xml:space="preserve">МЕТОДИЧЕСКИЕ УКАЗАНИЯ ДЛЯ НАСТАВНИКОВ ДОРМВЕЛЯ  ·  </w:t>
      </w:r>
      <w:r>
        <w:rPr>
          <w:rFonts w:ascii="Garamond" w:cs="Garamond" w:eastAsia="Garamond" w:hAnsi="Garamond"/>
          <w:i/>
          <w:iCs/>
          <w:color w:val="2E1B54"/>
          <w:sz w:val="21"/>
          <w:szCs w:val="21"/>
        </w:rPr>
        <w:t xml:space="preserve">Три шага существуют не для игроков, которые любят правила ради правил. Они существуют для того момента за столом, когда кто-то спрашивает «а почему не сработало?» — и ответ находится не в настроении мастера, а в третьем шаге, который каждый видел собственными глазами.</w:t>
      </w:r>
    </w:p>
    <w:p>
      <w:pPr>
        <w:pStyle w:val="Heading2"/>
        <w:spacing w:after="160" w:before="340"/>
      </w:pPr>
      <w:r>
        <w:rPr>
          <w:rFonts w:ascii="Cambria" w:cs="Cambria" w:eastAsia="Cambria" w:hAnsi="Cambria"/>
          <w:b/>
          <w:bCs/>
          <w:color w:val="1F7A6C"/>
          <w:sz w:val="26"/>
          <w:szCs w:val="26"/>
        </w:rPr>
        <w:t xml:space="preserve">8.3. Ограничения</w:t>
      </w:r>
    </w:p>
    <w:p>
      <w:pPr>
        <w:pStyle w:val="ListParagraph"/>
        <w:numPr>
          <w:ilvl w:val="0"/>
          <w:numId w:val="1"/>
        </w:numPr>
        <w:spacing w:after="90" w:line="290"/>
      </w:pPr>
      <w:r>
        <w:rPr>
          <w:rFonts w:ascii="Garamond" w:cs="Garamond" w:eastAsia="Garamond" w:hAnsi="Garamond"/>
          <w:color w:val="231A12"/>
          <w:sz w:val="22"/>
          <w:szCs w:val="22"/>
        </w:rPr>
        <w:t xml:space="preserve">Формула манёвра не может содержать более двух операторов одновременно. Простые манёвры используют один оператор; продвинутые (доступны с 5 уровня либо через определённые способности класса) могут комбинировать два в форме (А ∘ Б) ∘ В.</w:t>
      </w:r>
    </w:p>
    <w:p>
      <w:pPr>
        <w:pStyle w:val="ListParagraph"/>
        <w:numPr>
          <w:ilvl w:val="0"/>
          <w:numId w:val="1"/>
        </w:numPr>
        <w:spacing w:after="90" w:line="290"/>
      </w:pPr>
      <w:r>
        <w:rPr>
          <w:rFonts w:ascii="Garamond" w:cs="Garamond" w:eastAsia="Garamond" w:hAnsi="Garamond"/>
          <w:color w:val="231A12"/>
          <w:sz w:val="22"/>
          <w:szCs w:val="22"/>
        </w:rPr>
        <w:t xml:space="preserve">Условия должны быть верифицируемыми фактами мира на момент заявления, а не прогнозами на будущее.</w:t>
      </w:r>
    </w:p>
    <w:p>
      <w:pPr>
        <w:pStyle w:val="ListParagraph"/>
        <w:numPr>
          <w:ilvl w:val="0"/>
          <w:numId w:val="1"/>
        </w:numPr>
        <w:spacing w:after="90" w:line="290"/>
      </w:pPr>
      <w:r>
        <w:rPr>
          <w:rFonts w:ascii="Garamond" w:cs="Garamond" w:eastAsia="Garamond" w:hAnsi="Garamond"/>
          <w:color w:val="231A12"/>
          <w:sz w:val="22"/>
          <w:szCs w:val="22"/>
        </w:rPr>
        <w:t xml:space="preserve">Один и тот же манёвр не может быть заявлен повторно в рамках одного действия — сначала должно смениться хотя бы одно из условий сцены.</w:t>
      </w:r>
    </w:p>
    <w:p>
      <w:pPr>
        <w:pStyle w:val="ListParagraph"/>
        <w:numPr>
          <w:ilvl w:val="0"/>
          <w:numId w:val="1"/>
        </w:numPr>
        <w:spacing w:after="90" w:line="290"/>
      </w:pPr>
      <w:r>
        <w:rPr>
          <w:rFonts w:ascii="Garamond" w:cs="Garamond" w:eastAsia="Garamond" w:hAnsi="Garamond"/>
          <w:color w:val="231A12"/>
          <w:sz w:val="22"/>
          <w:szCs w:val="22"/>
        </w:rPr>
        <w:t xml:space="preserve">Эффект манёвра не заменяет бросок, требуемый самим действием (атаку, проверку) — он изменяет условия этого броска или добавляет к нему следствие.</w:t>
      </w:r>
    </w:p>
    <w:p>
      <w:pPr>
        <w:pStyle w:val="ListParagraph"/>
        <w:numPr>
          <w:ilvl w:val="0"/>
          <w:numId w:val="1"/>
        </w:numPr>
        <w:spacing w:after="90" w:line="290"/>
      </w:pPr>
      <w:r>
        <w:rPr>
          <w:rFonts w:ascii="Garamond" w:cs="Garamond" w:eastAsia="Garamond" w:hAnsi="Garamond"/>
          <w:color w:val="231A12"/>
          <w:sz w:val="22"/>
          <w:szCs w:val="22"/>
        </w:rPr>
        <w:t xml:space="preserve">Стоимость в Ясности списывается в момент Шага первого, независимо от исхода Шага третьего.</w:t>
      </w:r>
    </w:p>
    <w:p>
      <w:pPr>
        <w:pStyle w:val="Heading2"/>
        <w:spacing w:after="160" w:before="340"/>
      </w:pPr>
      <w:r>
        <w:rPr>
          <w:rFonts w:ascii="Cambria" w:cs="Cambria" w:eastAsia="Cambria" w:hAnsi="Cambria"/>
          <w:b/>
          <w:bCs/>
          <w:color w:val="1F7A6C"/>
          <w:sz w:val="26"/>
          <w:szCs w:val="26"/>
        </w:rPr>
        <w:t xml:space="preserve">8.4. Типы эффектов</w:t>
      </w:r>
    </w:p>
    <w:p>
      <w:pPr>
        <w:spacing w:after="160" w:line="300"/>
        <w:jc w:val="both"/>
      </w:pPr>
      <w:r>
        <w:rPr>
          <w:rFonts w:ascii="Garamond" w:cs="Garamond" w:eastAsia="Garamond" w:hAnsi="Garamond"/>
          <w:b w:val="false"/>
          <w:bCs w:val="false"/>
          <w:i w:val="false"/>
          <w:iCs w:val="false"/>
          <w:color w:val="231A12"/>
          <w:sz w:val="22"/>
          <w:szCs w:val="22"/>
        </w:rPr>
        <w:t xml:space="preserve">Каждый манёвр в таблицах ниже относится к одному из шести типов следствия. Понимание типа помогает быстро оценить манёвр, даже не читая его полностью.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cantSplit/>
        </w:trPr>
        <w:tc>
          <w:tcPr>
            <w:tcW w:type="dxa" w:w="2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w:t>
            </w:r>
          </w:p>
        </w:tc>
        <w:tc>
          <w:tcPr>
            <w:tcW w:type="dxa" w:w="6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Что он делает</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Наступательный</w:t>
            </w:r>
          </w:p>
        </w:tc>
        <w:tc>
          <w:tcPr>
            <w:tcW w:type="dxa" w:w="6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Увеличивает урон, точность или добавляет дополнительное действие атаки.</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Защитный</w:t>
            </w:r>
          </w:p>
        </w:tc>
        <w:tc>
          <w:tcPr>
            <w:tcW w:type="dxa" w:w="6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Повышает Класс Доспеха, даёт сопротивление или снижает полученный урон.</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Мобильности</w:t>
            </w:r>
          </w:p>
        </w:tc>
        <w:tc>
          <w:tcPr>
            <w:tcW w:type="dxa" w:w="6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Изменяет перемещение, снимает помехи движения, предотвращает урон от падения и подобное.</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Информационный</w:t>
            </w:r>
          </w:p>
        </w:tc>
        <w:tc>
          <w:tcPr>
            <w:tcW w:type="dxa" w:w="6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Раскрывает факт сцены без броска — экономит время и снимает неопределённость.</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Связывающий</w:t>
            </w:r>
          </w:p>
        </w:tc>
        <w:tc>
          <w:tcPr>
            <w:tcW w:type="dxa" w:w="6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Формализует договор или обещание, зачастую создавая Мировую Истину (Глава 11).</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Контрлогический</w:t>
            </w:r>
          </w:p>
        </w:tc>
        <w:tc>
          <w:tcPr>
            <w:tcW w:type="dxa" w:w="6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Разрушает или ослабляет вражескую формулу; подробно разбирается в Главе 5.</w:t>
            </w:r>
          </w:p>
        </w:tc>
      </w:tr>
    </w:tbl>
    <w:p>
      <w:pPr>
        <w:pStyle w:val="Heading2"/>
        <w:spacing w:after="160" w:before="340"/>
      </w:pPr>
      <w:r>
        <w:rPr>
          <w:rFonts w:ascii="Cambria" w:cs="Cambria" w:eastAsia="Cambria" w:hAnsi="Cambria"/>
          <w:b/>
          <w:bCs/>
          <w:color w:val="1F7A6C"/>
          <w:sz w:val="26"/>
          <w:szCs w:val="26"/>
        </w:rPr>
        <w:t xml:space="preserve">8.5. Боевые манёвры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1200"/>
        <w:gridCol w:w="3100"/>
      </w:tblGrid>
      <w:tr>
        <w:trPr>
          <w:cantSplit/>
        </w:trPr>
        <w:tc>
          <w:tcPr>
            <w:tcW w:type="dxa" w:w="1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Манёвр</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Условия и оператор</w:t>
            </w:r>
          </w:p>
        </w:tc>
        <w:tc>
          <w:tcPr>
            <w:tcW w:type="dxa" w:w="1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Ясность</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Эффект</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Двойной Замах</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в досягаемости; Б: оружие готово; 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Наступательный — дополнительная атака бонусным действием.</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Слепое Пятно</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не видит вас; НЕ</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Наступательный — следующая атака скрытная, +1к6 урона.</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Разрыв Симметрии</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союзник атакует; Б: вы атакуете; ИСКЛЮЧАЮЩЕЕ ИЛИ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Наступательный — +1к6 урона за счёт незащищённости цели.</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Открытая Линия</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путь свободен; Б: цель видима; И</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Наступательный — дальнобойная атака без помех от местности.</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Смена Фланга</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вы двигались в этот ход; Б: союзник рядом с целью; ИЛИ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Наступательный — преимущество на атаку.</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Ложный Отход</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вы отступили; НЕ(цель преследует)</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Мобильности — свободный уход без провоцированной атаки.</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Стойка Разлома</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вы не двигались в этот ход; Б: оружие удерживается двумя руками; 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Защитный — +2 к КД до начала следующего хода.</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Клинок Раскола</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атаковала первой; И ¬Б: цель без прикрытия</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Наступательный (продвинутый) — гарантированный критический удар при попадании.</w:t>
            </w:r>
          </w:p>
        </w:tc>
      </w:tr>
    </w:tbl>
    <w:p>
      <w:pPr>
        <w:pStyle w:val="Heading2"/>
        <w:spacing w:after="160" w:before="340"/>
      </w:pPr>
      <w:r>
        <w:rPr>
          <w:rFonts w:ascii="Cambria" w:cs="Cambria" w:eastAsia="Cambria" w:hAnsi="Cambria"/>
          <w:b/>
          <w:bCs/>
          <w:color w:val="1F7A6C"/>
          <w:sz w:val="26"/>
          <w:szCs w:val="26"/>
        </w:rPr>
        <w:t xml:space="preserve">8.6. Социальные и исследовательские манёвры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1200"/>
        <w:gridCol w:w="3100"/>
      </w:tblGrid>
      <w:tr>
        <w:trPr>
          <w:cantSplit/>
        </w:trPr>
        <w:tc>
          <w:tcPr>
            <w:tcW w:type="dxa" w:w="1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Манёвр</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Условия и оператор</w:t>
            </w:r>
          </w:p>
        </w:tc>
        <w:tc>
          <w:tcPr>
            <w:tcW w:type="dxa" w:w="1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Ясность</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Эффект</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Ловушка Слов</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собеседник солгал; Б: есть свидетель; ИЛИ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Информационный — преимущество на разоблачение.</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Двойное Дно</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мотив скрыт; НЕ</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Информационный — мастер раскрывает один скрытый факт о мотиве.</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Симметричная Сделка</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вы предложили ценность; Б: собеседник ответил встречным; ИСКЛЮЧАЮЩЕЕ ИЛИ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Связывающий — рычаг давления на следующий раунд переговоров.</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Общий Знаменатель</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есть общая цель; Б: собеседник об этом знает; И</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Информационный — преимущество на Убеждение.</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Пустой Стул</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свидетелей нет; НЕ</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Наступательный (социальный) — дополнительная попытка Обмана без риска немедленного разоблачения.</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Двойная Клятва</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вы дали слово; Б: собеседник дал слово; И</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Связывающий — формализует взаимное обещание как Мировую Истину.</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Обходной Путь</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путь А свободен; Б: путь Б свободен; ИЛИ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Мобильности — преимущество на проверку Ловкости при обходе препятствия.</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Скрытый Механизм</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помещение осмотрено; НЕ(механизм на виду)</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Информационный — скрытая деталь находится автоматически.</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Парная Проверка</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показания первого свидетеля совпадают с фактами; Б: показания второго совпадают; ИСКЛЮЧАЮЩЕЕ ИЛИ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Информационный — расхождение указывает точно, кто лжёт.</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Замковый Узел</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рычаг активен; Б: символ подсвечен; И</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Мобильности — механизм открывается без дополнительной проверки.</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Обратный След</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следы ведут вперёд; НЕ(следы обрываются)</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Информационный — направление цели определяется автоматически.</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Двойная Опора</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верёвка закреплена; Б: есть страховка союзника; ИЛИ</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Защитный — провал проверки не причиняет урона от падения.</w:t>
            </w:r>
          </w:p>
        </w:tc>
      </w:tr>
    </w:tbl>
    <w:p>
      <w:pPr>
        <w:pStyle w:val="Heading2"/>
        <w:spacing w:after="160" w:before="340"/>
      </w:pPr>
      <w:r>
        <w:rPr>
          <w:rFonts w:ascii="Cambria" w:cs="Cambria" w:eastAsia="Cambria" w:hAnsi="Cambria"/>
          <w:b/>
          <w:bCs/>
          <w:color w:val="1F7A6C"/>
          <w:sz w:val="26"/>
          <w:szCs w:val="26"/>
        </w:rPr>
        <w:t xml:space="preserve">8.7. Продвинутые манёвры (два оператора)</w:t>
      </w:r>
    </w:p>
    <w:p>
      <w:pPr>
        <w:spacing w:after="160" w:line="300"/>
        <w:jc w:val="both"/>
      </w:pPr>
      <w:r>
        <w:rPr>
          <w:rFonts w:ascii="Garamond" w:cs="Garamond" w:eastAsia="Garamond" w:hAnsi="Garamond"/>
          <w:b w:val="false"/>
          <w:bCs w:val="false"/>
          <w:i w:val="false"/>
          <w:iCs w:val="false"/>
          <w:color w:val="231A12"/>
          <w:sz w:val="22"/>
          <w:szCs w:val="22"/>
        </w:rPr>
        <w:t xml:space="preserve">Доступны с 5 уровня или через способности класса. Формула продвинутого манёвра объединяет два оператора в виде (А ∘ Б) ∘ В — это по-прежнему укладывается в ограничение из раздела 4.3, поскольку операторов остаётся два, а не три.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100"/>
        <w:gridCol w:w="1200"/>
        <w:gridCol w:w="3100"/>
      </w:tblGrid>
      <w:tr>
        <w:trPr>
          <w:cantSplit/>
        </w:trPr>
        <w:tc>
          <w:tcPr>
            <w:tcW w:type="dxa" w:w="1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Манёвр</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Условия и оператор</w:t>
            </w:r>
          </w:p>
        </w:tc>
        <w:tc>
          <w:tcPr>
            <w:tcW w:type="dxa" w:w="1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Ясность</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Эффект</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Тройная Печать</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рычаг активен И Б: пароль верен) ИЛИ В: есть мастер-ключ</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Мобильности/Связывающий — открывает механизм любым из двух путей, один из которых составной.</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Развилка Двух Лжей</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заявление первого верно ⊕ Б: заявление второго верно) И В: есть время на проверку</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Информационный — раскрывает, какое из двух взаимоисключающих заявлений верно, без броска.</w:t>
            </w:r>
          </w:p>
        </w:tc>
      </w:tr>
      <w:tr>
        <w:trPr>
          <w:cantSplit/>
        </w:trPr>
        <w:tc>
          <w:tcPr>
            <w:tcW w:type="dxa" w:w="1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Двойной Клин</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окружена союзниками с двух сторон ⊕ Б: цель крупнее вас на размер и более</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Наступательный (продвинутый) — при истинности любого из условий (но не обоих) атака получает +1к8 урона.</w:t>
            </w:r>
          </w:p>
        </w:tc>
      </w:tr>
      <w:tr>
        <w:trPr>
          <w:cantSplit/>
        </w:trPr>
        <w:tc>
          <w:tcPr>
            <w:tcW w:type="dxa" w:w="1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Эхо Формулы</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НЕ(А: вражеская посылка верна) ИЛИ Б: у вас есть встречное доказательство</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Контрлогический — подготавливает разрушение вражеской формулы в следующем действии (Глава 9).</w:t>
            </w:r>
          </w:p>
        </w:tc>
      </w:tr>
    </w:tbl>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9. Контрлогика</w:t>
      </w:r>
    </w:p>
    <w:p>
      <w:pPr>
        <w:spacing w:after="160" w:line="300"/>
        <w:jc w:val="both"/>
      </w:pPr>
      <w:r>
        <w:rPr>
          <w:rFonts w:ascii="Garamond" w:cs="Garamond" w:eastAsia="Garamond" w:hAnsi="Garamond"/>
          <w:b w:val="false"/>
          <w:bCs w:val="false"/>
          <w:i w:val="false"/>
          <w:iCs w:val="false"/>
          <w:color w:val="231A12"/>
          <w:sz w:val="22"/>
          <w:szCs w:val="22"/>
        </w:rPr>
        <w:t xml:space="preserve">Контрлогика — единственный законный способ разрушить чужую формулу: заклинание Логомантии, действующий манёвр противника или логическую печать. Она не имеет отношения к спору, красноречию или силе воли — только к демонстрации того, что одна из посылок формулы не может быть истинной так, как заявлено.</w:t>
      </w:r>
    </w:p>
    <w:p>
      <w:pPr>
        <w:pStyle w:val="Heading2"/>
        <w:spacing w:after="160" w:before="340"/>
      </w:pPr>
      <w:r>
        <w:rPr>
          <w:rFonts w:ascii="Cambria" w:cs="Cambria" w:eastAsia="Cambria" w:hAnsi="Cambria"/>
          <w:b/>
          <w:bCs/>
          <w:color w:val="1F7A6C"/>
          <w:sz w:val="26"/>
          <w:szCs w:val="26"/>
        </w:rPr>
        <w:t xml:space="preserve">9.1. Принцип</w:t>
      </w:r>
    </w:p>
    <w:p>
      <w:pPr>
        <w:spacing w:after="160" w:line="300"/>
        <w:jc w:val="both"/>
      </w:pPr>
      <w:r>
        <w:rPr>
          <w:rFonts w:ascii="Garamond" w:cs="Garamond" w:eastAsia="Garamond" w:hAnsi="Garamond"/>
          <w:b w:val="false"/>
          <w:bCs w:val="false"/>
          <w:i w:val="false"/>
          <w:iCs w:val="false"/>
          <w:color w:val="231A12"/>
          <w:sz w:val="22"/>
          <w:szCs w:val="22"/>
        </w:rPr>
        <w:t xml:space="preserve">Любая формула — манёвр, заклинание или печать — опирается на одну или две посылки об устройстве мира. Контрлогика разрушает формулу, доказывая, что конкретная посылка ложна на момент действия формулы, а не в теории. Формула не оспаривается как идея — оспаривается конкретный факт, на котором она держится.</w:t>
      </w:r>
    </w:p>
    <w:p>
      <w:pPr>
        <w:shd w:fill="F3E9CC" w:val="clear"/>
        <w:spacing w:after="160" w:before="80"/>
        <w:ind w:left="300" w:right="300"/>
      </w:pPr>
      <w:r>
        <w:rPr>
          <w:rFonts w:ascii="Consolas" w:cs="Consolas" w:eastAsia="Consolas" w:hAnsi="Consolas"/>
          <w:color w:val="2E1B54"/>
          <w:sz w:val="21"/>
          <w:szCs w:val="21"/>
        </w:rPr>
        <w:t xml:space="preserve">Контрлогика допустима ⟺ (посылка формулы противоречит установленному факту сцены) ∧ (это может быть продемонстрировано, а не только заявлено)</w:t>
      </w:r>
    </w:p>
    <w:p>
      <w:pPr>
        <w:pStyle w:val="Heading2"/>
        <w:spacing w:after="160" w:before="340"/>
      </w:pPr>
      <w:r>
        <w:rPr>
          <w:rFonts w:ascii="Cambria" w:cs="Cambria" w:eastAsia="Cambria" w:hAnsi="Cambria"/>
          <w:b/>
          <w:bCs/>
          <w:color w:val="1F7A6C"/>
          <w:sz w:val="26"/>
          <w:szCs w:val="26"/>
        </w:rPr>
        <w:t xml:space="preserve">9.2. Процедура разрушения формулы</w:t>
      </w:r>
    </w:p>
    <w:p>
      <w:pPr>
        <w:pStyle w:val="ListParagraph"/>
        <w:numPr>
          <w:ilvl w:val="0"/>
          <w:numId w:val="1"/>
        </w:numPr>
        <w:spacing w:after="90" w:line="290"/>
      </w:pPr>
      <w:r>
        <w:rPr>
          <w:rFonts w:ascii="Garamond" w:cs="Garamond" w:eastAsia="Garamond" w:hAnsi="Garamond"/>
          <w:color w:val="231A12"/>
          <w:sz w:val="22"/>
          <w:szCs w:val="22"/>
        </w:rPr>
        <w:t xml:space="preserve">Шаг первый. Персонаж указывает точную посылку, которую собирается опровергнуть, дословно повторяя условие вражеской формулы.</w:t>
      </w:r>
    </w:p>
    <w:p>
      <w:pPr>
        <w:pStyle w:val="ListParagraph"/>
        <w:numPr>
          <w:ilvl w:val="0"/>
          <w:numId w:val="1"/>
        </w:numPr>
        <w:spacing w:after="90" w:line="290"/>
      </w:pPr>
      <w:r>
        <w:rPr>
          <w:rFonts w:ascii="Garamond" w:cs="Garamond" w:eastAsia="Garamond" w:hAnsi="Garamond"/>
          <w:color w:val="231A12"/>
          <w:sz w:val="22"/>
          <w:szCs w:val="22"/>
        </w:rPr>
        <w:t xml:space="preserve">Шаг второй. Персонаж демонстрирует действием, проверкой характеристики или уже установленным фактом сцены, что эта посылка ложна — не была ложна вообще, а ложна именно сейчас.</w:t>
      </w:r>
    </w:p>
    <w:p>
      <w:pPr>
        <w:pStyle w:val="ListParagraph"/>
        <w:numPr>
          <w:ilvl w:val="0"/>
          <w:numId w:val="1"/>
        </w:numPr>
        <w:spacing w:after="90" w:line="290"/>
      </w:pPr>
      <w:r>
        <w:rPr>
          <w:rFonts w:ascii="Garamond" w:cs="Garamond" w:eastAsia="Garamond" w:hAnsi="Garamond"/>
          <w:color w:val="231A12"/>
          <w:sz w:val="22"/>
          <w:szCs w:val="22"/>
        </w:rPr>
        <w:t xml:space="preserve">Шаг третий. Мастер подтверждает: если посылка действительно опровергнута, формула немедленно вычисляется заново и, как правило, становится ложной — эффект прекращается без урона тому, кто разрушил её.</w:t>
      </w:r>
    </w:p>
    <w:p>
      <w:pPr>
        <w:spacing w:after="160" w:line="300"/>
        <w:jc w:val="both"/>
      </w:pPr>
      <w:r>
        <w:rPr>
          <w:rFonts w:ascii="Garamond" w:cs="Garamond" w:eastAsia="Garamond" w:hAnsi="Garamond"/>
          <w:b w:val="false"/>
          <w:bCs w:val="false"/>
          <w:i w:val="false"/>
          <w:iCs w:val="false"/>
          <w:color w:val="231A12"/>
          <w:sz w:val="22"/>
          <w:szCs w:val="22"/>
        </w:rPr>
        <w:t xml:space="preserve">Контрлогика стоит 2 Ясности при использовании как отдельное действие. Некоторые манёвры (например, Эхо Формулы, Глава 8) позволяют подготовить контрлогику заранее и применить её как реакцию.</w:t>
      </w:r>
    </w:p>
    <w:p>
      <w:pPr>
        <w:pStyle w:val="Heading2"/>
        <w:spacing w:after="160" w:before="340"/>
      </w:pPr>
      <w:r>
        <w:rPr>
          <w:rFonts w:ascii="Cambria" w:cs="Cambria" w:eastAsia="Cambria" w:hAnsi="Cambria"/>
          <w:b/>
          <w:bCs/>
          <w:color w:val="1F7A6C"/>
          <w:sz w:val="26"/>
          <w:szCs w:val="26"/>
        </w:rPr>
        <w:t xml:space="preserve">9.3. Что не считается контрлогикой</w:t>
      </w:r>
    </w:p>
    <w:p>
      <w:pPr>
        <w:pStyle w:val="ListParagraph"/>
        <w:numPr>
          <w:ilvl w:val="0"/>
          <w:numId w:val="1"/>
        </w:numPr>
        <w:spacing w:after="90" w:line="290"/>
      </w:pPr>
      <w:r>
        <w:rPr>
          <w:rFonts w:ascii="Garamond" w:cs="Garamond" w:eastAsia="Garamond" w:hAnsi="Garamond"/>
          <w:color w:val="231A12"/>
          <w:sz w:val="22"/>
          <w:szCs w:val="22"/>
        </w:rPr>
        <w:t xml:space="preserve">Спор о смысле слов или о том, что «на самом деле имелось в виду другое».</w:t>
      </w:r>
    </w:p>
    <w:p>
      <w:pPr>
        <w:pStyle w:val="ListParagraph"/>
        <w:numPr>
          <w:ilvl w:val="0"/>
          <w:numId w:val="1"/>
        </w:numPr>
        <w:spacing w:after="90" w:line="290"/>
      </w:pPr>
      <w:r>
        <w:rPr>
          <w:rFonts w:ascii="Garamond" w:cs="Garamond" w:eastAsia="Garamond" w:hAnsi="Garamond"/>
          <w:color w:val="231A12"/>
          <w:sz w:val="22"/>
          <w:szCs w:val="22"/>
        </w:rPr>
        <w:t xml:space="preserve">Эмоциональное давление, угроза или попытка запугать создателя формулы.</w:t>
      </w:r>
    </w:p>
    <w:p>
      <w:pPr>
        <w:pStyle w:val="ListParagraph"/>
        <w:numPr>
          <w:ilvl w:val="0"/>
          <w:numId w:val="1"/>
        </w:numPr>
        <w:spacing w:after="90" w:line="290"/>
      </w:pPr>
      <w:r>
        <w:rPr>
          <w:rFonts w:ascii="Garamond" w:cs="Garamond" w:eastAsia="Garamond" w:hAnsi="Garamond"/>
          <w:color w:val="231A12"/>
          <w:sz w:val="22"/>
          <w:szCs w:val="22"/>
        </w:rPr>
        <w:t xml:space="preserve">Оспаривание выбора оператора — оператор задан автором формулы и не подлежит пересмотру.</w:t>
      </w:r>
    </w:p>
    <w:p>
      <w:pPr>
        <w:pStyle w:val="ListParagraph"/>
        <w:numPr>
          <w:ilvl w:val="0"/>
          <w:numId w:val="1"/>
        </w:numPr>
        <w:spacing w:after="90" w:line="290"/>
      </w:pPr>
      <w:r>
        <w:rPr>
          <w:rFonts w:ascii="Garamond" w:cs="Garamond" w:eastAsia="Garamond" w:hAnsi="Garamond"/>
          <w:color w:val="231A12"/>
          <w:sz w:val="22"/>
          <w:szCs w:val="22"/>
        </w:rPr>
        <w:t xml:space="preserve">Апелляция к тому, что формула «нечестная» или «слишком удобная» без указания конкретной ложной посылки.</w:t>
      </w:r>
    </w:p>
    <w:p>
      <w:pPr>
        <w:pStyle w:val="Heading2"/>
        <w:spacing w:after="160" w:before="340"/>
      </w:pPr>
      <w:r>
        <w:rPr>
          <w:rFonts w:ascii="Cambria" w:cs="Cambria" w:eastAsia="Cambria" w:hAnsi="Cambria"/>
          <w:b/>
          <w:bCs/>
          <w:color w:val="1F7A6C"/>
          <w:sz w:val="26"/>
          <w:szCs w:val="26"/>
        </w:rPr>
        <w:t xml:space="preserve">9.4. Примеры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200"/>
      </w:tblGrid>
      <w:tr>
        <w:trPr>
          <w:cantSplit/>
        </w:trPr>
        <w:tc>
          <w:tcPr>
            <w:tcW w:type="dxa" w:w="3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Ситуация</w:t>
            </w:r>
          </w:p>
        </w:tc>
        <w:tc>
          <w:tcPr>
            <w:tcW w:type="dxa" w:w="1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Контрлогика?</w:t>
            </w:r>
          </w:p>
        </w:tc>
        <w:tc>
          <w:tcPr>
            <w:tcW w:type="dxa" w:w="4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Почему</w:t>
            </w:r>
          </w:p>
        </w:tc>
      </w:tr>
      <w:tr>
        <w:trPr>
          <w:cantSplit/>
        </w:trPr>
        <w:tc>
          <w:tcPr>
            <w:tcW w:type="dxa" w:w="3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Ткацкий Страж атакует по формуле «Цель в зоне И ¬Пароль». Персонаж физически покидает зону действия печати.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Верно</w:t>
            </w:r>
          </w:p>
        </w:tc>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Посылка «цель в зоне» становится ложной как факт, а не как аргумент — формула распадается сама.</w:t>
            </w:r>
          </w:p>
        </w:tc>
      </w:tr>
      <w:tr>
        <w:trPr>
          <w:cantSplit/>
        </w:trPr>
        <w:tc>
          <w:tcPr>
            <w:tcW w:type="dxa" w:w="3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Тот же страж. Персонаж кричит: «это несправедливо, я не успел сказать пароль!»</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Неверно</w:t>
            </w:r>
          </w:p>
        </w:tc>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Это апелляция к справедливости, а не опровержение посылки — формула продолжает действовать.</w:t>
            </w:r>
          </w:p>
        </w:tc>
      </w:tr>
      <w:tr>
        <w:trPr>
          <w:cantSplit/>
        </w:trPr>
        <w:tc>
          <w:tcPr>
            <w:tcW w:type="dxa" w:w="3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Вражеский Заветник наложил договор «Если ты нападёшь — получишь отдачу». Персонаж доказывает, что удар был нанесён союзником под контролем чар очарования, а не по собственной воле цели.</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Верно</w:t>
            </w:r>
          </w:p>
        </w:tc>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Опровергает субъекта действия в посылке «ты нападёшь» — формально это не было нападением заявленной стороны.</w:t>
            </w:r>
          </w:p>
        </w:tc>
      </w:tr>
      <w:tr>
        <w:trPr>
          <w:cantSplit/>
        </w:trPr>
        <w:tc>
          <w:tcPr>
            <w:tcW w:type="dxa" w:w="3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Логомант выставил печать «Дверь откроется, если И только если оба факела погашены». Персонаж тушит один факел и утверждает, что этого «в целом достаточно».</w:t>
            </w:r>
          </w:p>
        </w:tc>
        <w:tc>
          <w:tcPr>
            <w:tcW w:type="dxa" w:w="1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Неверно</w:t>
            </w:r>
          </w:p>
        </w:tc>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Посылка требует обоих условий одновременно — частичное выполнение не опровергает и не удовлетворяет формулу.</w:t>
            </w:r>
          </w:p>
        </w:tc>
      </w:tr>
      <w:tr>
        <w:trPr>
          <w:cantSplit/>
        </w:trPr>
        <w:tc>
          <w:tcPr>
            <w:tcW w:type="dxa" w:w="3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Персонаж находит письменное доказательство, что клятва NPC была дана под принуждением, и предъявляет его прямо во время ритуала подтверждения клятвы.</w:t>
            </w:r>
          </w:p>
        </w:tc>
        <w:tc>
          <w:tcPr>
            <w:tcW w:type="dxa" w:w="1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Верно</w:t>
            </w:r>
          </w:p>
        </w:tc>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Опровергает добровольность — ключевую скрытую посылку любой Мировой Истины о клятве.</w:t>
            </w:r>
          </w:p>
        </w:tc>
      </w:tr>
    </w:tbl>
    <w:p>
      <w:pPr>
        <w:shd w:fill="ECE5F7" w:val="clear"/>
        <w:spacing w:after="220" w:before="120"/>
        <w:ind w:left="300" w:right="300"/>
      </w:pPr>
      <w:r>
        <w:rPr>
          <w:rFonts w:ascii="Cambria" w:cs="Cambria" w:eastAsia="Cambria" w:hAnsi="Cambria"/>
          <w:b/>
          <w:bCs/>
          <w:color w:val="4B2E83"/>
          <w:sz w:val="17"/>
          <w:szCs w:val="17"/>
        </w:rPr>
        <w:t xml:space="preserve">ИЗ ПОЛЕВЫХ ЗАПИСЕЙ ТЕНЕХОДОВ ПЕПЕЛГРАДА  ·  </w:t>
      </w:r>
      <w:r>
        <w:rPr>
          <w:rFonts w:ascii="Garamond" w:cs="Garamond" w:eastAsia="Garamond" w:hAnsi="Garamond"/>
          <w:i/>
          <w:iCs/>
          <w:color w:val="2E1B54"/>
          <w:sz w:val="21"/>
          <w:szCs w:val="21"/>
        </w:rPr>
        <w:t xml:space="preserve">Хорошая контрлогика редко звучит как аргумент. Чаще она выглядит как поступок: покинутая комната, предъявленное письмо, вовремя замеченная деталь. Формулы Тариэля боятся не красноречия — они боятся фактов.</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10. Логомантия</w:t>
      </w:r>
    </w:p>
    <w:p>
      <w:pPr>
        <w:pBdr>
          <w:left w:val="single" w:color="C9A227" w:sz="18" w:space="10"/>
        </w:pBdr>
        <w:spacing w:after="220" w:before="120"/>
        <w:ind w:left="500"/>
      </w:pPr>
      <w:r>
        <w:rPr>
          <w:rFonts w:ascii="Garamond" w:cs="Garamond" w:eastAsia="Garamond" w:hAnsi="Garamond"/>
          <w:i/>
          <w:iCs/>
          <w:color w:val="5A4C33"/>
          <w:sz w:val="21"/>
          <w:szCs w:val="21"/>
        </w:rPr>
        <w:t xml:space="preserve">«Заклинание Логоманта — не молитва и не выкрик силы. Это утверждение, произнесённое с таким расчётом, что миру дешевле оказывается ему подчиниться, чем спорить.» — вводная лекция Коллегии Дормвеля</w:t>
      </w:r>
    </w:p>
    <w:p>
      <w:pPr>
        <w:spacing w:after="160" w:line="300"/>
        <w:jc w:val="both"/>
      </w:pPr>
      <w:r>
        <w:rPr>
          <w:rFonts w:ascii="Garamond" w:cs="Garamond" w:eastAsia="Garamond" w:hAnsi="Garamond"/>
          <w:b w:val="false"/>
          <w:bCs w:val="false"/>
          <w:i w:val="false"/>
          <w:iCs w:val="false"/>
          <w:color w:val="231A12"/>
          <w:sz w:val="22"/>
          <w:szCs w:val="22"/>
        </w:rPr>
        <w:t xml:space="preserve">Логомантия — практика, доступная тем, кто научился обращаться со Словом напрямую, а не через инстинктивную структуру Логического манёвра (Глава 8). Формально это магическая школа; по существу — ремесло, требующее того же трёхшагового мышления, что и манёвр, но применённое к формулам куда большей сложности и куда большей цены за ошибку.</w:t>
      </w:r>
    </w:p>
    <w:p>
      <w:pPr>
        <w:pStyle w:val="Heading2"/>
        <w:spacing w:after="160" w:before="340"/>
      </w:pPr>
      <w:r>
        <w:rPr>
          <w:rFonts w:ascii="Cambria" w:cs="Cambria" w:eastAsia="Cambria" w:hAnsi="Cambria"/>
          <w:b/>
          <w:bCs/>
          <w:color w:val="1F7A6C"/>
          <w:sz w:val="26"/>
          <w:szCs w:val="26"/>
        </w:rPr>
        <w:t xml:space="preserve">10.1. Что отличает формулу от манёвра</w:t>
      </w:r>
    </w:p>
    <w:p>
      <w:pPr>
        <w:spacing w:after="160" w:line="300"/>
        <w:jc w:val="both"/>
      </w:pPr>
      <w:r>
        <w:rPr>
          <w:rFonts w:ascii="Garamond" w:cs="Garamond" w:eastAsia="Garamond" w:hAnsi="Garamond"/>
          <w:b w:val="false"/>
          <w:bCs w:val="false"/>
          <w:i w:val="false"/>
          <w:iCs w:val="false"/>
          <w:color w:val="231A12"/>
          <w:sz w:val="22"/>
          <w:szCs w:val="22"/>
        </w:rPr>
        <w:t xml:space="preserve">Любой персонаж способен на манёвр — это вопрос тренировки тела и внимания. Логомантская формула требует другого: прямого, осознанного касания Логоса, того самого Слова, что некогда удерживало Кэлдвер в воздухе. Это касание не бесплатно и не безопасно — именно поэтому оно тратит отдельный, куда более медленно восполняемый ресурс: логические ячейки.</w:t>
      </w:r>
    </w:p>
    <w:p>
      <w:pPr>
        <w:pStyle w:val="Heading2"/>
        <w:spacing w:after="160" w:before="340"/>
      </w:pPr>
      <w:r>
        <w:rPr>
          <w:rFonts w:ascii="Cambria" w:cs="Cambria" w:eastAsia="Cambria" w:hAnsi="Cambria"/>
          <w:b/>
          <w:bCs/>
          <w:color w:val="1F7A6C"/>
          <w:sz w:val="26"/>
          <w:szCs w:val="26"/>
        </w:rPr>
        <w:t xml:space="preserve">10.2. Логические ячейки и Круги</w:t>
      </w:r>
    </w:p>
    <w:p>
      <w:pPr>
        <w:spacing w:after="160" w:line="300"/>
        <w:jc w:val="both"/>
      </w:pPr>
      <w:r>
        <w:rPr>
          <w:rFonts w:ascii="Garamond" w:cs="Garamond" w:eastAsia="Garamond" w:hAnsi="Garamond"/>
          <w:b w:val="false"/>
          <w:bCs w:val="false"/>
          <w:i w:val="false"/>
          <w:iCs w:val="false"/>
          <w:color w:val="231A12"/>
          <w:sz w:val="22"/>
          <w:szCs w:val="22"/>
        </w:rPr>
        <w:t xml:space="preserve">Формулы Логомантии распределены по пяти Кругам возрастающей сложности. Круг определяет, насколько масштабным может быть эффект и сколько операторов формула способна выдержать без разрушения собственной структуры. Максимум операторов в формуле остаётся неизменным правилом системы — не более двух, вне зависимости от Круга (Глава 8, раздел о правиле трёх шагов и ограничениях).</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350"/>
        <w:gridCol w:w="1350"/>
        <w:gridCol w:w="1350"/>
        <w:gridCol w:w="1350"/>
        <w:gridCol w:w="14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 персонажа</w:t>
            </w:r>
          </w:p>
        </w:tc>
        <w:tc>
          <w:tcPr>
            <w:tcW w:type="dxa" w:w="135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Круг I</w:t>
            </w:r>
          </w:p>
        </w:tc>
        <w:tc>
          <w:tcPr>
            <w:tcW w:type="dxa" w:w="135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Круг II</w:t>
            </w:r>
          </w:p>
        </w:tc>
        <w:tc>
          <w:tcPr>
            <w:tcW w:type="dxa" w:w="135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Круг III</w:t>
            </w:r>
          </w:p>
        </w:tc>
        <w:tc>
          <w:tcPr>
            <w:tcW w:type="dxa" w:w="135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Круг IV</w:t>
            </w:r>
          </w:p>
        </w:tc>
        <w:tc>
          <w:tcPr>
            <w:tcW w:type="dxa" w:w="1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Круг V</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1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5–8</w:t>
            </w:r>
          </w:p>
        </w:tc>
        <w:tc>
          <w:tcPr>
            <w:tcW w:type="dxa" w:w="135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135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135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135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1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9–12</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1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13–16</w:t>
            </w:r>
          </w:p>
        </w:tc>
        <w:tc>
          <w:tcPr>
            <w:tcW w:type="dxa" w:w="135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135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135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135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1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17–20</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135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1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r>
    </w:tbl>
    <w:p>
      <w:pPr>
        <w:spacing w:after="160" w:line="300"/>
        <w:jc w:val="both"/>
      </w:pPr>
      <w:r>
        <w:rPr>
          <w:rFonts w:ascii="Garamond" w:cs="Garamond" w:eastAsia="Garamond" w:hAnsi="Garamond"/>
          <w:b w:val="false"/>
          <w:bCs w:val="false"/>
          <w:i w:val="false"/>
          <w:iCs w:val="false"/>
          <w:color w:val="231A12"/>
          <w:sz w:val="22"/>
          <w:szCs w:val="22"/>
        </w:rPr>
        <w:t xml:space="preserve">Ячейка тратится в момент наложения формулы, независимо от того, окажется ли итоговое значение истинным. Логомант выбирает, ячейку какого Круга потратить, при условии, что Круг ячейки не ниже минимального Круга самой формулы — более высокая ячейка не усиливает эффект автоматически, если иное не указано в описании формулы.</w:t>
      </w:r>
    </w:p>
    <w:p>
      <w:pPr>
        <w:pStyle w:val="Heading2"/>
        <w:spacing w:after="160" w:before="340"/>
      </w:pPr>
      <w:r>
        <w:rPr>
          <w:rFonts w:ascii="Cambria" w:cs="Cambria" w:eastAsia="Cambria" w:hAnsi="Cambria"/>
          <w:b/>
          <w:bCs/>
          <w:color w:val="1F7A6C"/>
          <w:sz w:val="26"/>
          <w:szCs w:val="26"/>
        </w:rPr>
        <w:t xml:space="preserve">10.3. Компоненты формулы</w:t>
      </w:r>
    </w:p>
    <w:p>
      <w:pPr>
        <w:spacing w:after="160" w:line="300"/>
        <w:jc w:val="both"/>
      </w:pPr>
      <w:r>
        <w:rPr>
          <w:rFonts w:ascii="Garamond" w:cs="Garamond" w:eastAsia="Garamond" w:hAnsi="Garamond"/>
          <w:b w:val="false"/>
          <w:bCs w:val="false"/>
          <w:i w:val="false"/>
          <w:iCs w:val="false"/>
          <w:color w:val="231A12"/>
          <w:sz w:val="22"/>
          <w:szCs w:val="22"/>
        </w:rPr>
        <w:t xml:space="preserve">Каждая формула требует одного или нескольких компонентов — не потому, что Логос капризен, а потому, что незавершённое утверждение попросту не является утверждением.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600"/>
      </w:tblGrid>
      <w:tr>
        <w:trPr>
          <w:cantSplit/>
        </w:trPr>
        <w:tc>
          <w:tcPr>
            <w:tcW w:type="dxa" w:w="1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Компонент</w:t>
            </w:r>
          </w:p>
        </w:tc>
        <w:tc>
          <w:tcPr>
            <w:tcW w:type="dxa" w:w="1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Обозначение</w:t>
            </w:r>
          </w:p>
        </w:tc>
        <w:tc>
          <w:tcPr>
            <w:tcW w:type="dxa" w:w="5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Что требуется</w:t>
            </w:r>
          </w:p>
        </w:tc>
      </w:tr>
      <w:tr>
        <w:trPr>
          <w:cantSplit/>
        </w:trPr>
        <w:tc>
          <w:tcPr>
            <w:tcW w:type="dxa" w:w="1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Слово</w:t>
            </w:r>
          </w:p>
        </w:tc>
        <w:tc>
          <w:tcPr>
            <w:tcW w:type="dxa" w:w="1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w:t>
            </w:r>
          </w:p>
        </w:tc>
        <w:tc>
          <w:tcPr>
            <w:tcW w:type="dxa" w:w="5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Формула должна быть произнесена вслух, полностью и без запинки.</w:t>
            </w:r>
          </w:p>
        </w:tc>
      </w:tr>
      <w:tr>
        <w:trPr>
          <w:cantSplit/>
        </w:trPr>
        <w:tc>
          <w:tcPr>
            <w:tcW w:type="dxa" w:w="1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Начертание</w:t>
            </w:r>
          </w:p>
        </w:tc>
        <w:tc>
          <w:tcPr>
            <w:tcW w:type="dxa" w:w="1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w:t>
            </w:r>
          </w:p>
        </w:tc>
        <w:tc>
          <w:tcPr>
            <w:tcW w:type="dxa" w:w="5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Формула сопровождается жестом или начертанием символа в воздухе, на поверхности или на теле цели.</w:t>
            </w:r>
          </w:p>
        </w:tc>
      </w:tr>
      <w:tr>
        <w:trPr>
          <w:cantSplit/>
        </w:trPr>
        <w:tc>
          <w:tcPr>
            <w:tcW w:type="dxa" w:w="1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Фокус</w:t>
            </w:r>
          </w:p>
        </w:tc>
        <w:tc>
          <w:tcPr>
            <w:tcW w:type="dxa" w:w="1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w:t>
            </w:r>
          </w:p>
        </w:tc>
        <w:tc>
          <w:tcPr>
            <w:tcW w:type="dxa" w:w="5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Требуется письменный носитель формулы — грифель, испещрённый рунами жезл или подобный инструмент Логоманта.</w:t>
            </w:r>
          </w:p>
        </w:tc>
      </w:tr>
    </w:tbl>
    <w:p>
      <w:pPr>
        <w:pStyle w:val="Heading2"/>
        <w:spacing w:after="160" w:before="340"/>
      </w:pPr>
      <w:r>
        <w:rPr>
          <w:rFonts w:ascii="Cambria" w:cs="Cambria" w:eastAsia="Cambria" w:hAnsi="Cambria"/>
          <w:b/>
          <w:bCs/>
          <w:color w:val="1F7A6C"/>
          <w:sz w:val="26"/>
          <w:szCs w:val="26"/>
        </w:rPr>
        <w:t xml:space="preserve">10.4. Ограничения</w:t>
      </w:r>
    </w:p>
    <w:p>
      <w:pPr>
        <w:pStyle w:val="ListParagraph"/>
        <w:numPr>
          <w:ilvl w:val="0"/>
          <w:numId w:val="1"/>
        </w:numPr>
        <w:spacing w:after="90" w:line="290"/>
      </w:pPr>
      <w:r>
        <w:rPr>
          <w:rFonts w:ascii="Garamond" w:cs="Garamond" w:eastAsia="Garamond" w:hAnsi="Garamond"/>
          <w:color w:val="231A12"/>
          <w:sz w:val="22"/>
          <w:szCs w:val="22"/>
        </w:rPr>
        <w:t xml:space="preserve">Формула не может содержать более двух операторов — те же четыре оператора, что и манёвры: И, ИЛИ, НЕ, ИСКЛЮЧАЮЩЕЕ ИЛИ.</w:t>
      </w:r>
    </w:p>
    <w:p>
      <w:pPr>
        <w:pStyle w:val="ListParagraph"/>
        <w:numPr>
          <w:ilvl w:val="0"/>
          <w:numId w:val="1"/>
        </w:numPr>
        <w:spacing w:after="90" w:line="290"/>
      </w:pPr>
      <w:r>
        <w:rPr>
          <w:rFonts w:ascii="Garamond" w:cs="Garamond" w:eastAsia="Garamond" w:hAnsi="Garamond"/>
          <w:color w:val="231A12"/>
          <w:sz w:val="22"/>
          <w:szCs w:val="22"/>
        </w:rPr>
        <w:t xml:space="preserve">Посылки формулы должны быть верифицируемыми фактами сцены на момент наложения, а не намерениями Логоманта.</w:t>
      </w:r>
    </w:p>
    <w:p>
      <w:pPr>
        <w:pStyle w:val="ListParagraph"/>
        <w:numPr>
          <w:ilvl w:val="0"/>
          <w:numId w:val="1"/>
        </w:numPr>
        <w:spacing w:after="90" w:line="290"/>
      </w:pPr>
      <w:r>
        <w:rPr>
          <w:rFonts w:ascii="Garamond" w:cs="Garamond" w:eastAsia="Garamond" w:hAnsi="Garamond"/>
          <w:color w:val="231A12"/>
          <w:sz w:val="22"/>
          <w:szCs w:val="22"/>
        </w:rPr>
        <w:t xml:space="preserve">Формула, разрушенная контрлогикой (Глава 9), не возвращает потраченную ячейку.</w:t>
      </w:r>
    </w:p>
    <w:p>
      <w:pPr>
        <w:pStyle w:val="ListParagraph"/>
        <w:numPr>
          <w:ilvl w:val="0"/>
          <w:numId w:val="1"/>
        </w:numPr>
        <w:spacing w:after="90" w:line="290"/>
      </w:pPr>
      <w:r>
        <w:rPr>
          <w:rFonts w:ascii="Garamond" w:cs="Garamond" w:eastAsia="Garamond" w:hAnsi="Garamond"/>
          <w:color w:val="231A12"/>
          <w:sz w:val="22"/>
          <w:szCs w:val="22"/>
        </w:rPr>
        <w:t xml:space="preserve">Логомант не может поддерживать одновременно более трёх формул длительного действия — четвёртая автоматически обрывает случайно определяемую (не выбираемую Логомантом) из уже действующих.</w:t>
      </w:r>
    </w:p>
    <w:p>
      <w:pPr>
        <w:pStyle w:val="Heading2"/>
        <w:spacing w:after="160" w:before="340"/>
      </w:pPr>
      <w:r>
        <w:rPr>
          <w:rFonts w:ascii="Cambria" w:cs="Cambria" w:eastAsia="Cambria" w:hAnsi="Cambria"/>
          <w:b/>
          <w:bCs/>
          <w:color w:val="1F7A6C"/>
          <w:sz w:val="26"/>
          <w:szCs w:val="26"/>
        </w:rPr>
        <w:t xml:space="preserve">10.5. Полная таблица формул</w:t>
      </w:r>
    </w:p>
    <w:p>
      <w:pPr>
        <w:spacing w:after="160" w:line="300"/>
        <w:jc w:val="both"/>
      </w:pPr>
      <w:r>
        <w:rPr>
          <w:rFonts w:ascii="Garamond" w:cs="Garamond" w:eastAsia="Garamond" w:hAnsi="Garamond"/>
          <w:b w:val="false"/>
          <w:bCs w:val="false"/>
          <w:i w:val="false"/>
          <w:iCs w:val="false"/>
          <w:color w:val="231A12"/>
          <w:sz w:val="22"/>
          <w:szCs w:val="22"/>
        </w:rPr>
        <w:t xml:space="preserve">Ниже — все формулы Логомантии, доступные персонажу вплоть до 20 уровня, сгруппированные по Кругу. Восемь из них, отмеченные звёздочкой, разобраны подробно после таблицы.</w:t>
      </w:r>
    </w:p>
    <w:p>
      <w:pPr>
        <w:pStyle w:val="Heading3"/>
        <w:spacing w:after="120" w:before="240"/>
      </w:pPr>
      <w:r>
        <w:rPr>
          <w:rFonts w:ascii="Cambria" w:cs="Cambria" w:eastAsia="Cambria" w:hAnsi="Cambria"/>
          <w:b/>
          <w:bCs/>
          <w:color w:val="9C7A16"/>
          <w:sz w:val="22"/>
          <w:szCs w:val="22"/>
        </w:rPr>
        <w:t xml:space="preserve">Круг I (доступен с 1 уровня)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00"/>
      </w:tblGrid>
      <w:tr>
        <w:trPr>
          <w:cantSplit/>
        </w:trPr>
        <w:tc>
          <w:tcPr>
            <w:tcW w:type="dxa" w:w="1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Формула</w:t>
            </w:r>
          </w:p>
        </w:tc>
        <w:tc>
          <w:tcPr>
            <w:tcW w:type="dxa" w:w="3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Условия и оператор</w:t>
            </w:r>
          </w:p>
        </w:tc>
        <w:tc>
          <w:tcPr>
            <w:tcW w:type="dxa" w:w="3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 эффекта</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Печать Порога*</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пересекла черту; Б: пароль не произнесён; 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Наступательная — урон и тревога охраняемому месту.</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Клинок Довода*</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солгала в этой сцене; НЕ(Б: цель раскаялась)</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Наступательная — доп. урон при следующем ударе Логоманта по цели.</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Замковый Узел</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рычаг активен; Б: символ верен; 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Утилитарная — отпирает механизм без броска.</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Разрыв Тени</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не видит источник; НЕ</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Контрольная — ослепление на 1 раунд.</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Двойной Путь*</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путь А доступен; Б: путь Б доступен; ИЛИ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Мобильности — краткий переход к любому истинному пути.</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Эхо Вопроса</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задала вопрос; Б: Логомант ответил правдой; И</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Социальная — цель обязана ответить встречным вопросом правдиво.</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Метка Одного</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 Б (ровно одно верно)</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Контрольная — Помеха цели на следующий бросок.</w:t>
            </w:r>
          </w:p>
        </w:tc>
      </w:tr>
    </w:tbl>
    <w:p>
      <w:pPr>
        <w:pStyle w:val="Heading3"/>
        <w:spacing w:after="120" w:before="240"/>
      </w:pPr>
      <w:r>
        <w:rPr>
          <w:rFonts w:ascii="Cambria" w:cs="Cambria" w:eastAsia="Cambria" w:hAnsi="Cambria"/>
          <w:b/>
          <w:bCs/>
          <w:color w:val="9C7A16"/>
          <w:sz w:val="22"/>
          <w:szCs w:val="22"/>
        </w:rPr>
        <w:t xml:space="preserve">Круг II (доступен с 5 уровня)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00"/>
      </w:tblGrid>
      <w:tr>
        <w:trPr>
          <w:cantSplit/>
        </w:trPr>
        <w:tc>
          <w:tcPr>
            <w:tcW w:type="dxa" w:w="1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Формула</w:t>
            </w:r>
          </w:p>
        </w:tc>
        <w:tc>
          <w:tcPr>
            <w:tcW w:type="dxa" w:w="3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Условия и оператор</w:t>
            </w:r>
          </w:p>
        </w:tc>
        <w:tc>
          <w:tcPr>
            <w:tcW w:type="dxa" w:w="3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 эффекта</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Стена Двух Истин</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рычаг А активен; Б: рычаг Б активен; 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Защитная — непроходимая стена Логоса на 1 минуту.</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Отказ Довода*</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НЕ(А: посылка врага верна)</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Контрлогическая — снимает один активный вражеский формульный эффект.</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Двойное Отражение</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атака направлена на Логоманта; Б: есть щит-формула; 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Защитная — отражает часть урона обратно.</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Клятвенный Разрыв*</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дала слово; НЕ(Б: слово исполнено)</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Наступательная/Связывающая — цель получает −2 ко всем броскам.</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Развилка</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 Б</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Универсальная — срабатывает один из двух заранее заготовленных эффектов.</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Слепой Свидетель</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свидетель присутствовал; НЕ(Б: видел лицо)</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Информационная — частичное описание событий для расследования.</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Хватка Тождества</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Токородная; Б: цель на земле; 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Контрольная — обездвиживает цель на 1 раунд.</w:t>
            </w:r>
          </w:p>
        </w:tc>
      </w:tr>
    </w:tbl>
    <w:p>
      <w:pPr>
        <w:pStyle w:val="Heading3"/>
        <w:spacing w:after="120" w:before="240"/>
      </w:pPr>
      <w:r>
        <w:rPr>
          <w:rFonts w:ascii="Cambria" w:cs="Cambria" w:eastAsia="Cambria" w:hAnsi="Cambria"/>
          <w:b/>
          <w:bCs/>
          <w:color w:val="9C7A16"/>
          <w:sz w:val="22"/>
          <w:szCs w:val="22"/>
        </w:rPr>
        <w:t xml:space="preserve">Круг III (доступен с 9 уровня)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00"/>
      </w:tblGrid>
      <w:tr>
        <w:trPr>
          <w:cantSplit/>
        </w:trPr>
        <w:tc>
          <w:tcPr>
            <w:tcW w:type="dxa" w:w="1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Формула</w:t>
            </w:r>
          </w:p>
        </w:tc>
        <w:tc>
          <w:tcPr>
            <w:tcW w:type="dxa" w:w="3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Условия и оператор</w:t>
            </w:r>
          </w:p>
        </w:tc>
        <w:tc>
          <w:tcPr>
            <w:tcW w:type="dxa" w:w="3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 эффекта</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Печать Забвения*</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НЕ(А: формула цели активна)</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Контрлогическая — гасит вражескую формулу без демонстрации противоречия, дорогой ценой.</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Двойной Контракт*</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сторона 1 согласна; Б: сторона 2 согласна; И</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Связывающая — создаёт нерушимую Мировую Истину-договор.</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Разлом Взгляда</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смотрит на Логоманта; НЕ(Б: цель защищена)</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Контрольная — цель на 1 минуту принимает ложное за истинное.</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Тень Аргумента</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 Б</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Диверсионная — иллюзорный двойник, действующий по логике непроявленного условия.</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Стойкость Синтаксиса</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Логомант не двигался; Б: читает формулу вслух; 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Защитная — иммунитет к прерыванию концентрации в этот раунд.</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Свидетельство Крови</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связана со Старыми Богами; НЕ(Б: цель лжёт)</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Информационная — видение прошлого цели.</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Зов Пепла</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место связано с Кэлдвером; Б: Логомант ранен; ИЛИ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Информационная — пробуждает эхо-память места, связанное с Разломом.</w:t>
            </w:r>
          </w:p>
        </w:tc>
      </w:tr>
    </w:tbl>
    <w:p>
      <w:pPr>
        <w:pStyle w:val="Heading3"/>
        <w:spacing w:after="120" w:before="240"/>
      </w:pPr>
      <w:r>
        <w:rPr>
          <w:rFonts w:ascii="Cambria" w:cs="Cambria" w:eastAsia="Cambria" w:hAnsi="Cambria"/>
          <w:b/>
          <w:bCs/>
          <w:color w:val="9C7A16"/>
          <w:sz w:val="22"/>
          <w:szCs w:val="22"/>
        </w:rPr>
        <w:t xml:space="preserve">Круг IV (доступен с 13 уровня)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00"/>
      </w:tblGrid>
      <w:tr>
        <w:trPr>
          <w:cantSplit/>
        </w:trPr>
        <w:tc>
          <w:tcPr>
            <w:tcW w:type="dxa" w:w="1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Формула</w:t>
            </w:r>
          </w:p>
        </w:tc>
        <w:tc>
          <w:tcPr>
            <w:tcW w:type="dxa" w:w="3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Условия и оператор</w:t>
            </w:r>
          </w:p>
        </w:tc>
        <w:tc>
          <w:tcPr>
            <w:tcW w:type="dxa" w:w="3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 эффекта</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Раскол Формулы*</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вражеская печать содержит два оператора; НЕ</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Контрлогическая — уничтожает сложную вражескую формулу целиком.</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Клинок Тождества</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истинна себе; Б: цель в досягаемости; И</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Наступательная — гарантированный критический удар по немагическому существу.</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Договор Кровью</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цель согласна на риск; Б: Логомант делит последствие; ИЛИ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Связывающая — мощный бонус одному, Надлом другому.</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Немой Свидетель Кэлдвера</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место связано с Разломом; НЕ(Б: место освящено)</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Наступательная — призывает эхо довоенной формулы для разового эффекта.</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Двойная Печать Стража</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 Б), комбинируется с Печатью Порога</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Наступательная — печать с двумя триггерами и двумя эффектами.</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Стена Тождества</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враг применяет манёвр; Б: манёвр использует условие, совпадающее с формулой стены; И</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Защитная — отражает вражеский манёвр обратно на источник.</w:t>
            </w:r>
          </w:p>
        </w:tc>
      </w:tr>
    </w:tbl>
    <w:p>
      <w:pPr>
        <w:pStyle w:val="Heading3"/>
        <w:spacing w:after="120" w:before="240"/>
      </w:pPr>
      <w:r>
        <w:rPr>
          <w:rFonts w:ascii="Cambria" w:cs="Cambria" w:eastAsia="Cambria" w:hAnsi="Cambria"/>
          <w:b/>
          <w:bCs/>
          <w:color w:val="9C7A16"/>
          <w:sz w:val="22"/>
          <w:szCs w:val="22"/>
        </w:rPr>
        <w:t xml:space="preserve">Круг V (доступен с 17 уровня)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00"/>
      </w:tblGrid>
      <w:tr>
        <w:trPr>
          <w:cantSplit/>
        </w:trPr>
        <w:tc>
          <w:tcPr>
            <w:tcW w:type="dxa" w:w="1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Формула</w:t>
            </w:r>
          </w:p>
        </w:tc>
        <w:tc>
          <w:tcPr>
            <w:tcW w:type="dxa" w:w="39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Условия и оператор</w:t>
            </w:r>
          </w:p>
        </w:tc>
        <w:tc>
          <w:tcPr>
            <w:tcW w:type="dxa" w:w="3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 эффекта</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Голос Кузнеца Имён*</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произнесено истинное имя цели; Б: цель смертна; И</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Контрольная — цель подчиняется одному приказу в течение раунда.</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Второй Разлом</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место в пределах Разломных Топей; НЕ(Б: рядом есть невинные)</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Разрушительная — контролируемый локальный разлом (требует согласия мастера).</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Абсолютное Тождество</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 Б) ⊕ (В ⊕ Г) — предельно допустимая форма из двух операторов</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Контрольная — замораживает исход события до физической перемены условия.</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Вечная Клятва*</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обе стороны готовы стать Незабытыми; Б: клятва дана у Клинка Веренделя; И</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Связывающая — неразрушимая Мировая Истина, переживающая смерть сторон.</w:t>
            </w:r>
          </w:p>
        </w:tc>
      </w:tr>
      <w:tr>
        <w:trPr>
          <w:cantSplit/>
        </w:trPr>
        <w:tc>
          <w:tcPr>
            <w:tcW w:type="dxa" w:w="1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Последний Довод</w:t>
            </w:r>
          </w:p>
        </w:tc>
        <w:tc>
          <w:tcPr>
            <w:tcW w:type="dxa" w:w="39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Логомант тратит весь остаток ячеек; НЕ(Б: есть более простое решение)</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Абсолютная — любая иная известная формула срабатывает автоматически, один раз.</w:t>
            </w:r>
          </w:p>
        </w:tc>
      </w:tr>
      <w:tr>
        <w:trPr>
          <w:cantSplit/>
        </w:trPr>
        <w:tc>
          <w:tcPr>
            <w:tcW w:type="dxa" w:w="1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Растворение Клятвы</w:t>
            </w:r>
          </w:p>
        </w:tc>
        <w:tc>
          <w:tcPr>
            <w:tcW w:type="dxa" w:w="39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 клятва деструктивна для обеих сторон; Б: обе стороны согласны на снятие; И</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Связывающая — безопасно снимает даже Вечную Клятву без последствий.</w:t>
            </w:r>
          </w:p>
        </w:tc>
      </w:tr>
    </w:tbl>
    <w:p>
      <w:r>
        <w:br w:type="page"/>
      </w:r>
    </w:p>
    <w:p>
      <w:pPr>
        <w:pStyle w:val="Heading2"/>
        <w:spacing w:after="160" w:before="340"/>
      </w:pPr>
      <w:r>
        <w:rPr>
          <w:rFonts w:ascii="Cambria" w:cs="Cambria" w:eastAsia="Cambria" w:hAnsi="Cambria"/>
          <w:b/>
          <w:bCs/>
          <w:color w:val="1F7A6C"/>
          <w:sz w:val="26"/>
          <w:szCs w:val="26"/>
        </w:rPr>
        <w:t xml:space="preserve">10.6. Подробные формулы</w:t>
      </w:r>
    </w:p>
    <w:p>
      <w:pPr>
        <w:spacing w:after="160" w:line="300"/>
        <w:jc w:val="both"/>
      </w:pPr>
      <w:r>
        <w:rPr>
          <w:rFonts w:ascii="Garamond" w:cs="Garamond" w:eastAsia="Garamond" w:hAnsi="Garamond"/>
          <w:b w:val="false"/>
          <w:bCs w:val="false"/>
          <w:i w:val="false"/>
          <w:iCs w:val="false"/>
          <w:color w:val="231A12"/>
          <w:sz w:val="22"/>
          <w:szCs w:val="22"/>
        </w:rPr>
        <w:t xml:space="preserve">Восемь формул ниже разобраны полностью — как образец того, каким должно быть описание любой формулы, которую вы придумаете сами в согласии с мастером.</w:t>
      </w:r>
    </w:p>
    <w:p>
      <w:pPr>
        <w:pStyle w:val="Heading3"/>
        <w:spacing w:after="120" w:before="240"/>
      </w:pPr>
      <w:r>
        <w:rPr>
          <w:rFonts w:ascii="Cambria" w:cs="Cambria" w:eastAsia="Cambria" w:hAnsi="Cambria"/>
          <w:b/>
          <w:bCs/>
          <w:color w:val="9C7A16"/>
          <w:sz w:val="22"/>
          <w:szCs w:val="22"/>
        </w:rPr>
        <w:t xml:space="preserve">Печать Порога</w:t>
      </w:r>
    </w:p>
    <w:p>
      <w:pPr>
        <w:spacing w:after="160" w:line="300"/>
        <w:jc w:val="both"/>
      </w:pPr>
      <w:r>
        <w:rPr>
          <w:rFonts w:ascii="Garamond" w:cs="Garamond" w:eastAsia="Garamond" w:hAnsi="Garamond"/>
          <w:b w:val="false"/>
          <w:bCs w:val="false"/>
          <w:i/>
          <w:iCs/>
          <w:color w:val="231A12"/>
          <w:sz w:val="22"/>
          <w:szCs w:val="22"/>
        </w:rPr>
        <w:t xml:space="preserve">Круг I, Логомантия</w:t>
      </w:r>
    </w:p>
    <w:p>
      <w:pPr>
        <w:spacing w:after="160" w:line="300"/>
        <w:jc w:val="both"/>
      </w:pPr>
      <w:r>
        <w:rPr>
          <w:rFonts w:ascii="Garamond" w:cs="Garamond" w:eastAsia="Garamond" w:hAnsi="Garamond"/>
          <w:b/>
          <w:bCs/>
          <w:i w:val="false"/>
          <w:iCs w:val="false"/>
          <w:color w:val="231A12"/>
          <w:sz w:val="22"/>
          <w:szCs w:val="22"/>
        </w:rPr>
        <w:t xml:space="preserve">Время накладывания: </w:t>
      </w:r>
      <w:r>
        <w:rPr>
          <w:rFonts w:ascii="Garamond" w:cs="Garamond" w:eastAsia="Garamond" w:hAnsi="Garamond"/>
          <w:b w:val="false"/>
          <w:bCs w:val="false"/>
          <w:i w:val="false"/>
          <w:iCs w:val="false"/>
          <w:color w:val="231A12"/>
          <w:sz w:val="22"/>
          <w:szCs w:val="22"/>
        </w:rPr>
        <w:t xml:space="preserve">1 действие (наложение) / мгновенно (срабатывание)   </w:t>
      </w:r>
      <w:r>
        <w:rPr>
          <w:rFonts w:ascii="Garamond" w:cs="Garamond" w:eastAsia="Garamond" w:hAnsi="Garamond"/>
          <w:b/>
          <w:bCs/>
          <w:i w:val="false"/>
          <w:iCs w:val="false"/>
          <w:color w:val="231A12"/>
          <w:sz w:val="22"/>
          <w:szCs w:val="22"/>
        </w:rPr>
        <w:t xml:space="preserve">Дистанция: </w:t>
      </w:r>
      <w:r>
        <w:rPr>
          <w:rFonts w:ascii="Garamond" w:cs="Garamond" w:eastAsia="Garamond" w:hAnsi="Garamond"/>
          <w:b w:val="false"/>
          <w:bCs w:val="false"/>
          <w:i w:val="false"/>
          <w:iCs w:val="false"/>
          <w:color w:val="231A12"/>
          <w:sz w:val="22"/>
          <w:szCs w:val="22"/>
        </w:rPr>
        <w:t xml:space="preserve">Касание поверхности</w:t>
      </w:r>
    </w:p>
    <w:p>
      <w:pPr>
        <w:spacing w:after="160" w:line="300"/>
        <w:jc w:val="both"/>
      </w:pPr>
      <w:r>
        <w:rPr>
          <w:rFonts w:ascii="Garamond" w:cs="Garamond" w:eastAsia="Garamond" w:hAnsi="Garamond"/>
          <w:b/>
          <w:bCs/>
          <w:i w:val="false"/>
          <w:iCs w:val="false"/>
          <w:color w:val="231A12"/>
          <w:sz w:val="22"/>
          <w:szCs w:val="22"/>
        </w:rPr>
        <w:t xml:space="preserve">Компоненты: </w:t>
      </w:r>
      <w:r>
        <w:rPr>
          <w:rFonts w:ascii="Garamond" w:cs="Garamond" w:eastAsia="Garamond" w:hAnsi="Garamond"/>
          <w:b w:val="false"/>
          <w:bCs w:val="false"/>
          <w:i w:val="false"/>
          <w:iCs w:val="false"/>
          <w:color w:val="231A12"/>
          <w:sz w:val="22"/>
          <w:szCs w:val="22"/>
        </w:rPr>
        <w:t xml:space="preserve">С, Н   </w:t>
      </w:r>
      <w:r>
        <w:rPr>
          <w:rFonts w:ascii="Garamond" w:cs="Garamond" w:eastAsia="Garamond" w:hAnsi="Garamond"/>
          <w:b/>
          <w:bCs/>
          <w:i w:val="false"/>
          <w:iCs w:val="false"/>
          <w:color w:val="231A12"/>
          <w:sz w:val="22"/>
          <w:szCs w:val="22"/>
        </w:rPr>
        <w:t xml:space="preserve">Длительность: </w:t>
      </w:r>
      <w:r>
        <w:rPr>
          <w:rFonts w:ascii="Garamond" w:cs="Garamond" w:eastAsia="Garamond" w:hAnsi="Garamond"/>
          <w:b w:val="false"/>
          <w:bCs w:val="false"/>
          <w:i w:val="false"/>
          <w:iCs w:val="false"/>
          <w:color w:val="231A12"/>
          <w:sz w:val="22"/>
          <w:szCs w:val="22"/>
        </w:rPr>
        <w:t xml:space="preserve">До разрушения или 24 часа</w:t>
      </w:r>
    </w:p>
    <w:p>
      <w:pPr>
        <w:shd w:fill="F3E9CC" w:val="clear"/>
        <w:spacing w:after="160" w:before="80"/>
        <w:ind w:left="300" w:right="300"/>
      </w:pPr>
      <w:r>
        <w:rPr>
          <w:rFonts w:ascii="Consolas" w:cs="Consolas" w:eastAsia="Consolas" w:hAnsi="Consolas"/>
          <w:color w:val="2E1B54"/>
          <w:sz w:val="21"/>
          <w:szCs w:val="21"/>
        </w:rPr>
        <w:t xml:space="preserve">А: цель пересекла отмеченную черту  ∧  Б: цель не произнесла условленный пароль</w:t>
      </w:r>
    </w:p>
    <w:p>
      <w:pPr>
        <w:spacing w:after="160" w:line="300"/>
        <w:jc w:val="both"/>
      </w:pPr>
      <w:r>
        <w:rPr>
          <w:rFonts w:ascii="Garamond" w:cs="Garamond" w:eastAsia="Garamond" w:hAnsi="Garamond"/>
          <w:b w:val="false"/>
          <w:bCs w:val="false"/>
          <w:i w:val="false"/>
          <w:iCs w:val="false"/>
          <w:color w:val="231A12"/>
          <w:sz w:val="22"/>
          <w:szCs w:val="22"/>
        </w:rPr>
        <w:t xml:space="preserve">Логомант очерчивает невидимую черту на полу, стене или ином рубеже. Любое существо, пересёкшее её без знания пароля, получает урон звуком 2к6 и рубеж издаёт слышимый в радиусе 60 футов тревожный звон. Знающие пароль существа проходят беспрепятственно — формула для них попросту не активируется.</w:t>
      </w:r>
    </w:p>
    <w:p>
      <w:pPr>
        <w:pStyle w:val="Heading3"/>
        <w:spacing w:after="120" w:before="240"/>
      </w:pPr>
      <w:r>
        <w:rPr>
          <w:rFonts w:ascii="Cambria" w:cs="Cambria" w:eastAsia="Cambria" w:hAnsi="Cambria"/>
          <w:b/>
          <w:bCs/>
          <w:color w:val="9C7A16"/>
          <w:sz w:val="22"/>
          <w:szCs w:val="22"/>
        </w:rPr>
        <w:t xml:space="preserve">Клинок Довода</w:t>
      </w:r>
    </w:p>
    <w:p>
      <w:pPr>
        <w:spacing w:after="160" w:line="300"/>
        <w:jc w:val="both"/>
      </w:pPr>
      <w:r>
        <w:rPr>
          <w:rFonts w:ascii="Garamond" w:cs="Garamond" w:eastAsia="Garamond" w:hAnsi="Garamond"/>
          <w:b w:val="false"/>
          <w:bCs w:val="false"/>
          <w:i/>
          <w:iCs/>
          <w:color w:val="231A12"/>
          <w:sz w:val="22"/>
          <w:szCs w:val="22"/>
        </w:rPr>
        <w:t xml:space="preserve">Круг I, Логомантия</w:t>
      </w:r>
    </w:p>
    <w:p>
      <w:pPr>
        <w:spacing w:after="160" w:line="300"/>
        <w:jc w:val="both"/>
      </w:pPr>
      <w:r>
        <w:rPr>
          <w:rFonts w:ascii="Garamond" w:cs="Garamond" w:eastAsia="Garamond" w:hAnsi="Garamond"/>
          <w:b/>
          <w:bCs/>
          <w:i w:val="false"/>
          <w:iCs w:val="false"/>
          <w:color w:val="231A12"/>
          <w:sz w:val="22"/>
          <w:szCs w:val="22"/>
        </w:rPr>
        <w:t xml:space="preserve">Время накладывания: </w:t>
      </w:r>
      <w:r>
        <w:rPr>
          <w:rFonts w:ascii="Garamond" w:cs="Garamond" w:eastAsia="Garamond" w:hAnsi="Garamond"/>
          <w:b w:val="false"/>
          <w:bCs w:val="false"/>
          <w:i w:val="false"/>
          <w:iCs w:val="false"/>
          <w:color w:val="231A12"/>
          <w:sz w:val="22"/>
          <w:szCs w:val="22"/>
        </w:rPr>
        <w:t xml:space="preserve">1 бонусное действие   </w:t>
      </w:r>
      <w:r>
        <w:rPr>
          <w:rFonts w:ascii="Garamond" w:cs="Garamond" w:eastAsia="Garamond" w:hAnsi="Garamond"/>
          <w:b/>
          <w:bCs/>
          <w:i w:val="false"/>
          <w:iCs w:val="false"/>
          <w:color w:val="231A12"/>
          <w:sz w:val="22"/>
          <w:szCs w:val="22"/>
        </w:rPr>
        <w:t xml:space="preserve">Дистанция: </w:t>
      </w:r>
      <w:r>
        <w:rPr>
          <w:rFonts w:ascii="Garamond" w:cs="Garamond" w:eastAsia="Garamond" w:hAnsi="Garamond"/>
          <w:b w:val="false"/>
          <w:bCs w:val="false"/>
          <w:i w:val="false"/>
          <w:iCs w:val="false"/>
          <w:color w:val="231A12"/>
          <w:sz w:val="22"/>
          <w:szCs w:val="22"/>
        </w:rPr>
        <w:t xml:space="preserve">На себя</w:t>
      </w:r>
    </w:p>
    <w:p>
      <w:pPr>
        <w:spacing w:after="160" w:line="300"/>
        <w:jc w:val="both"/>
      </w:pPr>
      <w:r>
        <w:rPr>
          <w:rFonts w:ascii="Garamond" w:cs="Garamond" w:eastAsia="Garamond" w:hAnsi="Garamond"/>
          <w:b/>
          <w:bCs/>
          <w:i w:val="false"/>
          <w:iCs w:val="false"/>
          <w:color w:val="231A12"/>
          <w:sz w:val="22"/>
          <w:szCs w:val="22"/>
        </w:rPr>
        <w:t xml:space="preserve">Компоненты: </w:t>
      </w:r>
      <w:r>
        <w:rPr>
          <w:rFonts w:ascii="Garamond" w:cs="Garamond" w:eastAsia="Garamond" w:hAnsi="Garamond"/>
          <w:b w:val="false"/>
          <w:bCs w:val="false"/>
          <w:i w:val="false"/>
          <w:iCs w:val="false"/>
          <w:color w:val="231A12"/>
          <w:sz w:val="22"/>
          <w:szCs w:val="22"/>
        </w:rPr>
        <w:t xml:space="preserve">С   </w:t>
      </w:r>
      <w:r>
        <w:rPr>
          <w:rFonts w:ascii="Garamond" w:cs="Garamond" w:eastAsia="Garamond" w:hAnsi="Garamond"/>
          <w:b/>
          <w:bCs/>
          <w:i w:val="false"/>
          <w:iCs w:val="false"/>
          <w:color w:val="231A12"/>
          <w:sz w:val="22"/>
          <w:szCs w:val="22"/>
        </w:rPr>
        <w:t xml:space="preserve">Длительность: </w:t>
      </w:r>
      <w:r>
        <w:rPr>
          <w:rFonts w:ascii="Garamond" w:cs="Garamond" w:eastAsia="Garamond" w:hAnsi="Garamond"/>
          <w:b w:val="false"/>
          <w:bCs w:val="false"/>
          <w:i w:val="false"/>
          <w:iCs w:val="false"/>
          <w:color w:val="231A12"/>
          <w:sz w:val="22"/>
          <w:szCs w:val="22"/>
        </w:rPr>
        <w:t xml:space="preserve">До конца следующей атаки Логоманта</w:t>
      </w:r>
    </w:p>
    <w:p>
      <w:pPr>
        <w:shd w:fill="F3E9CC" w:val="clear"/>
        <w:spacing w:after="160" w:before="80"/>
        <w:ind w:left="300" w:right="300"/>
      </w:pPr>
      <w:r>
        <w:rPr>
          <w:rFonts w:ascii="Consolas" w:cs="Consolas" w:eastAsia="Consolas" w:hAnsi="Consolas"/>
          <w:color w:val="2E1B54"/>
          <w:sz w:val="21"/>
          <w:szCs w:val="21"/>
        </w:rPr>
        <w:t xml:space="preserve">А: цель солгала в текущей сцене  ∧  ¬Б: цель признала свою ложь</w:t>
      </w:r>
    </w:p>
    <w:p>
      <w:pPr>
        <w:spacing w:after="160" w:line="300"/>
        <w:jc w:val="both"/>
      </w:pPr>
      <w:r>
        <w:rPr>
          <w:rFonts w:ascii="Garamond" w:cs="Garamond" w:eastAsia="Garamond" w:hAnsi="Garamond"/>
          <w:b w:val="false"/>
          <w:bCs w:val="false"/>
          <w:i w:val="false"/>
          <w:iCs w:val="false"/>
          <w:color w:val="231A12"/>
          <w:sz w:val="22"/>
          <w:szCs w:val="22"/>
        </w:rPr>
        <w:t xml:space="preserve">Если цель формулы солгала Логоманту или в его присутствии и с тех пор не признала лжи, следующая атака Логоманта по этой цели наносит дополнительно 1к8 урона силой утверждённой истины.</w:t>
      </w:r>
    </w:p>
    <w:p>
      <w:pPr>
        <w:pStyle w:val="Heading3"/>
        <w:spacing w:after="120" w:before="240"/>
      </w:pPr>
      <w:r>
        <w:rPr>
          <w:rFonts w:ascii="Cambria" w:cs="Cambria" w:eastAsia="Cambria" w:hAnsi="Cambria"/>
          <w:b/>
          <w:bCs/>
          <w:color w:val="9C7A16"/>
          <w:sz w:val="22"/>
          <w:szCs w:val="22"/>
        </w:rPr>
        <w:t xml:space="preserve">Двойной Путь</w:t>
      </w:r>
    </w:p>
    <w:p>
      <w:pPr>
        <w:spacing w:after="160" w:line="300"/>
        <w:jc w:val="both"/>
      </w:pPr>
      <w:r>
        <w:rPr>
          <w:rFonts w:ascii="Garamond" w:cs="Garamond" w:eastAsia="Garamond" w:hAnsi="Garamond"/>
          <w:b w:val="false"/>
          <w:bCs w:val="false"/>
          <w:i/>
          <w:iCs/>
          <w:color w:val="231A12"/>
          <w:sz w:val="22"/>
          <w:szCs w:val="22"/>
        </w:rPr>
        <w:t xml:space="preserve">Круг I, Логомантия</w:t>
      </w:r>
    </w:p>
    <w:p>
      <w:pPr>
        <w:spacing w:after="160" w:line="300"/>
        <w:jc w:val="both"/>
      </w:pPr>
      <w:r>
        <w:rPr>
          <w:rFonts w:ascii="Garamond" w:cs="Garamond" w:eastAsia="Garamond" w:hAnsi="Garamond"/>
          <w:b/>
          <w:bCs/>
          <w:i w:val="false"/>
          <w:iCs w:val="false"/>
          <w:color w:val="231A12"/>
          <w:sz w:val="22"/>
          <w:szCs w:val="22"/>
        </w:rPr>
        <w:t xml:space="preserve">Время накладывания: </w:t>
      </w:r>
      <w:r>
        <w:rPr>
          <w:rFonts w:ascii="Garamond" w:cs="Garamond" w:eastAsia="Garamond" w:hAnsi="Garamond"/>
          <w:b w:val="false"/>
          <w:bCs w:val="false"/>
          <w:i w:val="false"/>
          <w:iCs w:val="false"/>
          <w:color w:val="231A12"/>
          <w:sz w:val="22"/>
          <w:szCs w:val="22"/>
        </w:rPr>
        <w:t xml:space="preserve">1 действие   </w:t>
      </w:r>
      <w:r>
        <w:rPr>
          <w:rFonts w:ascii="Garamond" w:cs="Garamond" w:eastAsia="Garamond" w:hAnsi="Garamond"/>
          <w:b/>
          <w:bCs/>
          <w:i w:val="false"/>
          <w:iCs w:val="false"/>
          <w:color w:val="231A12"/>
          <w:sz w:val="22"/>
          <w:szCs w:val="22"/>
        </w:rPr>
        <w:t xml:space="preserve">Дистанция: </w:t>
      </w:r>
      <w:r>
        <w:rPr>
          <w:rFonts w:ascii="Garamond" w:cs="Garamond" w:eastAsia="Garamond" w:hAnsi="Garamond"/>
          <w:b w:val="false"/>
          <w:bCs w:val="false"/>
          <w:i w:val="false"/>
          <w:iCs w:val="false"/>
          <w:color w:val="231A12"/>
          <w:sz w:val="22"/>
          <w:szCs w:val="22"/>
        </w:rPr>
        <w:t xml:space="preserve">60 футов</w:t>
      </w:r>
    </w:p>
    <w:p>
      <w:pPr>
        <w:spacing w:after="160" w:line="300"/>
        <w:jc w:val="both"/>
      </w:pPr>
      <w:r>
        <w:rPr>
          <w:rFonts w:ascii="Garamond" w:cs="Garamond" w:eastAsia="Garamond" w:hAnsi="Garamond"/>
          <w:b/>
          <w:bCs/>
          <w:i w:val="false"/>
          <w:iCs w:val="false"/>
          <w:color w:val="231A12"/>
          <w:sz w:val="22"/>
          <w:szCs w:val="22"/>
        </w:rPr>
        <w:t xml:space="preserve">Компоненты: </w:t>
      </w:r>
      <w:r>
        <w:rPr>
          <w:rFonts w:ascii="Garamond" w:cs="Garamond" w:eastAsia="Garamond" w:hAnsi="Garamond"/>
          <w:b w:val="false"/>
          <w:bCs w:val="false"/>
          <w:i w:val="false"/>
          <w:iCs w:val="false"/>
          <w:color w:val="231A12"/>
          <w:sz w:val="22"/>
          <w:szCs w:val="22"/>
        </w:rPr>
        <w:t xml:space="preserve">Н   </w:t>
      </w:r>
      <w:r>
        <w:rPr>
          <w:rFonts w:ascii="Garamond" w:cs="Garamond" w:eastAsia="Garamond" w:hAnsi="Garamond"/>
          <w:b/>
          <w:bCs/>
          <w:i w:val="false"/>
          <w:iCs w:val="false"/>
          <w:color w:val="231A12"/>
          <w:sz w:val="22"/>
          <w:szCs w:val="22"/>
        </w:rPr>
        <w:t xml:space="preserve">Длительность: </w:t>
      </w:r>
      <w:r>
        <w:rPr>
          <w:rFonts w:ascii="Garamond" w:cs="Garamond" w:eastAsia="Garamond" w:hAnsi="Garamond"/>
          <w:b w:val="false"/>
          <w:bCs w:val="false"/>
          <w:i w:val="false"/>
          <w:iCs w:val="false"/>
          <w:color w:val="231A12"/>
          <w:sz w:val="22"/>
          <w:szCs w:val="22"/>
        </w:rPr>
        <w:t xml:space="preserve">Мгновенная</w:t>
      </w:r>
    </w:p>
    <w:p>
      <w:pPr>
        <w:shd w:fill="F3E9CC" w:val="clear"/>
        <w:spacing w:after="160" w:before="80"/>
        <w:ind w:left="300" w:right="300"/>
      </w:pPr>
      <w:r>
        <w:rPr>
          <w:rFonts w:ascii="Consolas" w:cs="Consolas" w:eastAsia="Consolas" w:hAnsi="Consolas"/>
          <w:color w:val="2E1B54"/>
          <w:sz w:val="21"/>
          <w:szCs w:val="21"/>
        </w:rPr>
        <w:t xml:space="preserve">А: путь А физически проходим  ∨  Б: путь Б физически проходим</w:t>
      </w:r>
    </w:p>
    <w:p>
      <w:pPr>
        <w:spacing w:after="160" w:line="300"/>
        <w:jc w:val="both"/>
      </w:pPr>
      <w:r>
        <w:rPr>
          <w:rFonts w:ascii="Garamond" w:cs="Garamond" w:eastAsia="Garamond" w:hAnsi="Garamond"/>
          <w:b w:val="false"/>
          <w:bCs w:val="false"/>
          <w:i w:val="false"/>
          <w:iCs w:val="false"/>
          <w:color w:val="231A12"/>
          <w:sz w:val="22"/>
          <w:szCs w:val="22"/>
        </w:rPr>
        <w:t xml:space="preserve">Логомант мгновенно перемещается к ближайшей точке любого из двух путей, который окажется истинным (проходимым) на момент наложения. Если оба пути проходимы, Логомант выбирает; если ни один — формула не срабатывает, но ячейка считается потраченной.</w:t>
      </w:r>
    </w:p>
    <w:p>
      <w:pPr>
        <w:pStyle w:val="Heading3"/>
        <w:spacing w:after="120" w:before="240"/>
      </w:pPr>
      <w:r>
        <w:rPr>
          <w:rFonts w:ascii="Cambria" w:cs="Cambria" w:eastAsia="Cambria" w:hAnsi="Cambria"/>
          <w:b/>
          <w:bCs/>
          <w:color w:val="9C7A16"/>
          <w:sz w:val="22"/>
          <w:szCs w:val="22"/>
        </w:rPr>
        <w:t xml:space="preserve">Отказ Довода</w:t>
      </w:r>
    </w:p>
    <w:p>
      <w:pPr>
        <w:spacing w:after="160" w:line="300"/>
        <w:jc w:val="both"/>
      </w:pPr>
      <w:r>
        <w:rPr>
          <w:rFonts w:ascii="Garamond" w:cs="Garamond" w:eastAsia="Garamond" w:hAnsi="Garamond"/>
          <w:b w:val="false"/>
          <w:bCs w:val="false"/>
          <w:i/>
          <w:iCs/>
          <w:color w:val="231A12"/>
          <w:sz w:val="22"/>
          <w:szCs w:val="22"/>
        </w:rPr>
        <w:t xml:space="preserve">Круг II, Логомантия</w:t>
      </w:r>
    </w:p>
    <w:p>
      <w:pPr>
        <w:spacing w:after="160" w:line="300"/>
        <w:jc w:val="both"/>
      </w:pPr>
      <w:r>
        <w:rPr>
          <w:rFonts w:ascii="Garamond" w:cs="Garamond" w:eastAsia="Garamond" w:hAnsi="Garamond"/>
          <w:b/>
          <w:bCs/>
          <w:i w:val="false"/>
          <w:iCs w:val="false"/>
          <w:color w:val="231A12"/>
          <w:sz w:val="22"/>
          <w:szCs w:val="22"/>
        </w:rPr>
        <w:t xml:space="preserve">Время накладывания: </w:t>
      </w:r>
      <w:r>
        <w:rPr>
          <w:rFonts w:ascii="Garamond" w:cs="Garamond" w:eastAsia="Garamond" w:hAnsi="Garamond"/>
          <w:b w:val="false"/>
          <w:bCs w:val="false"/>
          <w:i w:val="false"/>
          <w:iCs w:val="false"/>
          <w:color w:val="231A12"/>
          <w:sz w:val="22"/>
          <w:szCs w:val="22"/>
        </w:rPr>
        <w:t xml:space="preserve">1 реакция   </w:t>
      </w:r>
      <w:r>
        <w:rPr>
          <w:rFonts w:ascii="Garamond" w:cs="Garamond" w:eastAsia="Garamond" w:hAnsi="Garamond"/>
          <w:b/>
          <w:bCs/>
          <w:i w:val="false"/>
          <w:iCs w:val="false"/>
          <w:color w:val="231A12"/>
          <w:sz w:val="22"/>
          <w:szCs w:val="22"/>
        </w:rPr>
        <w:t xml:space="preserve">Дистанция: </w:t>
      </w:r>
      <w:r>
        <w:rPr>
          <w:rFonts w:ascii="Garamond" w:cs="Garamond" w:eastAsia="Garamond" w:hAnsi="Garamond"/>
          <w:b w:val="false"/>
          <w:bCs w:val="false"/>
          <w:i w:val="false"/>
          <w:iCs w:val="false"/>
          <w:color w:val="231A12"/>
          <w:sz w:val="22"/>
          <w:szCs w:val="22"/>
        </w:rPr>
        <w:t xml:space="preserve">60 футов</w:t>
      </w:r>
    </w:p>
    <w:p>
      <w:pPr>
        <w:spacing w:after="160" w:line="300"/>
        <w:jc w:val="both"/>
      </w:pPr>
      <w:r>
        <w:rPr>
          <w:rFonts w:ascii="Garamond" w:cs="Garamond" w:eastAsia="Garamond" w:hAnsi="Garamond"/>
          <w:b/>
          <w:bCs/>
          <w:i w:val="false"/>
          <w:iCs w:val="false"/>
          <w:color w:val="231A12"/>
          <w:sz w:val="22"/>
          <w:szCs w:val="22"/>
        </w:rPr>
        <w:t xml:space="preserve">Компоненты: </w:t>
      </w:r>
      <w:r>
        <w:rPr>
          <w:rFonts w:ascii="Garamond" w:cs="Garamond" w:eastAsia="Garamond" w:hAnsi="Garamond"/>
          <w:b w:val="false"/>
          <w:bCs w:val="false"/>
          <w:i w:val="false"/>
          <w:iCs w:val="false"/>
          <w:color w:val="231A12"/>
          <w:sz w:val="22"/>
          <w:szCs w:val="22"/>
        </w:rPr>
        <w:t xml:space="preserve">С   </w:t>
      </w:r>
      <w:r>
        <w:rPr>
          <w:rFonts w:ascii="Garamond" w:cs="Garamond" w:eastAsia="Garamond" w:hAnsi="Garamond"/>
          <w:b/>
          <w:bCs/>
          <w:i w:val="false"/>
          <w:iCs w:val="false"/>
          <w:color w:val="231A12"/>
          <w:sz w:val="22"/>
          <w:szCs w:val="22"/>
        </w:rPr>
        <w:t xml:space="preserve">Длительность: </w:t>
      </w:r>
      <w:r>
        <w:rPr>
          <w:rFonts w:ascii="Garamond" w:cs="Garamond" w:eastAsia="Garamond" w:hAnsi="Garamond"/>
          <w:b w:val="false"/>
          <w:bCs w:val="false"/>
          <w:i w:val="false"/>
          <w:iCs w:val="false"/>
          <w:color w:val="231A12"/>
          <w:sz w:val="22"/>
          <w:szCs w:val="22"/>
        </w:rPr>
        <w:t xml:space="preserve">Мгновенная</w:t>
      </w:r>
    </w:p>
    <w:p>
      <w:pPr>
        <w:shd w:fill="F3E9CC" w:val="clear"/>
        <w:spacing w:after="160" w:before="80"/>
        <w:ind w:left="300" w:right="300"/>
      </w:pPr>
      <w:r>
        <w:rPr>
          <w:rFonts w:ascii="Consolas" w:cs="Consolas" w:eastAsia="Consolas" w:hAnsi="Consolas"/>
          <w:color w:val="2E1B54"/>
          <w:sz w:val="21"/>
          <w:szCs w:val="21"/>
        </w:rPr>
        <w:t xml:space="preserve">¬А: посылка, на которой держится вражеская формула, более не является истинной</w:t>
      </w:r>
    </w:p>
    <w:p>
      <w:pPr>
        <w:spacing w:after="160" w:line="300"/>
        <w:jc w:val="both"/>
      </w:pPr>
      <w:r>
        <w:rPr>
          <w:rFonts w:ascii="Garamond" w:cs="Garamond" w:eastAsia="Garamond" w:hAnsi="Garamond"/>
          <w:b w:val="false"/>
          <w:bCs w:val="false"/>
          <w:i w:val="false"/>
          <w:iCs w:val="false"/>
          <w:color w:val="231A12"/>
          <w:sz w:val="22"/>
          <w:szCs w:val="22"/>
        </w:rPr>
        <w:t xml:space="preserve">Реакция на срабатывание вражеской формулы. Логомант не обязан демонстрировать противоречие, как в обычной контрлогике (Глава 9), — формула Отказа Довода делает это за него, но действует только против формул не выше II Круга по силе.</w:t>
      </w:r>
    </w:p>
    <w:p>
      <w:pPr>
        <w:pStyle w:val="Heading3"/>
        <w:spacing w:after="120" w:before="240"/>
      </w:pPr>
      <w:r>
        <w:rPr>
          <w:rFonts w:ascii="Cambria" w:cs="Cambria" w:eastAsia="Cambria" w:hAnsi="Cambria"/>
          <w:b/>
          <w:bCs/>
          <w:color w:val="9C7A16"/>
          <w:sz w:val="22"/>
          <w:szCs w:val="22"/>
        </w:rPr>
        <w:t xml:space="preserve">Клятвенный Разрыв</w:t>
      </w:r>
    </w:p>
    <w:p>
      <w:pPr>
        <w:spacing w:after="160" w:line="300"/>
        <w:jc w:val="both"/>
      </w:pPr>
      <w:r>
        <w:rPr>
          <w:rFonts w:ascii="Garamond" w:cs="Garamond" w:eastAsia="Garamond" w:hAnsi="Garamond"/>
          <w:b w:val="false"/>
          <w:bCs w:val="false"/>
          <w:i/>
          <w:iCs/>
          <w:color w:val="231A12"/>
          <w:sz w:val="22"/>
          <w:szCs w:val="22"/>
        </w:rPr>
        <w:t xml:space="preserve">Круг II, Логомантия</w:t>
      </w:r>
    </w:p>
    <w:p>
      <w:pPr>
        <w:spacing w:after="160" w:line="300"/>
        <w:jc w:val="both"/>
      </w:pPr>
      <w:r>
        <w:rPr>
          <w:rFonts w:ascii="Garamond" w:cs="Garamond" w:eastAsia="Garamond" w:hAnsi="Garamond"/>
          <w:b/>
          <w:bCs/>
          <w:i w:val="false"/>
          <w:iCs w:val="false"/>
          <w:color w:val="231A12"/>
          <w:sz w:val="22"/>
          <w:szCs w:val="22"/>
        </w:rPr>
        <w:t xml:space="preserve">Время накладывания: </w:t>
      </w:r>
      <w:r>
        <w:rPr>
          <w:rFonts w:ascii="Garamond" w:cs="Garamond" w:eastAsia="Garamond" w:hAnsi="Garamond"/>
          <w:b w:val="false"/>
          <w:bCs w:val="false"/>
          <w:i w:val="false"/>
          <w:iCs w:val="false"/>
          <w:color w:val="231A12"/>
          <w:sz w:val="22"/>
          <w:szCs w:val="22"/>
        </w:rPr>
        <w:t xml:space="preserve">1 действие   </w:t>
      </w:r>
      <w:r>
        <w:rPr>
          <w:rFonts w:ascii="Garamond" w:cs="Garamond" w:eastAsia="Garamond" w:hAnsi="Garamond"/>
          <w:b/>
          <w:bCs/>
          <w:i w:val="false"/>
          <w:iCs w:val="false"/>
          <w:color w:val="231A12"/>
          <w:sz w:val="22"/>
          <w:szCs w:val="22"/>
        </w:rPr>
        <w:t xml:space="preserve">Дистанция: </w:t>
      </w:r>
      <w:r>
        <w:rPr>
          <w:rFonts w:ascii="Garamond" w:cs="Garamond" w:eastAsia="Garamond" w:hAnsi="Garamond"/>
          <w:b w:val="false"/>
          <w:bCs w:val="false"/>
          <w:i w:val="false"/>
          <w:iCs w:val="false"/>
          <w:color w:val="231A12"/>
          <w:sz w:val="22"/>
          <w:szCs w:val="22"/>
        </w:rPr>
        <w:t xml:space="preserve">30 футов</w:t>
      </w:r>
    </w:p>
    <w:p>
      <w:pPr>
        <w:spacing w:after="160" w:line="300"/>
        <w:jc w:val="both"/>
      </w:pPr>
      <w:r>
        <w:rPr>
          <w:rFonts w:ascii="Garamond" w:cs="Garamond" w:eastAsia="Garamond" w:hAnsi="Garamond"/>
          <w:b/>
          <w:bCs/>
          <w:i w:val="false"/>
          <w:iCs w:val="false"/>
          <w:color w:val="231A12"/>
          <w:sz w:val="22"/>
          <w:szCs w:val="22"/>
        </w:rPr>
        <w:t xml:space="preserve">Компоненты: </w:t>
      </w:r>
      <w:r>
        <w:rPr>
          <w:rFonts w:ascii="Garamond" w:cs="Garamond" w:eastAsia="Garamond" w:hAnsi="Garamond"/>
          <w:b w:val="false"/>
          <w:bCs w:val="false"/>
          <w:i w:val="false"/>
          <w:iCs w:val="false"/>
          <w:color w:val="231A12"/>
          <w:sz w:val="22"/>
          <w:szCs w:val="22"/>
        </w:rPr>
        <w:t xml:space="preserve">С, Ф   </w:t>
      </w:r>
      <w:r>
        <w:rPr>
          <w:rFonts w:ascii="Garamond" w:cs="Garamond" w:eastAsia="Garamond" w:hAnsi="Garamond"/>
          <w:b/>
          <w:bCs/>
          <w:i w:val="false"/>
          <w:iCs w:val="false"/>
          <w:color w:val="231A12"/>
          <w:sz w:val="22"/>
          <w:szCs w:val="22"/>
        </w:rPr>
        <w:t xml:space="preserve">Длительность: </w:t>
      </w:r>
      <w:r>
        <w:rPr>
          <w:rFonts w:ascii="Garamond" w:cs="Garamond" w:eastAsia="Garamond" w:hAnsi="Garamond"/>
          <w:b w:val="false"/>
          <w:bCs w:val="false"/>
          <w:i w:val="false"/>
          <w:iCs w:val="false"/>
          <w:color w:val="231A12"/>
          <w:sz w:val="22"/>
          <w:szCs w:val="22"/>
        </w:rPr>
        <w:t xml:space="preserve">До искупления или 30 дней</w:t>
      </w:r>
    </w:p>
    <w:p>
      <w:pPr>
        <w:shd w:fill="F3E9CC" w:val="clear"/>
        <w:spacing w:after="160" w:before="80"/>
        <w:ind w:left="300" w:right="300"/>
      </w:pPr>
      <w:r>
        <w:rPr>
          <w:rFonts w:ascii="Consolas" w:cs="Consolas" w:eastAsia="Consolas" w:hAnsi="Consolas"/>
          <w:color w:val="2E1B54"/>
          <w:sz w:val="21"/>
          <w:szCs w:val="21"/>
        </w:rPr>
        <w:t xml:space="preserve">А: цель произнесла обещание в присутствии свидетеля  ∧  ¬Б: обещание было исполнено</w:t>
      </w:r>
    </w:p>
    <w:p>
      <w:pPr>
        <w:spacing w:after="160" w:line="300"/>
        <w:jc w:val="both"/>
      </w:pPr>
      <w:r>
        <w:rPr>
          <w:rFonts w:ascii="Garamond" w:cs="Garamond" w:eastAsia="Garamond" w:hAnsi="Garamond"/>
          <w:b w:val="false"/>
          <w:bCs w:val="false"/>
          <w:i w:val="false"/>
          <w:iCs w:val="false"/>
          <w:color w:val="231A12"/>
          <w:sz w:val="22"/>
          <w:szCs w:val="22"/>
        </w:rPr>
        <w:t xml:space="preserve">Цель, нарушившая формально засвидетельствованное обещание, получает штраф −2 ко всем броскам до тех пор, пока не искупит нарушение способом, о котором Логомант и цель договорились при наложении формулы.</w:t>
      </w:r>
    </w:p>
    <w:p>
      <w:pPr>
        <w:pStyle w:val="Heading3"/>
        <w:spacing w:after="120" w:before="240"/>
      </w:pPr>
      <w:r>
        <w:rPr>
          <w:rFonts w:ascii="Cambria" w:cs="Cambria" w:eastAsia="Cambria" w:hAnsi="Cambria"/>
          <w:b/>
          <w:bCs/>
          <w:color w:val="9C7A16"/>
          <w:sz w:val="22"/>
          <w:szCs w:val="22"/>
        </w:rPr>
        <w:t xml:space="preserve">Печать Забвения</w:t>
      </w:r>
    </w:p>
    <w:p>
      <w:pPr>
        <w:spacing w:after="160" w:line="300"/>
        <w:jc w:val="both"/>
      </w:pPr>
      <w:r>
        <w:rPr>
          <w:rFonts w:ascii="Garamond" w:cs="Garamond" w:eastAsia="Garamond" w:hAnsi="Garamond"/>
          <w:b w:val="false"/>
          <w:bCs w:val="false"/>
          <w:i/>
          <w:iCs/>
          <w:color w:val="231A12"/>
          <w:sz w:val="22"/>
          <w:szCs w:val="22"/>
        </w:rPr>
        <w:t xml:space="preserve">Круг III, Логомантия</w:t>
      </w:r>
    </w:p>
    <w:p>
      <w:pPr>
        <w:spacing w:after="160" w:line="300"/>
        <w:jc w:val="both"/>
      </w:pPr>
      <w:r>
        <w:rPr>
          <w:rFonts w:ascii="Garamond" w:cs="Garamond" w:eastAsia="Garamond" w:hAnsi="Garamond"/>
          <w:b/>
          <w:bCs/>
          <w:i w:val="false"/>
          <w:iCs w:val="false"/>
          <w:color w:val="231A12"/>
          <w:sz w:val="22"/>
          <w:szCs w:val="22"/>
        </w:rPr>
        <w:t xml:space="preserve">Время накладывания: </w:t>
      </w:r>
      <w:r>
        <w:rPr>
          <w:rFonts w:ascii="Garamond" w:cs="Garamond" w:eastAsia="Garamond" w:hAnsi="Garamond"/>
          <w:b w:val="false"/>
          <w:bCs w:val="false"/>
          <w:i w:val="false"/>
          <w:iCs w:val="false"/>
          <w:color w:val="231A12"/>
          <w:sz w:val="22"/>
          <w:szCs w:val="22"/>
        </w:rPr>
        <w:t xml:space="preserve">1 действие   </w:t>
      </w:r>
      <w:r>
        <w:rPr>
          <w:rFonts w:ascii="Garamond" w:cs="Garamond" w:eastAsia="Garamond" w:hAnsi="Garamond"/>
          <w:b/>
          <w:bCs/>
          <w:i w:val="false"/>
          <w:iCs w:val="false"/>
          <w:color w:val="231A12"/>
          <w:sz w:val="22"/>
          <w:szCs w:val="22"/>
        </w:rPr>
        <w:t xml:space="preserve">Дистанция: </w:t>
      </w:r>
      <w:r>
        <w:rPr>
          <w:rFonts w:ascii="Garamond" w:cs="Garamond" w:eastAsia="Garamond" w:hAnsi="Garamond"/>
          <w:b w:val="false"/>
          <w:bCs w:val="false"/>
          <w:i w:val="false"/>
          <w:iCs w:val="false"/>
          <w:color w:val="231A12"/>
          <w:sz w:val="22"/>
          <w:szCs w:val="22"/>
        </w:rPr>
        <w:t xml:space="preserve">90 футов</w:t>
      </w:r>
    </w:p>
    <w:p>
      <w:pPr>
        <w:spacing w:after="160" w:line="300"/>
        <w:jc w:val="both"/>
      </w:pPr>
      <w:r>
        <w:rPr>
          <w:rFonts w:ascii="Garamond" w:cs="Garamond" w:eastAsia="Garamond" w:hAnsi="Garamond"/>
          <w:b/>
          <w:bCs/>
          <w:i w:val="false"/>
          <w:iCs w:val="false"/>
          <w:color w:val="231A12"/>
          <w:sz w:val="22"/>
          <w:szCs w:val="22"/>
        </w:rPr>
        <w:t xml:space="preserve">Компоненты: </w:t>
      </w:r>
      <w:r>
        <w:rPr>
          <w:rFonts w:ascii="Garamond" w:cs="Garamond" w:eastAsia="Garamond" w:hAnsi="Garamond"/>
          <w:b w:val="false"/>
          <w:bCs w:val="false"/>
          <w:i w:val="false"/>
          <w:iCs w:val="false"/>
          <w:color w:val="231A12"/>
          <w:sz w:val="22"/>
          <w:szCs w:val="22"/>
        </w:rPr>
        <w:t xml:space="preserve">С, Н, Ф   </w:t>
      </w:r>
      <w:r>
        <w:rPr>
          <w:rFonts w:ascii="Garamond" w:cs="Garamond" w:eastAsia="Garamond" w:hAnsi="Garamond"/>
          <w:b/>
          <w:bCs/>
          <w:i w:val="false"/>
          <w:iCs w:val="false"/>
          <w:color w:val="231A12"/>
          <w:sz w:val="22"/>
          <w:szCs w:val="22"/>
        </w:rPr>
        <w:t xml:space="preserve">Длительность: </w:t>
      </w:r>
      <w:r>
        <w:rPr>
          <w:rFonts w:ascii="Garamond" w:cs="Garamond" w:eastAsia="Garamond" w:hAnsi="Garamond"/>
          <w:b w:val="false"/>
          <w:bCs w:val="false"/>
          <w:i w:val="false"/>
          <w:iCs w:val="false"/>
          <w:color w:val="231A12"/>
          <w:sz w:val="22"/>
          <w:szCs w:val="22"/>
        </w:rPr>
        <w:t xml:space="preserve">Мгновенная</w:t>
      </w:r>
    </w:p>
    <w:p>
      <w:pPr>
        <w:shd w:fill="F3E9CC" w:val="clear"/>
        <w:spacing w:after="160" w:before="80"/>
        <w:ind w:left="300" w:right="300"/>
      </w:pPr>
      <w:r>
        <w:rPr>
          <w:rFonts w:ascii="Consolas" w:cs="Consolas" w:eastAsia="Consolas" w:hAnsi="Consolas"/>
          <w:color w:val="2E1B54"/>
          <w:sz w:val="21"/>
          <w:szCs w:val="21"/>
        </w:rPr>
        <w:t xml:space="preserve">¬А: вражеская формула перестаёт действовать</w:t>
      </w:r>
    </w:p>
    <w:p>
      <w:pPr>
        <w:spacing w:after="160" w:line="300"/>
        <w:jc w:val="both"/>
      </w:pPr>
      <w:r>
        <w:rPr>
          <w:rFonts w:ascii="Garamond" w:cs="Garamond" w:eastAsia="Garamond" w:hAnsi="Garamond"/>
          <w:b w:val="false"/>
          <w:bCs w:val="false"/>
          <w:i w:val="false"/>
          <w:iCs w:val="false"/>
          <w:color w:val="231A12"/>
          <w:sz w:val="22"/>
          <w:szCs w:val="22"/>
        </w:rPr>
        <w:t xml:space="preserve">Единственная формула в этой книге, разрушающая чужую печать или заклинание без необходимости демонстрировать конкретное противоречие в посылках — цена этому запредельная: формула стоит ячейку на один Круг выше своего собственного (то есть фактически ячейку IV Круга).</w:t>
      </w:r>
    </w:p>
    <w:p>
      <w:pPr>
        <w:pStyle w:val="Heading3"/>
        <w:spacing w:after="120" w:before="240"/>
      </w:pPr>
      <w:r>
        <w:rPr>
          <w:rFonts w:ascii="Cambria" w:cs="Cambria" w:eastAsia="Cambria" w:hAnsi="Cambria"/>
          <w:b/>
          <w:bCs/>
          <w:color w:val="9C7A16"/>
          <w:sz w:val="22"/>
          <w:szCs w:val="22"/>
        </w:rPr>
        <w:t xml:space="preserve">Двойной Контракт</w:t>
      </w:r>
    </w:p>
    <w:p>
      <w:pPr>
        <w:spacing w:after="160" w:line="300"/>
        <w:jc w:val="both"/>
      </w:pPr>
      <w:r>
        <w:rPr>
          <w:rFonts w:ascii="Garamond" w:cs="Garamond" w:eastAsia="Garamond" w:hAnsi="Garamond"/>
          <w:b w:val="false"/>
          <w:bCs w:val="false"/>
          <w:i/>
          <w:iCs/>
          <w:color w:val="231A12"/>
          <w:sz w:val="22"/>
          <w:szCs w:val="22"/>
        </w:rPr>
        <w:t xml:space="preserve">Круг III, Логомантия</w:t>
      </w:r>
    </w:p>
    <w:p>
      <w:pPr>
        <w:spacing w:after="160" w:line="300"/>
        <w:jc w:val="both"/>
      </w:pPr>
      <w:r>
        <w:rPr>
          <w:rFonts w:ascii="Garamond" w:cs="Garamond" w:eastAsia="Garamond" w:hAnsi="Garamond"/>
          <w:b/>
          <w:bCs/>
          <w:i w:val="false"/>
          <w:iCs w:val="false"/>
          <w:color w:val="231A12"/>
          <w:sz w:val="22"/>
          <w:szCs w:val="22"/>
        </w:rPr>
        <w:t xml:space="preserve">Время накладывания: </w:t>
      </w:r>
      <w:r>
        <w:rPr>
          <w:rFonts w:ascii="Garamond" w:cs="Garamond" w:eastAsia="Garamond" w:hAnsi="Garamond"/>
          <w:b w:val="false"/>
          <w:bCs w:val="false"/>
          <w:i w:val="false"/>
          <w:iCs w:val="false"/>
          <w:color w:val="231A12"/>
          <w:sz w:val="22"/>
          <w:szCs w:val="22"/>
        </w:rPr>
        <w:t xml:space="preserve">10 минут (ритуал)   </w:t>
      </w:r>
      <w:r>
        <w:rPr>
          <w:rFonts w:ascii="Garamond" w:cs="Garamond" w:eastAsia="Garamond" w:hAnsi="Garamond"/>
          <w:b/>
          <w:bCs/>
          <w:i w:val="false"/>
          <w:iCs w:val="false"/>
          <w:color w:val="231A12"/>
          <w:sz w:val="22"/>
          <w:szCs w:val="22"/>
        </w:rPr>
        <w:t xml:space="preserve">Дистанция: </w:t>
      </w:r>
      <w:r>
        <w:rPr>
          <w:rFonts w:ascii="Garamond" w:cs="Garamond" w:eastAsia="Garamond" w:hAnsi="Garamond"/>
          <w:b w:val="false"/>
          <w:bCs w:val="false"/>
          <w:i w:val="false"/>
          <w:iCs w:val="false"/>
          <w:color w:val="231A12"/>
          <w:sz w:val="22"/>
          <w:szCs w:val="22"/>
        </w:rPr>
        <w:t xml:space="preserve">Касание</w:t>
      </w:r>
    </w:p>
    <w:p>
      <w:pPr>
        <w:spacing w:after="160" w:line="300"/>
        <w:jc w:val="both"/>
      </w:pPr>
      <w:r>
        <w:rPr>
          <w:rFonts w:ascii="Garamond" w:cs="Garamond" w:eastAsia="Garamond" w:hAnsi="Garamond"/>
          <w:b/>
          <w:bCs/>
          <w:i w:val="false"/>
          <w:iCs w:val="false"/>
          <w:color w:val="231A12"/>
          <w:sz w:val="22"/>
          <w:szCs w:val="22"/>
        </w:rPr>
        <w:t xml:space="preserve">Компоненты: </w:t>
      </w:r>
      <w:r>
        <w:rPr>
          <w:rFonts w:ascii="Garamond" w:cs="Garamond" w:eastAsia="Garamond" w:hAnsi="Garamond"/>
          <w:b w:val="false"/>
          <w:bCs w:val="false"/>
          <w:i w:val="false"/>
          <w:iCs w:val="false"/>
          <w:color w:val="231A12"/>
          <w:sz w:val="22"/>
          <w:szCs w:val="22"/>
        </w:rPr>
        <w:t xml:space="preserve">С, Н, Ф   </w:t>
      </w:r>
      <w:r>
        <w:rPr>
          <w:rFonts w:ascii="Garamond" w:cs="Garamond" w:eastAsia="Garamond" w:hAnsi="Garamond"/>
          <w:b/>
          <w:bCs/>
          <w:i w:val="false"/>
          <w:iCs w:val="false"/>
          <w:color w:val="231A12"/>
          <w:sz w:val="22"/>
          <w:szCs w:val="22"/>
        </w:rPr>
        <w:t xml:space="preserve">Длительность: </w:t>
      </w:r>
      <w:r>
        <w:rPr>
          <w:rFonts w:ascii="Garamond" w:cs="Garamond" w:eastAsia="Garamond" w:hAnsi="Garamond"/>
          <w:b w:val="false"/>
          <w:bCs w:val="false"/>
          <w:i w:val="false"/>
          <w:iCs w:val="false"/>
          <w:color w:val="231A12"/>
          <w:sz w:val="22"/>
          <w:szCs w:val="22"/>
        </w:rPr>
        <w:t xml:space="preserve">До исполнения или разрыва</w:t>
      </w:r>
    </w:p>
    <w:p>
      <w:pPr>
        <w:shd w:fill="F3E9CC" w:val="clear"/>
        <w:spacing w:after="160" w:before="80"/>
        <w:ind w:left="300" w:right="300"/>
      </w:pPr>
      <w:r>
        <w:rPr>
          <w:rFonts w:ascii="Consolas" w:cs="Consolas" w:eastAsia="Consolas" w:hAnsi="Consolas"/>
          <w:color w:val="2E1B54"/>
          <w:sz w:val="21"/>
          <w:szCs w:val="21"/>
        </w:rPr>
        <w:t xml:space="preserve">А: первая сторона произнесла согласие  ∧  Б: вторая сторона произнесла согласие</w:t>
      </w:r>
    </w:p>
    <w:p>
      <w:pPr>
        <w:spacing w:after="160" w:line="300"/>
        <w:jc w:val="both"/>
      </w:pPr>
      <w:r>
        <w:rPr>
          <w:rFonts w:ascii="Garamond" w:cs="Garamond" w:eastAsia="Garamond" w:hAnsi="Garamond"/>
          <w:b w:val="false"/>
          <w:bCs w:val="false"/>
          <w:i w:val="false"/>
          <w:iCs w:val="false"/>
          <w:color w:val="231A12"/>
          <w:sz w:val="22"/>
          <w:szCs w:val="22"/>
        </w:rPr>
        <w:t xml:space="preserve">Формализует добровольное соглашение между двумя разумными существами как Мировую Истину (Глава 11). Обе стороны должны быть согласны в момент ритуала — формула, наложенная на несогласную сторону, автоматически проваливается и ячейка не тратится (это единственное исключение из общего правила траты ячейки при провале).</w:t>
      </w:r>
    </w:p>
    <w:p>
      <w:pPr>
        <w:pStyle w:val="Heading3"/>
        <w:spacing w:after="120" w:before="240"/>
      </w:pPr>
      <w:r>
        <w:rPr>
          <w:rFonts w:ascii="Cambria" w:cs="Cambria" w:eastAsia="Cambria" w:hAnsi="Cambria"/>
          <w:b/>
          <w:bCs/>
          <w:color w:val="9C7A16"/>
          <w:sz w:val="22"/>
          <w:szCs w:val="22"/>
        </w:rPr>
        <w:t xml:space="preserve">Раскол Формулы</w:t>
      </w:r>
    </w:p>
    <w:p>
      <w:pPr>
        <w:spacing w:after="160" w:line="300"/>
        <w:jc w:val="both"/>
      </w:pPr>
      <w:r>
        <w:rPr>
          <w:rFonts w:ascii="Garamond" w:cs="Garamond" w:eastAsia="Garamond" w:hAnsi="Garamond"/>
          <w:b w:val="false"/>
          <w:bCs w:val="false"/>
          <w:i/>
          <w:iCs/>
          <w:color w:val="231A12"/>
          <w:sz w:val="22"/>
          <w:szCs w:val="22"/>
        </w:rPr>
        <w:t xml:space="preserve">Круг IV, Логомантия</w:t>
      </w:r>
    </w:p>
    <w:p>
      <w:pPr>
        <w:spacing w:after="160" w:line="300"/>
        <w:jc w:val="both"/>
      </w:pPr>
      <w:r>
        <w:rPr>
          <w:rFonts w:ascii="Garamond" w:cs="Garamond" w:eastAsia="Garamond" w:hAnsi="Garamond"/>
          <w:b/>
          <w:bCs/>
          <w:i w:val="false"/>
          <w:iCs w:val="false"/>
          <w:color w:val="231A12"/>
          <w:sz w:val="22"/>
          <w:szCs w:val="22"/>
        </w:rPr>
        <w:t xml:space="preserve">Время накладывания: </w:t>
      </w:r>
      <w:r>
        <w:rPr>
          <w:rFonts w:ascii="Garamond" w:cs="Garamond" w:eastAsia="Garamond" w:hAnsi="Garamond"/>
          <w:b w:val="false"/>
          <w:bCs w:val="false"/>
          <w:i w:val="false"/>
          <w:iCs w:val="false"/>
          <w:color w:val="231A12"/>
          <w:sz w:val="22"/>
          <w:szCs w:val="22"/>
        </w:rPr>
        <w:t xml:space="preserve">1 реакция   </w:t>
      </w:r>
      <w:r>
        <w:rPr>
          <w:rFonts w:ascii="Garamond" w:cs="Garamond" w:eastAsia="Garamond" w:hAnsi="Garamond"/>
          <w:b/>
          <w:bCs/>
          <w:i w:val="false"/>
          <w:iCs w:val="false"/>
          <w:color w:val="231A12"/>
          <w:sz w:val="22"/>
          <w:szCs w:val="22"/>
        </w:rPr>
        <w:t xml:space="preserve">Дистанция: </w:t>
      </w:r>
      <w:r>
        <w:rPr>
          <w:rFonts w:ascii="Garamond" w:cs="Garamond" w:eastAsia="Garamond" w:hAnsi="Garamond"/>
          <w:b w:val="false"/>
          <w:bCs w:val="false"/>
          <w:i w:val="false"/>
          <w:iCs w:val="false"/>
          <w:color w:val="231A12"/>
          <w:sz w:val="22"/>
          <w:szCs w:val="22"/>
        </w:rPr>
        <w:t xml:space="preserve">120 футов</w:t>
      </w:r>
    </w:p>
    <w:p>
      <w:pPr>
        <w:spacing w:after="160" w:line="300"/>
        <w:jc w:val="both"/>
      </w:pPr>
      <w:r>
        <w:rPr>
          <w:rFonts w:ascii="Garamond" w:cs="Garamond" w:eastAsia="Garamond" w:hAnsi="Garamond"/>
          <w:b/>
          <w:bCs/>
          <w:i w:val="false"/>
          <w:iCs w:val="false"/>
          <w:color w:val="231A12"/>
          <w:sz w:val="22"/>
          <w:szCs w:val="22"/>
        </w:rPr>
        <w:t xml:space="preserve">Компоненты: </w:t>
      </w:r>
      <w:r>
        <w:rPr>
          <w:rFonts w:ascii="Garamond" w:cs="Garamond" w:eastAsia="Garamond" w:hAnsi="Garamond"/>
          <w:b w:val="false"/>
          <w:bCs w:val="false"/>
          <w:i w:val="false"/>
          <w:iCs w:val="false"/>
          <w:color w:val="231A12"/>
          <w:sz w:val="22"/>
          <w:szCs w:val="22"/>
        </w:rPr>
        <w:t xml:space="preserve">С, Ф   </w:t>
      </w:r>
      <w:r>
        <w:rPr>
          <w:rFonts w:ascii="Garamond" w:cs="Garamond" w:eastAsia="Garamond" w:hAnsi="Garamond"/>
          <w:b/>
          <w:bCs/>
          <w:i w:val="false"/>
          <w:iCs w:val="false"/>
          <w:color w:val="231A12"/>
          <w:sz w:val="22"/>
          <w:szCs w:val="22"/>
        </w:rPr>
        <w:t xml:space="preserve">Длительность: </w:t>
      </w:r>
      <w:r>
        <w:rPr>
          <w:rFonts w:ascii="Garamond" w:cs="Garamond" w:eastAsia="Garamond" w:hAnsi="Garamond"/>
          <w:b w:val="false"/>
          <w:bCs w:val="false"/>
          <w:i w:val="false"/>
          <w:iCs w:val="false"/>
          <w:color w:val="231A12"/>
          <w:sz w:val="22"/>
          <w:szCs w:val="22"/>
        </w:rPr>
        <w:t xml:space="preserve">Мгновенная</w:t>
      </w:r>
    </w:p>
    <w:p>
      <w:pPr>
        <w:shd w:fill="F3E9CC" w:val="clear"/>
        <w:spacing w:after="160" w:before="80"/>
        <w:ind w:left="300" w:right="300"/>
      </w:pPr>
      <w:r>
        <w:rPr>
          <w:rFonts w:ascii="Consolas" w:cs="Consolas" w:eastAsia="Consolas" w:hAnsi="Consolas"/>
          <w:color w:val="2E1B54"/>
          <w:sz w:val="21"/>
          <w:szCs w:val="21"/>
        </w:rPr>
        <w:t xml:space="preserve">¬А: вражеская печать, содержащая два оператора, лишается одного из них</w:t>
      </w:r>
    </w:p>
    <w:p>
      <w:pPr>
        <w:spacing w:after="160" w:line="300"/>
        <w:jc w:val="both"/>
      </w:pPr>
      <w:r>
        <w:rPr>
          <w:rFonts w:ascii="Garamond" w:cs="Garamond" w:eastAsia="Garamond" w:hAnsi="Garamond"/>
          <w:b w:val="false"/>
          <w:bCs w:val="false"/>
          <w:i w:val="false"/>
          <w:iCs w:val="false"/>
          <w:color w:val="231A12"/>
          <w:sz w:val="22"/>
          <w:szCs w:val="22"/>
        </w:rPr>
        <w:t xml:space="preserve">Продвинутая контрлогическая формула, направленная специально против составных вражеских формул. Урезает вражескую формулу на один оператор, что почти всегда разрушает её целиком, поскольку большинство печатей рассчитаны именно на составную структуру.</w:t>
      </w:r>
    </w:p>
    <w:p>
      <w:pPr>
        <w:pStyle w:val="Heading3"/>
        <w:spacing w:after="120" w:before="240"/>
      </w:pPr>
      <w:r>
        <w:rPr>
          <w:rFonts w:ascii="Cambria" w:cs="Cambria" w:eastAsia="Cambria" w:hAnsi="Cambria"/>
          <w:b/>
          <w:bCs/>
          <w:color w:val="9C7A16"/>
          <w:sz w:val="22"/>
          <w:szCs w:val="22"/>
        </w:rPr>
        <w:t xml:space="preserve">Голос Кузнеца Имён</w:t>
      </w:r>
    </w:p>
    <w:p>
      <w:pPr>
        <w:spacing w:after="160" w:line="300"/>
        <w:jc w:val="both"/>
      </w:pPr>
      <w:r>
        <w:rPr>
          <w:rFonts w:ascii="Garamond" w:cs="Garamond" w:eastAsia="Garamond" w:hAnsi="Garamond"/>
          <w:b w:val="false"/>
          <w:bCs w:val="false"/>
          <w:i/>
          <w:iCs/>
          <w:color w:val="231A12"/>
          <w:sz w:val="22"/>
          <w:szCs w:val="22"/>
        </w:rPr>
        <w:t xml:space="preserve">Круг V, Логомантия</w:t>
      </w:r>
    </w:p>
    <w:p>
      <w:pPr>
        <w:spacing w:after="160" w:line="300"/>
        <w:jc w:val="both"/>
      </w:pPr>
      <w:r>
        <w:rPr>
          <w:rFonts w:ascii="Garamond" w:cs="Garamond" w:eastAsia="Garamond" w:hAnsi="Garamond"/>
          <w:b/>
          <w:bCs/>
          <w:i w:val="false"/>
          <w:iCs w:val="false"/>
          <w:color w:val="231A12"/>
          <w:sz w:val="22"/>
          <w:szCs w:val="22"/>
        </w:rPr>
        <w:t xml:space="preserve">Время накладывания: </w:t>
      </w:r>
      <w:r>
        <w:rPr>
          <w:rFonts w:ascii="Garamond" w:cs="Garamond" w:eastAsia="Garamond" w:hAnsi="Garamond"/>
          <w:b w:val="false"/>
          <w:bCs w:val="false"/>
          <w:i w:val="false"/>
          <w:iCs w:val="false"/>
          <w:color w:val="231A12"/>
          <w:sz w:val="22"/>
          <w:szCs w:val="22"/>
        </w:rPr>
        <w:t xml:space="preserve">1 действие   </w:t>
      </w:r>
      <w:r>
        <w:rPr>
          <w:rFonts w:ascii="Garamond" w:cs="Garamond" w:eastAsia="Garamond" w:hAnsi="Garamond"/>
          <w:b/>
          <w:bCs/>
          <w:i w:val="false"/>
          <w:iCs w:val="false"/>
          <w:color w:val="231A12"/>
          <w:sz w:val="22"/>
          <w:szCs w:val="22"/>
        </w:rPr>
        <w:t xml:space="preserve">Дистанция: </w:t>
      </w:r>
      <w:r>
        <w:rPr>
          <w:rFonts w:ascii="Garamond" w:cs="Garamond" w:eastAsia="Garamond" w:hAnsi="Garamond"/>
          <w:b w:val="false"/>
          <w:bCs w:val="false"/>
          <w:i w:val="false"/>
          <w:iCs w:val="false"/>
          <w:color w:val="231A12"/>
          <w:sz w:val="22"/>
          <w:szCs w:val="22"/>
        </w:rPr>
        <w:t xml:space="preserve">30 футов</w:t>
      </w:r>
    </w:p>
    <w:p>
      <w:pPr>
        <w:spacing w:after="160" w:line="300"/>
        <w:jc w:val="both"/>
      </w:pPr>
      <w:r>
        <w:rPr>
          <w:rFonts w:ascii="Garamond" w:cs="Garamond" w:eastAsia="Garamond" w:hAnsi="Garamond"/>
          <w:b/>
          <w:bCs/>
          <w:i w:val="false"/>
          <w:iCs w:val="false"/>
          <w:color w:val="231A12"/>
          <w:sz w:val="22"/>
          <w:szCs w:val="22"/>
        </w:rPr>
        <w:t xml:space="preserve">Компоненты: </w:t>
      </w:r>
      <w:r>
        <w:rPr>
          <w:rFonts w:ascii="Garamond" w:cs="Garamond" w:eastAsia="Garamond" w:hAnsi="Garamond"/>
          <w:b w:val="false"/>
          <w:bCs w:val="false"/>
          <w:i w:val="false"/>
          <w:iCs w:val="false"/>
          <w:color w:val="231A12"/>
          <w:sz w:val="22"/>
          <w:szCs w:val="22"/>
        </w:rPr>
        <w:t xml:space="preserve">С   </w:t>
      </w:r>
      <w:r>
        <w:rPr>
          <w:rFonts w:ascii="Garamond" w:cs="Garamond" w:eastAsia="Garamond" w:hAnsi="Garamond"/>
          <w:b/>
          <w:bCs/>
          <w:i w:val="false"/>
          <w:iCs w:val="false"/>
          <w:color w:val="231A12"/>
          <w:sz w:val="22"/>
          <w:szCs w:val="22"/>
        </w:rPr>
        <w:t xml:space="preserve">Длительность: </w:t>
      </w:r>
      <w:r>
        <w:rPr>
          <w:rFonts w:ascii="Garamond" w:cs="Garamond" w:eastAsia="Garamond" w:hAnsi="Garamond"/>
          <w:b w:val="false"/>
          <w:bCs w:val="false"/>
          <w:i w:val="false"/>
          <w:iCs w:val="false"/>
          <w:color w:val="231A12"/>
          <w:sz w:val="22"/>
          <w:szCs w:val="22"/>
        </w:rPr>
        <w:t xml:space="preserve">1 раунд</w:t>
      </w:r>
    </w:p>
    <w:p>
      <w:pPr>
        <w:shd w:fill="F3E9CC" w:val="clear"/>
        <w:spacing w:after="160" w:before="80"/>
        <w:ind w:left="300" w:right="300"/>
      </w:pPr>
      <w:r>
        <w:rPr>
          <w:rFonts w:ascii="Consolas" w:cs="Consolas" w:eastAsia="Consolas" w:hAnsi="Consolas"/>
          <w:color w:val="2E1B54"/>
          <w:sz w:val="21"/>
          <w:szCs w:val="21"/>
        </w:rPr>
        <w:t xml:space="preserve">А: Логомант произносит подлинное (не общеупотребимое) имя цели  ∧  Б: цель — смертное существо</w:t>
      </w:r>
    </w:p>
    <w:p>
      <w:pPr>
        <w:spacing w:after="160" w:line="300"/>
        <w:jc w:val="both"/>
      </w:pPr>
      <w:r>
        <w:rPr>
          <w:rFonts w:ascii="Garamond" w:cs="Garamond" w:eastAsia="Garamond" w:hAnsi="Garamond"/>
          <w:b w:val="false"/>
          <w:bCs w:val="false"/>
          <w:i w:val="false"/>
          <w:iCs w:val="false"/>
          <w:color w:val="231A12"/>
          <w:sz w:val="22"/>
          <w:szCs w:val="22"/>
        </w:rPr>
        <w:t xml:space="preserve">Легендарная формула, названная в честь мифического первого Писца. Если Логомант знает подлинное имя смертной цели — редкое условие само по себе, обычно требующее отдельного расследования, — цель обязана исполнить один произнесённый вслух приказ в пределах своих физических возможностей.</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11. Мировые Истины</w:t>
      </w:r>
    </w:p>
    <w:p>
      <w:pPr>
        <w:pBdr>
          <w:left w:val="single" w:color="C9A227" w:sz="18" w:space="10"/>
        </w:pBdr>
        <w:spacing w:after="220" w:before="120"/>
        <w:ind w:left="500"/>
      </w:pPr>
      <w:r>
        <w:rPr>
          <w:rFonts w:ascii="Garamond" w:cs="Garamond" w:eastAsia="Garamond" w:hAnsi="Garamond"/>
          <w:i/>
          <w:iCs/>
          <w:color w:val="5A4C33"/>
          <w:sz w:val="21"/>
          <w:szCs w:val="21"/>
        </w:rPr>
        <w:t xml:space="preserve">«Мир не помнит того, что вы почувствовали. Он помнит то, что вы доказали.» — присказка Порубежья</w:t>
      </w:r>
    </w:p>
    <w:p>
      <w:pPr>
        <w:spacing w:after="160" w:line="300"/>
        <w:jc w:val="both"/>
      </w:pPr>
      <w:r>
        <w:rPr>
          <w:rFonts w:ascii="Garamond" w:cs="Garamond" w:eastAsia="Garamond" w:hAnsi="Garamond"/>
          <w:b w:val="false"/>
          <w:bCs w:val="false"/>
          <w:i w:val="false"/>
          <w:iCs w:val="false"/>
          <w:color w:val="231A12"/>
          <w:sz w:val="22"/>
          <w:szCs w:val="22"/>
        </w:rPr>
        <w:t xml:space="preserve">Мировая Истина — это факт кампании, зафиксированный со значением Истина или Ложь и остающийся в силе до тех пор, пока кто-то не изменит его так же честно, как он был установлен. Это не заметка мастера «для атмосферы» — это действующее правило, на которое имеют право ссылаться и мастер, и игроки.</w:t>
      </w:r>
    </w:p>
    <w:p>
      <w:pPr>
        <w:pStyle w:val="Heading2"/>
        <w:spacing w:after="160" w:before="340"/>
      </w:pPr>
      <w:r>
        <w:rPr>
          <w:rFonts w:ascii="Cambria" w:cs="Cambria" w:eastAsia="Cambria" w:hAnsi="Cambria"/>
          <w:b/>
          <w:bCs/>
          <w:color w:val="1F7A6C"/>
          <w:sz w:val="26"/>
          <w:szCs w:val="26"/>
        </w:rPr>
        <w:t xml:space="preserve">11.1. Что делает факт Мировой Истиной</w:t>
      </w:r>
    </w:p>
    <w:p>
      <w:pPr>
        <w:spacing w:after="160" w:line="300"/>
        <w:jc w:val="both"/>
      </w:pPr>
      <w:r>
        <w:rPr>
          <w:rFonts w:ascii="Garamond" w:cs="Garamond" w:eastAsia="Garamond" w:hAnsi="Garamond"/>
          <w:b w:val="false"/>
          <w:bCs w:val="false"/>
          <w:i w:val="false"/>
          <w:iCs w:val="false"/>
          <w:color w:val="231A12"/>
          <w:sz w:val="22"/>
          <w:szCs w:val="22"/>
        </w:rPr>
        <w:t xml:space="preserve">Не любое сказанное за столом утверждение становится Мировой Истиной. Чтобы факт получил этот статус, он должен пройти три стадии — более свободные, чем строгие Три Шага манёвра (Глава 8), но подчиняющиеся тому же духу честности.</w:t>
      </w:r>
    </w:p>
    <w:p>
      <w:pPr>
        <w:pStyle w:val="ListParagraph"/>
        <w:numPr>
          <w:ilvl w:val="0"/>
          <w:numId w:val="1"/>
        </w:numPr>
        <w:spacing w:after="90" w:line="290"/>
      </w:pPr>
      <w:r>
        <w:rPr>
          <w:rFonts w:ascii="Garamond" w:cs="Garamond" w:eastAsia="Garamond" w:hAnsi="Garamond"/>
          <w:color w:val="231A12"/>
          <w:sz w:val="22"/>
          <w:szCs w:val="22"/>
        </w:rPr>
        <w:t xml:space="preserve">Формулировка. Истина записывается как проверяемое утверждение, а не оценка: «Барон не знает о краже» — годится; «барон хороший человек» — нет.</w:t>
      </w:r>
    </w:p>
    <w:p>
      <w:pPr>
        <w:pStyle w:val="ListParagraph"/>
        <w:numPr>
          <w:ilvl w:val="0"/>
          <w:numId w:val="1"/>
        </w:numPr>
        <w:spacing w:after="90" w:line="290"/>
      </w:pPr>
      <w:r>
        <w:rPr>
          <w:rFonts w:ascii="Garamond" w:cs="Garamond" w:eastAsia="Garamond" w:hAnsi="Garamond"/>
          <w:color w:val="231A12"/>
          <w:sz w:val="22"/>
          <w:szCs w:val="22"/>
        </w:rPr>
        <w:t xml:space="preserve">Установление. Истина возникает либо через явный игровой инструмент — манёвр Двойная Клятва, формулу Двойной Контракт (Глава 10) — либо через недвусмысленное решение мастера в ключевой момент истории.</w:t>
      </w:r>
    </w:p>
    <w:p>
      <w:pPr>
        <w:pStyle w:val="ListParagraph"/>
        <w:numPr>
          <w:ilvl w:val="0"/>
          <w:numId w:val="1"/>
        </w:numPr>
        <w:spacing w:after="90" w:line="290"/>
      </w:pPr>
      <w:r>
        <w:rPr>
          <w:rFonts w:ascii="Garamond" w:cs="Garamond" w:eastAsia="Garamond" w:hAnsi="Garamond"/>
          <w:color w:val="231A12"/>
          <w:sz w:val="22"/>
          <w:szCs w:val="22"/>
        </w:rPr>
        <w:t xml:space="preserve">Фиксация. Истина записывается в общий журнал партии (см. ниже, «Ведение журнала Истин») и остаётся в силе, пока не будет изменена столь же явно, сколь была установлена — случайная реплика в диалоге не отменяет её.</w:t>
      </w:r>
    </w:p>
    <w:p>
      <w:pPr>
        <w:pStyle w:val="Heading2"/>
        <w:spacing w:after="160" w:before="340"/>
      </w:pPr>
      <w:r>
        <w:rPr>
          <w:rFonts w:ascii="Cambria" w:cs="Cambria" w:eastAsia="Cambria" w:hAnsi="Cambria"/>
          <w:b/>
          <w:bCs/>
          <w:color w:val="1F7A6C"/>
          <w:sz w:val="26"/>
          <w:szCs w:val="26"/>
        </w:rPr>
        <w:t xml:space="preserve">11.2. Импликации: Истины как клятвы</w:t>
      </w:r>
    </w:p>
    <w:p>
      <w:pPr>
        <w:spacing w:after="160" w:line="300"/>
        <w:jc w:val="both"/>
      </w:pPr>
      <w:r>
        <w:rPr>
          <w:rFonts w:ascii="Garamond" w:cs="Garamond" w:eastAsia="Garamond" w:hAnsi="Garamond"/>
          <w:b w:val="false"/>
          <w:bCs w:val="false"/>
          <w:i w:val="false"/>
          <w:iCs w:val="false"/>
          <w:color w:val="231A12"/>
          <w:sz w:val="22"/>
          <w:szCs w:val="22"/>
        </w:rPr>
        <w:t xml:space="preserve">Особый и самый драматургически насыщенный вид Мировой Истины — импликационная клятва, формула вида «Если А, то Б». Такая Истина ложна ровно в одном случае: когда А оказалось истинным, а Б — нет. Это единственный способ формализовать обещание так, чтобы его нарушение имело механический, а не только эмоциональный вес.</w:t>
      </w:r>
    </w:p>
    <w:p>
      <w:pPr>
        <w:shd w:fill="F3E9CC" w:val="clear"/>
        <w:spacing w:after="160" w:before="80"/>
        <w:ind w:left="300" w:right="300"/>
      </w:pPr>
      <w:r>
        <w:rPr>
          <w:rFonts w:ascii="Consolas" w:cs="Consolas" w:eastAsia="Consolas" w:hAnsi="Consolas"/>
          <w:color w:val="2E1B54"/>
          <w:sz w:val="21"/>
          <w:szCs w:val="21"/>
        </w:rPr>
        <w:t xml:space="preserve">Клятва = А → Б     истинна всегда, кроме случая, когда А истинно, а Б ложно</w:t>
      </w:r>
    </w:p>
    <w:p>
      <w:pPr>
        <w:shd w:fill="ECE5F7" w:val="clear"/>
        <w:spacing w:after="220" w:before="120"/>
        <w:ind w:left="300" w:right="300"/>
      </w:pPr>
      <w:r>
        <w:rPr>
          <w:rFonts w:ascii="Cambria" w:cs="Cambria" w:eastAsia="Cambria" w:hAnsi="Cambria"/>
          <w:b/>
          <w:bCs/>
          <w:color w:val="4B2E83"/>
          <w:sz w:val="17"/>
          <w:szCs w:val="17"/>
        </w:rPr>
        <w:t xml:space="preserve">ИЗ НАСТАВЛЕНИЙ ОРДЕНА ПЕПЕЛЬНОЙ КЛЯТВЫ НОВЫМ РЫЦАРЯМ  ·  </w:t>
      </w:r>
      <w:r>
        <w:rPr>
          <w:rFonts w:ascii="Garamond" w:cs="Garamond" w:eastAsia="Garamond" w:hAnsi="Garamond"/>
          <w:i/>
          <w:iCs/>
          <w:color w:val="2E1B54"/>
          <w:sz w:val="21"/>
          <w:szCs w:val="21"/>
        </w:rPr>
        <w:t xml:space="preserve">Импликация — единственная формула этой книги, которую можно годами носить с собой, ни разу не вычисляя. Большинство клятв никогда не проверяются на истинность — потому что их никто не нарушает. Именно поэтому нарушение всегда чувствуется как землетрясение, а не как проигранный бросок.</w:t>
      </w:r>
    </w:p>
    <w:p>
      <w:pPr>
        <w:pStyle w:val="Heading2"/>
        <w:spacing w:after="160" w:before="340"/>
      </w:pPr>
      <w:r>
        <w:rPr>
          <w:rFonts w:ascii="Cambria" w:cs="Cambria" w:eastAsia="Cambria" w:hAnsi="Cambria"/>
          <w:b/>
          <w:bCs/>
          <w:color w:val="1F7A6C"/>
          <w:sz w:val="26"/>
          <w:szCs w:val="26"/>
        </w:rPr>
        <w:t xml:space="preserve">11.3. Нарушение Истины</w:t>
      </w:r>
    </w:p>
    <w:p>
      <w:pPr>
        <w:spacing w:after="160" w:line="300"/>
        <w:jc w:val="both"/>
      </w:pPr>
      <w:r>
        <w:rPr>
          <w:rFonts w:ascii="Garamond" w:cs="Garamond" w:eastAsia="Garamond" w:hAnsi="Garamond"/>
          <w:b w:val="false"/>
          <w:bCs w:val="false"/>
          <w:i w:val="false"/>
          <w:iCs w:val="false"/>
          <w:color w:val="231A12"/>
          <w:sz w:val="22"/>
          <w:szCs w:val="22"/>
        </w:rPr>
        <w:t xml:space="preserve">Когда установленная Истина меняет значение — по действию персонажа, стечению обстоятельств или прямому решению за столом, — это всегда игровое событие, а не просто исправленная запись в журнале. Договоритесь заранее, в момент установления Истины, о её следствии: что произойдёт, если она станет ложной. Немаркированная заранее Истина, которая меняется без оговорённых последствий, обычно означает, что мастер вправе ввести осложнение соразмерно её важности.</w:t>
      </w:r>
    </w:p>
    <w:p>
      <w:pPr>
        <w:pStyle w:val="Heading2"/>
        <w:spacing w:after="160" w:before="340"/>
      </w:pPr>
      <w:r>
        <w:rPr>
          <w:rFonts w:ascii="Cambria" w:cs="Cambria" w:eastAsia="Cambria" w:hAnsi="Cambria"/>
          <w:b/>
          <w:bCs/>
          <w:color w:val="1F7A6C"/>
          <w:sz w:val="26"/>
          <w:szCs w:val="26"/>
        </w:rPr>
        <w:t xml:space="preserve">11.4. Примеры личных Истин персонажа</w:t>
      </w:r>
    </w:p>
    <w:p>
      <w:pPr>
        <w:spacing w:after="160" w:line="300"/>
        <w:jc w:val="both"/>
      </w:pPr>
      <w:r>
        <w:rPr>
          <w:rFonts w:ascii="Garamond" w:cs="Garamond" w:eastAsia="Garamond" w:hAnsi="Garamond"/>
          <w:b w:val="false"/>
          <w:bCs w:val="false"/>
          <w:i w:val="false"/>
          <w:iCs w:val="false"/>
          <w:color w:val="231A12"/>
          <w:sz w:val="22"/>
          <w:szCs w:val="22"/>
        </w:rPr>
        <w:t xml:space="preserve">Ниже — Истины, которые имеет смысл установить уже на старте кампании, для разных концепций персонажа. Это не готовые предыстории, а крючки: возьмите один, два, и позвольте истории решить остальное.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rPr>
          <w:cantSplit/>
        </w:trPr>
        <w:tc>
          <w:tcPr>
            <w:tcW w:type="dxa" w:w="4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Истина</w:t>
            </w:r>
          </w:p>
        </w:tc>
        <w:tc>
          <w:tcPr>
            <w:tcW w:type="dxa" w:w="4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Типичное следствие при нарушении/раскрытии</w:t>
            </w:r>
          </w:p>
        </w:tc>
      </w:tr>
      <w:tr>
        <w:trPr>
          <w:cantSplit/>
        </w:trPr>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Мой наставник в Коллегии не знает об истинной причине моего ухода из Дормвеля.</w:t>
            </w:r>
          </w:p>
        </w:tc>
        <w:tc>
          <w:tcPr>
            <w:tcW w:type="dxa" w:w="4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Раскрытие ставит под угрозу доступ персонажа к архивам Коллегии.</w:t>
            </w:r>
          </w:p>
        </w:tc>
      </w:tr>
      <w:tr>
        <w:trPr>
          <w:cantSplit/>
        </w:trPr>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Я задолжал Вольному Торгу Пепелграда сумму, которую не могу вернуть честным путём.</w:t>
            </w:r>
          </w:p>
        </w:tc>
        <w:tc>
          <w:tcPr>
            <w:tcW w:type="dxa" w:w="4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Долг может быть востребован в любой момент, обычно не вовремя.</w:t>
            </w:r>
          </w:p>
        </w:tc>
      </w:tr>
      <w:tr>
        <w:trPr>
          <w:cantSplit/>
        </w:trPr>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Я поклялся Ордену Пепельной Клятвы не поднимать оружие первым.</w:t>
            </w:r>
          </w:p>
        </w:tc>
        <w:tc>
          <w:tcPr>
            <w:tcW w:type="dxa" w:w="4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Нарушение немедленно делает персонажа изгоем для Ордена.</w:t>
            </w:r>
          </w:p>
        </w:tc>
      </w:tr>
      <w:tr>
        <w:trPr>
          <w:cantSplit/>
        </w:trPr>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Существо, которое я когда-то предал, всё ещё считает меня другом.</w:t>
            </w:r>
          </w:p>
        </w:tc>
        <w:tc>
          <w:tcPr>
            <w:tcW w:type="dxa" w:w="4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Правда, всплыв, разрушает не только эти отношения.</w:t>
            </w:r>
          </w:p>
        </w:tc>
      </w:tr>
      <w:tr>
        <w:trPr>
          <w:cantSplit/>
        </w:trPr>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Моя клятва как Незабытого до сих пор не исполнена.</w:t>
            </w:r>
          </w:p>
        </w:tc>
        <w:tc>
          <w:tcPr>
            <w:tcW w:type="dxa" w:w="4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Персонаж не обретёт покоя, пока Истина не станет ложной иным путём — исполнением клятвы.</w:t>
            </w:r>
          </w:p>
        </w:tc>
      </w:tr>
      <w:tr>
        <w:trPr>
          <w:cantSplit/>
        </w:trPr>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Кузнец Имён, которому я молюсь, однажды говорил со мной напрямую.</w:t>
            </w:r>
          </w:p>
        </w:tc>
        <w:tc>
          <w:tcPr>
            <w:tcW w:type="dxa" w:w="4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Никто, включая самого персонажа, не уверен, было ли это на самом деле.</w:t>
            </w:r>
          </w:p>
        </w:tc>
      </w:tr>
      <w:tr>
        <w:trPr>
          <w:cantSplit/>
        </w:trPr>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Я скрываю от спутников, что рождён Токородным по материнской линии.</w:t>
            </w:r>
          </w:p>
        </w:tc>
        <w:tc>
          <w:tcPr>
            <w:tcW w:type="dxa" w:w="4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Раскрытие меняет отношение части Старых Уделов к персонажу необратимо.</w:t>
            </w:r>
          </w:p>
        </w:tc>
      </w:tr>
      <w:tr>
        <w:trPr>
          <w:cantSplit/>
        </w:trPr>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Тихая Партия считает меня потенциальным союзником.</w:t>
            </w:r>
          </w:p>
        </w:tc>
        <w:tc>
          <w:tcPr>
            <w:tcW w:type="dxa" w:w="4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Персонаж может не знать об этом Истине до тех пор, пока к нему не обратятся напрямую.</w:t>
            </w:r>
          </w:p>
        </w:tc>
      </w:tr>
      <w:tr>
        <w:trPr>
          <w:cantSplit/>
        </w:trPr>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Я обещал кочевому клану Тока провести чужаков через их земли живыми.</w:t>
            </w:r>
          </w:p>
        </w:tc>
        <w:tc>
          <w:tcPr>
            <w:tcW w:type="dxa" w:w="4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Обещание дано не тем, кто путешествует с персонажем сейчас — конфликт интересов почти неизбежен.</w:t>
            </w:r>
          </w:p>
        </w:tc>
      </w:tr>
      <w:tr>
        <w:trPr>
          <w:cantSplit/>
        </w:trPr>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Формула, снявшая мою болезнь, была наложена Логомантом вне закона Коллегии.</w:t>
            </w:r>
          </w:p>
        </w:tc>
        <w:tc>
          <w:tcPr>
            <w:tcW w:type="dxa" w:w="4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Раскрытие ставит под угрозу и целителя, и пациента.</w:t>
            </w:r>
          </w:p>
        </w:tc>
      </w:tr>
      <w:tr>
        <w:trPr>
          <w:cantSplit/>
        </w:trPr>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Я — последний, кто помнит подлинное имя одного из павших спутников.</w:t>
            </w:r>
          </w:p>
        </w:tc>
        <w:tc>
          <w:tcPr>
            <w:tcW w:type="dxa" w:w="4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Это имя может понадобиться для формулы Голос Кузнеца Имён (Глава 10) — в чужих устах оно станет опасным.</w:t>
            </w:r>
          </w:p>
        </w:tc>
      </w:tr>
      <w:tr>
        <w:trPr>
          <w:cantSplit/>
        </w:trPr>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Роща Веренделя когда-то отказала мне в испытании клинком.</w:t>
            </w:r>
          </w:p>
        </w:tc>
        <w:tc>
          <w:tcPr>
            <w:tcW w:type="dxa" w:w="4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Персонаж вправе попытаться снова — но не вправе делать вид, что не пытался.</w:t>
            </w:r>
          </w:p>
        </w:tc>
      </w:tr>
    </w:tbl>
    <w:p>
      <w:pPr>
        <w:pStyle w:val="Heading2"/>
        <w:spacing w:after="160" w:before="340"/>
      </w:pPr>
      <w:r>
        <w:rPr>
          <w:rFonts w:ascii="Cambria" w:cs="Cambria" w:eastAsia="Cambria" w:hAnsi="Cambria"/>
          <w:b/>
          <w:bCs/>
          <w:color w:val="1F7A6C"/>
          <w:sz w:val="26"/>
          <w:szCs w:val="26"/>
        </w:rPr>
        <w:t xml:space="preserve">11.5. Ведение журнала Истин</w:t>
      </w:r>
    </w:p>
    <w:p>
      <w:pPr>
        <w:spacing w:after="160" w:line="300"/>
        <w:jc w:val="both"/>
      </w:pPr>
      <w:r>
        <w:rPr>
          <w:rFonts w:ascii="Garamond" w:cs="Garamond" w:eastAsia="Garamond" w:hAnsi="Garamond"/>
          <w:b w:val="false"/>
          <w:bCs w:val="false"/>
          <w:i w:val="false"/>
          <w:iCs w:val="false"/>
          <w:color w:val="231A12"/>
          <w:sz w:val="22"/>
          <w:szCs w:val="22"/>
        </w:rPr>
        <w:t xml:space="preserve">Заведите общий, видимый всей партии список действующих Истин — на бумаге, доске или общем документе. Каждая запись должна умещаться в одну строку и содержать три поля: саму Истину, её текущее значение, и оговорённое следствие при перемене. Партия, которая заглядывает в этот список в начале каждой сессии, почти никогда не сталкивается с ощущением, что мастер «придумал последствие на ходу» — оно было записано заранее, её же собственной рукой.</w:t>
      </w:r>
    </w:p>
    <w:p>
      <w:r>
        <w:br w:type="page"/>
      </w:r>
    </w:p>
    <w:p>
      <w:pPr>
        <w:pageBreakBefore/>
        <w:spacing w:after="160" w:before="2600"/>
        <w:jc w:val="center"/>
      </w:pPr>
      <w:r>
        <w:rPr>
          <w:rFonts w:ascii="Cambria" w:cs="Cambria" w:eastAsia="Cambria" w:hAnsi="Cambria"/>
          <w:b/>
          <w:bCs/>
          <w:color w:val="C9A227"/>
          <w:spacing w:val="60"/>
          <w:sz w:val="22"/>
          <w:szCs w:val="22"/>
        </w:rPr>
        <w:t xml:space="preserve">ЧАСТЬ III</w:t>
      </w:r>
    </w:p>
    <w:p>
      <w:pPr>
        <w:spacing w:after="500" w:before="100"/>
        <w:jc w:val="center"/>
      </w:pPr>
      <w:r>
        <w:rPr>
          <w:rFonts w:ascii="Cambria" w:cs="Cambria" w:eastAsia="Cambria" w:hAnsi="Cambria"/>
          <w:b/>
          <w:bCs/>
          <w:color w:val="4B2E83"/>
          <w:sz w:val="44"/>
          <w:szCs w:val="44"/>
        </w:rPr>
        <w:t xml:space="preserve">Персонаж и классы</w:t>
      </w:r>
    </w:p>
    <w:p>
      <w:pPr>
        <w:spacing w:after="1400" w:before="0"/>
        <w:jc w:val="center"/>
      </w:pPr>
      <w:r>
        <w:rPr>
          <w:rFonts w:ascii="Garamond" w:cs="Garamond" w:eastAsia="Garamond" w:hAnsi="Garamond"/>
          <w:i/>
          <w:iCs/>
          <w:color w:val="1F7A6C"/>
          <w:sz w:val="24"/>
          <w:szCs w:val="24"/>
        </w:rPr>
        <w:t xml:space="preserve">Девять путей через один и тот же раскол.</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12. Создание персонажа</w:t>
      </w:r>
    </w:p>
    <w:p>
      <w:pPr>
        <w:spacing w:after="160" w:line="300"/>
        <w:jc w:val="both"/>
      </w:pPr>
      <w:r>
        <w:rPr>
          <w:rFonts w:ascii="Garamond" w:cs="Garamond" w:eastAsia="Garamond" w:hAnsi="Garamond"/>
          <w:b w:val="false"/>
          <w:bCs w:val="false"/>
          <w:i w:val="false"/>
          <w:iCs w:val="false"/>
          <w:color w:val="231A12"/>
          <w:sz w:val="22"/>
          <w:szCs w:val="22"/>
        </w:rPr>
        <w:t xml:space="preserve">Создание персонажа в Тариэле занимает пять шагов. Пройдите их по порядку — каждый следующий шаг опирается на предыдущий, а не наоборот.</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00"/>
      </w:tblGrid>
      <w:tr>
        <w:trPr>
          <w:cantSplit/>
        </w:trPr>
        <w:tc>
          <w:tcPr>
            <w:tcW w:type="dxa" w:w="2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Шаг</w:t>
            </w:r>
          </w:p>
        </w:tc>
        <w:tc>
          <w:tcPr>
            <w:tcW w:type="dxa" w:w="4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Что вы делаете</w:t>
            </w:r>
          </w:p>
        </w:tc>
        <w:tc>
          <w:tcPr>
            <w:tcW w:type="dxa" w:w="2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Подробности</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Концепция</w:t>
            </w:r>
          </w:p>
        </w:tc>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Решаете, кем в общих чертах является персонаж и какое отношение он имеет к Расколу.</w:t>
            </w:r>
          </w:p>
        </w:tc>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Этот раздел, ниже</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 Раса</w:t>
            </w:r>
          </w:p>
        </w:tc>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Выбираете одну из десяти рас Тариэля.</w:t>
            </w:r>
          </w:p>
        </w:tc>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12.2</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 Класс</w:t>
            </w:r>
          </w:p>
        </w:tc>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Выбираете один из девяти классов.</w:t>
            </w:r>
          </w:p>
        </w:tc>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Главы 13–21</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 Предыстория</w:t>
            </w:r>
          </w:p>
        </w:tc>
        <w:tc>
          <w:tcPr>
            <w:tcW w:type="dxa" w:w="4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Выбираете предысторию — социальный и сюжетный якорь персонажа.</w:t>
            </w:r>
          </w:p>
        </w:tc>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12.3</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 Характеристики и снаряжение</w:t>
            </w:r>
          </w:p>
        </w:tc>
        <w:tc>
          <w:tcPr>
            <w:tcW w:type="dxa" w:w="4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Распределяете стандартный набор чисел и получаете стартовое снаряжение.</w:t>
            </w:r>
          </w:p>
        </w:tc>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Глава 6 и Глава 23</w:t>
            </w:r>
          </w:p>
        </w:tc>
      </w:tr>
    </w:tbl>
    <w:p>
      <w:pPr>
        <w:pStyle w:val="Heading2"/>
        <w:spacing w:after="160" w:before="340"/>
      </w:pPr>
      <w:r>
        <w:rPr>
          <w:rFonts w:ascii="Cambria" w:cs="Cambria" w:eastAsia="Cambria" w:hAnsi="Cambria"/>
          <w:b/>
          <w:bCs/>
          <w:color w:val="1F7A6C"/>
          <w:sz w:val="26"/>
          <w:szCs w:val="26"/>
        </w:rPr>
        <w:t xml:space="preserve">12.1. Шаг 1: концепция</w:t>
      </w:r>
    </w:p>
    <w:p>
      <w:pPr>
        <w:spacing w:after="160" w:line="300"/>
        <w:jc w:val="both"/>
      </w:pPr>
      <w:r>
        <w:rPr>
          <w:rFonts w:ascii="Garamond" w:cs="Garamond" w:eastAsia="Garamond" w:hAnsi="Garamond"/>
          <w:b w:val="false"/>
          <w:bCs w:val="false"/>
          <w:i w:val="false"/>
          <w:iCs w:val="false"/>
          <w:color w:val="231A12"/>
          <w:sz w:val="22"/>
          <w:szCs w:val="22"/>
        </w:rPr>
        <w:t xml:space="preserve">Прежде чем открывать таблицы, ответьте себе на один вопрос: чем ваш персонаж занимался в тот день, когда история этой книги случайно вмешалась в его жизнь? Не судьба, не пророчество — просто обычный день, прерванный необычным событием. Персонажи Тариэля редко становятся искателями приключений по призванию; чаще они становятся ими, потому что прежняя жизнь перестала быть возможной.</w:t>
      </w:r>
    </w:p>
    <w:p>
      <w:pPr>
        <w:pStyle w:val="Heading2"/>
        <w:spacing w:after="160" w:before="340"/>
      </w:pPr>
      <w:r>
        <w:rPr>
          <w:rFonts w:ascii="Cambria" w:cs="Cambria" w:eastAsia="Cambria" w:hAnsi="Cambria"/>
          <w:b/>
          <w:bCs/>
          <w:color w:val="1F7A6C"/>
          <w:sz w:val="26"/>
          <w:szCs w:val="26"/>
        </w:rPr>
        <w:t xml:space="preserve">12.2. Шаг 2: расы Тариэля</w:t>
      </w:r>
    </w:p>
    <w:p>
      <w:pPr>
        <w:spacing w:after="160" w:line="300"/>
        <w:jc w:val="both"/>
      </w:pPr>
      <w:r>
        <w:rPr>
          <w:rFonts w:ascii="Garamond" w:cs="Garamond" w:eastAsia="Garamond" w:hAnsi="Garamond"/>
          <w:b w:val="false"/>
          <w:bCs w:val="false"/>
          <w:i w:val="false"/>
          <w:iCs w:val="false"/>
          <w:color w:val="231A12"/>
          <w:sz w:val="22"/>
          <w:szCs w:val="22"/>
        </w:rPr>
        <w:t xml:space="preserve">Каждая раса даёт бонус к характеристикам, определяет базовые физические параметры и добавляет две-три особые черты. Полные описания рас как культур и их места в истории континента — в Части I; здесь — их механика.</w:t>
      </w:r>
    </w:p>
    <w:p>
      <w:pPr>
        <w:pStyle w:val="Heading3"/>
        <w:spacing w:after="120" w:before="240"/>
      </w:pPr>
      <w:r>
        <w:rPr>
          <w:rFonts w:ascii="Cambria" w:cs="Cambria" w:eastAsia="Cambria" w:hAnsi="Cambria"/>
          <w:b/>
          <w:bCs/>
          <w:color w:val="9C7A16"/>
          <w:sz w:val="22"/>
          <w:szCs w:val="22"/>
        </w:rPr>
        <w:t xml:space="preserve">Люди Тариэля</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Сила +1, Ловкость +1, Интеллект +1, Харизма +1</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Средний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30 футов</w:t>
      </w:r>
    </w:p>
    <w:p>
      <w:pPr>
        <w:spacing w:after="160" w:line="300"/>
        <w:jc w:val="both"/>
      </w:pPr>
      <w:r>
        <w:rPr>
          <w:rFonts w:ascii="Garamond" w:cs="Garamond" w:eastAsia="Garamond" w:hAnsi="Garamond"/>
          <w:b/>
          <w:bCs/>
          <w:i w:val="false"/>
          <w:iCs w:val="false"/>
          <w:color w:val="231A12"/>
          <w:sz w:val="22"/>
          <w:szCs w:val="22"/>
        </w:rPr>
        <w:t xml:space="preserve">Между мирами. </w:t>
      </w:r>
      <w:r>
        <w:rPr>
          <w:rFonts w:ascii="Garamond" w:cs="Garamond" w:eastAsia="Garamond" w:hAnsi="Garamond"/>
          <w:b w:val="false"/>
          <w:bCs w:val="false"/>
          <w:i w:val="false"/>
          <w:iCs w:val="false"/>
          <w:color w:val="231A12"/>
          <w:sz w:val="22"/>
          <w:szCs w:val="22"/>
        </w:rPr>
        <w:t xml:space="preserve">Вы владеете одним дополнительным навыком на выбор — привычка, выработанная тем, что вы одинаково свободно действуете и в Уделах, и в Пределах.</w:t>
      </w:r>
    </w:p>
    <w:p>
      <w:pPr>
        <w:spacing w:after="160" w:line="300"/>
        <w:jc w:val="both"/>
      </w:pPr>
      <w:r>
        <w:rPr>
          <w:rFonts w:ascii="Garamond" w:cs="Garamond" w:eastAsia="Garamond" w:hAnsi="Garamond"/>
          <w:b/>
          <w:bCs/>
          <w:i w:val="false"/>
          <w:iCs w:val="false"/>
          <w:color w:val="231A12"/>
          <w:sz w:val="22"/>
          <w:szCs w:val="22"/>
        </w:rPr>
        <w:t xml:space="preserve">Языки. </w:t>
      </w:r>
      <w:r>
        <w:rPr>
          <w:rFonts w:ascii="Garamond" w:cs="Garamond" w:eastAsia="Garamond" w:hAnsi="Garamond"/>
          <w:b w:val="false"/>
          <w:bCs w:val="false"/>
          <w:i w:val="false"/>
          <w:iCs w:val="false"/>
          <w:color w:val="231A12"/>
          <w:sz w:val="22"/>
          <w:szCs w:val="22"/>
        </w:rPr>
        <w:t xml:space="preserve">Общий и один язык на выбор.</w:t>
      </w:r>
    </w:p>
    <w:p>
      <w:pPr>
        <w:pStyle w:val="Heading3"/>
        <w:spacing w:after="120" w:before="240"/>
      </w:pPr>
      <w:r>
        <w:rPr>
          <w:rFonts w:ascii="Cambria" w:cs="Cambria" w:eastAsia="Cambria" w:hAnsi="Cambria"/>
          <w:b/>
          <w:bCs/>
          <w:color w:val="9C7A16"/>
          <w:sz w:val="22"/>
          <w:szCs w:val="22"/>
        </w:rPr>
        <w:t xml:space="preserve">Ветрокрылые</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Ловкость +2, Мудрость +1</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Средний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25 футов, полёт 25 футов (без средней/тяжёлой брони)</w:t>
      </w:r>
    </w:p>
    <w:p>
      <w:pPr>
        <w:spacing w:after="160" w:line="300"/>
        <w:jc w:val="both"/>
      </w:pPr>
      <w:r>
        <w:rPr>
          <w:rFonts w:ascii="Garamond" w:cs="Garamond" w:eastAsia="Garamond" w:hAnsi="Garamond"/>
          <w:b/>
          <w:bCs/>
          <w:i w:val="false"/>
          <w:iCs w:val="false"/>
          <w:color w:val="231A12"/>
          <w:sz w:val="22"/>
          <w:szCs w:val="22"/>
        </w:rPr>
        <w:t xml:space="preserve">Потомки Кэлдвера. </w:t>
      </w:r>
      <w:r>
        <w:rPr>
          <w:rFonts w:ascii="Garamond" w:cs="Garamond" w:eastAsia="Garamond" w:hAnsi="Garamond"/>
          <w:b w:val="false"/>
          <w:bCs w:val="false"/>
          <w:i w:val="false"/>
          <w:iCs w:val="false"/>
          <w:color w:val="231A12"/>
          <w:sz w:val="22"/>
          <w:szCs w:val="22"/>
        </w:rPr>
        <w:t xml:space="preserve">Вы летаете на указанной скорости, пока не носите среднюю или тяжёлую броню.</w:t>
      </w:r>
    </w:p>
    <w:p>
      <w:pPr>
        <w:spacing w:after="160" w:line="300"/>
        <w:jc w:val="both"/>
      </w:pPr>
      <w:r>
        <w:rPr>
          <w:rFonts w:ascii="Garamond" w:cs="Garamond" w:eastAsia="Garamond" w:hAnsi="Garamond"/>
          <w:b/>
          <w:bCs/>
          <w:i w:val="false"/>
          <w:iCs w:val="false"/>
          <w:color w:val="231A12"/>
          <w:sz w:val="22"/>
          <w:szCs w:val="22"/>
        </w:rPr>
        <w:t xml:space="preserve">Когти. </w:t>
      </w:r>
      <w:r>
        <w:rPr>
          <w:rFonts w:ascii="Garamond" w:cs="Garamond" w:eastAsia="Garamond" w:hAnsi="Garamond"/>
          <w:b w:val="false"/>
          <w:bCs w:val="false"/>
          <w:i w:val="false"/>
          <w:iCs w:val="false"/>
          <w:color w:val="231A12"/>
          <w:sz w:val="22"/>
          <w:szCs w:val="22"/>
        </w:rPr>
        <w:t xml:space="preserve">Безоружная атака когтями наносит рубящий урон 1к4.</w:t>
      </w:r>
    </w:p>
    <w:p>
      <w:pPr>
        <w:pStyle w:val="Heading3"/>
        <w:spacing w:after="120" w:before="240"/>
      </w:pPr>
      <w:r>
        <w:rPr>
          <w:rFonts w:ascii="Cambria" w:cs="Cambria" w:eastAsia="Cambria" w:hAnsi="Cambria"/>
          <w:b/>
          <w:bCs/>
          <w:color w:val="9C7A16"/>
          <w:sz w:val="22"/>
          <w:szCs w:val="22"/>
        </w:rPr>
        <w:t xml:space="preserve">Токородные</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Телосложение +2</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Средний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30 футов</w:t>
      </w:r>
    </w:p>
    <w:p>
      <w:pPr>
        <w:spacing w:after="160" w:line="300"/>
        <w:jc w:val="both"/>
      </w:pPr>
      <w:r>
        <w:rPr>
          <w:rFonts w:ascii="Garamond" w:cs="Garamond" w:eastAsia="Garamond" w:hAnsi="Garamond"/>
          <w:b/>
          <w:bCs/>
          <w:i w:val="false"/>
          <w:iCs w:val="false"/>
          <w:color w:val="231A12"/>
          <w:sz w:val="22"/>
          <w:szCs w:val="22"/>
        </w:rPr>
        <w:t xml:space="preserve">Стихийный оттенок. </w:t>
      </w:r>
      <w:r>
        <w:rPr>
          <w:rFonts w:ascii="Garamond" w:cs="Garamond" w:eastAsia="Garamond" w:hAnsi="Garamond"/>
          <w:b w:val="false"/>
          <w:bCs w:val="false"/>
          <w:i w:val="false"/>
          <w:iCs w:val="false"/>
          <w:color w:val="231A12"/>
          <w:sz w:val="22"/>
          <w:szCs w:val="22"/>
        </w:rPr>
        <w:t xml:space="preserve">Выберите воздух, землю, огонь или воду при создании персонажа — вы получаете сопротивление соответствующему урону.</w:t>
      </w:r>
    </w:p>
    <w:p>
      <w:pPr>
        <w:spacing w:after="160" w:line="300"/>
        <w:jc w:val="both"/>
      </w:pPr>
      <w:r>
        <w:rPr>
          <w:rFonts w:ascii="Garamond" w:cs="Garamond" w:eastAsia="Garamond" w:hAnsi="Garamond"/>
          <w:b/>
          <w:bCs/>
          <w:i w:val="false"/>
          <w:iCs w:val="false"/>
          <w:color w:val="231A12"/>
          <w:sz w:val="22"/>
          <w:szCs w:val="22"/>
        </w:rPr>
        <w:t xml:space="preserve">Кровь Тока. </w:t>
      </w:r>
      <w:r>
        <w:rPr>
          <w:rFonts w:ascii="Garamond" w:cs="Garamond" w:eastAsia="Garamond" w:hAnsi="Garamond"/>
          <w:b w:val="false"/>
          <w:bCs w:val="false"/>
          <w:i w:val="false"/>
          <w:iCs w:val="false"/>
          <w:color w:val="231A12"/>
          <w:sz w:val="22"/>
          <w:szCs w:val="22"/>
        </w:rPr>
        <w:t xml:space="preserve">Преимущество на спасброски против того, чтобы быть очарованным Старыми Богами напрямую.</w:t>
      </w:r>
    </w:p>
    <w:p>
      <w:pPr>
        <w:pStyle w:val="Heading3"/>
        <w:spacing w:after="120" w:before="240"/>
      </w:pPr>
      <w:r>
        <w:rPr>
          <w:rFonts w:ascii="Cambria" w:cs="Cambria" w:eastAsia="Cambria" w:hAnsi="Cambria"/>
          <w:b/>
          <w:bCs/>
          <w:color w:val="9C7A16"/>
          <w:sz w:val="22"/>
          <w:szCs w:val="22"/>
        </w:rPr>
        <w:t xml:space="preserve">Глубинные Кузнецы</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Интеллект +2, Ловкость +1</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Маленький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25 футов</w:t>
      </w:r>
    </w:p>
    <w:p>
      <w:pPr>
        <w:spacing w:after="160" w:line="300"/>
        <w:jc w:val="both"/>
      </w:pPr>
      <w:r>
        <w:rPr>
          <w:rFonts w:ascii="Garamond" w:cs="Garamond" w:eastAsia="Garamond" w:hAnsi="Garamond"/>
          <w:b/>
          <w:bCs/>
          <w:i w:val="false"/>
          <w:iCs w:val="false"/>
          <w:color w:val="231A12"/>
          <w:sz w:val="22"/>
          <w:szCs w:val="22"/>
        </w:rPr>
        <w:t xml:space="preserve">Тёмное зрение. </w:t>
      </w:r>
      <w:r>
        <w:rPr>
          <w:rFonts w:ascii="Garamond" w:cs="Garamond" w:eastAsia="Garamond" w:hAnsi="Garamond"/>
          <w:b w:val="false"/>
          <w:bCs w:val="false"/>
          <w:i w:val="false"/>
          <w:iCs w:val="false"/>
          <w:color w:val="231A12"/>
          <w:sz w:val="22"/>
          <w:szCs w:val="22"/>
        </w:rPr>
        <w:t xml:space="preserve">Видите в тусклом свете как при ярком, а в темноте — как при тусклом свете, на 120 футов.</w:t>
      </w:r>
    </w:p>
    <w:p>
      <w:pPr>
        <w:spacing w:after="160" w:line="300"/>
        <w:jc w:val="both"/>
      </w:pPr>
      <w:r>
        <w:rPr>
          <w:rFonts w:ascii="Garamond" w:cs="Garamond" w:eastAsia="Garamond" w:hAnsi="Garamond"/>
          <w:b/>
          <w:bCs/>
          <w:i w:val="false"/>
          <w:iCs w:val="false"/>
          <w:color w:val="231A12"/>
          <w:sz w:val="22"/>
          <w:szCs w:val="22"/>
        </w:rPr>
        <w:t xml:space="preserve">Каменная хитрость. </w:t>
      </w:r>
      <w:r>
        <w:rPr>
          <w:rFonts w:ascii="Garamond" w:cs="Garamond" w:eastAsia="Garamond" w:hAnsi="Garamond"/>
          <w:b w:val="false"/>
          <w:bCs w:val="false"/>
          <w:i w:val="false"/>
          <w:iCs w:val="false"/>
          <w:color w:val="231A12"/>
          <w:sz w:val="22"/>
          <w:szCs w:val="22"/>
        </w:rPr>
        <w:t xml:space="preserve">Преимущество на спасброски Интеллекта, Мудрости и Харизмы против магии.</w:t>
      </w:r>
    </w:p>
    <w:p>
      <w:pPr>
        <w:pStyle w:val="Heading3"/>
        <w:spacing w:after="120" w:before="240"/>
      </w:pPr>
      <w:r>
        <w:rPr>
          <w:rFonts w:ascii="Cambria" w:cs="Cambria" w:eastAsia="Cambria" w:hAnsi="Cambria"/>
          <w:b/>
          <w:bCs/>
          <w:color w:val="9C7A16"/>
          <w:sz w:val="22"/>
          <w:szCs w:val="22"/>
        </w:rPr>
        <w:t xml:space="preserve">Скальные Исполины</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Сила +2, Телосложение +1</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Средний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30 футов</w:t>
      </w:r>
    </w:p>
    <w:p>
      <w:pPr>
        <w:spacing w:after="160" w:line="300"/>
        <w:jc w:val="both"/>
      </w:pPr>
      <w:r>
        <w:rPr>
          <w:rFonts w:ascii="Garamond" w:cs="Garamond" w:eastAsia="Garamond" w:hAnsi="Garamond"/>
          <w:b/>
          <w:bCs/>
          <w:i w:val="false"/>
          <w:iCs w:val="false"/>
          <w:color w:val="231A12"/>
          <w:sz w:val="22"/>
          <w:szCs w:val="22"/>
        </w:rPr>
        <w:t xml:space="preserve">Сильные руки. </w:t>
      </w:r>
      <w:r>
        <w:rPr>
          <w:rFonts w:ascii="Garamond" w:cs="Garamond" w:eastAsia="Garamond" w:hAnsi="Garamond"/>
          <w:b w:val="false"/>
          <w:bCs w:val="false"/>
          <w:i w:val="false"/>
          <w:iCs w:val="false"/>
          <w:color w:val="231A12"/>
          <w:sz w:val="22"/>
          <w:szCs w:val="22"/>
        </w:rPr>
        <w:t xml:space="preserve">При определении грузоподъёмности вы считаетесь существом на один размер больше.</w:t>
      </w:r>
    </w:p>
    <w:p>
      <w:pPr>
        <w:spacing w:after="160" w:line="300"/>
        <w:jc w:val="both"/>
      </w:pPr>
      <w:r>
        <w:rPr>
          <w:rFonts w:ascii="Garamond" w:cs="Garamond" w:eastAsia="Garamond" w:hAnsi="Garamond"/>
          <w:b/>
          <w:bCs/>
          <w:i w:val="false"/>
          <w:iCs w:val="false"/>
          <w:color w:val="231A12"/>
          <w:sz w:val="22"/>
          <w:szCs w:val="22"/>
        </w:rPr>
        <w:t xml:space="preserve">Каменная выносливость. </w:t>
      </w:r>
      <w:r>
        <w:rPr>
          <w:rFonts w:ascii="Garamond" w:cs="Garamond" w:eastAsia="Garamond" w:hAnsi="Garamond"/>
          <w:b w:val="false"/>
          <w:bCs w:val="false"/>
          <w:i w:val="false"/>
          <w:iCs w:val="false"/>
          <w:color w:val="231A12"/>
          <w:sz w:val="22"/>
          <w:szCs w:val="22"/>
        </w:rPr>
        <w:t xml:space="preserve">Реакцией раз за короткий или длинный отдых можно бросить к12 и вычесть результат (+ модификатор Телосложения) из полученного урона.</w:t>
      </w:r>
    </w:p>
    <w:p>
      <w:pPr>
        <w:pStyle w:val="Heading3"/>
        <w:spacing w:after="120" w:before="240"/>
      </w:pPr>
      <w:r>
        <w:rPr>
          <w:rFonts w:ascii="Cambria" w:cs="Cambria" w:eastAsia="Cambria" w:hAnsi="Cambria"/>
          <w:b/>
          <w:bCs/>
          <w:color w:val="9C7A16"/>
          <w:sz w:val="22"/>
          <w:szCs w:val="22"/>
        </w:rPr>
        <w:t xml:space="preserve">Правдорождённые</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Телосложение +1, Харизма +1</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Средний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30 футов</w:t>
      </w:r>
    </w:p>
    <w:p>
      <w:pPr>
        <w:spacing w:after="160" w:line="300"/>
        <w:jc w:val="both"/>
      </w:pPr>
      <w:r>
        <w:rPr>
          <w:rFonts w:ascii="Garamond" w:cs="Garamond" w:eastAsia="Garamond" w:hAnsi="Garamond"/>
          <w:b/>
          <w:bCs/>
          <w:i w:val="false"/>
          <w:iCs w:val="false"/>
          <w:color w:val="231A12"/>
          <w:sz w:val="22"/>
          <w:szCs w:val="22"/>
        </w:rPr>
        <w:t xml:space="preserve">Взгляд Истины. </w:t>
      </w:r>
      <w:r>
        <w:rPr>
          <w:rFonts w:ascii="Garamond" w:cs="Garamond" w:eastAsia="Garamond" w:hAnsi="Garamond"/>
          <w:b w:val="false"/>
          <w:bCs w:val="false"/>
          <w:i w:val="false"/>
          <w:iCs w:val="false"/>
          <w:color w:val="231A12"/>
          <w:sz w:val="22"/>
          <w:szCs w:val="22"/>
        </w:rPr>
        <w:t xml:space="preserve">Преимущество на проверки Проницательности, направленные на разоблачение прямой лжи.</w:t>
      </w:r>
    </w:p>
    <w:p>
      <w:pPr>
        <w:spacing w:after="160" w:line="300"/>
        <w:jc w:val="both"/>
      </w:pPr>
      <w:r>
        <w:rPr>
          <w:rFonts w:ascii="Garamond" w:cs="Garamond" w:eastAsia="Garamond" w:hAnsi="Garamond"/>
          <w:b/>
          <w:bCs/>
          <w:i w:val="false"/>
          <w:iCs w:val="false"/>
          <w:color w:val="231A12"/>
          <w:sz w:val="22"/>
          <w:szCs w:val="22"/>
        </w:rPr>
        <w:t xml:space="preserve">Отсвет Слова. </w:t>
      </w:r>
      <w:r>
        <w:rPr>
          <w:rFonts w:ascii="Garamond" w:cs="Garamond" w:eastAsia="Garamond" w:hAnsi="Garamond"/>
          <w:b w:val="false"/>
          <w:bCs w:val="false"/>
          <w:i w:val="false"/>
          <w:iCs w:val="false"/>
          <w:color w:val="231A12"/>
          <w:sz w:val="22"/>
          <w:szCs w:val="22"/>
        </w:rPr>
        <w:t xml:space="preserve">+1 к Логике (помимо стандартной производной формулы).</w:t>
      </w:r>
    </w:p>
    <w:p>
      <w:pPr>
        <w:pStyle w:val="Heading3"/>
        <w:spacing w:after="120" w:before="240"/>
      </w:pPr>
      <w:r>
        <w:rPr>
          <w:rFonts w:ascii="Cambria" w:cs="Cambria" w:eastAsia="Cambria" w:hAnsi="Cambria"/>
          <w:b/>
          <w:bCs/>
          <w:color w:val="9C7A16"/>
          <w:sz w:val="22"/>
          <w:szCs w:val="22"/>
        </w:rPr>
        <w:t xml:space="preserve">Эльфы Шёпота</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Ловкость +2, Мудрость +1</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Средний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30 футов</w:t>
      </w:r>
    </w:p>
    <w:p>
      <w:pPr>
        <w:spacing w:after="160" w:line="300"/>
        <w:jc w:val="both"/>
      </w:pPr>
      <w:r>
        <w:rPr>
          <w:rFonts w:ascii="Garamond" w:cs="Garamond" w:eastAsia="Garamond" w:hAnsi="Garamond"/>
          <w:b/>
          <w:bCs/>
          <w:i w:val="false"/>
          <w:iCs w:val="false"/>
          <w:color w:val="231A12"/>
          <w:sz w:val="22"/>
          <w:szCs w:val="22"/>
        </w:rPr>
        <w:t xml:space="preserve">Эхо памяти. </w:t>
      </w:r>
      <w:r>
        <w:rPr>
          <w:rFonts w:ascii="Garamond" w:cs="Garamond" w:eastAsia="Garamond" w:hAnsi="Garamond"/>
          <w:b w:val="false"/>
          <w:bCs w:val="false"/>
          <w:i w:val="false"/>
          <w:iCs w:val="false"/>
          <w:color w:val="231A12"/>
          <w:sz w:val="22"/>
          <w:szCs w:val="22"/>
        </w:rPr>
        <w:t xml:space="preserve">Касаясь тела существа, умершего не более часа назад, вы можете попытаться уловить фрагмент его последней осознанной мысли (проверка Мудрости, КС по решению мастера).</w:t>
      </w:r>
    </w:p>
    <w:p>
      <w:pPr>
        <w:spacing w:after="160" w:line="300"/>
        <w:jc w:val="both"/>
      </w:pPr>
      <w:r>
        <w:rPr>
          <w:rFonts w:ascii="Garamond" w:cs="Garamond" w:eastAsia="Garamond" w:hAnsi="Garamond"/>
          <w:b/>
          <w:bCs/>
          <w:i w:val="false"/>
          <w:iCs w:val="false"/>
          <w:color w:val="231A12"/>
          <w:sz w:val="22"/>
          <w:szCs w:val="22"/>
        </w:rPr>
        <w:t xml:space="preserve">Чуткость. </w:t>
      </w:r>
      <w:r>
        <w:rPr>
          <w:rFonts w:ascii="Garamond" w:cs="Garamond" w:eastAsia="Garamond" w:hAnsi="Garamond"/>
          <w:b w:val="false"/>
          <w:bCs w:val="false"/>
          <w:i w:val="false"/>
          <w:iCs w:val="false"/>
          <w:color w:val="231A12"/>
          <w:sz w:val="22"/>
          <w:szCs w:val="22"/>
        </w:rPr>
        <w:t xml:space="preserve">Преимущество на проверки Восприятия, основанные на слухе.</w:t>
      </w:r>
    </w:p>
    <w:p>
      <w:pPr>
        <w:pStyle w:val="Heading3"/>
        <w:spacing w:after="120" w:before="240"/>
      </w:pPr>
      <w:r>
        <w:rPr>
          <w:rFonts w:ascii="Cambria" w:cs="Cambria" w:eastAsia="Cambria" w:hAnsi="Cambria"/>
          <w:b/>
          <w:bCs/>
          <w:color w:val="9C7A16"/>
          <w:sz w:val="22"/>
          <w:szCs w:val="22"/>
        </w:rPr>
        <w:t xml:space="preserve">Шестерёночники</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Интеллект +2, Харизма +1</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Маленький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25 футов</w:t>
      </w:r>
    </w:p>
    <w:p>
      <w:pPr>
        <w:spacing w:after="160" w:line="300"/>
        <w:jc w:val="both"/>
      </w:pPr>
      <w:r>
        <w:rPr>
          <w:rFonts w:ascii="Garamond" w:cs="Garamond" w:eastAsia="Garamond" w:hAnsi="Garamond"/>
          <w:b/>
          <w:bCs/>
          <w:i w:val="false"/>
          <w:iCs w:val="false"/>
          <w:color w:val="231A12"/>
          <w:sz w:val="22"/>
          <w:szCs w:val="22"/>
        </w:rPr>
        <w:t xml:space="preserve">Самодельное устройство. </w:t>
      </w:r>
      <w:r>
        <w:rPr>
          <w:rFonts w:ascii="Garamond" w:cs="Garamond" w:eastAsia="Garamond" w:hAnsi="Garamond"/>
          <w:b w:val="false"/>
          <w:bCs w:val="false"/>
          <w:i w:val="false"/>
          <w:iCs w:val="false"/>
          <w:color w:val="231A12"/>
          <w:sz w:val="22"/>
          <w:szCs w:val="22"/>
        </w:rPr>
        <w:t xml:space="preserve">Вы начинаете игру с одним небольшим механизмом на выбор игрока, эффект которого утверждает мастер.</w:t>
      </w:r>
    </w:p>
    <w:p>
      <w:pPr>
        <w:spacing w:after="160" w:line="300"/>
        <w:jc w:val="both"/>
      </w:pPr>
      <w:r>
        <w:rPr>
          <w:rFonts w:ascii="Garamond" w:cs="Garamond" w:eastAsia="Garamond" w:hAnsi="Garamond"/>
          <w:b/>
          <w:bCs/>
          <w:i w:val="false"/>
          <w:iCs w:val="false"/>
          <w:color w:val="231A12"/>
          <w:sz w:val="22"/>
          <w:szCs w:val="22"/>
        </w:rPr>
        <w:t xml:space="preserve">Умелые руки. </w:t>
      </w:r>
      <w:r>
        <w:rPr>
          <w:rFonts w:ascii="Garamond" w:cs="Garamond" w:eastAsia="Garamond" w:hAnsi="Garamond"/>
          <w:b w:val="false"/>
          <w:bCs w:val="false"/>
          <w:i w:val="false"/>
          <w:iCs w:val="false"/>
          <w:color w:val="231A12"/>
          <w:sz w:val="22"/>
          <w:szCs w:val="22"/>
        </w:rPr>
        <w:t xml:space="preserve">Владение инструментами ремесленника на выбор.</w:t>
      </w:r>
    </w:p>
    <w:p>
      <w:pPr>
        <w:pStyle w:val="Heading3"/>
        <w:spacing w:after="120" w:before="240"/>
      </w:pPr>
      <w:r>
        <w:rPr>
          <w:rFonts w:ascii="Cambria" w:cs="Cambria" w:eastAsia="Cambria" w:hAnsi="Cambria"/>
          <w:b/>
          <w:bCs/>
          <w:color w:val="9C7A16"/>
          <w:sz w:val="22"/>
          <w:szCs w:val="22"/>
        </w:rPr>
        <w:t xml:space="preserve">Тростниковые Ящеры</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Сила +1, Телосложение +2</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Средний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30 футов, плавание 30 футов</w:t>
      </w:r>
    </w:p>
    <w:p>
      <w:pPr>
        <w:spacing w:after="160" w:line="300"/>
        <w:jc w:val="both"/>
      </w:pPr>
      <w:r>
        <w:rPr>
          <w:rFonts w:ascii="Garamond" w:cs="Garamond" w:eastAsia="Garamond" w:hAnsi="Garamond"/>
          <w:b/>
          <w:bCs/>
          <w:i w:val="false"/>
          <w:iCs w:val="false"/>
          <w:color w:val="231A12"/>
          <w:sz w:val="22"/>
          <w:szCs w:val="22"/>
        </w:rPr>
        <w:t xml:space="preserve">Чешуя. </w:t>
      </w:r>
      <w:r>
        <w:rPr>
          <w:rFonts w:ascii="Garamond" w:cs="Garamond" w:eastAsia="Garamond" w:hAnsi="Garamond"/>
          <w:b w:val="false"/>
          <w:bCs w:val="false"/>
          <w:i w:val="false"/>
          <w:iCs w:val="false"/>
          <w:color w:val="231A12"/>
          <w:sz w:val="22"/>
          <w:szCs w:val="22"/>
        </w:rPr>
        <w:t xml:space="preserve">Класс Доспеха без брони равен 10 + модификатор Ловкости + 1.</w:t>
      </w:r>
    </w:p>
    <w:p>
      <w:pPr>
        <w:spacing w:after="160" w:line="300"/>
        <w:jc w:val="both"/>
      </w:pPr>
      <w:r>
        <w:rPr>
          <w:rFonts w:ascii="Garamond" w:cs="Garamond" w:eastAsia="Garamond" w:hAnsi="Garamond"/>
          <w:b/>
          <w:bCs/>
          <w:i w:val="false"/>
          <w:iCs w:val="false"/>
          <w:color w:val="231A12"/>
          <w:sz w:val="22"/>
          <w:szCs w:val="22"/>
        </w:rPr>
        <w:t xml:space="preserve">Сопротивление огню. </w:t>
      </w:r>
      <w:r>
        <w:rPr>
          <w:rFonts w:ascii="Garamond" w:cs="Garamond" w:eastAsia="Garamond" w:hAnsi="Garamond"/>
          <w:b w:val="false"/>
          <w:bCs w:val="false"/>
          <w:i w:val="false"/>
          <w:iCs w:val="false"/>
          <w:color w:val="231A12"/>
          <w:sz w:val="22"/>
          <w:szCs w:val="22"/>
        </w:rPr>
        <w:t xml:space="preserve">Вы получаете сопротивление урону огнём.</w:t>
      </w:r>
    </w:p>
    <w:p>
      <w:pPr>
        <w:pStyle w:val="Heading3"/>
        <w:spacing w:after="120" w:before="240"/>
      </w:pPr>
      <w:r>
        <w:rPr>
          <w:rFonts w:ascii="Cambria" w:cs="Cambria" w:eastAsia="Cambria" w:hAnsi="Cambria"/>
          <w:b/>
          <w:bCs/>
          <w:color w:val="9C7A16"/>
          <w:sz w:val="22"/>
          <w:szCs w:val="22"/>
        </w:rPr>
        <w:t xml:space="preserve">Незабытые</w:t>
      </w:r>
    </w:p>
    <w:p>
      <w:pPr>
        <w:spacing w:after="160" w:line="300"/>
        <w:jc w:val="both"/>
      </w:pPr>
      <w:r>
        <w:rPr>
          <w:rFonts w:ascii="Garamond" w:cs="Garamond" w:eastAsia="Garamond" w:hAnsi="Garamond"/>
          <w:b/>
          <w:bCs/>
          <w:i w:val="false"/>
          <w:iCs w:val="false"/>
          <w:color w:val="231A12"/>
          <w:sz w:val="22"/>
          <w:szCs w:val="22"/>
        </w:rPr>
        <w:t xml:space="preserve">Увеличение характеристик: </w:t>
      </w:r>
      <w:r>
        <w:rPr>
          <w:rFonts w:ascii="Garamond" w:cs="Garamond" w:eastAsia="Garamond" w:hAnsi="Garamond"/>
          <w:b w:val="false"/>
          <w:bCs w:val="false"/>
          <w:i w:val="false"/>
          <w:iCs w:val="false"/>
          <w:color w:val="231A12"/>
          <w:sz w:val="22"/>
          <w:szCs w:val="22"/>
        </w:rPr>
        <w:t xml:space="preserve">Ловкость +1, Интеллект +1</w:t>
      </w:r>
    </w:p>
    <w:p>
      <w:pPr>
        <w:spacing w:after="160" w:line="300"/>
        <w:jc w:val="both"/>
      </w:pPr>
      <w:r>
        <w:rPr>
          <w:rFonts w:ascii="Garamond" w:cs="Garamond" w:eastAsia="Garamond" w:hAnsi="Garamond"/>
          <w:b/>
          <w:bCs/>
          <w:i w:val="false"/>
          <w:iCs w:val="false"/>
          <w:color w:val="231A12"/>
          <w:sz w:val="22"/>
          <w:szCs w:val="22"/>
        </w:rPr>
        <w:t xml:space="preserve">Размер: </w:t>
      </w:r>
      <w:r>
        <w:rPr>
          <w:rFonts w:ascii="Garamond" w:cs="Garamond" w:eastAsia="Garamond" w:hAnsi="Garamond"/>
          <w:b w:val="false"/>
          <w:bCs w:val="false"/>
          <w:i w:val="false"/>
          <w:iCs w:val="false"/>
          <w:color w:val="231A12"/>
          <w:sz w:val="22"/>
          <w:szCs w:val="22"/>
        </w:rPr>
        <w:t xml:space="preserve">Средний   </w:t>
      </w:r>
      <w:r>
        <w:rPr>
          <w:rFonts w:ascii="Garamond" w:cs="Garamond" w:eastAsia="Garamond" w:hAnsi="Garamond"/>
          <w:b/>
          <w:bCs/>
          <w:i w:val="false"/>
          <w:iCs w:val="false"/>
          <w:color w:val="231A12"/>
          <w:sz w:val="22"/>
          <w:szCs w:val="22"/>
        </w:rPr>
        <w:t xml:space="preserve">Скорость: </w:t>
      </w:r>
      <w:r>
        <w:rPr>
          <w:rFonts w:ascii="Garamond" w:cs="Garamond" w:eastAsia="Garamond" w:hAnsi="Garamond"/>
          <w:b w:val="false"/>
          <w:bCs w:val="false"/>
          <w:i w:val="false"/>
          <w:iCs w:val="false"/>
          <w:color w:val="231A12"/>
          <w:sz w:val="22"/>
          <w:szCs w:val="22"/>
        </w:rPr>
        <w:t xml:space="preserve">30 футов</w:t>
      </w:r>
    </w:p>
    <w:p>
      <w:pPr>
        <w:spacing w:after="160" w:line="300"/>
        <w:jc w:val="both"/>
      </w:pPr>
      <w:r>
        <w:rPr>
          <w:rFonts w:ascii="Garamond" w:cs="Garamond" w:eastAsia="Garamond" w:hAnsi="Garamond"/>
          <w:b/>
          <w:bCs/>
          <w:i w:val="false"/>
          <w:iCs w:val="false"/>
          <w:color w:val="231A12"/>
          <w:sz w:val="22"/>
          <w:szCs w:val="22"/>
        </w:rPr>
        <w:t xml:space="preserve">Не совсем живы. </w:t>
      </w:r>
      <w:r>
        <w:rPr>
          <w:rFonts w:ascii="Garamond" w:cs="Garamond" w:eastAsia="Garamond" w:hAnsi="Garamond"/>
          <w:b w:val="false"/>
          <w:bCs w:val="false"/>
          <w:i w:val="false"/>
          <w:iCs w:val="false"/>
          <w:color w:val="231A12"/>
          <w:sz w:val="22"/>
          <w:szCs w:val="22"/>
        </w:rPr>
        <w:t xml:space="preserve">Вам не требуется дышать или спать (во время долгого отдыха вы остаётесь в частичном сознании). Сопротивление урону ядом и некротической энергией.</w:t>
      </w:r>
    </w:p>
    <w:p>
      <w:pPr>
        <w:spacing w:after="160" w:line="300"/>
        <w:jc w:val="both"/>
      </w:pPr>
      <w:r>
        <w:rPr>
          <w:rFonts w:ascii="Garamond" w:cs="Garamond" w:eastAsia="Garamond" w:hAnsi="Garamond"/>
          <w:b/>
          <w:bCs/>
          <w:i w:val="false"/>
          <w:iCs w:val="false"/>
          <w:color w:val="231A12"/>
          <w:sz w:val="22"/>
          <w:szCs w:val="22"/>
        </w:rPr>
        <w:t xml:space="preserve">Незавершённая клятва. </w:t>
      </w:r>
      <w:r>
        <w:rPr>
          <w:rFonts w:ascii="Garamond" w:cs="Garamond" w:eastAsia="Garamond" w:hAnsi="Garamond"/>
          <w:b w:val="false"/>
          <w:bCs w:val="false"/>
          <w:i w:val="false"/>
          <w:iCs w:val="false"/>
          <w:color w:val="231A12"/>
          <w:sz w:val="22"/>
          <w:szCs w:val="22"/>
        </w:rPr>
        <w:t xml:space="preserve">Начните игру с одной Мировой Истиной вида «моя клятва не исполнена» (Глава 11). Это не наказание, а сюжетный крючок.</w:t>
      </w:r>
    </w:p>
    <w:p>
      <w:r>
        <w:br w:type="page"/>
      </w:r>
    </w:p>
    <w:p>
      <w:pPr>
        <w:pStyle w:val="Heading2"/>
        <w:spacing w:after="160" w:before="340"/>
      </w:pPr>
      <w:r>
        <w:rPr>
          <w:rFonts w:ascii="Cambria" w:cs="Cambria" w:eastAsia="Cambria" w:hAnsi="Cambria"/>
          <w:b/>
          <w:bCs/>
          <w:color w:val="1F7A6C"/>
          <w:sz w:val="26"/>
          <w:szCs w:val="26"/>
        </w:rPr>
        <w:t xml:space="preserve">12.3. Шаг 4: предыстории</w:t>
      </w:r>
    </w:p>
    <w:p>
      <w:pPr>
        <w:spacing w:after="160" w:line="300"/>
        <w:jc w:val="both"/>
      </w:pPr>
      <w:r>
        <w:rPr>
          <w:rFonts w:ascii="Garamond" w:cs="Garamond" w:eastAsia="Garamond" w:hAnsi="Garamond"/>
          <w:b w:val="false"/>
          <w:bCs w:val="false"/>
          <w:i w:val="false"/>
          <w:iCs w:val="false"/>
          <w:color w:val="231A12"/>
          <w:sz w:val="22"/>
          <w:szCs w:val="22"/>
        </w:rPr>
        <w:t xml:space="preserve">Предыстория не даёт числовых бонусов, но определяет владения навыками, стартовые связи и сюжетные зацепки персонажа.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cantSplit/>
        </w:trPr>
        <w:tc>
          <w:tcPr>
            <w:tcW w:type="dxa" w:w="2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Предыстория</w:t>
            </w:r>
          </w:p>
        </w:tc>
        <w:tc>
          <w:tcPr>
            <w:tcW w:type="dxa" w:w="2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Типичные владения</w:t>
            </w:r>
          </w:p>
        </w:tc>
        <w:tc>
          <w:tcPr>
            <w:tcW w:type="dxa" w:w="4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Суть</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Учёный Дормвеля</w:t>
            </w:r>
          </w:p>
        </w:tc>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Логика (анализ), История</w:t>
            </w:r>
          </w:p>
        </w:tc>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Годы изучения обломков Логоса в архивах Коллегии.</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Контрабандист Тока</w:t>
            </w:r>
          </w:p>
        </w:tc>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Скрытность, Обман</w:t>
            </w:r>
          </w:p>
        </w:tc>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Возит запрещённые эссенции через границу миров.</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Паломник Разлома</w:t>
            </w:r>
          </w:p>
        </w:tc>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Проницательность, Религия</w:t>
            </w:r>
          </w:p>
        </w:tc>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Совершил паломничество к самому месту катастрофы.</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Наёмник Пепелграда</w:t>
            </w:r>
          </w:p>
        </w:tc>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Атлетика, Запугивание</w:t>
            </w:r>
          </w:p>
        </w:tc>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Клинок за золото на дорогах Диких Пределов.</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Сирота Тока</w:t>
            </w:r>
          </w:p>
        </w:tc>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Выживание, Скрытность</w:t>
            </w:r>
          </w:p>
        </w:tc>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Сила пробудилась рано и без наставника.</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Речной лоцман</w:t>
            </w:r>
          </w:p>
        </w:tc>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Природа, Атлетика</w:t>
            </w:r>
          </w:p>
        </w:tc>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Водил баржи между Уделами и Пределами.</w:t>
            </w:r>
          </w:p>
        </w:tc>
      </w:tr>
    </w:tbl>
    <w:p>
      <w:pPr>
        <w:pStyle w:val="Heading2"/>
        <w:spacing w:after="160" w:before="340"/>
      </w:pPr>
      <w:r>
        <w:rPr>
          <w:rFonts w:ascii="Cambria" w:cs="Cambria" w:eastAsia="Cambria" w:hAnsi="Cambria"/>
          <w:b/>
          <w:bCs/>
          <w:color w:val="1F7A6C"/>
          <w:sz w:val="26"/>
          <w:szCs w:val="26"/>
        </w:rPr>
        <w:t xml:space="preserve">12.4. Архетипы: быстрый старт</w:t>
      </w:r>
    </w:p>
    <w:p>
      <w:pPr>
        <w:spacing w:after="160" w:line="300"/>
        <w:jc w:val="both"/>
      </w:pPr>
      <w:r>
        <w:rPr>
          <w:rFonts w:ascii="Garamond" w:cs="Garamond" w:eastAsia="Garamond" w:hAnsi="Garamond"/>
          <w:b w:val="false"/>
          <w:bCs w:val="false"/>
          <w:i w:val="false"/>
          <w:iCs w:val="false"/>
          <w:color w:val="231A12"/>
          <w:sz w:val="22"/>
          <w:szCs w:val="22"/>
        </w:rPr>
        <w:t xml:space="preserve">Если хочется начать играть немедленно, а не собирать персонажа с нуля, — вот восемь проверенных сочетаний расы, класса и предыстории, каждое заточено под свой стиль игры.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Архетип</w:t>
            </w:r>
          </w:p>
        </w:tc>
        <w:tc>
          <w:tcPr>
            <w:tcW w:type="dxa" w:w="3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Раса + Класс + Предыстория</w:t>
            </w:r>
          </w:p>
        </w:tc>
        <w:tc>
          <w:tcPr>
            <w:tcW w:type="dxa" w:w="3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Стиль игры</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Клинок Порубежья</w:t>
            </w:r>
          </w:p>
        </w:tc>
        <w:tc>
          <w:tcPr>
            <w:tcW w:type="dxa" w:w="3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Скальные Исполины + Клинок Долга + Наёмник Пепелграда</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Простой и мощный урон в ближнем бою, минимум решений на ходу.</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Логик-Расследователь</w:t>
            </w:r>
          </w:p>
        </w:tc>
        <w:tc>
          <w:tcPr>
            <w:tcW w:type="dxa" w:w="3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Правдорождённые + Логомант + Учёный Дормвеля</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Формулы, головоломки, разоблачение лжи.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Тень Пепелграда</w:t>
            </w:r>
          </w:p>
        </w:tc>
        <w:tc>
          <w:tcPr>
            <w:tcW w:type="dxa" w:w="3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Эльфы Шёпота + Тенеход + Контрабандист Тока</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Скрытность, побег, информация.</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Голос Раскола</w:t>
            </w:r>
          </w:p>
        </w:tc>
        <w:tc>
          <w:tcPr>
            <w:tcW w:type="dxa" w:w="3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Люди Тариэля + Сказитель + Паломник Разлома</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Социальные сцены, импровизация, манёвры-договоры.</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Хранитель Клятвы</w:t>
            </w:r>
          </w:p>
        </w:tc>
        <w:tc>
          <w:tcPr>
            <w:tcW w:type="dxa" w:w="3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Незабытые + Заветник + Паломник Разлома</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Договоры, импликации, тема незавершённого дела.</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Буря Гранитного Хребта</w:t>
            </w:r>
          </w:p>
        </w:tc>
        <w:tc>
          <w:tcPr>
            <w:tcW w:type="dxa" w:w="3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Ветрокрылые + Следопыт + Речной лоцман</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Мобильность, разведка, дальний бой.</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Дитя Топей</w:t>
            </w:r>
          </w:p>
        </w:tc>
        <w:tc>
          <w:tcPr>
            <w:tcW w:type="dxa" w:w="3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Токородные + Дикокровный + Сирота Тока</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Нестабильная, рискованная магия, высокая награда.</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Мастер Механизмов</w:t>
            </w:r>
          </w:p>
        </w:tc>
        <w:tc>
          <w:tcPr>
            <w:tcW w:type="dxa" w:w="3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Шестерёночники + Хранитель Логоса + Учёный Дормвеля</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Классическая магия, ремесло, поддержка партии.</w:t>
            </w:r>
          </w:p>
        </w:tc>
      </w:tr>
    </w:tbl>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13. Клинок Долга</w:t>
      </w:r>
    </w:p>
    <w:p>
      <w:pPr>
        <w:pBdr>
          <w:left w:val="single" w:color="C9A227" w:sz="18" w:space="10"/>
        </w:pBdr>
        <w:spacing w:after="220" w:before="120"/>
        <w:ind w:left="500"/>
      </w:pPr>
      <w:r>
        <w:rPr>
          <w:rFonts w:ascii="Garamond" w:cs="Garamond" w:eastAsia="Garamond" w:hAnsi="Garamond"/>
          <w:i/>
          <w:iCs/>
          <w:color w:val="5A4C33"/>
          <w:sz w:val="21"/>
          <w:szCs w:val="21"/>
        </w:rPr>
        <w:t xml:space="preserve">«Меч можно наточить один раз и забыть о нём. Клятву приходится точить каждое утро заново.» — присказка Порубежья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хитов</w:t>
            </w:r>
          </w:p>
        </w:tc>
        <w:tc>
          <w:tcPr>
            <w:tcW w:type="dxa" w:w="3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Основная характеристика</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Спасброски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к10</w:t>
            </w:r>
          </w:p>
        </w:tc>
        <w:tc>
          <w:tcPr>
            <w:tcW w:type="dxa" w:w="3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Сила или Ловкость</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Сила, Телосложение</w:t>
            </w:r>
          </w:p>
        </w:tc>
      </w:tr>
    </w:tbl>
    <w:p>
      <w:pPr>
        <w:pStyle w:val="Heading2"/>
        <w:spacing w:after="160" w:before="340"/>
      </w:pPr>
      <w:r>
        <w:rPr>
          <w:rFonts w:ascii="Cambria" w:cs="Cambria" w:eastAsia="Cambria" w:hAnsi="Cambria"/>
          <w:b/>
          <w:bCs/>
          <w:color w:val="1F7A6C"/>
          <w:sz w:val="26"/>
          <w:szCs w:val="26"/>
        </w:rPr>
        <w:t xml:space="preserve">13.1. Стиль игры</w:t>
      </w:r>
    </w:p>
    <w:p>
      <w:pPr>
        <w:spacing w:after="160" w:line="300"/>
        <w:jc w:val="both"/>
      </w:pPr>
      <w:r>
        <w:rPr>
          <w:rFonts w:ascii="Garamond" w:cs="Garamond" w:eastAsia="Garamond" w:hAnsi="Garamond"/>
          <w:b w:val="false"/>
          <w:bCs w:val="false"/>
          <w:i w:val="false"/>
          <w:iCs w:val="false"/>
          <w:color w:val="231A12"/>
          <w:sz w:val="22"/>
          <w:szCs w:val="22"/>
        </w:rPr>
        <w:t xml:space="preserve">Клинок Долга — воин, чья сила растёт не из ярости, а из непреклонности. Это не значит, что он скучен в бою: Клинки Долга — самые надёжные пользователи Логических манёвров среди мартиальных классов, потому что дисциплина, которой требует манёвр, для них не чужда, а привычна.</w:t>
      </w:r>
    </w:p>
    <w:p>
      <w:pPr>
        <w:pStyle w:val="Heading2"/>
        <w:spacing w:after="160" w:before="340"/>
      </w:pPr>
      <w:r>
        <w:rPr>
          <w:rFonts w:ascii="Cambria" w:cs="Cambria" w:eastAsia="Cambria" w:hAnsi="Cambria"/>
          <w:b/>
          <w:bCs/>
          <w:color w:val="1F7A6C"/>
          <w:sz w:val="26"/>
          <w:szCs w:val="26"/>
        </w:rPr>
        <w:t xml:space="preserve">13.2. Стойка Клятвы</w:t>
      </w:r>
    </w:p>
    <w:p>
      <w:pPr>
        <w:spacing w:after="160" w:line="300"/>
        <w:jc w:val="both"/>
      </w:pPr>
      <w:r>
        <w:rPr>
          <w:rFonts w:ascii="Garamond" w:cs="Garamond" w:eastAsia="Garamond" w:hAnsi="Garamond"/>
          <w:b w:val="false"/>
          <w:bCs w:val="false"/>
          <w:i w:val="false"/>
          <w:iCs w:val="false"/>
          <w:color w:val="231A12"/>
          <w:sz w:val="22"/>
          <w:szCs w:val="22"/>
        </w:rPr>
        <w:t xml:space="preserve">В начале каждого своего хода Клинок Долга принимает одну из трёх Стоек — краткую, но осознанную формулировку того, чему служит его клинок в эту минуту конфликта. Стойка сохраняется до начала следующего хода.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Стойка</w:t>
            </w:r>
          </w:p>
        </w:tc>
        <w:tc>
          <w:tcPr>
            <w:tcW w:type="dxa" w:w="6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Эффект, пока действует</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Страж</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Соседние союзники получают +1 к КД; вы не можете совершать атаки с преимуществом.</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Кара</w:t>
            </w:r>
          </w:p>
        </w:tc>
        <w:tc>
          <w:tcPr>
            <w:tcW w:type="dxa" w:w="6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+1к4 к урону от атак ближним оружием; вы получаете −1 к КД.</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Возмездие</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Реакцией можно атаковать существо, попавшее по вашему союзнику в пределах досягаемости, но не по вам самому.</w:t>
            </w:r>
          </w:p>
        </w:tc>
      </w:tr>
    </w:tbl>
    <w:p>
      <w:pPr>
        <w:shd w:fill="ECE5F7" w:val="clear"/>
        <w:spacing w:after="220" w:before="120"/>
        <w:ind w:left="300" w:right="300"/>
      </w:pPr>
      <w:r>
        <w:rPr>
          <w:rFonts w:ascii="Cambria" w:cs="Cambria" w:eastAsia="Cambria" w:hAnsi="Cambria"/>
          <w:b/>
          <w:bCs/>
          <w:color w:val="4B2E83"/>
          <w:sz w:val="17"/>
          <w:szCs w:val="17"/>
        </w:rPr>
        <w:t xml:space="preserve">НАСТАВЛЕНИЕ ОРДЕНА ПЕПЕЛЬНОЙ КЛЯТВЫ  ·  </w:t>
      </w:r>
      <w:r>
        <w:rPr>
          <w:rFonts w:ascii="Garamond" w:cs="Garamond" w:eastAsia="Garamond" w:hAnsi="Garamond"/>
          <w:i/>
          <w:iCs/>
          <w:color w:val="2E1B54"/>
          <w:sz w:val="21"/>
          <w:szCs w:val="21"/>
        </w:rPr>
        <w:t xml:space="preserve">Три Стойки — не тактика, а три ответа на один и тот же вопрос: ради чего я держу оружие сегодня? Клинок Долга, забывший спросить себя об этом перед боем, — просто человек с мечом.</w:t>
      </w:r>
    </w:p>
    <w:p>
      <w:pPr>
        <w:pStyle w:val="Heading2"/>
        <w:spacing w:after="160" w:before="340"/>
      </w:pPr>
      <w:r>
        <w:rPr>
          <w:rFonts w:ascii="Cambria" w:cs="Cambria" w:eastAsia="Cambria" w:hAnsi="Cambria"/>
          <w:b/>
          <w:bCs/>
          <w:color w:val="1F7A6C"/>
          <w:sz w:val="26"/>
          <w:szCs w:val="26"/>
        </w:rPr>
        <w:t xml:space="preserve">13.3. Прогресс уровней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cantSplit/>
        </w:trPr>
        <w:tc>
          <w:tcPr>
            <w:tcW w:type="dxa" w:w="13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Бонус мастерства</w:t>
            </w:r>
          </w:p>
        </w:tc>
        <w:tc>
          <w:tcPr>
            <w:tcW w:type="dxa" w:w="5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Стойка Клятвы, Боевой стиль</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Всплеск Долга (1/короткий отдых: ниже половины ХП — временная Ясность = бонус мастерства)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Архетип клятвы</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Двойной удар (доп. атака при использовании действия Атака)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архетипа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Несгибаемость (преимущество на спасброски против страха и очарования в Стойке Стража)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Клинок Правды (манёвры против нарушителей Мировых Истин дешевле на 1 Ясность, минимум 1)</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архетипа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Второй Всплеск (Всплеск Долга дважды за короткий отдых)</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Испытанный (иммунитет к состоянию «испуган»)</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архетипа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Клятвенный разряд (1/длинный отдых: манёвр автоматически считается истинным)</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Несокрушимый довод (сопротивление одному виду урона на выбор, меняется на рассвете)</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Капстоун архетипа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Абсолютная клятва (1/длинный отдых: иммунитет к урону на 1 раунд после успешного манёвра)</w:t>
            </w:r>
          </w:p>
        </w:tc>
      </w:tr>
    </w:tbl>
    <w:p>
      <w:pPr>
        <w:pStyle w:val="Heading2"/>
        <w:spacing w:after="160" w:before="340"/>
      </w:pPr>
      <w:r>
        <w:rPr>
          <w:rFonts w:ascii="Cambria" w:cs="Cambria" w:eastAsia="Cambria" w:hAnsi="Cambria"/>
          <w:b/>
          <w:bCs/>
          <w:color w:val="1F7A6C"/>
          <w:sz w:val="26"/>
          <w:szCs w:val="26"/>
        </w:rPr>
        <w:t xml:space="preserve">13.4. Архетипы клятвы</w:t>
      </w:r>
    </w:p>
    <w:p>
      <w:pPr>
        <w:spacing w:after="160" w:line="300"/>
        <w:jc w:val="both"/>
      </w:pPr>
      <w:r>
        <w:rPr>
          <w:rFonts w:ascii="Garamond" w:cs="Garamond" w:eastAsia="Garamond" w:hAnsi="Garamond"/>
          <w:b w:val="false"/>
          <w:bCs w:val="false"/>
          <w:i w:val="false"/>
          <w:iCs w:val="false"/>
          <w:color w:val="231A12"/>
          <w:sz w:val="22"/>
          <w:szCs w:val="22"/>
        </w:rPr>
        <w:t xml:space="preserve">На 3 уровне вы выбираете, чему служит ваша клятва. Выбор определяет особенности на 3, 6, 10, 14 и 18 уровнях.</w:t>
      </w:r>
    </w:p>
    <w:p>
      <w:pPr>
        <w:pStyle w:val="Heading3"/>
        <w:spacing w:after="120" w:before="240"/>
      </w:pPr>
      <w:r>
        <w:rPr>
          <w:rFonts w:ascii="Cambria" w:cs="Cambria" w:eastAsia="Cambria" w:hAnsi="Cambria"/>
          <w:b/>
          <w:bCs/>
          <w:color w:val="9C7A16"/>
          <w:sz w:val="22"/>
          <w:szCs w:val="22"/>
        </w:rPr>
        <w:t xml:space="preserve">Страж Порубежья</w:t>
      </w:r>
    </w:p>
    <w:p>
      <w:pPr>
        <w:spacing w:after="160" w:line="300"/>
        <w:jc w:val="both"/>
      </w:pPr>
      <w:r>
        <w:rPr>
          <w:rFonts w:ascii="Garamond" w:cs="Garamond" w:eastAsia="Garamond" w:hAnsi="Garamond"/>
          <w:b w:val="false"/>
          <w:bCs w:val="false"/>
          <w:i w:val="false"/>
          <w:iCs w:val="false"/>
          <w:color w:val="231A12"/>
          <w:sz w:val="22"/>
          <w:szCs w:val="22"/>
        </w:rPr>
        <w:t xml:space="preserve">Вы поклялись стоять между теми, кого защищаете, и всем, что им угрожает — буквально.</w:t>
      </w:r>
    </w:p>
    <w:p>
      <w:pPr>
        <w:spacing w:after="160" w:line="300"/>
        <w:jc w:val="both"/>
      </w:pPr>
      <w:r>
        <w:rPr>
          <w:rFonts w:ascii="Garamond" w:cs="Garamond" w:eastAsia="Garamond" w:hAnsi="Garamond"/>
          <w:b/>
          <w:bCs/>
          <w:i w:val="false"/>
          <w:iCs w:val="false"/>
          <w:color w:val="231A12"/>
          <w:sz w:val="22"/>
          <w:szCs w:val="22"/>
        </w:rPr>
        <w:t xml:space="preserve">3 уровень — Телохранитель Клятвы. </w:t>
      </w:r>
      <w:r>
        <w:rPr>
          <w:rFonts w:ascii="Garamond" w:cs="Garamond" w:eastAsia="Garamond" w:hAnsi="Garamond"/>
          <w:b w:val="false"/>
          <w:bCs w:val="false"/>
          <w:i w:val="false"/>
          <w:iCs w:val="false"/>
          <w:color w:val="231A12"/>
          <w:sz w:val="22"/>
          <w:szCs w:val="22"/>
        </w:rPr>
        <w:t xml:space="preserve">Реакцией меняетесь местами с союзником в пределах 5 футов и принимаете предназначенную ему атаку на себя.</w:t>
      </w:r>
    </w:p>
    <w:p>
      <w:pPr>
        <w:spacing w:after="160" w:line="300"/>
        <w:jc w:val="both"/>
      </w:pPr>
      <w:r>
        <w:rPr>
          <w:rFonts w:ascii="Garamond" w:cs="Garamond" w:eastAsia="Garamond" w:hAnsi="Garamond"/>
          <w:b/>
          <w:bCs/>
          <w:i w:val="false"/>
          <w:iCs w:val="false"/>
          <w:color w:val="231A12"/>
          <w:sz w:val="22"/>
          <w:szCs w:val="22"/>
        </w:rPr>
        <w:t xml:space="preserve">6 уровень — Стена. </w:t>
      </w:r>
      <w:r>
        <w:rPr>
          <w:rFonts w:ascii="Garamond" w:cs="Garamond" w:eastAsia="Garamond" w:hAnsi="Garamond"/>
          <w:b w:val="false"/>
          <w:bCs w:val="false"/>
          <w:i w:val="false"/>
          <w:iCs w:val="false"/>
          <w:color w:val="231A12"/>
          <w:sz w:val="22"/>
          <w:szCs w:val="22"/>
        </w:rPr>
        <w:t xml:space="preserve">Пока вы в Стойке Стража, соседние союзники получают дополнительно +1 к КД (итого +2).</w:t>
      </w:r>
    </w:p>
    <w:p>
      <w:pPr>
        <w:spacing w:after="160" w:line="300"/>
        <w:jc w:val="both"/>
      </w:pPr>
      <w:r>
        <w:rPr>
          <w:rFonts w:ascii="Garamond" w:cs="Garamond" w:eastAsia="Garamond" w:hAnsi="Garamond"/>
          <w:b/>
          <w:bCs/>
          <w:i w:val="false"/>
          <w:iCs w:val="false"/>
          <w:color w:val="231A12"/>
          <w:sz w:val="22"/>
          <w:szCs w:val="22"/>
        </w:rPr>
        <w:t xml:space="preserve">10 уровень — Несокрушимый Круг. </w:t>
      </w:r>
      <w:r>
        <w:rPr>
          <w:rFonts w:ascii="Garamond" w:cs="Garamond" w:eastAsia="Garamond" w:hAnsi="Garamond"/>
          <w:b w:val="false"/>
          <w:bCs w:val="false"/>
          <w:i w:val="false"/>
          <w:iCs w:val="false"/>
          <w:color w:val="231A12"/>
          <w:sz w:val="22"/>
          <w:szCs w:val="22"/>
        </w:rPr>
        <w:t xml:space="preserve">Все союзники в пределах 10 футов получают сопротивление одному виду урона, выбранному вами в начале хода.</w:t>
      </w:r>
    </w:p>
    <w:p>
      <w:pPr>
        <w:spacing w:after="160" w:line="300"/>
        <w:jc w:val="both"/>
      </w:pPr>
      <w:r>
        <w:rPr>
          <w:rFonts w:ascii="Garamond" w:cs="Garamond" w:eastAsia="Garamond" w:hAnsi="Garamond"/>
          <w:b/>
          <w:bCs/>
          <w:i w:val="false"/>
          <w:iCs w:val="false"/>
          <w:color w:val="231A12"/>
          <w:sz w:val="22"/>
          <w:szCs w:val="22"/>
        </w:rPr>
        <w:t xml:space="preserve">14 уровень — Последний Рубеж. </w:t>
      </w:r>
      <w:r>
        <w:rPr>
          <w:rFonts w:ascii="Garamond" w:cs="Garamond" w:eastAsia="Garamond" w:hAnsi="Garamond"/>
          <w:b w:val="false"/>
          <w:bCs w:val="false"/>
          <w:i w:val="false"/>
          <w:iCs w:val="false"/>
          <w:color w:val="231A12"/>
          <w:sz w:val="22"/>
          <w:szCs w:val="22"/>
        </w:rPr>
        <w:t xml:space="preserve">Раз за длинный отдых, получив урон, снижающий ваши хиты до 0, вы вместо этого остаётесь на 1 хите.</w:t>
      </w:r>
    </w:p>
    <w:p>
      <w:pPr>
        <w:spacing w:after="160" w:line="300"/>
        <w:jc w:val="both"/>
      </w:pPr>
      <w:r>
        <w:rPr>
          <w:rFonts w:ascii="Garamond" w:cs="Garamond" w:eastAsia="Garamond" w:hAnsi="Garamond"/>
          <w:b/>
          <w:bCs/>
          <w:i w:val="false"/>
          <w:iCs w:val="false"/>
          <w:color w:val="231A12"/>
          <w:sz w:val="22"/>
          <w:szCs w:val="22"/>
        </w:rPr>
        <w:t xml:space="preserve">18 уровень — Абсолютный Страж. </w:t>
      </w:r>
      <w:r>
        <w:rPr>
          <w:rFonts w:ascii="Garamond" w:cs="Garamond" w:eastAsia="Garamond" w:hAnsi="Garamond"/>
          <w:b w:val="false"/>
          <w:bCs w:val="false"/>
          <w:i w:val="false"/>
          <w:iCs w:val="false"/>
          <w:color w:val="231A12"/>
          <w:sz w:val="22"/>
          <w:szCs w:val="22"/>
        </w:rPr>
        <w:t xml:space="preserve">Союзники в пределах 15 футов совершают спасброски от смерти с преимуществом.</w:t>
      </w:r>
    </w:p>
    <w:p>
      <w:pPr>
        <w:pStyle w:val="Heading3"/>
        <w:spacing w:after="120" w:before="240"/>
      </w:pPr>
      <w:r>
        <w:rPr>
          <w:rFonts w:ascii="Cambria" w:cs="Cambria" w:eastAsia="Cambria" w:hAnsi="Cambria"/>
          <w:b/>
          <w:bCs/>
          <w:color w:val="9C7A16"/>
          <w:sz w:val="22"/>
          <w:szCs w:val="22"/>
        </w:rPr>
        <w:t xml:space="preserve">Клинок Возмездия</w:t>
      </w:r>
    </w:p>
    <w:p>
      <w:pPr>
        <w:spacing w:after="160" w:line="300"/>
        <w:jc w:val="both"/>
      </w:pPr>
      <w:r>
        <w:rPr>
          <w:rFonts w:ascii="Garamond" w:cs="Garamond" w:eastAsia="Garamond" w:hAnsi="Garamond"/>
          <w:b w:val="false"/>
          <w:bCs w:val="false"/>
          <w:i w:val="false"/>
          <w:iCs w:val="false"/>
          <w:color w:val="231A12"/>
          <w:sz w:val="22"/>
          <w:szCs w:val="22"/>
        </w:rPr>
        <w:t xml:space="preserve">Ваша клятва проще и жёстче прочих: тот, кто ранит ваших спутников, платит немедленно.</w:t>
      </w:r>
    </w:p>
    <w:p>
      <w:pPr>
        <w:spacing w:after="160" w:line="300"/>
        <w:jc w:val="both"/>
      </w:pPr>
      <w:r>
        <w:rPr>
          <w:rFonts w:ascii="Garamond" w:cs="Garamond" w:eastAsia="Garamond" w:hAnsi="Garamond"/>
          <w:b/>
          <w:bCs/>
          <w:i w:val="false"/>
          <w:iCs w:val="false"/>
          <w:color w:val="231A12"/>
          <w:sz w:val="22"/>
          <w:szCs w:val="22"/>
        </w:rPr>
        <w:t xml:space="preserve">3 уровень — Возмездие. </w:t>
      </w:r>
      <w:r>
        <w:rPr>
          <w:rFonts w:ascii="Garamond" w:cs="Garamond" w:eastAsia="Garamond" w:hAnsi="Garamond"/>
          <w:b w:val="false"/>
          <w:bCs w:val="false"/>
          <w:i w:val="false"/>
          <w:iCs w:val="false"/>
          <w:color w:val="231A12"/>
          <w:sz w:val="22"/>
          <w:szCs w:val="22"/>
        </w:rPr>
        <w:t xml:space="preserve">Реакция Стойки Возмездия доступна против любого существа, а не только атаковавшего союзника.</w:t>
      </w:r>
    </w:p>
    <w:p>
      <w:pPr>
        <w:spacing w:after="160" w:line="300"/>
        <w:jc w:val="both"/>
      </w:pPr>
      <w:r>
        <w:rPr>
          <w:rFonts w:ascii="Garamond" w:cs="Garamond" w:eastAsia="Garamond" w:hAnsi="Garamond"/>
          <w:b/>
          <w:bCs/>
          <w:i w:val="false"/>
          <w:iCs w:val="false"/>
          <w:color w:val="231A12"/>
          <w:sz w:val="22"/>
          <w:szCs w:val="22"/>
        </w:rPr>
        <w:t xml:space="preserve">6 уровень — Нарастающий Гнев. </w:t>
      </w:r>
      <w:r>
        <w:rPr>
          <w:rFonts w:ascii="Garamond" w:cs="Garamond" w:eastAsia="Garamond" w:hAnsi="Garamond"/>
          <w:b w:val="false"/>
          <w:bCs w:val="false"/>
          <w:i w:val="false"/>
          <w:iCs w:val="false"/>
          <w:color w:val="231A12"/>
          <w:sz w:val="22"/>
          <w:szCs w:val="22"/>
        </w:rPr>
        <w:t xml:space="preserve">+1 к урону за каждого союзника, получившего урон в этом бою (максимум +5).</w:t>
      </w:r>
    </w:p>
    <w:p>
      <w:pPr>
        <w:spacing w:after="160" w:line="300"/>
        <w:jc w:val="both"/>
      </w:pPr>
      <w:r>
        <w:rPr>
          <w:rFonts w:ascii="Garamond" w:cs="Garamond" w:eastAsia="Garamond" w:hAnsi="Garamond"/>
          <w:b/>
          <w:bCs/>
          <w:i w:val="false"/>
          <w:iCs w:val="false"/>
          <w:color w:val="231A12"/>
          <w:sz w:val="22"/>
          <w:szCs w:val="22"/>
        </w:rPr>
        <w:t xml:space="preserve">10 уровень — Двойное Возмездие. </w:t>
      </w:r>
      <w:r>
        <w:rPr>
          <w:rFonts w:ascii="Garamond" w:cs="Garamond" w:eastAsia="Garamond" w:hAnsi="Garamond"/>
          <w:b w:val="false"/>
          <w:bCs w:val="false"/>
          <w:i w:val="false"/>
          <w:iCs w:val="false"/>
          <w:color w:val="231A12"/>
          <w:sz w:val="22"/>
          <w:szCs w:val="22"/>
        </w:rPr>
        <w:t xml:space="preserve">Реакция Стойки Возмездия доступна дважды за раунд.</w:t>
      </w:r>
    </w:p>
    <w:p>
      <w:pPr>
        <w:spacing w:after="160" w:line="300"/>
        <w:jc w:val="both"/>
      </w:pPr>
      <w:r>
        <w:rPr>
          <w:rFonts w:ascii="Garamond" w:cs="Garamond" w:eastAsia="Garamond" w:hAnsi="Garamond"/>
          <w:b/>
          <w:bCs/>
          <w:i w:val="false"/>
          <w:iCs w:val="false"/>
          <w:color w:val="231A12"/>
          <w:sz w:val="22"/>
          <w:szCs w:val="22"/>
        </w:rPr>
        <w:t xml:space="preserve">14 уровень — Кара Неотвратимая. </w:t>
      </w:r>
      <w:r>
        <w:rPr>
          <w:rFonts w:ascii="Garamond" w:cs="Garamond" w:eastAsia="Garamond" w:hAnsi="Garamond"/>
          <w:b w:val="false"/>
          <w:bCs w:val="false"/>
          <w:i w:val="false"/>
          <w:iCs w:val="false"/>
          <w:color w:val="231A12"/>
          <w:sz w:val="22"/>
          <w:szCs w:val="22"/>
        </w:rPr>
        <w:t xml:space="preserve">Ваши реакционные атаки не могут быть избегнуты действием Отход.</w:t>
      </w:r>
    </w:p>
    <w:p>
      <w:pPr>
        <w:spacing w:after="160" w:line="300"/>
        <w:jc w:val="both"/>
      </w:pPr>
      <w:r>
        <w:rPr>
          <w:rFonts w:ascii="Garamond" w:cs="Garamond" w:eastAsia="Garamond" w:hAnsi="Garamond"/>
          <w:b/>
          <w:bCs/>
          <w:i w:val="false"/>
          <w:iCs w:val="false"/>
          <w:color w:val="231A12"/>
          <w:sz w:val="22"/>
          <w:szCs w:val="22"/>
        </w:rPr>
        <w:t xml:space="preserve">18 уровень — Приговор. </w:t>
      </w:r>
      <w:r>
        <w:rPr>
          <w:rFonts w:ascii="Garamond" w:cs="Garamond" w:eastAsia="Garamond" w:hAnsi="Garamond"/>
          <w:b w:val="false"/>
          <w:bCs w:val="false"/>
          <w:i w:val="false"/>
          <w:iCs w:val="false"/>
          <w:color w:val="231A12"/>
          <w:sz w:val="22"/>
          <w:szCs w:val="22"/>
        </w:rPr>
        <w:t xml:space="preserve">Раз за бой реакционная атака автоматически наносит максимальный урон.</w:t>
      </w:r>
    </w:p>
    <w:p>
      <w:pPr>
        <w:pStyle w:val="Heading3"/>
        <w:spacing w:after="120" w:before="240"/>
      </w:pPr>
      <w:r>
        <w:rPr>
          <w:rFonts w:ascii="Cambria" w:cs="Cambria" w:eastAsia="Cambria" w:hAnsi="Cambria"/>
          <w:b/>
          <w:bCs/>
          <w:color w:val="9C7A16"/>
          <w:sz w:val="22"/>
          <w:szCs w:val="22"/>
        </w:rPr>
        <w:t xml:space="preserve">Хранитель Клятвы</w:t>
      </w:r>
    </w:p>
    <w:p>
      <w:pPr>
        <w:spacing w:after="160" w:line="300"/>
        <w:jc w:val="both"/>
      </w:pPr>
      <w:r>
        <w:rPr>
          <w:rFonts w:ascii="Garamond" w:cs="Garamond" w:eastAsia="Garamond" w:hAnsi="Garamond"/>
          <w:b w:val="false"/>
          <w:bCs w:val="false"/>
          <w:i w:val="false"/>
          <w:iCs w:val="false"/>
          <w:color w:val="231A12"/>
          <w:sz w:val="22"/>
          <w:szCs w:val="22"/>
        </w:rPr>
        <w:t xml:space="preserve">Ваш клинок служит не столько бою, сколько словам, которые вы заставляете держать других.</w:t>
      </w:r>
    </w:p>
    <w:p>
      <w:pPr>
        <w:spacing w:after="160" w:line="300"/>
        <w:jc w:val="both"/>
      </w:pPr>
      <w:r>
        <w:rPr>
          <w:rFonts w:ascii="Garamond" w:cs="Garamond" w:eastAsia="Garamond" w:hAnsi="Garamond"/>
          <w:b/>
          <w:bCs/>
          <w:i w:val="false"/>
          <w:iCs w:val="false"/>
          <w:color w:val="231A12"/>
          <w:sz w:val="22"/>
          <w:szCs w:val="22"/>
        </w:rPr>
        <w:t xml:space="preserve">3 уровень — Полевая Клятва. </w:t>
      </w:r>
      <w:r>
        <w:rPr>
          <w:rFonts w:ascii="Garamond" w:cs="Garamond" w:eastAsia="Garamond" w:hAnsi="Garamond"/>
          <w:b w:val="false"/>
          <w:bCs w:val="false"/>
          <w:i w:val="false"/>
          <w:iCs w:val="false"/>
          <w:color w:val="231A12"/>
          <w:sz w:val="22"/>
          <w:szCs w:val="22"/>
        </w:rPr>
        <w:t xml:space="preserve">Раз за отдых можно применить манёвр Двойная Клятва бонусным действием бесплатно.</w:t>
      </w:r>
    </w:p>
    <w:p>
      <w:pPr>
        <w:spacing w:after="160" w:line="300"/>
        <w:jc w:val="both"/>
      </w:pPr>
      <w:r>
        <w:rPr>
          <w:rFonts w:ascii="Garamond" w:cs="Garamond" w:eastAsia="Garamond" w:hAnsi="Garamond"/>
          <w:b/>
          <w:bCs/>
          <w:i w:val="false"/>
          <w:iCs w:val="false"/>
          <w:color w:val="231A12"/>
          <w:sz w:val="22"/>
          <w:szCs w:val="22"/>
        </w:rPr>
        <w:t xml:space="preserve">6 уровень — Эхо Договора. </w:t>
      </w:r>
      <w:r>
        <w:rPr>
          <w:rFonts w:ascii="Garamond" w:cs="Garamond" w:eastAsia="Garamond" w:hAnsi="Garamond"/>
          <w:b w:val="false"/>
          <w:bCs w:val="false"/>
          <w:i w:val="false"/>
          <w:iCs w:val="false"/>
          <w:color w:val="231A12"/>
          <w:sz w:val="22"/>
          <w:szCs w:val="22"/>
        </w:rPr>
        <w:t xml:space="preserve">Если Мировая Истина, где вы — сторона, становится ложной не по вашей вине, вы получаете временные хиты, равные вашему уровню.</w:t>
      </w:r>
    </w:p>
    <w:p>
      <w:pPr>
        <w:spacing w:after="160" w:line="300"/>
        <w:jc w:val="both"/>
      </w:pPr>
      <w:r>
        <w:rPr>
          <w:rFonts w:ascii="Garamond" w:cs="Garamond" w:eastAsia="Garamond" w:hAnsi="Garamond"/>
          <w:b/>
          <w:bCs/>
          <w:i w:val="false"/>
          <w:iCs w:val="false"/>
          <w:color w:val="231A12"/>
          <w:sz w:val="22"/>
          <w:szCs w:val="22"/>
        </w:rPr>
        <w:t xml:space="preserve">10 уровень — Свидетель. </w:t>
      </w:r>
      <w:r>
        <w:rPr>
          <w:rFonts w:ascii="Garamond" w:cs="Garamond" w:eastAsia="Garamond" w:hAnsi="Garamond"/>
          <w:b w:val="false"/>
          <w:bCs w:val="false"/>
          <w:i w:val="false"/>
          <w:iCs w:val="false"/>
          <w:color w:val="231A12"/>
          <w:sz w:val="22"/>
          <w:szCs w:val="22"/>
        </w:rPr>
        <w:t xml:space="preserve">Преимущество на проверки, доказывающие, что кто-то нарушил обещание.</w:t>
      </w:r>
    </w:p>
    <w:p>
      <w:pPr>
        <w:spacing w:after="160" w:line="300"/>
        <w:jc w:val="both"/>
      </w:pPr>
      <w:r>
        <w:rPr>
          <w:rFonts w:ascii="Garamond" w:cs="Garamond" w:eastAsia="Garamond" w:hAnsi="Garamond"/>
          <w:b/>
          <w:bCs/>
          <w:i w:val="false"/>
          <w:iCs w:val="false"/>
          <w:color w:val="231A12"/>
          <w:sz w:val="22"/>
          <w:szCs w:val="22"/>
        </w:rPr>
        <w:t xml:space="preserve">14 уровень — Нерушимость. </w:t>
      </w:r>
      <w:r>
        <w:rPr>
          <w:rFonts w:ascii="Garamond" w:cs="Garamond" w:eastAsia="Garamond" w:hAnsi="Garamond"/>
          <w:b w:val="false"/>
          <w:bCs w:val="false"/>
          <w:i w:val="false"/>
          <w:iCs w:val="false"/>
          <w:color w:val="231A12"/>
          <w:sz w:val="22"/>
          <w:szCs w:val="22"/>
        </w:rPr>
        <w:t xml:space="preserve">Клятвы, которые вы заключили, не могут быть отменены одной лишь контрлогикой — требуется физическое опровержение посылки.</w:t>
      </w:r>
    </w:p>
    <w:p>
      <w:pPr>
        <w:spacing w:after="160" w:line="300"/>
        <w:jc w:val="both"/>
      </w:pPr>
      <w:r>
        <w:rPr>
          <w:rFonts w:ascii="Garamond" w:cs="Garamond" w:eastAsia="Garamond" w:hAnsi="Garamond"/>
          <w:b/>
          <w:bCs/>
          <w:i w:val="false"/>
          <w:iCs w:val="false"/>
          <w:color w:val="231A12"/>
          <w:sz w:val="22"/>
          <w:szCs w:val="22"/>
        </w:rPr>
        <w:t xml:space="preserve">18 уровень — Последняя Клятва. </w:t>
      </w:r>
      <w:r>
        <w:rPr>
          <w:rFonts w:ascii="Garamond" w:cs="Garamond" w:eastAsia="Garamond" w:hAnsi="Garamond"/>
          <w:b w:val="false"/>
          <w:bCs w:val="false"/>
          <w:i w:val="false"/>
          <w:iCs w:val="false"/>
          <w:color w:val="231A12"/>
          <w:sz w:val="22"/>
          <w:szCs w:val="22"/>
        </w:rPr>
        <w:t xml:space="preserve">Раз за кампанию вы можете произнести необратимую клятву с последствиями, которые определяет мастер соразмерно масштабу обещанного.</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14. Тенеход</w:t>
      </w:r>
    </w:p>
    <w:p>
      <w:pPr>
        <w:pBdr>
          <w:left w:val="single" w:color="C9A227" w:sz="18" w:space="10"/>
        </w:pBdr>
        <w:spacing w:after="220" w:before="120"/>
        <w:ind w:left="500"/>
      </w:pPr>
      <w:r>
        <w:rPr>
          <w:rFonts w:ascii="Garamond" w:cs="Garamond" w:eastAsia="Garamond" w:hAnsi="Garamond"/>
          <w:i/>
          <w:iCs/>
          <w:color w:val="5A4C33"/>
          <w:sz w:val="21"/>
          <w:szCs w:val="21"/>
        </w:rPr>
        <w:t xml:space="preserve">«Лучший довод — тот, который противник осознаёт, уже получив по нему удар.» — учение Тенеходов Пепелграда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хитов</w:t>
            </w:r>
          </w:p>
        </w:tc>
        <w:tc>
          <w:tcPr>
            <w:tcW w:type="dxa" w:w="3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Основная характеристика</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Спасброски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к8</w:t>
            </w:r>
          </w:p>
        </w:tc>
        <w:tc>
          <w:tcPr>
            <w:tcW w:type="dxa" w:w="3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Ловкость</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Ловкость, Интеллект</w:t>
            </w:r>
          </w:p>
        </w:tc>
      </w:tr>
    </w:tbl>
    <w:p>
      <w:pPr>
        <w:pStyle w:val="Heading2"/>
        <w:spacing w:after="160" w:before="340"/>
      </w:pPr>
      <w:r>
        <w:rPr>
          <w:rFonts w:ascii="Cambria" w:cs="Cambria" w:eastAsia="Cambria" w:hAnsi="Cambria"/>
          <w:b/>
          <w:bCs/>
          <w:color w:val="1F7A6C"/>
          <w:sz w:val="26"/>
          <w:szCs w:val="26"/>
        </w:rPr>
        <w:t xml:space="preserve">14.1. Стиль игры</w:t>
      </w:r>
    </w:p>
    <w:p>
      <w:pPr>
        <w:spacing w:after="160" w:line="300"/>
        <w:jc w:val="both"/>
      </w:pPr>
      <w:r>
        <w:rPr>
          <w:rFonts w:ascii="Garamond" w:cs="Garamond" w:eastAsia="Garamond" w:hAnsi="Garamond"/>
          <w:b w:val="false"/>
          <w:bCs w:val="false"/>
          <w:i w:val="false"/>
          <w:iCs w:val="false"/>
          <w:color w:val="231A12"/>
          <w:sz w:val="22"/>
          <w:szCs w:val="22"/>
        </w:rPr>
        <w:t xml:space="preserve">Тенеход не спорит с формулой — он находит в ней зазор раньше, чем автор успевает его закрыть. Это класс замков, ядов, засад и, чаще прочих, преждевременно раскрытых секретов. Тенеходы редко становятся лицом партии — но почти всегда знают то, чего не знает лицо партии.</w:t>
      </w:r>
    </w:p>
    <w:p>
      <w:pPr>
        <w:pStyle w:val="Heading2"/>
        <w:spacing w:after="160" w:before="340"/>
      </w:pPr>
      <w:r>
        <w:rPr>
          <w:rFonts w:ascii="Cambria" w:cs="Cambria" w:eastAsia="Cambria" w:hAnsi="Cambria"/>
          <w:b/>
          <w:bCs/>
          <w:color w:val="1F7A6C"/>
          <w:sz w:val="26"/>
          <w:szCs w:val="26"/>
        </w:rPr>
        <w:t xml:space="preserve">14.2. Скрытый Довод</w:t>
      </w:r>
    </w:p>
    <w:p>
      <w:pPr>
        <w:spacing w:after="160" w:line="300"/>
        <w:jc w:val="both"/>
      </w:pPr>
      <w:r>
        <w:rPr>
          <w:rFonts w:ascii="Garamond" w:cs="Garamond" w:eastAsia="Garamond" w:hAnsi="Garamond"/>
          <w:b w:val="false"/>
          <w:bCs w:val="false"/>
          <w:i w:val="false"/>
          <w:iCs w:val="false"/>
          <w:color w:val="231A12"/>
          <w:sz w:val="22"/>
          <w:szCs w:val="22"/>
        </w:rPr>
        <w:t xml:space="preserve">Раз за ход, попадая по существу атакой, Тенеход может заявить Скрытый Довод: сформулировать условие А и условие Б, связанные оператором ИСКЛЮЧАЮЩЕЕ ИЛИ (например, «союзник отвлекает цель ⊕ цель не осознаёт присутствия Тенехода»). Если формула истинна — атака наносит дополнительно урон согласно таблице ниже, растущий с уровнем.</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45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Доп. урон Скрытого Довода</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1к6</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5–10</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2к6</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11–16</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3к6</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17–20</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4к6</w:t>
            </w:r>
          </w:p>
        </w:tc>
      </w:tr>
    </w:tbl>
    <w:p>
      <w:pPr>
        <w:pStyle w:val="Heading2"/>
        <w:spacing w:after="160" w:before="340"/>
      </w:pPr>
      <w:r>
        <w:rPr>
          <w:rFonts w:ascii="Cambria" w:cs="Cambria" w:eastAsia="Cambria" w:hAnsi="Cambria"/>
          <w:b/>
          <w:bCs/>
          <w:color w:val="1F7A6C"/>
          <w:sz w:val="26"/>
          <w:szCs w:val="26"/>
        </w:rPr>
        <w:t xml:space="preserve">14.3. Прогресс уровней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cantSplit/>
        </w:trPr>
        <w:tc>
          <w:tcPr>
            <w:tcW w:type="dxa" w:w="13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Бонус мастерства</w:t>
            </w:r>
          </w:p>
        </w:tc>
        <w:tc>
          <w:tcPr>
            <w:tcW w:type="dxa" w:w="5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Скрытый Довод, Воровской жаргон</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Хитрый Манёвр (любой манёвр можно заявить бонусным действием 1/короткий отдых)</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Архетип Тенехода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Уклонение (при провале спасброска Ловкости на эффект по области — только половина урона)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архетипа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Ускользание (нельзя атаковать с преимуществом, если у вас нет помехи)</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Второе Дно (преимущество на проверки по разоблачению чужой лжи)</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архетипа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Надёжный Довод (Скрытый Довод срабатывает автоматически при провале формулы на естественной 15+)</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Незримый Свидетель (преимущество на Скрытность против существ, вас не видевших)</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архетипа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Ускользающий Довод (провал формулы Скрытого Довода не тратит ход впустую — можно сразу отступить)</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Последний Зазор (1/длинный отдых: формула Скрытого Довода считается истинной без вычисления)</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Капстоун архетипа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Мастер Зазоров (Скрытый Довод доступен дважды за ход)</w:t>
            </w:r>
          </w:p>
        </w:tc>
      </w:tr>
    </w:tbl>
    <w:p>
      <w:pPr>
        <w:pStyle w:val="Heading2"/>
        <w:spacing w:after="160" w:before="340"/>
      </w:pPr>
      <w:r>
        <w:rPr>
          <w:rFonts w:ascii="Cambria" w:cs="Cambria" w:eastAsia="Cambria" w:hAnsi="Cambria"/>
          <w:b/>
          <w:bCs/>
          <w:color w:val="1F7A6C"/>
          <w:sz w:val="26"/>
          <w:szCs w:val="26"/>
        </w:rPr>
        <w:t xml:space="preserve">14.4. Архетипы Тенехода</w:t>
      </w:r>
    </w:p>
    <w:p>
      <w:pPr>
        <w:pStyle w:val="Heading3"/>
        <w:spacing w:after="120" w:before="240"/>
      </w:pPr>
      <w:r>
        <w:rPr>
          <w:rFonts w:ascii="Cambria" w:cs="Cambria" w:eastAsia="Cambria" w:hAnsi="Cambria"/>
          <w:b/>
          <w:bCs/>
          <w:color w:val="9C7A16"/>
          <w:sz w:val="22"/>
          <w:szCs w:val="22"/>
        </w:rPr>
        <w:t xml:space="preserve">Взломщик Печатей</w:t>
      </w:r>
    </w:p>
    <w:p>
      <w:pPr>
        <w:spacing w:after="160" w:line="300"/>
        <w:jc w:val="both"/>
      </w:pPr>
      <w:r>
        <w:rPr>
          <w:rFonts w:ascii="Garamond" w:cs="Garamond" w:eastAsia="Garamond" w:hAnsi="Garamond"/>
          <w:b w:val="false"/>
          <w:bCs w:val="false"/>
          <w:i w:val="false"/>
          <w:iCs w:val="false"/>
          <w:color w:val="231A12"/>
          <w:sz w:val="22"/>
          <w:szCs w:val="22"/>
        </w:rPr>
        <w:t xml:space="preserve">Ваша специализация — не люди, а механизмы: замки, ловушки и логические печати чужого изготовления.</w:t>
      </w:r>
    </w:p>
    <w:p>
      <w:pPr>
        <w:spacing w:after="160" w:line="300"/>
        <w:jc w:val="both"/>
      </w:pPr>
      <w:r>
        <w:rPr>
          <w:rFonts w:ascii="Garamond" w:cs="Garamond" w:eastAsia="Garamond" w:hAnsi="Garamond"/>
          <w:b/>
          <w:bCs/>
          <w:i w:val="false"/>
          <w:iCs w:val="false"/>
          <w:color w:val="231A12"/>
          <w:sz w:val="22"/>
          <w:szCs w:val="22"/>
        </w:rPr>
        <w:t xml:space="preserve">3 уровень — Чтение Схемы. </w:t>
      </w:r>
      <w:r>
        <w:rPr>
          <w:rFonts w:ascii="Garamond" w:cs="Garamond" w:eastAsia="Garamond" w:hAnsi="Garamond"/>
          <w:b w:val="false"/>
          <w:bCs w:val="false"/>
          <w:i w:val="false"/>
          <w:iCs w:val="false"/>
          <w:color w:val="231A12"/>
          <w:sz w:val="22"/>
          <w:szCs w:val="22"/>
        </w:rPr>
        <w:t xml:space="preserve">Автоматически определяете число операторов в незнакомой логической печати без проверки.</w:t>
      </w:r>
    </w:p>
    <w:p>
      <w:pPr>
        <w:spacing w:after="160" w:line="300"/>
        <w:jc w:val="both"/>
      </w:pPr>
      <w:r>
        <w:rPr>
          <w:rFonts w:ascii="Garamond" w:cs="Garamond" w:eastAsia="Garamond" w:hAnsi="Garamond"/>
          <w:b/>
          <w:bCs/>
          <w:i w:val="false"/>
          <w:iCs w:val="false"/>
          <w:color w:val="231A12"/>
          <w:sz w:val="22"/>
          <w:szCs w:val="22"/>
        </w:rPr>
        <w:t xml:space="preserve">6 уровень — Быстрые Руки. </w:t>
      </w:r>
      <w:r>
        <w:rPr>
          <w:rFonts w:ascii="Garamond" w:cs="Garamond" w:eastAsia="Garamond" w:hAnsi="Garamond"/>
          <w:b w:val="false"/>
          <w:bCs w:val="false"/>
          <w:i w:val="false"/>
          <w:iCs w:val="false"/>
          <w:color w:val="231A12"/>
          <w:sz w:val="22"/>
          <w:szCs w:val="22"/>
        </w:rPr>
        <w:t xml:space="preserve">Обезвреживание ловушки или взлом замка занимает бонусное действие вместо основного.</w:t>
      </w:r>
    </w:p>
    <w:p>
      <w:pPr>
        <w:spacing w:after="160" w:line="300"/>
        <w:jc w:val="both"/>
      </w:pPr>
      <w:r>
        <w:rPr>
          <w:rFonts w:ascii="Garamond" w:cs="Garamond" w:eastAsia="Garamond" w:hAnsi="Garamond"/>
          <w:b/>
          <w:bCs/>
          <w:i w:val="false"/>
          <w:iCs w:val="false"/>
          <w:color w:val="231A12"/>
          <w:sz w:val="22"/>
          <w:szCs w:val="22"/>
        </w:rPr>
        <w:t xml:space="preserve">10 уровень — Ложный Триггер. </w:t>
      </w:r>
      <w:r>
        <w:rPr>
          <w:rFonts w:ascii="Garamond" w:cs="Garamond" w:eastAsia="Garamond" w:hAnsi="Garamond"/>
          <w:b w:val="false"/>
          <w:bCs w:val="false"/>
          <w:i w:val="false"/>
          <w:iCs w:val="false"/>
          <w:color w:val="231A12"/>
          <w:sz w:val="22"/>
          <w:szCs w:val="22"/>
        </w:rPr>
        <w:t xml:space="preserve">Можете один раз за печать заставить её сработать вхолостую, не активируя истинный эффект.</w:t>
      </w:r>
    </w:p>
    <w:p>
      <w:pPr>
        <w:spacing w:after="160" w:line="300"/>
        <w:jc w:val="both"/>
      </w:pPr>
      <w:r>
        <w:rPr>
          <w:rFonts w:ascii="Garamond" w:cs="Garamond" w:eastAsia="Garamond" w:hAnsi="Garamond"/>
          <w:b/>
          <w:bCs/>
          <w:i w:val="false"/>
          <w:iCs w:val="false"/>
          <w:color w:val="231A12"/>
          <w:sz w:val="22"/>
          <w:szCs w:val="22"/>
        </w:rPr>
        <w:t xml:space="preserve">14 уровень — Архитектор Зазоров. </w:t>
      </w:r>
      <w:r>
        <w:rPr>
          <w:rFonts w:ascii="Garamond" w:cs="Garamond" w:eastAsia="Garamond" w:hAnsi="Garamond"/>
          <w:b w:val="false"/>
          <w:bCs w:val="false"/>
          <w:i w:val="false"/>
          <w:iCs w:val="false"/>
          <w:color w:val="231A12"/>
          <w:sz w:val="22"/>
          <w:szCs w:val="22"/>
        </w:rPr>
        <w:t xml:space="preserve">Печати и ловушки, которые вы создаёте сами, требуют на один оператор больше для разрушения контрлогикой.</w:t>
      </w:r>
    </w:p>
    <w:p>
      <w:pPr>
        <w:spacing w:after="160" w:line="300"/>
        <w:jc w:val="both"/>
      </w:pPr>
      <w:r>
        <w:rPr>
          <w:rFonts w:ascii="Garamond" w:cs="Garamond" w:eastAsia="Garamond" w:hAnsi="Garamond"/>
          <w:b/>
          <w:bCs/>
          <w:i w:val="false"/>
          <w:iCs w:val="false"/>
          <w:color w:val="231A12"/>
          <w:sz w:val="22"/>
          <w:szCs w:val="22"/>
        </w:rPr>
        <w:t xml:space="preserve">18 уровень — Совершенный Взлом. </w:t>
      </w:r>
      <w:r>
        <w:rPr>
          <w:rFonts w:ascii="Garamond" w:cs="Garamond" w:eastAsia="Garamond" w:hAnsi="Garamond"/>
          <w:b w:val="false"/>
          <w:bCs w:val="false"/>
          <w:i w:val="false"/>
          <w:iCs w:val="false"/>
          <w:color w:val="231A12"/>
          <w:sz w:val="22"/>
          <w:szCs w:val="22"/>
        </w:rPr>
        <w:t xml:space="preserve">Не совершаете проверок для печатей III Круга и ниже — они открываются автоматически.</w:t>
      </w:r>
    </w:p>
    <w:p>
      <w:pPr>
        <w:pStyle w:val="Heading3"/>
        <w:spacing w:after="120" w:before="240"/>
      </w:pPr>
      <w:r>
        <w:rPr>
          <w:rFonts w:ascii="Cambria" w:cs="Cambria" w:eastAsia="Cambria" w:hAnsi="Cambria"/>
          <w:b/>
          <w:bCs/>
          <w:color w:val="9C7A16"/>
          <w:sz w:val="22"/>
          <w:szCs w:val="22"/>
        </w:rPr>
        <w:t xml:space="preserve">Клинок Пепелграда</w:t>
      </w:r>
    </w:p>
    <w:p>
      <w:pPr>
        <w:spacing w:after="160" w:line="300"/>
        <w:jc w:val="both"/>
      </w:pPr>
      <w:r>
        <w:rPr>
          <w:rFonts w:ascii="Garamond" w:cs="Garamond" w:eastAsia="Garamond" w:hAnsi="Garamond"/>
          <w:b w:val="false"/>
          <w:bCs w:val="false"/>
          <w:i w:val="false"/>
          <w:iCs w:val="false"/>
          <w:color w:val="231A12"/>
          <w:sz w:val="22"/>
          <w:szCs w:val="22"/>
        </w:rPr>
        <w:t xml:space="preserve">Ваша Тень служит не расследованию, а завершению дела — быстро и один раз.</w:t>
      </w:r>
    </w:p>
    <w:p>
      <w:pPr>
        <w:spacing w:after="160" w:line="300"/>
        <w:jc w:val="both"/>
      </w:pPr>
      <w:r>
        <w:rPr>
          <w:rFonts w:ascii="Garamond" w:cs="Garamond" w:eastAsia="Garamond" w:hAnsi="Garamond"/>
          <w:b/>
          <w:bCs/>
          <w:i w:val="false"/>
          <w:iCs w:val="false"/>
          <w:color w:val="231A12"/>
          <w:sz w:val="22"/>
          <w:szCs w:val="22"/>
        </w:rPr>
        <w:t xml:space="preserve">3 уровень — Первый Удар. </w:t>
      </w:r>
      <w:r>
        <w:rPr>
          <w:rFonts w:ascii="Garamond" w:cs="Garamond" w:eastAsia="Garamond" w:hAnsi="Garamond"/>
          <w:b w:val="false"/>
          <w:bCs w:val="false"/>
          <w:i w:val="false"/>
          <w:iCs w:val="false"/>
          <w:color w:val="231A12"/>
          <w:sz w:val="22"/>
          <w:szCs w:val="22"/>
        </w:rPr>
        <w:t xml:space="preserve">Если вы действуете до цели в первом раунде боя, Скрытый Довод считается истинным автоматически.</w:t>
      </w:r>
    </w:p>
    <w:p>
      <w:pPr>
        <w:spacing w:after="160" w:line="300"/>
        <w:jc w:val="both"/>
      </w:pPr>
      <w:r>
        <w:rPr>
          <w:rFonts w:ascii="Garamond" w:cs="Garamond" w:eastAsia="Garamond" w:hAnsi="Garamond"/>
          <w:b/>
          <w:bCs/>
          <w:i w:val="false"/>
          <w:iCs w:val="false"/>
          <w:color w:val="231A12"/>
          <w:sz w:val="22"/>
          <w:szCs w:val="22"/>
        </w:rPr>
        <w:t xml:space="preserve">6 уровень — Ядовитый Довод. </w:t>
      </w:r>
      <w:r>
        <w:rPr>
          <w:rFonts w:ascii="Garamond" w:cs="Garamond" w:eastAsia="Garamond" w:hAnsi="Garamond"/>
          <w:b w:val="false"/>
          <w:bCs w:val="false"/>
          <w:i w:val="false"/>
          <w:iCs w:val="false"/>
          <w:color w:val="231A12"/>
          <w:sz w:val="22"/>
          <w:szCs w:val="22"/>
        </w:rPr>
        <w:t xml:space="preserve">Скрытый Довод дополнительно накладывает Отравление на 1 раунд.</w:t>
      </w:r>
    </w:p>
    <w:p>
      <w:pPr>
        <w:spacing w:after="160" w:line="300"/>
        <w:jc w:val="both"/>
      </w:pPr>
      <w:r>
        <w:rPr>
          <w:rFonts w:ascii="Garamond" w:cs="Garamond" w:eastAsia="Garamond" w:hAnsi="Garamond"/>
          <w:b/>
          <w:bCs/>
          <w:i w:val="false"/>
          <w:iCs w:val="false"/>
          <w:color w:val="231A12"/>
          <w:sz w:val="22"/>
          <w:szCs w:val="22"/>
        </w:rPr>
        <w:t xml:space="preserve">10 уровень — Смертельная Точность. </w:t>
      </w:r>
      <w:r>
        <w:rPr>
          <w:rFonts w:ascii="Garamond" w:cs="Garamond" w:eastAsia="Garamond" w:hAnsi="Garamond"/>
          <w:b w:val="false"/>
          <w:bCs w:val="false"/>
          <w:i w:val="false"/>
          <w:iCs w:val="false"/>
          <w:color w:val="231A12"/>
          <w:sz w:val="22"/>
          <w:szCs w:val="22"/>
        </w:rPr>
        <w:t xml:space="preserve">Критический удар при Скрытом Доводе удваивает не только урон оружия, но и доп. урон Довода.</w:t>
      </w:r>
    </w:p>
    <w:p>
      <w:pPr>
        <w:spacing w:after="160" w:line="300"/>
        <w:jc w:val="both"/>
      </w:pPr>
      <w:r>
        <w:rPr>
          <w:rFonts w:ascii="Garamond" w:cs="Garamond" w:eastAsia="Garamond" w:hAnsi="Garamond"/>
          <w:b/>
          <w:bCs/>
          <w:i w:val="false"/>
          <w:iCs w:val="false"/>
          <w:color w:val="231A12"/>
          <w:sz w:val="22"/>
          <w:szCs w:val="22"/>
        </w:rPr>
        <w:t xml:space="preserve">14 уровень — Исчезновение. </w:t>
      </w:r>
      <w:r>
        <w:rPr>
          <w:rFonts w:ascii="Garamond" w:cs="Garamond" w:eastAsia="Garamond" w:hAnsi="Garamond"/>
          <w:b w:val="false"/>
          <w:bCs w:val="false"/>
          <w:i w:val="false"/>
          <w:iCs w:val="false"/>
          <w:color w:val="231A12"/>
          <w:sz w:val="22"/>
          <w:szCs w:val="22"/>
        </w:rPr>
        <w:t xml:space="preserve">Бонусным действием становитесь невидимы до конца хода, если только что попали Скрытым Доводом.</w:t>
      </w:r>
    </w:p>
    <w:p>
      <w:pPr>
        <w:spacing w:after="160" w:line="300"/>
        <w:jc w:val="both"/>
      </w:pPr>
      <w:r>
        <w:rPr>
          <w:rFonts w:ascii="Garamond" w:cs="Garamond" w:eastAsia="Garamond" w:hAnsi="Garamond"/>
          <w:b/>
          <w:bCs/>
          <w:i w:val="false"/>
          <w:iCs w:val="false"/>
          <w:color w:val="231A12"/>
          <w:sz w:val="22"/>
          <w:szCs w:val="22"/>
        </w:rPr>
        <w:t xml:space="preserve">18 уровень — Один Удар, Один Довод. </w:t>
      </w:r>
      <w:r>
        <w:rPr>
          <w:rFonts w:ascii="Garamond" w:cs="Garamond" w:eastAsia="Garamond" w:hAnsi="Garamond"/>
          <w:b w:val="false"/>
          <w:bCs w:val="false"/>
          <w:i w:val="false"/>
          <w:iCs w:val="false"/>
          <w:color w:val="231A12"/>
          <w:sz w:val="22"/>
          <w:szCs w:val="22"/>
        </w:rPr>
        <w:t xml:space="preserve">Раз за длинный отдых атака со Скрытым Доводом, снижающая цель ниже половины хитов, снижает её до 0.</w:t>
      </w:r>
    </w:p>
    <w:p>
      <w:pPr>
        <w:pStyle w:val="Heading3"/>
        <w:spacing w:after="120" w:before="240"/>
      </w:pPr>
      <w:r>
        <w:rPr>
          <w:rFonts w:ascii="Cambria" w:cs="Cambria" w:eastAsia="Cambria" w:hAnsi="Cambria"/>
          <w:b/>
          <w:bCs/>
          <w:color w:val="9C7A16"/>
          <w:sz w:val="22"/>
          <w:szCs w:val="22"/>
        </w:rPr>
        <w:t xml:space="preserve">Шёпот</w:t>
      </w:r>
    </w:p>
    <w:p>
      <w:pPr>
        <w:spacing w:after="160" w:line="300"/>
        <w:jc w:val="both"/>
      </w:pPr>
      <w:r>
        <w:rPr>
          <w:rFonts w:ascii="Garamond" w:cs="Garamond" w:eastAsia="Garamond" w:hAnsi="Garamond"/>
          <w:b w:val="false"/>
          <w:bCs w:val="false"/>
          <w:i w:val="false"/>
          <w:iCs w:val="false"/>
          <w:color w:val="231A12"/>
          <w:sz w:val="22"/>
          <w:szCs w:val="22"/>
        </w:rPr>
        <w:t xml:space="preserve">Вы работаете не клинком, а тем, что люди говорят друг другу, когда думают, что их не слышат.</w:t>
      </w:r>
    </w:p>
    <w:p>
      <w:pPr>
        <w:spacing w:after="160" w:line="300"/>
        <w:jc w:val="both"/>
      </w:pPr>
      <w:r>
        <w:rPr>
          <w:rFonts w:ascii="Garamond" w:cs="Garamond" w:eastAsia="Garamond" w:hAnsi="Garamond"/>
          <w:b/>
          <w:bCs/>
          <w:i w:val="false"/>
          <w:iCs w:val="false"/>
          <w:color w:val="231A12"/>
          <w:sz w:val="22"/>
          <w:szCs w:val="22"/>
        </w:rPr>
        <w:t xml:space="preserve">3 уровень — Чужие Слова. </w:t>
      </w:r>
      <w:r>
        <w:rPr>
          <w:rFonts w:ascii="Garamond" w:cs="Garamond" w:eastAsia="Garamond" w:hAnsi="Garamond"/>
          <w:b w:val="false"/>
          <w:bCs w:val="false"/>
          <w:i w:val="false"/>
          <w:iCs w:val="false"/>
          <w:color w:val="231A12"/>
          <w:sz w:val="22"/>
          <w:szCs w:val="22"/>
        </w:rPr>
        <w:t xml:space="preserve">Преимущество на проверки Обмана, если вы выдаёте себя за кого-то, кого недавно наблюдали не менее минуты.</w:t>
      </w:r>
    </w:p>
    <w:p>
      <w:pPr>
        <w:spacing w:after="160" w:line="300"/>
        <w:jc w:val="both"/>
      </w:pPr>
      <w:r>
        <w:rPr>
          <w:rFonts w:ascii="Garamond" w:cs="Garamond" w:eastAsia="Garamond" w:hAnsi="Garamond"/>
          <w:b/>
          <w:bCs/>
          <w:i w:val="false"/>
          <w:iCs w:val="false"/>
          <w:color w:val="231A12"/>
          <w:sz w:val="22"/>
          <w:szCs w:val="22"/>
        </w:rPr>
        <w:t xml:space="preserve">6 уровень — Разговорчивый Свидетель. </w:t>
      </w:r>
      <w:r>
        <w:rPr>
          <w:rFonts w:ascii="Garamond" w:cs="Garamond" w:eastAsia="Garamond" w:hAnsi="Garamond"/>
          <w:b w:val="false"/>
          <w:bCs w:val="false"/>
          <w:i w:val="false"/>
          <w:iCs w:val="false"/>
          <w:color w:val="231A12"/>
          <w:sz w:val="22"/>
          <w:szCs w:val="22"/>
        </w:rPr>
        <w:t xml:space="preserve">Можете применить манёвр Ловушка Слов без траты Ясности раз за короткий отдых.</w:t>
      </w:r>
    </w:p>
    <w:p>
      <w:pPr>
        <w:spacing w:after="160" w:line="300"/>
        <w:jc w:val="both"/>
      </w:pPr>
      <w:r>
        <w:rPr>
          <w:rFonts w:ascii="Garamond" w:cs="Garamond" w:eastAsia="Garamond" w:hAnsi="Garamond"/>
          <w:b/>
          <w:bCs/>
          <w:i w:val="false"/>
          <w:iCs w:val="false"/>
          <w:color w:val="231A12"/>
          <w:sz w:val="22"/>
          <w:szCs w:val="22"/>
        </w:rPr>
        <w:t xml:space="preserve">10 уровень — Двойная Личина. </w:t>
      </w:r>
      <w:r>
        <w:rPr>
          <w:rFonts w:ascii="Garamond" w:cs="Garamond" w:eastAsia="Garamond" w:hAnsi="Garamond"/>
          <w:b w:val="false"/>
          <w:bCs w:val="false"/>
          <w:i w:val="false"/>
          <w:iCs w:val="false"/>
          <w:color w:val="231A12"/>
          <w:sz w:val="22"/>
          <w:szCs w:val="22"/>
        </w:rPr>
        <w:t xml:space="preserve">Поддерживаете две разные ложные личности одновременно без риска путаницы.</w:t>
      </w:r>
    </w:p>
    <w:p>
      <w:pPr>
        <w:spacing w:after="160" w:line="300"/>
        <w:jc w:val="both"/>
      </w:pPr>
      <w:r>
        <w:rPr>
          <w:rFonts w:ascii="Garamond" w:cs="Garamond" w:eastAsia="Garamond" w:hAnsi="Garamond"/>
          <w:b/>
          <w:bCs/>
          <w:i w:val="false"/>
          <w:iCs w:val="false"/>
          <w:color w:val="231A12"/>
          <w:sz w:val="22"/>
          <w:szCs w:val="22"/>
        </w:rPr>
        <w:t xml:space="preserve">14 уровень — Чтение Комнаты. </w:t>
      </w:r>
      <w:r>
        <w:rPr>
          <w:rFonts w:ascii="Garamond" w:cs="Garamond" w:eastAsia="Garamond" w:hAnsi="Garamond"/>
          <w:b w:val="false"/>
          <w:bCs w:val="false"/>
          <w:i w:val="false"/>
          <w:iCs w:val="false"/>
          <w:color w:val="231A12"/>
          <w:sz w:val="22"/>
          <w:szCs w:val="22"/>
        </w:rPr>
        <w:t xml:space="preserve">В начале социальной сцены получаете от мастера один правдивый факт о скрытых мотивах присутствующих.</w:t>
      </w:r>
    </w:p>
    <w:p>
      <w:pPr>
        <w:spacing w:after="160" w:line="300"/>
        <w:jc w:val="both"/>
      </w:pPr>
      <w:r>
        <w:rPr>
          <w:rFonts w:ascii="Garamond" w:cs="Garamond" w:eastAsia="Garamond" w:hAnsi="Garamond"/>
          <w:b/>
          <w:bCs/>
          <w:i w:val="false"/>
          <w:iCs w:val="false"/>
          <w:color w:val="231A12"/>
          <w:sz w:val="22"/>
          <w:szCs w:val="22"/>
        </w:rPr>
        <w:t xml:space="preserve">18 уровень — Голос, Которому Верят. </w:t>
      </w:r>
      <w:r>
        <w:rPr>
          <w:rFonts w:ascii="Garamond" w:cs="Garamond" w:eastAsia="Garamond" w:hAnsi="Garamond"/>
          <w:b w:val="false"/>
          <w:bCs w:val="false"/>
          <w:i w:val="false"/>
          <w:iCs w:val="false"/>
          <w:color w:val="231A12"/>
          <w:sz w:val="22"/>
          <w:szCs w:val="22"/>
        </w:rPr>
        <w:t xml:space="preserve">Раз за длинный отдых одно ваше утверждение автоматически считается Мировой Истиной для тех, кто его услышал, до тех пор, пока не будет опровергнуто явно.</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15. Листвяной</w:t>
      </w:r>
    </w:p>
    <w:p>
      <w:pPr>
        <w:pBdr>
          <w:left w:val="single" w:color="C9A227" w:sz="18" w:space="10"/>
        </w:pBdr>
        <w:spacing w:after="220" w:before="120"/>
        <w:ind w:left="500"/>
      </w:pPr>
      <w:r>
        <w:rPr>
          <w:rFonts w:ascii="Garamond" w:cs="Garamond" w:eastAsia="Garamond" w:hAnsi="Garamond"/>
          <w:i/>
          <w:iCs/>
          <w:color w:val="5A4C33"/>
          <w:sz w:val="21"/>
          <w:szCs w:val="21"/>
        </w:rPr>
        <w:t xml:space="preserve">«Лес не выбирает между Логосом и Током. Он просто растёт сквозь оба.» — присказка Озёрного Края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хитов</w:t>
            </w:r>
          </w:p>
        </w:tc>
        <w:tc>
          <w:tcPr>
            <w:tcW w:type="dxa" w:w="3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Основная характеристика</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Спасброски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к8</w:t>
            </w:r>
          </w:p>
        </w:tc>
        <w:tc>
          <w:tcPr>
            <w:tcW w:type="dxa" w:w="3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Мудрость</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Мудрость, Телосложение</w:t>
            </w:r>
          </w:p>
        </w:tc>
      </w:tr>
    </w:tbl>
    <w:p>
      <w:pPr>
        <w:pStyle w:val="Heading2"/>
        <w:spacing w:after="160" w:before="340"/>
      </w:pPr>
      <w:r>
        <w:rPr>
          <w:rFonts w:ascii="Cambria" w:cs="Cambria" w:eastAsia="Cambria" w:hAnsi="Cambria"/>
          <w:b/>
          <w:bCs/>
          <w:color w:val="1F7A6C"/>
          <w:sz w:val="26"/>
          <w:szCs w:val="26"/>
        </w:rPr>
        <w:t xml:space="preserve">15.1. Стиль игры</w:t>
      </w:r>
    </w:p>
    <w:p>
      <w:pPr>
        <w:spacing w:after="160" w:line="300"/>
        <w:jc w:val="both"/>
      </w:pPr>
      <w:r>
        <w:rPr>
          <w:rFonts w:ascii="Garamond" w:cs="Garamond" w:eastAsia="Garamond" w:hAnsi="Garamond"/>
          <w:b w:val="false"/>
          <w:bCs w:val="false"/>
          <w:i w:val="false"/>
          <w:iCs w:val="false"/>
          <w:color w:val="231A12"/>
          <w:sz w:val="22"/>
          <w:szCs w:val="22"/>
        </w:rPr>
        <w:t xml:space="preserve">Листвяной — хранитель равновесия там, где большинство видит только войну двух принципов. Это гибкий класс поддержки, контроля и превращений, одинаково полезный и в бою, и в исследовании, и в затяжных социальных конфликтах между Уделами и Пределами.</w:t>
      </w:r>
    </w:p>
    <w:p>
      <w:pPr>
        <w:pStyle w:val="Heading2"/>
        <w:spacing w:after="160" w:before="340"/>
      </w:pPr>
      <w:r>
        <w:rPr>
          <w:rFonts w:ascii="Cambria" w:cs="Cambria" w:eastAsia="Cambria" w:hAnsi="Cambria"/>
          <w:b/>
          <w:bCs/>
          <w:color w:val="1F7A6C"/>
          <w:sz w:val="26"/>
          <w:szCs w:val="26"/>
        </w:rPr>
        <w:t xml:space="preserve">15.2. Облик Раскола</w:t>
      </w:r>
    </w:p>
    <w:p>
      <w:pPr>
        <w:spacing w:after="160" w:line="300"/>
        <w:jc w:val="both"/>
      </w:pPr>
      <w:r>
        <w:rPr>
          <w:rFonts w:ascii="Garamond" w:cs="Garamond" w:eastAsia="Garamond" w:hAnsi="Garamond"/>
          <w:b w:val="false"/>
          <w:bCs w:val="false"/>
          <w:i w:val="false"/>
          <w:iCs w:val="false"/>
          <w:color w:val="231A12"/>
          <w:sz w:val="22"/>
          <w:szCs w:val="22"/>
        </w:rPr>
        <w:t xml:space="preserve">Начиная с 1 уровня Листвяной может действием принять один из двух Обликов, черпая форму либо у Логоса (строгие, предсказуемые звериные формы: волк, орёл, крупная рыба), либо у Тока (нестабильные, гибридные формы с непредсказуемой, но более мощной отдачей). Число раз в день, когда можно менять Облик, равно модификатору Мудрости (минимум 1), восстанавливается на длинном отдыхе.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cantSplit/>
        </w:trPr>
        <w:tc>
          <w:tcPr>
            <w:tcW w:type="dxa" w:w="2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Облик</w:t>
            </w:r>
          </w:p>
        </w:tc>
        <w:tc>
          <w:tcPr>
            <w:tcW w:type="dxa" w:w="6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Облик Логоса</w:t>
            </w:r>
          </w:p>
        </w:tc>
        <w:tc>
          <w:tcPr>
            <w:tcW w:type="dxa" w:w="6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Форма стабильна: характеристики зверя фиксированы согласно таблице облика, эффект предсказуем каждый раз.</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Облик Тока</w:t>
            </w:r>
          </w:p>
        </w:tc>
        <w:tc>
          <w:tcPr>
            <w:tcW w:type="dxa" w:w="6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Форма мощнее (+2 к урону атак в этой форме), но при каждом обращении бросьте к6: на результате 1 Листвяной получает 1 деление Надлома (Глава 7).</w:t>
            </w:r>
          </w:p>
        </w:tc>
      </w:tr>
    </w:tbl>
    <w:p>
      <w:pPr>
        <w:pStyle w:val="Heading2"/>
        <w:spacing w:after="160" w:before="340"/>
      </w:pPr>
      <w:r>
        <w:rPr>
          <w:rFonts w:ascii="Cambria" w:cs="Cambria" w:eastAsia="Cambria" w:hAnsi="Cambria"/>
          <w:b/>
          <w:bCs/>
          <w:color w:val="1F7A6C"/>
          <w:sz w:val="26"/>
          <w:szCs w:val="26"/>
        </w:rPr>
        <w:t xml:space="preserve">15.3. Прогресс уровней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cantSplit/>
        </w:trPr>
        <w:tc>
          <w:tcPr>
            <w:tcW w:type="dxa" w:w="13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Бонус мастерства</w:t>
            </w:r>
          </w:p>
        </w:tc>
        <w:tc>
          <w:tcPr>
            <w:tcW w:type="dxa" w:w="5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Облик Раскола, Заговоры Природы</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Дикая Опора (манёвры, использующие природные условия сцены, дешевле на 1 Ясность)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Круг (архетип)</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Второй Облик (запас применений Облика Раскола +1)</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Круга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Голос Двух Начал (можете говорить с животными и Токородными существами без проверки)</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Стойкий Облик (в форме зверя сопротивление урону, выбранному при превращении)</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Круга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Крупная Форма (доступны формы на размер больше обычного)</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Равновесие (раз за короткий отдых можно снять 1 деление Надлома, использовав Облик Логоса)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Круга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Нерушимый Облик (превращение больше не прерывается потерей сознания ниже половины хитов)</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Голос Кузнеца в Листве (1/длинный отдых: заговор Природы срабатывает как формула II Круга Логомантии)</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Капстоун Круга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Истинная Форма (Облик Раскола не тратит применений, пока Листвяной ниже половины максимальных хитов)</w:t>
            </w:r>
          </w:p>
        </w:tc>
      </w:tr>
    </w:tbl>
    <w:p>
      <w:pPr>
        <w:pStyle w:val="Heading2"/>
        <w:spacing w:after="160" w:before="340"/>
      </w:pPr>
      <w:r>
        <w:rPr>
          <w:rFonts w:ascii="Cambria" w:cs="Cambria" w:eastAsia="Cambria" w:hAnsi="Cambria"/>
          <w:b/>
          <w:bCs/>
          <w:color w:val="1F7A6C"/>
          <w:sz w:val="26"/>
          <w:szCs w:val="26"/>
        </w:rPr>
        <w:t xml:space="preserve">15.4. Круги Листвяного</w:t>
      </w:r>
    </w:p>
    <w:p>
      <w:pPr>
        <w:pStyle w:val="Heading3"/>
        <w:spacing w:after="120" w:before="240"/>
      </w:pPr>
      <w:r>
        <w:rPr>
          <w:rFonts w:ascii="Cambria" w:cs="Cambria" w:eastAsia="Cambria" w:hAnsi="Cambria"/>
          <w:b/>
          <w:bCs/>
          <w:color w:val="9C7A16"/>
          <w:sz w:val="22"/>
          <w:szCs w:val="22"/>
        </w:rPr>
        <w:t xml:space="preserve">Круг Логоса</w:t>
      </w:r>
    </w:p>
    <w:p>
      <w:pPr>
        <w:spacing w:after="160" w:line="300"/>
        <w:jc w:val="both"/>
      </w:pPr>
      <w:r>
        <w:rPr>
          <w:rFonts w:ascii="Garamond" w:cs="Garamond" w:eastAsia="Garamond" w:hAnsi="Garamond"/>
          <w:b w:val="false"/>
          <w:bCs w:val="false"/>
          <w:i w:val="false"/>
          <w:iCs w:val="false"/>
          <w:color w:val="231A12"/>
          <w:sz w:val="22"/>
          <w:szCs w:val="22"/>
        </w:rPr>
        <w:t xml:space="preserve">Вы черпаете силу из предсказуемости — вашей магии можно доверять именно потому, что она никогда не удивляет даже вас самих.</w:t>
      </w:r>
    </w:p>
    <w:p>
      <w:pPr>
        <w:spacing w:after="160" w:line="300"/>
        <w:jc w:val="both"/>
      </w:pPr>
      <w:r>
        <w:rPr>
          <w:rFonts w:ascii="Garamond" w:cs="Garamond" w:eastAsia="Garamond" w:hAnsi="Garamond"/>
          <w:b/>
          <w:bCs/>
          <w:i w:val="false"/>
          <w:iCs w:val="false"/>
          <w:color w:val="231A12"/>
          <w:sz w:val="22"/>
          <w:szCs w:val="22"/>
        </w:rPr>
        <w:t xml:space="preserve">3 уровень — Предсказанный Рост. </w:t>
      </w:r>
      <w:r>
        <w:rPr>
          <w:rFonts w:ascii="Garamond" w:cs="Garamond" w:eastAsia="Garamond" w:hAnsi="Garamond"/>
          <w:b w:val="false"/>
          <w:bCs w:val="false"/>
          <w:i w:val="false"/>
          <w:iCs w:val="false"/>
          <w:color w:val="231A12"/>
          <w:sz w:val="22"/>
          <w:szCs w:val="22"/>
        </w:rPr>
        <w:t xml:space="preserve">Заклинания и Заговоры Природы, наносящие урон, никогда не выпадают минимальным значением кости.</w:t>
      </w:r>
    </w:p>
    <w:p>
      <w:pPr>
        <w:spacing w:after="160" w:line="300"/>
        <w:jc w:val="both"/>
      </w:pPr>
      <w:r>
        <w:rPr>
          <w:rFonts w:ascii="Garamond" w:cs="Garamond" w:eastAsia="Garamond" w:hAnsi="Garamond"/>
          <w:b/>
          <w:bCs/>
          <w:i w:val="false"/>
          <w:iCs w:val="false"/>
          <w:color w:val="231A12"/>
          <w:sz w:val="22"/>
          <w:szCs w:val="22"/>
        </w:rPr>
        <w:t xml:space="preserve">6 уровень — Круг Защиты. </w:t>
      </w:r>
      <w:r>
        <w:rPr>
          <w:rFonts w:ascii="Garamond" w:cs="Garamond" w:eastAsia="Garamond" w:hAnsi="Garamond"/>
          <w:b w:val="false"/>
          <w:bCs w:val="false"/>
          <w:i w:val="false"/>
          <w:iCs w:val="false"/>
          <w:color w:val="231A12"/>
          <w:sz w:val="22"/>
          <w:szCs w:val="22"/>
        </w:rPr>
        <w:t xml:space="preserve">Можете наложить формулу-подобный эффект, создающий укрытие для союзников на основе Мировой Истины о местности.</w:t>
      </w:r>
    </w:p>
    <w:p>
      <w:pPr>
        <w:spacing w:after="160" w:line="300"/>
        <w:jc w:val="both"/>
      </w:pPr>
      <w:r>
        <w:rPr>
          <w:rFonts w:ascii="Garamond" w:cs="Garamond" w:eastAsia="Garamond" w:hAnsi="Garamond"/>
          <w:b/>
          <w:bCs/>
          <w:i w:val="false"/>
          <w:iCs w:val="false"/>
          <w:color w:val="231A12"/>
          <w:sz w:val="22"/>
          <w:szCs w:val="22"/>
        </w:rPr>
        <w:t xml:space="preserve">10 уровень — Ясный Взор Леса. </w:t>
      </w:r>
      <w:r>
        <w:rPr>
          <w:rFonts w:ascii="Garamond" w:cs="Garamond" w:eastAsia="Garamond" w:hAnsi="Garamond"/>
          <w:b w:val="false"/>
          <w:bCs w:val="false"/>
          <w:i w:val="false"/>
          <w:iCs w:val="false"/>
          <w:color w:val="231A12"/>
          <w:sz w:val="22"/>
          <w:szCs w:val="22"/>
        </w:rPr>
        <w:t xml:space="preserve">Видите сквозь магическую маскировку в пределах 60 футов раз за короткий отдых.</w:t>
      </w:r>
    </w:p>
    <w:p>
      <w:pPr>
        <w:spacing w:after="160" w:line="300"/>
        <w:jc w:val="both"/>
      </w:pPr>
      <w:r>
        <w:rPr>
          <w:rFonts w:ascii="Garamond" w:cs="Garamond" w:eastAsia="Garamond" w:hAnsi="Garamond"/>
          <w:b/>
          <w:bCs/>
          <w:i w:val="false"/>
          <w:iCs w:val="false"/>
          <w:color w:val="231A12"/>
          <w:sz w:val="22"/>
          <w:szCs w:val="22"/>
        </w:rPr>
        <w:t xml:space="preserve">14 уровень — Сад Доказательств. </w:t>
      </w:r>
      <w:r>
        <w:rPr>
          <w:rFonts w:ascii="Garamond" w:cs="Garamond" w:eastAsia="Garamond" w:hAnsi="Garamond"/>
          <w:b w:val="false"/>
          <w:bCs w:val="false"/>
          <w:i w:val="false"/>
          <w:iCs w:val="false"/>
          <w:color w:val="231A12"/>
          <w:sz w:val="22"/>
          <w:szCs w:val="22"/>
        </w:rPr>
        <w:t xml:space="preserve">Можете вырастить растение-свидетеля, дословно запоминающее события в его присутствии за последние сутки.</w:t>
      </w:r>
    </w:p>
    <w:p>
      <w:pPr>
        <w:spacing w:after="160" w:line="300"/>
        <w:jc w:val="both"/>
      </w:pPr>
      <w:r>
        <w:rPr>
          <w:rFonts w:ascii="Garamond" w:cs="Garamond" w:eastAsia="Garamond" w:hAnsi="Garamond"/>
          <w:b/>
          <w:bCs/>
          <w:i w:val="false"/>
          <w:iCs w:val="false"/>
          <w:color w:val="231A12"/>
          <w:sz w:val="22"/>
          <w:szCs w:val="22"/>
        </w:rPr>
        <w:t xml:space="preserve">18 уровень — Роща Тождества. </w:t>
      </w:r>
      <w:r>
        <w:rPr>
          <w:rFonts w:ascii="Garamond" w:cs="Garamond" w:eastAsia="Garamond" w:hAnsi="Garamond"/>
          <w:b w:val="false"/>
          <w:bCs w:val="false"/>
          <w:i w:val="false"/>
          <w:iCs w:val="false"/>
          <w:color w:val="231A12"/>
          <w:sz w:val="22"/>
          <w:szCs w:val="22"/>
        </w:rPr>
        <w:t xml:space="preserve">Создаёте зону 30 футов, в которой все Логические манёвры автоматически стоят на 1 Ясность меньше.</w:t>
      </w:r>
    </w:p>
    <w:p>
      <w:pPr>
        <w:pStyle w:val="Heading3"/>
        <w:spacing w:after="120" w:before="240"/>
      </w:pPr>
      <w:r>
        <w:rPr>
          <w:rFonts w:ascii="Cambria" w:cs="Cambria" w:eastAsia="Cambria" w:hAnsi="Cambria"/>
          <w:b/>
          <w:bCs/>
          <w:color w:val="9C7A16"/>
          <w:sz w:val="22"/>
          <w:szCs w:val="22"/>
        </w:rPr>
        <w:t xml:space="preserve">Круг Тока</w:t>
      </w:r>
    </w:p>
    <w:p>
      <w:pPr>
        <w:spacing w:after="160" w:line="300"/>
        <w:jc w:val="both"/>
      </w:pPr>
      <w:r>
        <w:rPr>
          <w:rFonts w:ascii="Garamond" w:cs="Garamond" w:eastAsia="Garamond" w:hAnsi="Garamond"/>
          <w:b w:val="false"/>
          <w:bCs w:val="false"/>
          <w:i w:val="false"/>
          <w:iCs w:val="false"/>
          <w:color w:val="231A12"/>
          <w:sz w:val="22"/>
          <w:szCs w:val="22"/>
        </w:rPr>
        <w:t xml:space="preserve">Ваша магия помнит время до Разлома, когда никто ещё не пробовал объяснить дикую природу словами.</w:t>
      </w:r>
    </w:p>
    <w:p>
      <w:pPr>
        <w:spacing w:after="160" w:line="300"/>
        <w:jc w:val="both"/>
      </w:pPr>
      <w:r>
        <w:rPr>
          <w:rFonts w:ascii="Garamond" w:cs="Garamond" w:eastAsia="Garamond" w:hAnsi="Garamond"/>
          <w:b/>
          <w:bCs/>
          <w:i w:val="false"/>
          <w:iCs w:val="false"/>
          <w:color w:val="231A12"/>
          <w:sz w:val="22"/>
          <w:szCs w:val="22"/>
        </w:rPr>
        <w:t xml:space="preserve">3 уровень — Голод Формы. </w:t>
      </w:r>
      <w:r>
        <w:rPr>
          <w:rFonts w:ascii="Garamond" w:cs="Garamond" w:eastAsia="Garamond" w:hAnsi="Garamond"/>
          <w:b w:val="false"/>
          <w:bCs w:val="false"/>
          <w:i w:val="false"/>
          <w:iCs w:val="false"/>
          <w:color w:val="231A12"/>
          <w:sz w:val="22"/>
          <w:szCs w:val="22"/>
        </w:rPr>
        <w:t xml:space="preserve">В Облике Тока ваши атаки игнорируют сопротивление урону (но не иммунитет).</w:t>
      </w:r>
    </w:p>
    <w:p>
      <w:pPr>
        <w:spacing w:after="160" w:line="300"/>
        <w:jc w:val="both"/>
      </w:pPr>
      <w:r>
        <w:rPr>
          <w:rFonts w:ascii="Garamond" w:cs="Garamond" w:eastAsia="Garamond" w:hAnsi="Garamond"/>
          <w:b/>
          <w:bCs/>
          <w:i w:val="false"/>
          <w:iCs w:val="false"/>
          <w:color w:val="231A12"/>
          <w:sz w:val="22"/>
          <w:szCs w:val="22"/>
        </w:rPr>
        <w:t xml:space="preserve">6 уровень — Заразный Рост. </w:t>
      </w:r>
      <w:r>
        <w:rPr>
          <w:rFonts w:ascii="Garamond" w:cs="Garamond" w:eastAsia="Garamond" w:hAnsi="Garamond"/>
          <w:b w:val="false"/>
          <w:bCs w:val="false"/>
          <w:i w:val="false"/>
          <w:iCs w:val="false"/>
          <w:color w:val="231A12"/>
          <w:sz w:val="22"/>
          <w:szCs w:val="22"/>
        </w:rPr>
        <w:t xml:space="preserve">Существа, получившие урон от вас в Облике Тока, получают Помеху на следующий спасбросок.</w:t>
      </w:r>
    </w:p>
    <w:p>
      <w:pPr>
        <w:spacing w:after="160" w:line="300"/>
        <w:jc w:val="both"/>
      </w:pPr>
      <w:r>
        <w:rPr>
          <w:rFonts w:ascii="Garamond" w:cs="Garamond" w:eastAsia="Garamond" w:hAnsi="Garamond"/>
          <w:b/>
          <w:bCs/>
          <w:i w:val="false"/>
          <w:iCs w:val="false"/>
          <w:color w:val="231A12"/>
          <w:sz w:val="22"/>
          <w:szCs w:val="22"/>
        </w:rPr>
        <w:t xml:space="preserve">10 уровень — Пробуждённая Кровь. </w:t>
      </w:r>
      <w:r>
        <w:rPr>
          <w:rFonts w:ascii="Garamond" w:cs="Garamond" w:eastAsia="Garamond" w:hAnsi="Garamond"/>
          <w:b w:val="false"/>
          <w:bCs w:val="false"/>
          <w:i w:val="false"/>
          <w:iCs w:val="false"/>
          <w:color w:val="231A12"/>
          <w:sz w:val="22"/>
          <w:szCs w:val="22"/>
        </w:rPr>
        <w:t xml:space="preserve">Можете временно даровать союзнику малую черту Токородного (сопротивление стихии на выбор) на 1 минуту.</w:t>
      </w:r>
    </w:p>
    <w:p>
      <w:pPr>
        <w:spacing w:after="160" w:line="300"/>
        <w:jc w:val="both"/>
      </w:pPr>
      <w:r>
        <w:rPr>
          <w:rFonts w:ascii="Garamond" w:cs="Garamond" w:eastAsia="Garamond" w:hAnsi="Garamond"/>
          <w:b/>
          <w:bCs/>
          <w:i w:val="false"/>
          <w:iCs w:val="false"/>
          <w:color w:val="231A12"/>
          <w:sz w:val="22"/>
          <w:szCs w:val="22"/>
        </w:rPr>
        <w:t xml:space="preserve">14 уровень — Второе Дыхание Тока. </w:t>
      </w:r>
      <w:r>
        <w:rPr>
          <w:rFonts w:ascii="Garamond" w:cs="Garamond" w:eastAsia="Garamond" w:hAnsi="Garamond"/>
          <w:b w:val="false"/>
          <w:bCs w:val="false"/>
          <w:i w:val="false"/>
          <w:iCs w:val="false"/>
          <w:color w:val="231A12"/>
          <w:sz w:val="22"/>
          <w:szCs w:val="22"/>
        </w:rPr>
        <w:t xml:space="preserve">При получении Надлома от Облика Тока можете немедленно исцелить себя на кубик хитов.</w:t>
      </w:r>
    </w:p>
    <w:p>
      <w:pPr>
        <w:spacing w:after="160" w:line="300"/>
        <w:jc w:val="both"/>
      </w:pPr>
      <w:r>
        <w:rPr>
          <w:rFonts w:ascii="Garamond" w:cs="Garamond" w:eastAsia="Garamond" w:hAnsi="Garamond"/>
          <w:b/>
          <w:bCs/>
          <w:i w:val="false"/>
          <w:iCs w:val="false"/>
          <w:color w:val="231A12"/>
          <w:sz w:val="22"/>
          <w:szCs w:val="22"/>
        </w:rPr>
        <w:t xml:space="preserve">18 уровень — Голос Йормунда. </w:t>
      </w:r>
      <w:r>
        <w:rPr>
          <w:rFonts w:ascii="Garamond" w:cs="Garamond" w:eastAsia="Garamond" w:hAnsi="Garamond"/>
          <w:b w:val="false"/>
          <w:bCs w:val="false"/>
          <w:i w:val="false"/>
          <w:iCs w:val="false"/>
          <w:color w:val="231A12"/>
          <w:sz w:val="22"/>
          <w:szCs w:val="22"/>
        </w:rPr>
        <w:t xml:space="preserve">Раз за длинный отдых Облик Тока не требует броска к6 на Надлом и автоматически считается критическим по эффекту.</w:t>
      </w:r>
    </w:p>
    <w:p>
      <w:pPr>
        <w:pStyle w:val="Heading3"/>
        <w:spacing w:after="120" w:before="240"/>
      </w:pPr>
      <w:r>
        <w:rPr>
          <w:rFonts w:ascii="Cambria" w:cs="Cambria" w:eastAsia="Cambria" w:hAnsi="Cambria"/>
          <w:b/>
          <w:bCs/>
          <w:color w:val="9C7A16"/>
          <w:sz w:val="22"/>
          <w:szCs w:val="22"/>
        </w:rPr>
        <w:t xml:space="preserve">Круг Равновесия</w:t>
      </w:r>
    </w:p>
    <w:p>
      <w:pPr>
        <w:spacing w:after="160" w:line="300"/>
        <w:jc w:val="both"/>
      </w:pPr>
      <w:r>
        <w:rPr>
          <w:rFonts w:ascii="Garamond" w:cs="Garamond" w:eastAsia="Garamond" w:hAnsi="Garamond"/>
          <w:b w:val="false"/>
          <w:bCs w:val="false"/>
          <w:i w:val="false"/>
          <w:iCs w:val="false"/>
          <w:color w:val="231A12"/>
          <w:sz w:val="22"/>
          <w:szCs w:val="22"/>
        </w:rPr>
        <w:t xml:space="preserve">Вы отказываетесь выбирать сторону — и именно поэтому обе стороны время от времени просят у вас совета.</w:t>
      </w:r>
    </w:p>
    <w:p>
      <w:pPr>
        <w:spacing w:after="160" w:line="300"/>
        <w:jc w:val="both"/>
      </w:pPr>
      <w:r>
        <w:rPr>
          <w:rFonts w:ascii="Garamond" w:cs="Garamond" w:eastAsia="Garamond" w:hAnsi="Garamond"/>
          <w:b/>
          <w:bCs/>
          <w:i w:val="false"/>
          <w:iCs w:val="false"/>
          <w:color w:val="231A12"/>
          <w:sz w:val="22"/>
          <w:szCs w:val="22"/>
        </w:rPr>
        <w:t xml:space="preserve">3 уровень — Двойное Зрение. </w:t>
      </w:r>
      <w:r>
        <w:rPr>
          <w:rFonts w:ascii="Garamond" w:cs="Garamond" w:eastAsia="Garamond" w:hAnsi="Garamond"/>
          <w:b w:val="false"/>
          <w:bCs w:val="false"/>
          <w:i w:val="false"/>
          <w:iCs w:val="false"/>
          <w:color w:val="231A12"/>
          <w:sz w:val="22"/>
          <w:szCs w:val="22"/>
        </w:rPr>
        <w:t xml:space="preserve">Можете определить, ближе ли данное существо или место к Логосу или Току, без проверки.</w:t>
      </w:r>
    </w:p>
    <w:p>
      <w:pPr>
        <w:spacing w:after="160" w:line="300"/>
        <w:jc w:val="both"/>
      </w:pPr>
      <w:r>
        <w:rPr>
          <w:rFonts w:ascii="Garamond" w:cs="Garamond" w:eastAsia="Garamond" w:hAnsi="Garamond"/>
          <w:b/>
          <w:bCs/>
          <w:i w:val="false"/>
          <w:iCs w:val="false"/>
          <w:color w:val="231A12"/>
          <w:sz w:val="22"/>
          <w:szCs w:val="22"/>
        </w:rPr>
        <w:t xml:space="preserve">6 уровень — Посредник. </w:t>
      </w:r>
      <w:r>
        <w:rPr>
          <w:rFonts w:ascii="Garamond" w:cs="Garamond" w:eastAsia="Garamond" w:hAnsi="Garamond"/>
          <w:b w:val="false"/>
          <w:bCs w:val="false"/>
          <w:i w:val="false"/>
          <w:iCs w:val="false"/>
          <w:color w:val="231A12"/>
          <w:sz w:val="22"/>
          <w:szCs w:val="22"/>
        </w:rPr>
        <w:t xml:space="preserve">Преимущество на проверки Убеждения при переговорах между представителями Уделов и Пределов.</w:t>
      </w:r>
    </w:p>
    <w:p>
      <w:pPr>
        <w:spacing w:after="160" w:line="300"/>
        <w:jc w:val="both"/>
      </w:pPr>
      <w:r>
        <w:rPr>
          <w:rFonts w:ascii="Garamond" w:cs="Garamond" w:eastAsia="Garamond" w:hAnsi="Garamond"/>
          <w:b/>
          <w:bCs/>
          <w:i w:val="false"/>
          <w:iCs w:val="false"/>
          <w:color w:val="231A12"/>
          <w:sz w:val="22"/>
          <w:szCs w:val="22"/>
        </w:rPr>
        <w:t xml:space="preserve">10 уровень — Смена Течения. </w:t>
      </w:r>
      <w:r>
        <w:rPr>
          <w:rFonts w:ascii="Garamond" w:cs="Garamond" w:eastAsia="Garamond" w:hAnsi="Garamond"/>
          <w:b w:val="false"/>
          <w:bCs w:val="false"/>
          <w:i w:val="false"/>
          <w:iCs w:val="false"/>
          <w:color w:val="231A12"/>
          <w:sz w:val="22"/>
          <w:szCs w:val="22"/>
        </w:rPr>
        <w:t xml:space="preserve">Раз за короткий отдых можно поменять Облик без траты действия.</w:t>
      </w:r>
    </w:p>
    <w:p>
      <w:pPr>
        <w:spacing w:after="160" w:line="300"/>
        <w:jc w:val="both"/>
      </w:pPr>
      <w:r>
        <w:rPr>
          <w:rFonts w:ascii="Garamond" w:cs="Garamond" w:eastAsia="Garamond" w:hAnsi="Garamond"/>
          <w:b/>
          <w:bCs/>
          <w:i w:val="false"/>
          <w:iCs w:val="false"/>
          <w:color w:val="231A12"/>
          <w:sz w:val="22"/>
          <w:szCs w:val="22"/>
        </w:rPr>
        <w:t xml:space="preserve">14 уровень — Точка Равновесия. </w:t>
      </w:r>
      <w:r>
        <w:rPr>
          <w:rFonts w:ascii="Garamond" w:cs="Garamond" w:eastAsia="Garamond" w:hAnsi="Garamond"/>
          <w:b w:val="false"/>
          <w:bCs w:val="false"/>
          <w:i w:val="false"/>
          <w:iCs w:val="false"/>
          <w:color w:val="231A12"/>
          <w:sz w:val="22"/>
          <w:szCs w:val="22"/>
        </w:rPr>
        <w:t xml:space="preserve">Пока у вас есть хотя бы одно деление Надлома, вы получаете сопротивление урону психической энергией.</w:t>
      </w:r>
    </w:p>
    <w:p>
      <w:pPr>
        <w:spacing w:after="160" w:line="300"/>
        <w:jc w:val="both"/>
      </w:pPr>
      <w:r>
        <w:rPr>
          <w:rFonts w:ascii="Garamond" w:cs="Garamond" w:eastAsia="Garamond" w:hAnsi="Garamond"/>
          <w:b/>
          <w:bCs/>
          <w:i w:val="false"/>
          <w:iCs w:val="false"/>
          <w:color w:val="231A12"/>
          <w:sz w:val="22"/>
          <w:szCs w:val="22"/>
        </w:rPr>
        <w:t xml:space="preserve">18 уровень — Голос Обоих Начал. </w:t>
      </w:r>
      <w:r>
        <w:rPr>
          <w:rFonts w:ascii="Garamond" w:cs="Garamond" w:eastAsia="Garamond" w:hAnsi="Garamond"/>
          <w:b w:val="false"/>
          <w:bCs w:val="false"/>
          <w:i w:val="false"/>
          <w:iCs w:val="false"/>
          <w:color w:val="231A12"/>
          <w:sz w:val="22"/>
          <w:szCs w:val="22"/>
        </w:rPr>
        <w:t xml:space="preserve">Можете применить и Круг Логоса, и Круг Тока особенность одного и того же уровня (6 или 10) один раз в день.</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16. Дикокровный</w:t>
      </w:r>
    </w:p>
    <w:p>
      <w:pPr>
        <w:pBdr>
          <w:left w:val="single" w:color="C9A227" w:sz="18" w:space="10"/>
        </w:pBdr>
        <w:spacing w:after="220" w:before="120"/>
        <w:ind w:left="500"/>
      </w:pPr>
      <w:r>
        <w:rPr>
          <w:rFonts w:ascii="Garamond" w:cs="Garamond" w:eastAsia="Garamond" w:hAnsi="Garamond"/>
          <w:i/>
          <w:iCs/>
          <w:color w:val="5A4C33"/>
          <w:sz w:val="21"/>
          <w:szCs w:val="21"/>
        </w:rPr>
        <w:t xml:space="preserve">«Логомант просит Логос об одолжении. Дикокровный просто берёт то, что Ток и так собирался отдать.» — присказка Пепелграда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хитов</w:t>
            </w:r>
          </w:p>
        </w:tc>
        <w:tc>
          <w:tcPr>
            <w:tcW w:type="dxa" w:w="3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Основная характеристика</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Спасброски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к6</w:t>
            </w:r>
          </w:p>
        </w:tc>
        <w:tc>
          <w:tcPr>
            <w:tcW w:type="dxa" w:w="3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Харизма</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Телосложение, Харизма</w:t>
            </w:r>
          </w:p>
        </w:tc>
      </w:tr>
    </w:tbl>
    <w:p>
      <w:pPr>
        <w:pStyle w:val="Heading2"/>
        <w:spacing w:after="160" w:before="340"/>
      </w:pPr>
      <w:r>
        <w:rPr>
          <w:rFonts w:ascii="Cambria" w:cs="Cambria" w:eastAsia="Cambria" w:hAnsi="Cambria"/>
          <w:b/>
          <w:bCs/>
          <w:color w:val="1F7A6C"/>
          <w:sz w:val="26"/>
          <w:szCs w:val="26"/>
        </w:rPr>
        <w:t xml:space="preserve">16.1. Стиль игры</w:t>
      </w:r>
    </w:p>
    <w:p>
      <w:pPr>
        <w:spacing w:after="160" w:line="300"/>
        <w:jc w:val="both"/>
      </w:pPr>
      <w:r>
        <w:rPr>
          <w:rFonts w:ascii="Garamond" w:cs="Garamond" w:eastAsia="Garamond" w:hAnsi="Garamond"/>
          <w:b w:val="false"/>
          <w:bCs w:val="false"/>
          <w:i w:val="false"/>
          <w:iCs w:val="false"/>
          <w:color w:val="231A12"/>
          <w:sz w:val="22"/>
          <w:szCs w:val="22"/>
        </w:rPr>
        <w:t xml:space="preserve">Дикокровный не изучал магию — она пробудилась в нём сама, обычно в момент, который персонаж предпочёл бы забыть. Это самый рискованный из заклинателей Тариэля: его сила растёт быстрее, чем у Хранителя Логоса, но каждое усиленное заклинание — это небольшая ставка против собственной устойчивости.</w:t>
      </w:r>
    </w:p>
    <w:p>
      <w:pPr>
        <w:pStyle w:val="Heading2"/>
        <w:spacing w:after="160" w:before="340"/>
      </w:pPr>
      <w:r>
        <w:rPr>
          <w:rFonts w:ascii="Cambria" w:cs="Cambria" w:eastAsia="Cambria" w:hAnsi="Cambria"/>
          <w:b/>
          <w:bCs/>
          <w:color w:val="1F7A6C"/>
          <w:sz w:val="26"/>
          <w:szCs w:val="26"/>
        </w:rPr>
        <w:t xml:space="preserve">16.2. Нестабильность</w:t>
      </w:r>
    </w:p>
    <w:p>
      <w:pPr>
        <w:spacing w:after="160" w:line="300"/>
        <w:jc w:val="both"/>
      </w:pPr>
      <w:r>
        <w:rPr>
          <w:rFonts w:ascii="Garamond" w:cs="Garamond" w:eastAsia="Garamond" w:hAnsi="Garamond"/>
          <w:b w:val="false"/>
          <w:bCs w:val="false"/>
          <w:i w:val="false"/>
          <w:iCs w:val="false"/>
          <w:color w:val="231A12"/>
          <w:sz w:val="22"/>
          <w:szCs w:val="22"/>
        </w:rPr>
        <w:t xml:space="preserve">Дикокровный владеет врождёнными заклинаниями, накладываемыми через Харизму. Любое такое заклинание можно усилить (Дикий Всплеск): эффект увеличивается — дополнительная кость урона, +10 футов к области или аналогичный прирост по решению мастера. Каждый раз, когда вы усиливаете заклинание, бросьте к6.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Результат к6</w:t>
            </w:r>
          </w:p>
        </w:tc>
        <w:tc>
          <w:tcPr>
            <w:tcW w:type="dxa" w:w="6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Следствие</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2–6</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Усиление применяется без побочных эффектов.</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6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Происходит Дикий Всплеск: усиление применяется, но мастер добавляет незапланированный побочный эффект — обычно безвредный, изредка неудобный, никогда напрямую не убивающий персонажа.</w:t>
            </w:r>
          </w:p>
        </w:tc>
      </w:tr>
    </w:tbl>
    <w:p>
      <w:pPr>
        <w:shd w:fill="ECE5F7" w:val="clear"/>
        <w:spacing w:after="220" w:before="120"/>
        <w:ind w:left="300" w:right="300"/>
      </w:pPr>
      <w:r>
        <w:rPr>
          <w:rFonts w:ascii="Cambria" w:cs="Cambria" w:eastAsia="Cambria" w:hAnsi="Cambria"/>
          <w:b/>
          <w:bCs/>
          <w:color w:val="4B2E83"/>
          <w:sz w:val="17"/>
          <w:szCs w:val="17"/>
        </w:rPr>
        <w:t xml:space="preserve">НАБЛЮДЕНИЕ СТРАНСТВУЮЩЕГО СКАЗИТЕЛЯ  ·  </w:t>
      </w:r>
      <w:r>
        <w:rPr>
          <w:rFonts w:ascii="Garamond" w:cs="Garamond" w:eastAsia="Garamond" w:hAnsi="Garamond"/>
          <w:i/>
          <w:iCs/>
          <w:color w:val="2E1B54"/>
          <w:sz w:val="21"/>
          <w:szCs w:val="21"/>
        </w:rPr>
        <w:t xml:space="preserve">Старые Уделы называют это «нестабильностью», будто это недостаток. Пепелград называет это «честностью»: Ток никогда не обещал быть удобным, и Дикокровный — единственный заклинатель, который не притворяется, что это не так.</w:t>
      </w:r>
    </w:p>
    <w:p>
      <w:pPr>
        <w:pStyle w:val="Heading2"/>
        <w:spacing w:after="160" w:before="340"/>
      </w:pPr>
      <w:r>
        <w:rPr>
          <w:rFonts w:ascii="Cambria" w:cs="Cambria" w:eastAsia="Cambria" w:hAnsi="Cambria"/>
          <w:b/>
          <w:bCs/>
          <w:color w:val="1F7A6C"/>
          <w:sz w:val="26"/>
          <w:szCs w:val="26"/>
        </w:rPr>
        <w:t xml:space="preserve">16.3. Прогресс уровней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cantSplit/>
        </w:trPr>
        <w:tc>
          <w:tcPr>
            <w:tcW w:type="dxa" w:w="13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Бонус мастерства</w:t>
            </w:r>
          </w:p>
        </w:tc>
        <w:tc>
          <w:tcPr>
            <w:tcW w:type="dxa" w:w="5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Врождённая магия, Нестабильность</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Дикий Всплеск (описан выше)</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Кровная линия (архетип)</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Двойное Питание (Дикий Всплеск можно заявить дважды за ход)</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Кровной линии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Кровавая Защита (1/длинный отдых: при падении до 0 хитов остаётесь на 1, эффект по области вокруг вас)</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Неукротимость (сопротивление очарованию и испугу не от Старых Богов)</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Кровной линии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Всплеск Судьбы (при результате 1 на кубик Нестабильности мастер выбирает благоприятную трактовку побочного эффекта)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Второе Дыхание Тока (Дикий Всплеск при результате 1 возвращает одно потраченное на заклинания усилие)</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Кровной линии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Кровь Господствует (1/длинный отдых: усиление без броска к6)</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Голос Старых Богов (1/длинный отдых: сильнейшее известное заклинание накладывается бесплатно)</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Капстоун Кровной линии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Дитя Раскола (Дикий Всплеск отныне срабатывает только на результате 1, и даже тогда — благоприятно)</w:t>
            </w:r>
          </w:p>
        </w:tc>
      </w:tr>
    </w:tbl>
    <w:p>
      <w:pPr>
        <w:pStyle w:val="Heading2"/>
        <w:spacing w:after="160" w:before="340"/>
      </w:pPr>
      <w:r>
        <w:rPr>
          <w:rFonts w:ascii="Cambria" w:cs="Cambria" w:eastAsia="Cambria" w:hAnsi="Cambria"/>
          <w:b/>
          <w:bCs/>
          <w:color w:val="1F7A6C"/>
          <w:sz w:val="26"/>
          <w:szCs w:val="26"/>
        </w:rPr>
        <w:t xml:space="preserve">16.4. Кровные линии</w:t>
      </w:r>
    </w:p>
    <w:p>
      <w:pPr>
        <w:pStyle w:val="Heading3"/>
        <w:spacing w:after="120" w:before="240"/>
      </w:pPr>
      <w:r>
        <w:rPr>
          <w:rFonts w:ascii="Cambria" w:cs="Cambria" w:eastAsia="Cambria" w:hAnsi="Cambria"/>
          <w:b/>
          <w:bCs/>
          <w:color w:val="9C7A16"/>
          <w:sz w:val="22"/>
          <w:szCs w:val="22"/>
        </w:rPr>
        <w:t xml:space="preserve">Кровь Йормунда</w:t>
      </w:r>
    </w:p>
    <w:p>
      <w:pPr>
        <w:spacing w:after="160" w:line="300"/>
        <w:jc w:val="both"/>
      </w:pPr>
      <w:r>
        <w:rPr>
          <w:rFonts w:ascii="Garamond" w:cs="Garamond" w:eastAsia="Garamond" w:hAnsi="Garamond"/>
          <w:b w:val="false"/>
          <w:bCs w:val="false"/>
          <w:i w:val="false"/>
          <w:iCs w:val="false"/>
          <w:color w:val="231A12"/>
          <w:sz w:val="22"/>
          <w:szCs w:val="22"/>
        </w:rPr>
        <w:t xml:space="preserve">Ваша магия пахнет голодом — прямым, честным, не нуждающимся в объяснениях.</w:t>
      </w:r>
    </w:p>
    <w:p>
      <w:pPr>
        <w:spacing w:after="160" w:line="300"/>
        <w:jc w:val="both"/>
      </w:pPr>
      <w:r>
        <w:rPr>
          <w:rFonts w:ascii="Garamond" w:cs="Garamond" w:eastAsia="Garamond" w:hAnsi="Garamond"/>
          <w:b/>
          <w:bCs/>
          <w:i w:val="false"/>
          <w:iCs w:val="false"/>
          <w:color w:val="231A12"/>
          <w:sz w:val="22"/>
          <w:szCs w:val="22"/>
        </w:rPr>
        <w:t xml:space="preserve">3 уровень — Голодный Удар. </w:t>
      </w:r>
      <w:r>
        <w:rPr>
          <w:rFonts w:ascii="Garamond" w:cs="Garamond" w:eastAsia="Garamond" w:hAnsi="Garamond"/>
          <w:b w:val="false"/>
          <w:bCs w:val="false"/>
          <w:i w:val="false"/>
          <w:iCs w:val="false"/>
          <w:color w:val="231A12"/>
          <w:sz w:val="22"/>
          <w:szCs w:val="22"/>
        </w:rPr>
        <w:t xml:space="preserve">Заклинания ближнего касания наносят дополнительный урон, равный вашему модификатору Харизмы.</w:t>
      </w:r>
    </w:p>
    <w:p>
      <w:pPr>
        <w:spacing w:after="160" w:line="300"/>
        <w:jc w:val="both"/>
      </w:pPr>
      <w:r>
        <w:rPr>
          <w:rFonts w:ascii="Garamond" w:cs="Garamond" w:eastAsia="Garamond" w:hAnsi="Garamond"/>
          <w:b/>
          <w:bCs/>
          <w:i w:val="false"/>
          <w:iCs w:val="false"/>
          <w:color w:val="231A12"/>
          <w:sz w:val="22"/>
          <w:szCs w:val="22"/>
        </w:rPr>
        <w:t xml:space="preserve">6 уровень — Ненасытность. </w:t>
      </w:r>
      <w:r>
        <w:rPr>
          <w:rFonts w:ascii="Garamond" w:cs="Garamond" w:eastAsia="Garamond" w:hAnsi="Garamond"/>
          <w:b w:val="false"/>
          <w:bCs w:val="false"/>
          <w:i w:val="false"/>
          <w:iCs w:val="false"/>
          <w:color w:val="231A12"/>
          <w:sz w:val="22"/>
          <w:szCs w:val="22"/>
        </w:rPr>
        <w:t xml:space="preserve">Восстанавливаете 1 хит при каждом Диком Всплеске, нанёсшем урон существу.</w:t>
      </w:r>
    </w:p>
    <w:p>
      <w:pPr>
        <w:spacing w:after="160" w:line="300"/>
        <w:jc w:val="both"/>
      </w:pPr>
      <w:r>
        <w:rPr>
          <w:rFonts w:ascii="Garamond" w:cs="Garamond" w:eastAsia="Garamond" w:hAnsi="Garamond"/>
          <w:b/>
          <w:bCs/>
          <w:i w:val="false"/>
          <w:iCs w:val="false"/>
          <w:color w:val="231A12"/>
          <w:sz w:val="22"/>
          <w:szCs w:val="22"/>
        </w:rPr>
        <w:t xml:space="preserve">10 уровень — Разрастающийся Голод. </w:t>
      </w:r>
      <w:r>
        <w:rPr>
          <w:rFonts w:ascii="Garamond" w:cs="Garamond" w:eastAsia="Garamond" w:hAnsi="Garamond"/>
          <w:b w:val="false"/>
          <w:bCs w:val="false"/>
          <w:i w:val="false"/>
          <w:iCs w:val="false"/>
          <w:color w:val="231A12"/>
          <w:sz w:val="22"/>
          <w:szCs w:val="22"/>
        </w:rPr>
        <w:t xml:space="preserve">Область ваших заклинаний увеличивается на 5 футов при усилении, а не по решению мастера.</w:t>
      </w:r>
    </w:p>
    <w:p>
      <w:pPr>
        <w:spacing w:after="160" w:line="300"/>
        <w:jc w:val="both"/>
      </w:pPr>
      <w:r>
        <w:rPr>
          <w:rFonts w:ascii="Garamond" w:cs="Garamond" w:eastAsia="Garamond" w:hAnsi="Garamond"/>
          <w:b/>
          <w:bCs/>
          <w:i w:val="false"/>
          <w:iCs w:val="false"/>
          <w:color w:val="231A12"/>
          <w:sz w:val="22"/>
          <w:szCs w:val="22"/>
        </w:rPr>
        <w:t xml:space="preserve">14 уровень — Пробуждение Топей. </w:t>
      </w:r>
      <w:r>
        <w:rPr>
          <w:rFonts w:ascii="Garamond" w:cs="Garamond" w:eastAsia="Garamond" w:hAnsi="Garamond"/>
          <w:b w:val="false"/>
          <w:bCs w:val="false"/>
          <w:i w:val="false"/>
          <w:iCs w:val="false"/>
          <w:color w:val="231A12"/>
          <w:sz w:val="22"/>
          <w:szCs w:val="22"/>
        </w:rPr>
        <w:t xml:space="preserve">Раз за длинный отдых заклинание можно наложить так, будто вы стоите в Разломных Топях, вне зависимости от реального местоположения.</w:t>
      </w:r>
    </w:p>
    <w:p>
      <w:pPr>
        <w:spacing w:after="160" w:line="300"/>
        <w:jc w:val="both"/>
      </w:pPr>
      <w:r>
        <w:rPr>
          <w:rFonts w:ascii="Garamond" w:cs="Garamond" w:eastAsia="Garamond" w:hAnsi="Garamond"/>
          <w:b/>
          <w:bCs/>
          <w:i w:val="false"/>
          <w:iCs w:val="false"/>
          <w:color w:val="231A12"/>
          <w:sz w:val="22"/>
          <w:szCs w:val="22"/>
        </w:rPr>
        <w:t xml:space="preserve">18 уровень — Отголосок Йормунда. </w:t>
      </w:r>
      <w:r>
        <w:rPr>
          <w:rFonts w:ascii="Garamond" w:cs="Garamond" w:eastAsia="Garamond" w:hAnsi="Garamond"/>
          <w:b w:val="false"/>
          <w:bCs w:val="false"/>
          <w:i w:val="false"/>
          <w:iCs w:val="false"/>
          <w:color w:val="231A12"/>
          <w:sz w:val="22"/>
          <w:szCs w:val="22"/>
        </w:rPr>
        <w:t xml:space="preserve">Существа, впервые видящие ваш Дикий Всплеск, должны преуспеть в спасброске Мудрости или получить испуг на 1 раунд.</w:t>
      </w:r>
    </w:p>
    <w:p>
      <w:pPr>
        <w:pStyle w:val="Heading3"/>
        <w:spacing w:after="120" w:before="240"/>
      </w:pPr>
      <w:r>
        <w:rPr>
          <w:rFonts w:ascii="Cambria" w:cs="Cambria" w:eastAsia="Cambria" w:hAnsi="Cambria"/>
          <w:b/>
          <w:bCs/>
          <w:color w:val="9C7A16"/>
          <w:sz w:val="22"/>
          <w:szCs w:val="22"/>
        </w:rPr>
        <w:t xml:space="preserve">Кровь Прилива</w:t>
      </w:r>
    </w:p>
    <w:p>
      <w:pPr>
        <w:spacing w:after="160" w:line="300"/>
        <w:jc w:val="both"/>
      </w:pPr>
      <w:r>
        <w:rPr>
          <w:rFonts w:ascii="Garamond" w:cs="Garamond" w:eastAsia="Garamond" w:hAnsi="Garamond"/>
          <w:b w:val="false"/>
          <w:bCs w:val="false"/>
          <w:i w:val="false"/>
          <w:iCs w:val="false"/>
          <w:color w:val="231A12"/>
          <w:sz w:val="22"/>
          <w:szCs w:val="22"/>
        </w:rPr>
        <w:t xml:space="preserve">Ваша магия меняет и разрушает — не по злобе, а потому, что иначе не умеет.</w:t>
      </w:r>
    </w:p>
    <w:p>
      <w:pPr>
        <w:spacing w:after="160" w:line="300"/>
        <w:jc w:val="both"/>
      </w:pPr>
      <w:r>
        <w:rPr>
          <w:rFonts w:ascii="Garamond" w:cs="Garamond" w:eastAsia="Garamond" w:hAnsi="Garamond"/>
          <w:b/>
          <w:bCs/>
          <w:i w:val="false"/>
          <w:iCs w:val="false"/>
          <w:color w:val="231A12"/>
          <w:sz w:val="22"/>
          <w:szCs w:val="22"/>
        </w:rPr>
        <w:t xml:space="preserve">3 уровень — Текучая Форма. </w:t>
      </w:r>
      <w:r>
        <w:rPr>
          <w:rFonts w:ascii="Garamond" w:cs="Garamond" w:eastAsia="Garamond" w:hAnsi="Garamond"/>
          <w:b w:val="false"/>
          <w:bCs w:val="false"/>
          <w:i w:val="false"/>
          <w:iCs w:val="false"/>
          <w:color w:val="231A12"/>
          <w:sz w:val="22"/>
          <w:szCs w:val="22"/>
        </w:rPr>
        <w:t xml:space="preserve">Один раз за короткий отдых можно превратить провал спасброска цели от вашего заклинания в успех — но с побочным эффектом наполовину слабее.</w:t>
      </w:r>
    </w:p>
    <w:p>
      <w:pPr>
        <w:spacing w:after="160" w:line="300"/>
        <w:jc w:val="both"/>
      </w:pPr>
      <w:r>
        <w:rPr>
          <w:rFonts w:ascii="Garamond" w:cs="Garamond" w:eastAsia="Garamond" w:hAnsi="Garamond"/>
          <w:b/>
          <w:bCs/>
          <w:i w:val="false"/>
          <w:iCs w:val="false"/>
          <w:color w:val="231A12"/>
          <w:sz w:val="22"/>
          <w:szCs w:val="22"/>
        </w:rPr>
        <w:t xml:space="preserve">6 уровень — Разъедающий Ток. </w:t>
      </w:r>
      <w:r>
        <w:rPr>
          <w:rFonts w:ascii="Garamond" w:cs="Garamond" w:eastAsia="Garamond" w:hAnsi="Garamond"/>
          <w:b w:val="false"/>
          <w:bCs w:val="false"/>
          <w:i w:val="false"/>
          <w:iCs w:val="false"/>
          <w:color w:val="231A12"/>
          <w:sz w:val="22"/>
          <w:szCs w:val="22"/>
        </w:rPr>
        <w:t xml:space="preserve">Заклинания, наносящие урон, дополнительно снижают КД цели на 1 до конца её следующего хода.</w:t>
      </w:r>
    </w:p>
    <w:p>
      <w:pPr>
        <w:spacing w:after="160" w:line="300"/>
        <w:jc w:val="both"/>
      </w:pPr>
      <w:r>
        <w:rPr>
          <w:rFonts w:ascii="Garamond" w:cs="Garamond" w:eastAsia="Garamond" w:hAnsi="Garamond"/>
          <w:b/>
          <w:bCs/>
          <w:i w:val="false"/>
          <w:iCs w:val="false"/>
          <w:color w:val="231A12"/>
          <w:sz w:val="22"/>
          <w:szCs w:val="22"/>
        </w:rPr>
        <w:t xml:space="preserve">10 уровень — Волна Перемены. </w:t>
      </w:r>
      <w:r>
        <w:rPr>
          <w:rFonts w:ascii="Garamond" w:cs="Garamond" w:eastAsia="Garamond" w:hAnsi="Garamond"/>
          <w:b w:val="false"/>
          <w:bCs w:val="false"/>
          <w:i w:val="false"/>
          <w:iCs w:val="false"/>
          <w:color w:val="231A12"/>
          <w:sz w:val="22"/>
          <w:szCs w:val="22"/>
        </w:rPr>
        <w:t xml:space="preserve">Можете изменить один элемент/тип урона известного заклинания на другой при накладывании.</w:t>
      </w:r>
    </w:p>
    <w:p>
      <w:pPr>
        <w:spacing w:after="160" w:line="300"/>
        <w:jc w:val="both"/>
      </w:pPr>
      <w:r>
        <w:rPr>
          <w:rFonts w:ascii="Garamond" w:cs="Garamond" w:eastAsia="Garamond" w:hAnsi="Garamond"/>
          <w:b/>
          <w:bCs/>
          <w:i w:val="false"/>
          <w:iCs w:val="false"/>
          <w:color w:val="231A12"/>
          <w:sz w:val="22"/>
          <w:szCs w:val="22"/>
        </w:rPr>
        <w:t xml:space="preserve">14 уровень — Гниение и Рост. </w:t>
      </w:r>
      <w:r>
        <w:rPr>
          <w:rFonts w:ascii="Garamond" w:cs="Garamond" w:eastAsia="Garamond" w:hAnsi="Garamond"/>
          <w:b w:val="false"/>
          <w:bCs w:val="false"/>
          <w:i w:val="false"/>
          <w:iCs w:val="false"/>
          <w:color w:val="231A12"/>
          <w:sz w:val="22"/>
          <w:szCs w:val="22"/>
        </w:rPr>
        <w:t xml:space="preserve">Дикий Всплеск может исцелить союзника вместо нанесения урона врагу, на ваш выбор в момент броска.</w:t>
      </w:r>
    </w:p>
    <w:p>
      <w:pPr>
        <w:spacing w:after="160" w:line="300"/>
        <w:jc w:val="both"/>
      </w:pPr>
      <w:r>
        <w:rPr>
          <w:rFonts w:ascii="Garamond" w:cs="Garamond" w:eastAsia="Garamond" w:hAnsi="Garamond"/>
          <w:b/>
          <w:bCs/>
          <w:i w:val="false"/>
          <w:iCs w:val="false"/>
          <w:color w:val="231A12"/>
          <w:sz w:val="22"/>
          <w:szCs w:val="22"/>
        </w:rPr>
        <w:t xml:space="preserve">18 уровень — Голос Матери Прилива. </w:t>
      </w:r>
      <w:r>
        <w:rPr>
          <w:rFonts w:ascii="Garamond" w:cs="Garamond" w:eastAsia="Garamond" w:hAnsi="Garamond"/>
          <w:b w:val="false"/>
          <w:bCs w:val="false"/>
          <w:i w:val="false"/>
          <w:iCs w:val="false"/>
          <w:color w:val="231A12"/>
          <w:sz w:val="22"/>
          <w:szCs w:val="22"/>
        </w:rPr>
        <w:t xml:space="preserve">Раз за длинный отдых заклинание действует на всех существ в радиусе, а не только на выбранные цели.</w:t>
      </w:r>
    </w:p>
    <w:p>
      <w:pPr>
        <w:pStyle w:val="Heading3"/>
        <w:spacing w:after="120" w:before="240"/>
      </w:pPr>
      <w:r>
        <w:rPr>
          <w:rFonts w:ascii="Cambria" w:cs="Cambria" w:eastAsia="Cambria" w:hAnsi="Cambria"/>
          <w:b/>
          <w:bCs/>
          <w:color w:val="9C7A16"/>
          <w:sz w:val="22"/>
          <w:szCs w:val="22"/>
        </w:rPr>
        <w:t xml:space="preserve">Кровь Молчаливых Сестёр</w:t>
      </w:r>
    </w:p>
    <w:p>
      <w:pPr>
        <w:spacing w:after="160" w:line="300"/>
        <w:jc w:val="both"/>
      </w:pPr>
      <w:r>
        <w:rPr>
          <w:rFonts w:ascii="Garamond" w:cs="Garamond" w:eastAsia="Garamond" w:hAnsi="Garamond"/>
          <w:b w:val="false"/>
          <w:bCs w:val="false"/>
          <w:i w:val="false"/>
          <w:iCs w:val="false"/>
          <w:color w:val="231A12"/>
          <w:sz w:val="22"/>
          <w:szCs w:val="22"/>
        </w:rPr>
        <w:t xml:space="preserve">Ваша магия — не сила, а вероятность, наклонённая в нужную сторону в нужный миг.</w:t>
      </w:r>
    </w:p>
    <w:p>
      <w:pPr>
        <w:spacing w:after="160" w:line="300"/>
        <w:jc w:val="both"/>
      </w:pPr>
      <w:r>
        <w:rPr>
          <w:rFonts w:ascii="Garamond" w:cs="Garamond" w:eastAsia="Garamond" w:hAnsi="Garamond"/>
          <w:b/>
          <w:bCs/>
          <w:i w:val="false"/>
          <w:iCs w:val="false"/>
          <w:color w:val="231A12"/>
          <w:sz w:val="22"/>
          <w:szCs w:val="22"/>
        </w:rPr>
        <w:t xml:space="preserve">3 уровень — Благосклонность Сестёр. </w:t>
      </w:r>
      <w:r>
        <w:rPr>
          <w:rFonts w:ascii="Garamond" w:cs="Garamond" w:eastAsia="Garamond" w:hAnsi="Garamond"/>
          <w:b w:val="false"/>
          <w:bCs w:val="false"/>
          <w:i w:val="false"/>
          <w:iCs w:val="false"/>
          <w:color w:val="231A12"/>
          <w:sz w:val="22"/>
          <w:szCs w:val="22"/>
        </w:rPr>
        <w:t xml:space="preserve">Раз за короткий отдых можно перебросить кубик Нестабильности.</w:t>
      </w:r>
    </w:p>
    <w:p>
      <w:pPr>
        <w:spacing w:after="160" w:line="300"/>
        <w:jc w:val="both"/>
      </w:pPr>
      <w:r>
        <w:rPr>
          <w:rFonts w:ascii="Garamond" w:cs="Garamond" w:eastAsia="Garamond" w:hAnsi="Garamond"/>
          <w:b/>
          <w:bCs/>
          <w:i w:val="false"/>
          <w:iCs w:val="false"/>
          <w:color w:val="231A12"/>
          <w:sz w:val="22"/>
          <w:szCs w:val="22"/>
        </w:rPr>
        <w:t xml:space="preserve">6 уровень — Заёмное Везение. </w:t>
      </w:r>
      <w:r>
        <w:rPr>
          <w:rFonts w:ascii="Garamond" w:cs="Garamond" w:eastAsia="Garamond" w:hAnsi="Garamond"/>
          <w:b w:val="false"/>
          <w:bCs w:val="false"/>
          <w:i w:val="false"/>
          <w:iCs w:val="false"/>
          <w:color w:val="231A12"/>
          <w:sz w:val="22"/>
          <w:szCs w:val="22"/>
        </w:rPr>
        <w:t xml:space="preserve">Можете дать союзнику Преимущество на бросок, отметив это как «долг» — при следующем Диком Всплеске бросьте кубик Нестабильности дважды и возьмите худший результат.</w:t>
      </w:r>
    </w:p>
    <w:p>
      <w:pPr>
        <w:spacing w:after="160" w:line="300"/>
        <w:jc w:val="both"/>
      </w:pPr>
      <w:r>
        <w:rPr>
          <w:rFonts w:ascii="Garamond" w:cs="Garamond" w:eastAsia="Garamond" w:hAnsi="Garamond"/>
          <w:b/>
          <w:bCs/>
          <w:i w:val="false"/>
          <w:iCs w:val="false"/>
          <w:color w:val="231A12"/>
          <w:sz w:val="22"/>
          <w:szCs w:val="22"/>
        </w:rPr>
        <w:t xml:space="preserve">10 уровень — Три Броска. </w:t>
      </w:r>
      <w:r>
        <w:rPr>
          <w:rFonts w:ascii="Garamond" w:cs="Garamond" w:eastAsia="Garamond" w:hAnsi="Garamond"/>
          <w:b w:val="false"/>
          <w:bCs w:val="false"/>
          <w:i w:val="false"/>
          <w:iCs w:val="false"/>
          <w:color w:val="231A12"/>
          <w:sz w:val="22"/>
          <w:szCs w:val="22"/>
        </w:rPr>
        <w:t xml:space="preserve">Ваши заклинания, требующие спасброска цели, заставляют её бросить дважды и взять худший результат.</w:t>
      </w:r>
    </w:p>
    <w:p>
      <w:pPr>
        <w:spacing w:after="160" w:line="300"/>
        <w:jc w:val="both"/>
      </w:pPr>
      <w:r>
        <w:rPr>
          <w:rFonts w:ascii="Garamond" w:cs="Garamond" w:eastAsia="Garamond" w:hAnsi="Garamond"/>
          <w:b/>
          <w:bCs/>
          <w:i w:val="false"/>
          <w:iCs w:val="false"/>
          <w:color w:val="231A12"/>
          <w:sz w:val="22"/>
          <w:szCs w:val="22"/>
        </w:rPr>
        <w:t xml:space="preserve">14 уровень — Эхо Неопределённости. </w:t>
      </w:r>
      <w:r>
        <w:rPr>
          <w:rFonts w:ascii="Garamond" w:cs="Garamond" w:eastAsia="Garamond" w:hAnsi="Garamond"/>
          <w:b w:val="false"/>
          <w:bCs w:val="false"/>
          <w:i w:val="false"/>
          <w:iCs w:val="false"/>
          <w:color w:val="231A12"/>
          <w:sz w:val="22"/>
          <w:szCs w:val="22"/>
        </w:rPr>
        <w:t xml:space="preserve">Один раз за длинный отдых можно потребовать переброс любого броска d20 за столом — своего или чужого, дружественного или враждебного.</w:t>
      </w:r>
    </w:p>
    <w:p>
      <w:pPr>
        <w:spacing w:after="160" w:line="300"/>
        <w:jc w:val="both"/>
      </w:pPr>
      <w:r>
        <w:rPr>
          <w:rFonts w:ascii="Garamond" w:cs="Garamond" w:eastAsia="Garamond" w:hAnsi="Garamond"/>
          <w:b/>
          <w:bCs/>
          <w:i w:val="false"/>
          <w:iCs w:val="false"/>
          <w:color w:val="231A12"/>
          <w:sz w:val="22"/>
          <w:szCs w:val="22"/>
        </w:rPr>
        <w:t xml:space="preserve">18 уровень — Голос Сестёр. </w:t>
      </w:r>
      <w:r>
        <w:rPr>
          <w:rFonts w:ascii="Garamond" w:cs="Garamond" w:eastAsia="Garamond" w:hAnsi="Garamond"/>
          <w:b w:val="false"/>
          <w:bCs w:val="false"/>
          <w:i w:val="false"/>
          <w:iCs w:val="false"/>
          <w:color w:val="231A12"/>
          <w:sz w:val="22"/>
          <w:szCs w:val="22"/>
        </w:rPr>
        <w:t xml:space="preserve">Кубик Нестабильности при результате 1 более не считается неудачей — вместо этого вы выбираете любой другой результат.</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17. Заветник</w:t>
      </w:r>
    </w:p>
    <w:p>
      <w:pPr>
        <w:pBdr>
          <w:left w:val="single" w:color="C9A227" w:sz="18" w:space="10"/>
        </w:pBdr>
        <w:spacing w:after="220" w:before="120"/>
        <w:ind w:left="500"/>
      </w:pPr>
      <w:r>
        <w:rPr>
          <w:rFonts w:ascii="Garamond" w:cs="Garamond" w:eastAsia="Garamond" w:hAnsi="Garamond"/>
          <w:i/>
          <w:iCs/>
          <w:color w:val="5A4C33"/>
          <w:sz w:val="21"/>
          <w:szCs w:val="21"/>
        </w:rPr>
        <w:t xml:space="preserve">«Я не прошу силы. Я исполняю уговор, а сила — то, чем со мной делятся в ответ.» — формула посвящения Заветника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хитов</w:t>
            </w:r>
          </w:p>
        </w:tc>
        <w:tc>
          <w:tcPr>
            <w:tcW w:type="dxa" w:w="3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Основная характеристика</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Спасброски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к8</w:t>
            </w:r>
          </w:p>
        </w:tc>
        <w:tc>
          <w:tcPr>
            <w:tcW w:type="dxa" w:w="3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Мудрость</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Мудрость, Харизма</w:t>
            </w:r>
          </w:p>
        </w:tc>
      </w:tr>
    </w:tbl>
    <w:p>
      <w:pPr>
        <w:pStyle w:val="Heading2"/>
        <w:spacing w:after="160" w:before="340"/>
      </w:pPr>
      <w:r>
        <w:rPr>
          <w:rFonts w:ascii="Cambria" w:cs="Cambria" w:eastAsia="Cambria" w:hAnsi="Cambria"/>
          <w:b/>
          <w:bCs/>
          <w:color w:val="1F7A6C"/>
          <w:sz w:val="26"/>
          <w:szCs w:val="26"/>
        </w:rPr>
        <w:t xml:space="preserve">17.1. Стиль игры</w:t>
      </w:r>
    </w:p>
    <w:p>
      <w:pPr>
        <w:spacing w:after="160" w:line="300"/>
        <w:jc w:val="both"/>
      </w:pPr>
      <w:r>
        <w:rPr>
          <w:rFonts w:ascii="Garamond" w:cs="Garamond" w:eastAsia="Garamond" w:hAnsi="Garamond"/>
          <w:b w:val="false"/>
          <w:bCs w:val="false"/>
          <w:i w:val="false"/>
          <w:iCs w:val="false"/>
          <w:color w:val="231A12"/>
          <w:sz w:val="22"/>
          <w:szCs w:val="22"/>
        </w:rPr>
        <w:t xml:space="preserve">Заветник служит не абстрактной вере, а конкретному, лично заключённому договору с силой, стоящей выше него, — молодым богом, Старым Богом или, в редких случаях, чем-то куда более двусмысленным. Разница между Заветником и Логомантом принципиальна: Логомант доказывает формулу, Заветник её выполняет, потому что дал слово.</w:t>
      </w:r>
    </w:p>
    <w:p>
      <w:pPr>
        <w:pStyle w:val="Heading2"/>
        <w:spacing w:after="160" w:before="340"/>
      </w:pPr>
      <w:r>
        <w:rPr>
          <w:rFonts w:ascii="Cambria" w:cs="Cambria" w:eastAsia="Cambria" w:hAnsi="Cambria"/>
          <w:b/>
          <w:bCs/>
          <w:color w:val="1F7A6C"/>
          <w:sz w:val="26"/>
          <w:szCs w:val="26"/>
        </w:rPr>
        <w:t xml:space="preserve">17.2. Завет</w:t>
      </w:r>
    </w:p>
    <w:p>
      <w:pPr>
        <w:spacing w:after="160" w:line="300"/>
        <w:jc w:val="both"/>
      </w:pPr>
      <w:r>
        <w:rPr>
          <w:rFonts w:ascii="Garamond" w:cs="Garamond" w:eastAsia="Garamond" w:hAnsi="Garamond"/>
          <w:b w:val="false"/>
          <w:bCs w:val="false"/>
          <w:i w:val="false"/>
          <w:iCs w:val="false"/>
          <w:color w:val="231A12"/>
          <w:sz w:val="22"/>
          <w:szCs w:val="22"/>
        </w:rPr>
        <w:t xml:space="preserve">При создании персонажа Заветник формулирует свой Завет как импликацию — Мировую Истину особого рода, связывающую его с покровителем: «Если я [условие служения], то [покровитель одаряет благословением]». Завет проверяется не постоянно, а в моменты, когда мастер сочтёт это драматургически значимым — обычно раз за важную сцену.</w:t>
      </w:r>
    </w:p>
    <w:p>
      <w:pPr>
        <w:shd w:fill="F3E9CC" w:val="clear"/>
        <w:spacing w:after="160" w:before="80"/>
        <w:ind w:left="300" w:right="300"/>
      </w:pPr>
      <w:r>
        <w:rPr>
          <w:rFonts w:ascii="Consolas" w:cs="Consolas" w:eastAsia="Consolas" w:hAnsi="Consolas"/>
          <w:color w:val="2E1B54"/>
          <w:sz w:val="21"/>
          <w:szCs w:val="21"/>
        </w:rPr>
        <w:t xml:space="preserve">Пример Завета: Заветник защищает путников на дорогах → Хранитель Порога один раз за день предупреждает его о ближайшей опасности</w:t>
      </w:r>
    </w:p>
    <w:p>
      <w:pPr>
        <w:pStyle w:val="Heading2"/>
        <w:spacing w:after="160" w:before="340"/>
      </w:pPr>
      <w:r>
        <w:rPr>
          <w:rFonts w:ascii="Cambria" w:cs="Cambria" w:eastAsia="Cambria" w:hAnsi="Cambria"/>
          <w:b/>
          <w:bCs/>
          <w:color w:val="1F7A6C"/>
          <w:sz w:val="26"/>
          <w:szCs w:val="26"/>
        </w:rPr>
        <w:t xml:space="preserve">17.3. Прогресс уровней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cantSplit/>
        </w:trPr>
        <w:tc>
          <w:tcPr>
            <w:tcW w:type="dxa" w:w="13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Бонус мастерства</w:t>
            </w:r>
          </w:p>
        </w:tc>
        <w:tc>
          <w:tcPr>
            <w:tcW w:type="dxa" w:w="5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Завет, Благословение покровителя</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Проводник Слова (заклинания-заговоры покровителя)</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Домен Завета (архетип)</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Канал Силы (1/короткий отдых: призвать малое чудо покровителя)</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Домена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Незыблемость Слова (преимущество на спасброски против принуждения нарушить Завет)</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Второй Канал (Канал Силы дважды за короткий отдых)</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Домена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Явленное Благословение (Канал Силы становится заметно мощнее)</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Слышащий Завет (покровитель может кратко ответить на прямой вопрос раз за длинный отдых)</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Домена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Непреклонность (иммунитет к эффектам, вынуждающим действовать против Завета)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Голос Покровителя (1/длинный отдых: накладываете эффект уровня формулы IV Круга Логомантии по теме Домена)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Капстоун Домена</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Исполненный Завет (Канал Силы восстанавливается при любом отдыхе, включая короткий)</w:t>
            </w:r>
          </w:p>
        </w:tc>
      </w:tr>
    </w:tbl>
    <w:p>
      <w:pPr>
        <w:pStyle w:val="Heading2"/>
        <w:spacing w:after="160" w:before="340"/>
      </w:pPr>
      <w:r>
        <w:rPr>
          <w:rFonts w:ascii="Cambria" w:cs="Cambria" w:eastAsia="Cambria" w:hAnsi="Cambria"/>
          <w:b/>
          <w:bCs/>
          <w:color w:val="1F7A6C"/>
          <w:sz w:val="26"/>
          <w:szCs w:val="26"/>
        </w:rPr>
        <w:t xml:space="preserve">17.4. Домены Завета</w:t>
      </w:r>
    </w:p>
    <w:p>
      <w:pPr>
        <w:pStyle w:val="Heading3"/>
        <w:spacing w:after="120" w:before="240"/>
      </w:pPr>
      <w:r>
        <w:rPr>
          <w:rFonts w:ascii="Cambria" w:cs="Cambria" w:eastAsia="Cambria" w:hAnsi="Cambria"/>
          <w:b/>
          <w:bCs/>
          <w:color w:val="9C7A16"/>
          <w:sz w:val="22"/>
          <w:szCs w:val="22"/>
        </w:rPr>
        <w:t xml:space="preserve">Завет Хранителя Порога</w:t>
      </w:r>
    </w:p>
    <w:p>
      <w:pPr>
        <w:spacing w:after="160" w:line="300"/>
        <w:jc w:val="both"/>
      </w:pPr>
      <w:r>
        <w:rPr>
          <w:rFonts w:ascii="Garamond" w:cs="Garamond" w:eastAsia="Garamond" w:hAnsi="Garamond"/>
          <w:b w:val="false"/>
          <w:bCs w:val="false"/>
          <w:i w:val="false"/>
          <w:iCs w:val="false"/>
          <w:color w:val="231A12"/>
          <w:sz w:val="22"/>
          <w:szCs w:val="22"/>
        </w:rPr>
        <w:t xml:space="preserve">Ваш покровитель заботится о переходах — дорогах, дверях и последнем переходе из жизни в смерть.</w:t>
      </w:r>
    </w:p>
    <w:p>
      <w:pPr>
        <w:spacing w:after="160" w:line="300"/>
        <w:jc w:val="both"/>
      </w:pPr>
      <w:r>
        <w:rPr>
          <w:rFonts w:ascii="Garamond" w:cs="Garamond" w:eastAsia="Garamond" w:hAnsi="Garamond"/>
          <w:b/>
          <w:bCs/>
          <w:i w:val="false"/>
          <w:iCs w:val="false"/>
          <w:color w:val="231A12"/>
          <w:sz w:val="22"/>
          <w:szCs w:val="22"/>
        </w:rPr>
        <w:t xml:space="preserve">3 уровень — Провожатый. </w:t>
      </w:r>
      <w:r>
        <w:rPr>
          <w:rFonts w:ascii="Garamond" w:cs="Garamond" w:eastAsia="Garamond" w:hAnsi="Garamond"/>
          <w:b w:val="false"/>
          <w:bCs w:val="false"/>
          <w:i w:val="false"/>
          <w:iCs w:val="false"/>
          <w:color w:val="231A12"/>
          <w:sz w:val="22"/>
          <w:szCs w:val="22"/>
        </w:rPr>
        <w:t xml:space="preserve">Вы и до четырёх спутников не можете заблудиться на знакомой или размеченной дороге.</w:t>
      </w:r>
    </w:p>
    <w:p>
      <w:pPr>
        <w:spacing w:after="160" w:line="300"/>
        <w:jc w:val="both"/>
      </w:pPr>
      <w:r>
        <w:rPr>
          <w:rFonts w:ascii="Garamond" w:cs="Garamond" w:eastAsia="Garamond" w:hAnsi="Garamond"/>
          <w:b/>
          <w:bCs/>
          <w:i w:val="false"/>
          <w:iCs w:val="false"/>
          <w:color w:val="231A12"/>
          <w:sz w:val="22"/>
          <w:szCs w:val="22"/>
        </w:rPr>
        <w:t xml:space="preserve">6 уровень — Спокойный Переход. </w:t>
      </w:r>
      <w:r>
        <w:rPr>
          <w:rFonts w:ascii="Garamond" w:cs="Garamond" w:eastAsia="Garamond" w:hAnsi="Garamond"/>
          <w:b w:val="false"/>
          <w:bCs w:val="false"/>
          <w:i w:val="false"/>
          <w:iCs w:val="false"/>
          <w:color w:val="231A12"/>
          <w:sz w:val="22"/>
          <w:szCs w:val="22"/>
        </w:rPr>
        <w:t xml:space="preserve">Существо, умирающее в пределах 30 футов от вас, автоматически стабилизируется, если вы того желаете.</w:t>
      </w:r>
    </w:p>
    <w:p>
      <w:pPr>
        <w:spacing w:after="160" w:line="300"/>
        <w:jc w:val="both"/>
      </w:pPr>
      <w:r>
        <w:rPr>
          <w:rFonts w:ascii="Garamond" w:cs="Garamond" w:eastAsia="Garamond" w:hAnsi="Garamond"/>
          <w:b/>
          <w:bCs/>
          <w:i w:val="false"/>
          <w:iCs w:val="false"/>
          <w:color w:val="231A12"/>
          <w:sz w:val="22"/>
          <w:szCs w:val="22"/>
        </w:rPr>
        <w:t xml:space="preserve">10 уровень — Страж Порога. </w:t>
      </w:r>
      <w:r>
        <w:rPr>
          <w:rFonts w:ascii="Garamond" w:cs="Garamond" w:eastAsia="Garamond" w:hAnsi="Garamond"/>
          <w:b w:val="false"/>
          <w:bCs w:val="false"/>
          <w:i w:val="false"/>
          <w:iCs w:val="false"/>
          <w:color w:val="231A12"/>
          <w:sz w:val="22"/>
          <w:szCs w:val="22"/>
        </w:rPr>
        <w:t xml:space="preserve">Реакцией можно на 1 раунд запретить одному существу пересекать выбранную вами черту.</w:t>
      </w:r>
    </w:p>
    <w:p>
      <w:pPr>
        <w:spacing w:after="160" w:line="300"/>
        <w:jc w:val="both"/>
      </w:pPr>
      <w:r>
        <w:rPr>
          <w:rFonts w:ascii="Garamond" w:cs="Garamond" w:eastAsia="Garamond" w:hAnsi="Garamond"/>
          <w:b/>
          <w:bCs/>
          <w:i w:val="false"/>
          <w:iCs w:val="false"/>
          <w:color w:val="231A12"/>
          <w:sz w:val="22"/>
          <w:szCs w:val="22"/>
        </w:rPr>
        <w:t xml:space="preserve">14 уровень — Провожатый Мёртвых. </w:t>
      </w:r>
      <w:r>
        <w:rPr>
          <w:rFonts w:ascii="Garamond" w:cs="Garamond" w:eastAsia="Garamond" w:hAnsi="Garamond"/>
          <w:b w:val="false"/>
          <w:bCs w:val="false"/>
          <w:i w:val="false"/>
          <w:iCs w:val="false"/>
          <w:color w:val="231A12"/>
          <w:sz w:val="22"/>
          <w:szCs w:val="22"/>
        </w:rPr>
        <w:t xml:space="preserve">Можете говорить с Незабытыми на особом наречии Порога, получая преимущество на их убеждение.</w:t>
      </w:r>
    </w:p>
    <w:p>
      <w:pPr>
        <w:spacing w:after="160" w:line="300"/>
        <w:jc w:val="both"/>
      </w:pPr>
      <w:r>
        <w:rPr>
          <w:rFonts w:ascii="Garamond" w:cs="Garamond" w:eastAsia="Garamond" w:hAnsi="Garamond"/>
          <w:b/>
          <w:bCs/>
          <w:i w:val="false"/>
          <w:iCs w:val="false"/>
          <w:color w:val="231A12"/>
          <w:sz w:val="22"/>
          <w:szCs w:val="22"/>
        </w:rPr>
        <w:t xml:space="preserve">18 уровень — Открытые Врата. </w:t>
      </w:r>
      <w:r>
        <w:rPr>
          <w:rFonts w:ascii="Garamond" w:cs="Garamond" w:eastAsia="Garamond" w:hAnsi="Garamond"/>
          <w:b w:val="false"/>
          <w:bCs w:val="false"/>
          <w:i w:val="false"/>
          <w:iCs w:val="false"/>
          <w:color w:val="231A12"/>
          <w:sz w:val="22"/>
          <w:szCs w:val="22"/>
        </w:rPr>
        <w:t xml:space="preserve">Раз за длинный отдых мгновенно переноситесь с союзниками к ближайшей известной вам двери или порогу в пределах 1 мили.</w:t>
      </w:r>
    </w:p>
    <w:p>
      <w:pPr>
        <w:pStyle w:val="Heading3"/>
        <w:spacing w:after="120" w:before="240"/>
      </w:pPr>
      <w:r>
        <w:rPr>
          <w:rFonts w:ascii="Cambria" w:cs="Cambria" w:eastAsia="Cambria" w:hAnsi="Cambria"/>
          <w:b/>
          <w:bCs/>
          <w:color w:val="9C7A16"/>
          <w:sz w:val="22"/>
          <w:szCs w:val="22"/>
        </w:rPr>
        <w:t xml:space="preserve">Завет Зелёной Матери</w:t>
      </w:r>
    </w:p>
    <w:p>
      <w:pPr>
        <w:spacing w:after="160" w:line="300"/>
        <w:jc w:val="both"/>
      </w:pPr>
      <w:r>
        <w:rPr>
          <w:rFonts w:ascii="Garamond" w:cs="Garamond" w:eastAsia="Garamond" w:hAnsi="Garamond"/>
          <w:b w:val="false"/>
          <w:bCs w:val="false"/>
          <w:i w:val="false"/>
          <w:iCs w:val="false"/>
          <w:color w:val="231A12"/>
          <w:sz w:val="22"/>
          <w:szCs w:val="22"/>
        </w:rPr>
        <w:t xml:space="preserve">Ваш покровитель не спорит ни с Логосом, ни с Током — она просто продолжает выращивать то, что можно вырастить.</w:t>
      </w:r>
    </w:p>
    <w:p>
      <w:pPr>
        <w:spacing w:after="160" w:line="300"/>
        <w:jc w:val="both"/>
      </w:pPr>
      <w:r>
        <w:rPr>
          <w:rFonts w:ascii="Garamond" w:cs="Garamond" w:eastAsia="Garamond" w:hAnsi="Garamond"/>
          <w:b/>
          <w:bCs/>
          <w:i w:val="false"/>
          <w:iCs w:val="false"/>
          <w:color w:val="231A12"/>
          <w:sz w:val="22"/>
          <w:szCs w:val="22"/>
        </w:rPr>
        <w:t xml:space="preserve">3 уровень — Щедрость Земли. </w:t>
      </w:r>
      <w:r>
        <w:rPr>
          <w:rFonts w:ascii="Garamond" w:cs="Garamond" w:eastAsia="Garamond" w:hAnsi="Garamond"/>
          <w:b w:val="false"/>
          <w:bCs w:val="false"/>
          <w:i w:val="false"/>
          <w:iCs w:val="false"/>
          <w:color w:val="231A12"/>
          <w:sz w:val="22"/>
          <w:szCs w:val="22"/>
        </w:rPr>
        <w:t xml:space="preserve">Можете обеспечить пропитанием себя и до девяти спутников из окружающей растительности раз за длинный отдых.</w:t>
      </w:r>
    </w:p>
    <w:p>
      <w:pPr>
        <w:spacing w:after="160" w:line="300"/>
        <w:jc w:val="both"/>
      </w:pPr>
      <w:r>
        <w:rPr>
          <w:rFonts w:ascii="Garamond" w:cs="Garamond" w:eastAsia="Garamond" w:hAnsi="Garamond"/>
          <w:b/>
          <w:bCs/>
          <w:i w:val="false"/>
          <w:iCs w:val="false"/>
          <w:color w:val="231A12"/>
          <w:sz w:val="22"/>
          <w:szCs w:val="22"/>
        </w:rPr>
        <w:t xml:space="preserve">6 уровень — Быстрый Рост. </w:t>
      </w:r>
      <w:r>
        <w:rPr>
          <w:rFonts w:ascii="Garamond" w:cs="Garamond" w:eastAsia="Garamond" w:hAnsi="Garamond"/>
          <w:b w:val="false"/>
          <w:bCs w:val="false"/>
          <w:i w:val="false"/>
          <w:iCs w:val="false"/>
          <w:color w:val="231A12"/>
          <w:sz w:val="22"/>
          <w:szCs w:val="22"/>
        </w:rPr>
        <w:t xml:space="preserve">Заклинания и Каналы Силы, исцеляющие хиты, восстанавливают дополнительно значение вашего уровня Заветника.</w:t>
      </w:r>
    </w:p>
    <w:p>
      <w:pPr>
        <w:spacing w:after="160" w:line="300"/>
        <w:jc w:val="both"/>
      </w:pPr>
      <w:r>
        <w:rPr>
          <w:rFonts w:ascii="Garamond" w:cs="Garamond" w:eastAsia="Garamond" w:hAnsi="Garamond"/>
          <w:b/>
          <w:bCs/>
          <w:i w:val="false"/>
          <w:iCs w:val="false"/>
          <w:color w:val="231A12"/>
          <w:sz w:val="22"/>
          <w:szCs w:val="22"/>
        </w:rPr>
        <w:t xml:space="preserve">10 уровень — Терпеливая Сила. </w:t>
      </w:r>
      <w:r>
        <w:rPr>
          <w:rFonts w:ascii="Garamond" w:cs="Garamond" w:eastAsia="Garamond" w:hAnsi="Garamond"/>
          <w:b w:val="false"/>
          <w:bCs w:val="false"/>
          <w:i w:val="false"/>
          <w:iCs w:val="false"/>
          <w:color w:val="231A12"/>
          <w:sz w:val="22"/>
          <w:szCs w:val="22"/>
        </w:rPr>
        <w:t xml:space="preserve">Пока вы не двигались в этот ход, ваши спасброски совершаются с преимуществом.</w:t>
      </w:r>
    </w:p>
    <w:p>
      <w:pPr>
        <w:spacing w:after="160" w:line="300"/>
        <w:jc w:val="both"/>
      </w:pPr>
      <w:r>
        <w:rPr>
          <w:rFonts w:ascii="Garamond" w:cs="Garamond" w:eastAsia="Garamond" w:hAnsi="Garamond"/>
          <w:b/>
          <w:bCs/>
          <w:i w:val="false"/>
          <w:iCs w:val="false"/>
          <w:color w:val="231A12"/>
          <w:sz w:val="22"/>
          <w:szCs w:val="22"/>
        </w:rPr>
        <w:t xml:space="preserve">14 уровень — Корни Держат. </w:t>
      </w:r>
      <w:r>
        <w:rPr>
          <w:rFonts w:ascii="Garamond" w:cs="Garamond" w:eastAsia="Garamond" w:hAnsi="Garamond"/>
          <w:b w:val="false"/>
          <w:bCs w:val="false"/>
          <w:i w:val="false"/>
          <w:iCs w:val="false"/>
          <w:color w:val="231A12"/>
          <w:sz w:val="22"/>
          <w:szCs w:val="22"/>
        </w:rPr>
        <w:t xml:space="preserve">Союзники в пределах 15 футов не могут быть сбиты с ног против их воли.</w:t>
      </w:r>
    </w:p>
    <w:p>
      <w:pPr>
        <w:spacing w:after="160" w:line="300"/>
        <w:jc w:val="both"/>
      </w:pPr>
      <w:r>
        <w:rPr>
          <w:rFonts w:ascii="Garamond" w:cs="Garamond" w:eastAsia="Garamond" w:hAnsi="Garamond"/>
          <w:b/>
          <w:bCs/>
          <w:i w:val="false"/>
          <w:iCs w:val="false"/>
          <w:color w:val="231A12"/>
          <w:sz w:val="22"/>
          <w:szCs w:val="22"/>
        </w:rPr>
        <w:t xml:space="preserve">18 уровень — Голос Зелёной Матери. </w:t>
      </w:r>
      <w:r>
        <w:rPr>
          <w:rFonts w:ascii="Garamond" w:cs="Garamond" w:eastAsia="Garamond" w:hAnsi="Garamond"/>
          <w:b w:val="false"/>
          <w:bCs w:val="false"/>
          <w:i w:val="false"/>
          <w:iCs w:val="false"/>
          <w:color w:val="231A12"/>
          <w:sz w:val="22"/>
          <w:szCs w:val="22"/>
        </w:rPr>
        <w:t xml:space="preserve">Раз за длинный отдых можно полностью исцелить себя и всех союзников в пределах 30 футов.</w:t>
      </w:r>
    </w:p>
    <w:p>
      <w:pPr>
        <w:pStyle w:val="Heading3"/>
        <w:spacing w:after="120" w:before="240"/>
      </w:pPr>
      <w:r>
        <w:rPr>
          <w:rFonts w:ascii="Cambria" w:cs="Cambria" w:eastAsia="Cambria" w:hAnsi="Cambria"/>
          <w:b/>
          <w:bCs/>
          <w:color w:val="9C7A16"/>
          <w:sz w:val="22"/>
          <w:szCs w:val="22"/>
        </w:rPr>
        <w:t xml:space="preserve">Завет Кузнеца Имён</w:t>
      </w:r>
    </w:p>
    <w:p>
      <w:pPr>
        <w:spacing w:after="160" w:line="300"/>
        <w:jc w:val="both"/>
      </w:pPr>
      <w:r>
        <w:rPr>
          <w:rFonts w:ascii="Garamond" w:cs="Garamond" w:eastAsia="Garamond" w:hAnsi="Garamond"/>
          <w:b w:val="false"/>
          <w:bCs w:val="false"/>
          <w:i w:val="false"/>
          <w:iCs w:val="false"/>
          <w:color w:val="231A12"/>
          <w:sz w:val="22"/>
          <w:szCs w:val="22"/>
        </w:rPr>
        <w:t xml:space="preserve">Ваш покровитель — возможно, легенда, возможно, первый Писец, возможно, попросту вы сами через тысячу лет. Это не важно для того, что он даёт.</w:t>
      </w:r>
    </w:p>
    <w:p>
      <w:pPr>
        <w:spacing w:after="160" w:line="300"/>
        <w:jc w:val="both"/>
      </w:pPr>
      <w:r>
        <w:rPr>
          <w:rFonts w:ascii="Garamond" w:cs="Garamond" w:eastAsia="Garamond" w:hAnsi="Garamond"/>
          <w:b/>
          <w:bCs/>
          <w:i w:val="false"/>
          <w:iCs w:val="false"/>
          <w:color w:val="231A12"/>
          <w:sz w:val="22"/>
          <w:szCs w:val="22"/>
        </w:rPr>
        <w:t xml:space="preserve">3 уровень — Истинное Ремесло. </w:t>
      </w:r>
      <w:r>
        <w:rPr>
          <w:rFonts w:ascii="Garamond" w:cs="Garamond" w:eastAsia="Garamond" w:hAnsi="Garamond"/>
          <w:b w:val="false"/>
          <w:bCs w:val="false"/>
          <w:i w:val="false"/>
          <w:iCs w:val="false"/>
          <w:color w:val="231A12"/>
          <w:sz w:val="22"/>
          <w:szCs w:val="22"/>
        </w:rPr>
        <w:t xml:space="preserve">Владение инструментами ремесленника на выбор; создаваемые вами предметы служат на четверть дольше обычного.</w:t>
      </w:r>
    </w:p>
    <w:p>
      <w:pPr>
        <w:spacing w:after="160" w:line="300"/>
        <w:jc w:val="both"/>
      </w:pPr>
      <w:r>
        <w:rPr>
          <w:rFonts w:ascii="Garamond" w:cs="Garamond" w:eastAsia="Garamond" w:hAnsi="Garamond"/>
          <w:b/>
          <w:bCs/>
          <w:i w:val="false"/>
          <w:iCs w:val="false"/>
          <w:color w:val="231A12"/>
          <w:sz w:val="22"/>
          <w:szCs w:val="22"/>
        </w:rPr>
        <w:t xml:space="preserve">6 уровень — Крепкое Слово. </w:t>
      </w:r>
      <w:r>
        <w:rPr>
          <w:rFonts w:ascii="Garamond" w:cs="Garamond" w:eastAsia="Garamond" w:hAnsi="Garamond"/>
          <w:b w:val="false"/>
          <w:bCs w:val="false"/>
          <w:i w:val="false"/>
          <w:iCs w:val="false"/>
          <w:color w:val="231A12"/>
          <w:sz w:val="22"/>
          <w:szCs w:val="22"/>
        </w:rPr>
        <w:t xml:space="preserve">Ваши манёвры со Связывающим типом эффекта (Глава 8) стоят на 1 Ясность меньше.</w:t>
      </w:r>
    </w:p>
    <w:p>
      <w:pPr>
        <w:spacing w:after="160" w:line="300"/>
        <w:jc w:val="both"/>
      </w:pPr>
      <w:r>
        <w:rPr>
          <w:rFonts w:ascii="Garamond" w:cs="Garamond" w:eastAsia="Garamond" w:hAnsi="Garamond"/>
          <w:b/>
          <w:bCs/>
          <w:i w:val="false"/>
          <w:iCs w:val="false"/>
          <w:color w:val="231A12"/>
          <w:sz w:val="22"/>
          <w:szCs w:val="22"/>
        </w:rPr>
        <w:t xml:space="preserve">10 уровень — Подлинное Имя. </w:t>
      </w:r>
      <w:r>
        <w:rPr>
          <w:rFonts w:ascii="Garamond" w:cs="Garamond" w:eastAsia="Garamond" w:hAnsi="Garamond"/>
          <w:b w:val="false"/>
          <w:bCs w:val="false"/>
          <w:i w:val="false"/>
          <w:iCs w:val="false"/>
          <w:color w:val="231A12"/>
          <w:sz w:val="22"/>
          <w:szCs w:val="22"/>
        </w:rPr>
        <w:t xml:space="preserve">Раз за длинный отдых можно узнать подлинное имя существа, чьё вымышленное имя вам известно, при условии успешной проверки Логики (КС по решению мастера).</w:t>
      </w:r>
    </w:p>
    <w:p>
      <w:pPr>
        <w:spacing w:after="160" w:line="300"/>
        <w:jc w:val="both"/>
      </w:pPr>
      <w:r>
        <w:rPr>
          <w:rFonts w:ascii="Garamond" w:cs="Garamond" w:eastAsia="Garamond" w:hAnsi="Garamond"/>
          <w:b/>
          <w:bCs/>
          <w:i w:val="false"/>
          <w:iCs w:val="false"/>
          <w:color w:val="231A12"/>
          <w:sz w:val="22"/>
          <w:szCs w:val="22"/>
        </w:rPr>
        <w:t xml:space="preserve">14 уровень — Нерушимая Работа. </w:t>
      </w:r>
      <w:r>
        <w:rPr>
          <w:rFonts w:ascii="Garamond" w:cs="Garamond" w:eastAsia="Garamond" w:hAnsi="Garamond"/>
          <w:b w:val="false"/>
          <w:bCs w:val="false"/>
          <w:i w:val="false"/>
          <w:iCs w:val="false"/>
          <w:color w:val="231A12"/>
          <w:sz w:val="22"/>
          <w:szCs w:val="22"/>
        </w:rPr>
        <w:t xml:space="preserve">Предметы и печати, которые вы создаёте, не могут быть разрушены обычной контрлогикой — только физическим разрушением.</w:t>
      </w:r>
    </w:p>
    <w:p>
      <w:pPr>
        <w:spacing w:after="160" w:line="300"/>
        <w:jc w:val="both"/>
      </w:pPr>
      <w:r>
        <w:rPr>
          <w:rFonts w:ascii="Garamond" w:cs="Garamond" w:eastAsia="Garamond" w:hAnsi="Garamond"/>
          <w:b/>
          <w:bCs/>
          <w:i w:val="false"/>
          <w:iCs w:val="false"/>
          <w:color w:val="231A12"/>
          <w:sz w:val="22"/>
          <w:szCs w:val="22"/>
        </w:rPr>
        <w:t xml:space="preserve">18 уровень — Голос, Что Помнят. </w:t>
      </w:r>
      <w:r>
        <w:rPr>
          <w:rFonts w:ascii="Garamond" w:cs="Garamond" w:eastAsia="Garamond" w:hAnsi="Garamond"/>
          <w:b w:val="false"/>
          <w:bCs w:val="false"/>
          <w:i w:val="false"/>
          <w:iCs w:val="false"/>
          <w:color w:val="231A12"/>
          <w:sz w:val="22"/>
          <w:szCs w:val="22"/>
        </w:rPr>
        <w:t xml:space="preserve">Раз за кампанию можете дать существу или месту новое истинное имя, заменяющее старое — драматическое, необратимое действие, всегда согласуемое с мастером.</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18. Следопыт</w:t>
      </w:r>
    </w:p>
    <w:p>
      <w:pPr>
        <w:pBdr>
          <w:left w:val="single" w:color="C9A227" w:sz="18" w:space="10"/>
        </w:pBdr>
        <w:spacing w:after="220" w:before="120"/>
        <w:ind w:left="500"/>
      </w:pPr>
      <w:r>
        <w:rPr>
          <w:rFonts w:ascii="Garamond" w:cs="Garamond" w:eastAsia="Garamond" w:hAnsi="Garamond"/>
          <w:i/>
          <w:iCs/>
          <w:color w:val="5A4C33"/>
          <w:sz w:val="21"/>
          <w:szCs w:val="21"/>
        </w:rPr>
        <w:t xml:space="preserve">«Граница между Уделами и Пределами — не линия на карте. Это тропа, и я знаю на ней каждый камень.» — присказка следопытов Порубежья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хитов</w:t>
            </w:r>
          </w:p>
        </w:tc>
        <w:tc>
          <w:tcPr>
            <w:tcW w:type="dxa" w:w="3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Основная характеристика</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Спасброски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к10</w:t>
            </w:r>
          </w:p>
        </w:tc>
        <w:tc>
          <w:tcPr>
            <w:tcW w:type="dxa" w:w="3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Ловкость или Мудрость</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Сила, Ловкость</w:t>
            </w:r>
          </w:p>
        </w:tc>
      </w:tr>
    </w:tbl>
    <w:p>
      <w:pPr>
        <w:pStyle w:val="Heading2"/>
        <w:spacing w:after="160" w:before="340"/>
      </w:pPr>
      <w:r>
        <w:rPr>
          <w:rFonts w:ascii="Cambria" w:cs="Cambria" w:eastAsia="Cambria" w:hAnsi="Cambria"/>
          <w:b/>
          <w:bCs/>
          <w:color w:val="1F7A6C"/>
          <w:sz w:val="26"/>
          <w:szCs w:val="26"/>
        </w:rPr>
        <w:t xml:space="preserve">18.1. Стиль игры</w:t>
      </w:r>
    </w:p>
    <w:p>
      <w:pPr>
        <w:spacing w:after="160" w:line="300"/>
        <w:jc w:val="both"/>
      </w:pPr>
      <w:r>
        <w:rPr>
          <w:rFonts w:ascii="Garamond" w:cs="Garamond" w:eastAsia="Garamond" w:hAnsi="Garamond"/>
          <w:b w:val="false"/>
          <w:bCs w:val="false"/>
          <w:i w:val="false"/>
          <w:iCs w:val="false"/>
          <w:color w:val="231A12"/>
          <w:sz w:val="22"/>
          <w:szCs w:val="22"/>
        </w:rPr>
        <w:t xml:space="preserve">Следопыт Разлома одинаково уверенно чувствует себя по обе стороны континента — и именно поэтому редко принадлежит ни одной из них полностью. Это гибридный класс разведки, выживания и боя на дистанции, чья фирменная механика превращает элементарное правило ИЛИ в инструмент постоянной тактической свободы.</w:t>
      </w:r>
    </w:p>
    <w:p>
      <w:pPr>
        <w:pStyle w:val="Heading2"/>
        <w:spacing w:after="160" w:before="340"/>
      </w:pPr>
      <w:r>
        <w:rPr>
          <w:rFonts w:ascii="Cambria" w:cs="Cambria" w:eastAsia="Cambria" w:hAnsi="Cambria"/>
          <w:b/>
          <w:bCs/>
          <w:color w:val="1F7A6C"/>
          <w:sz w:val="26"/>
          <w:szCs w:val="26"/>
        </w:rPr>
        <w:t xml:space="preserve">18.2. Двойная Метка</w:t>
      </w:r>
    </w:p>
    <w:p>
      <w:pPr>
        <w:spacing w:after="160" w:line="300"/>
        <w:jc w:val="both"/>
      </w:pPr>
      <w:r>
        <w:rPr>
          <w:rFonts w:ascii="Garamond" w:cs="Garamond" w:eastAsia="Garamond" w:hAnsi="Garamond"/>
          <w:b w:val="false"/>
          <w:bCs w:val="false"/>
          <w:i w:val="false"/>
          <w:iCs w:val="false"/>
          <w:color w:val="231A12"/>
          <w:sz w:val="22"/>
          <w:szCs w:val="22"/>
        </w:rPr>
        <w:t xml:space="preserve">Действием Следопыт может пометить до двух существ или ориентиров одновременно, формулируя это как условие ИЛИ: «цель А в поле зрения ∨ цель Б в поле зрения». Пока формула истинна — то есть пока Следопыт видит хотя бы одну из двух меток — он получает Преимущество на проверки Восприятия и Выживания, связанные с любой из помеченных целей, и не получает Помехи на дальнобойные атаки по ним от укрытия местности.</w:t>
      </w:r>
    </w:p>
    <w:p>
      <w:pPr>
        <w:pStyle w:val="Heading2"/>
        <w:spacing w:after="160" w:before="340"/>
      </w:pPr>
      <w:r>
        <w:rPr>
          <w:rFonts w:ascii="Cambria" w:cs="Cambria" w:eastAsia="Cambria" w:hAnsi="Cambria"/>
          <w:b/>
          <w:bCs/>
          <w:color w:val="1F7A6C"/>
          <w:sz w:val="26"/>
          <w:szCs w:val="26"/>
        </w:rPr>
        <w:t xml:space="preserve">18.3. Прогресс уровней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cantSplit/>
        </w:trPr>
        <w:tc>
          <w:tcPr>
            <w:tcW w:type="dxa" w:w="13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Бонус мастерства</w:t>
            </w:r>
          </w:p>
        </w:tc>
        <w:tc>
          <w:tcPr>
            <w:tcW w:type="dxa" w:w="5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Двойная Метка, Знаток границы</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Боевой стиль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Путь Следопыта (архетип)</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Двойной выстрел/удар (доп. атака при использовании действия Атака)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Пути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Неуловимый след (нельзя выследить вне магических средств, если вы того не желаете)</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Третья Метка (Двойная Метка становится Тройной: формула ИЛИ из трёх условий)</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Пути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Метка Правды (одна из помеченных целей автоматически считается частью активной Мировой Истины, если применимо)</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Земля Помнит (преимущество на проверки Выживания в любом регионе, где вы провели от недели игрового времени)</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Пути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Неутомимость (не получаете уровней истощения от долгих переходов)</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Взгляд Обеих Земель (видите на 60 футов сквозь магическую маскировку природного происхождения)</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Капстоун Пути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Хозяин Границы (Двойная/Тройная Метка не требует действия для обновления — сохраняется автоматически)</w:t>
            </w:r>
          </w:p>
        </w:tc>
      </w:tr>
    </w:tbl>
    <w:p>
      <w:pPr>
        <w:pStyle w:val="Heading2"/>
        <w:spacing w:after="160" w:before="340"/>
      </w:pPr>
      <w:r>
        <w:rPr>
          <w:rFonts w:ascii="Cambria" w:cs="Cambria" w:eastAsia="Cambria" w:hAnsi="Cambria"/>
          <w:b/>
          <w:bCs/>
          <w:color w:val="1F7A6C"/>
          <w:sz w:val="26"/>
          <w:szCs w:val="26"/>
        </w:rPr>
        <w:t xml:space="preserve">18.4. Пути Следопыта</w:t>
      </w:r>
    </w:p>
    <w:p>
      <w:pPr>
        <w:pStyle w:val="Heading3"/>
        <w:spacing w:after="120" w:before="240"/>
      </w:pPr>
      <w:r>
        <w:rPr>
          <w:rFonts w:ascii="Cambria" w:cs="Cambria" w:eastAsia="Cambria" w:hAnsi="Cambria"/>
          <w:b/>
          <w:bCs/>
          <w:color w:val="9C7A16"/>
          <w:sz w:val="22"/>
          <w:szCs w:val="22"/>
        </w:rPr>
        <w:t xml:space="preserve">Страж Рубежа</w:t>
      </w:r>
    </w:p>
    <w:p>
      <w:pPr>
        <w:spacing w:after="160" w:line="300"/>
        <w:jc w:val="both"/>
      </w:pPr>
      <w:r>
        <w:rPr>
          <w:rFonts w:ascii="Garamond" w:cs="Garamond" w:eastAsia="Garamond" w:hAnsi="Garamond"/>
          <w:b w:val="false"/>
          <w:bCs w:val="false"/>
          <w:i w:val="false"/>
          <w:iCs w:val="false"/>
          <w:color w:val="231A12"/>
          <w:sz w:val="22"/>
          <w:szCs w:val="22"/>
        </w:rPr>
        <w:t xml:space="preserve">Ваш дом — Порубежье, и вы знаете каждую тропу через него лучше, чем собственное отражение.</w:t>
      </w:r>
    </w:p>
    <w:p>
      <w:pPr>
        <w:spacing w:after="160" w:line="300"/>
        <w:jc w:val="both"/>
      </w:pPr>
      <w:r>
        <w:rPr>
          <w:rFonts w:ascii="Garamond" w:cs="Garamond" w:eastAsia="Garamond" w:hAnsi="Garamond"/>
          <w:b/>
          <w:bCs/>
          <w:i w:val="false"/>
          <w:iCs w:val="false"/>
          <w:color w:val="231A12"/>
          <w:sz w:val="22"/>
          <w:szCs w:val="22"/>
        </w:rPr>
        <w:t xml:space="preserve">3 уровень — Знание Рубежа. </w:t>
      </w:r>
      <w:r>
        <w:rPr>
          <w:rFonts w:ascii="Garamond" w:cs="Garamond" w:eastAsia="Garamond" w:hAnsi="Garamond"/>
          <w:b w:val="false"/>
          <w:bCs w:val="false"/>
          <w:i w:val="false"/>
          <w:iCs w:val="false"/>
          <w:color w:val="231A12"/>
          <w:sz w:val="22"/>
          <w:szCs w:val="22"/>
        </w:rPr>
        <w:t xml:space="preserve">Автоматический успех в проверках, определяющих, находитесь ли вы ближе к Уделам или Пределам.</w:t>
      </w:r>
    </w:p>
    <w:p>
      <w:pPr>
        <w:spacing w:after="160" w:line="300"/>
        <w:jc w:val="both"/>
      </w:pPr>
      <w:r>
        <w:rPr>
          <w:rFonts w:ascii="Garamond" w:cs="Garamond" w:eastAsia="Garamond" w:hAnsi="Garamond"/>
          <w:b/>
          <w:bCs/>
          <w:i w:val="false"/>
          <w:iCs w:val="false"/>
          <w:color w:val="231A12"/>
          <w:sz w:val="22"/>
          <w:szCs w:val="22"/>
        </w:rPr>
        <w:t xml:space="preserve">6 уровень — Двойная Стража. </w:t>
      </w:r>
      <w:r>
        <w:rPr>
          <w:rFonts w:ascii="Garamond" w:cs="Garamond" w:eastAsia="Garamond" w:hAnsi="Garamond"/>
          <w:b w:val="false"/>
          <w:bCs w:val="false"/>
          <w:i w:val="false"/>
          <w:iCs w:val="false"/>
          <w:color w:val="231A12"/>
          <w:sz w:val="22"/>
          <w:szCs w:val="22"/>
        </w:rPr>
        <w:t xml:space="preserve">Пока действует Двойная Метка, союзники в пределах 30 футов от вас получают +1 к КД против помеченных целей.</w:t>
      </w:r>
    </w:p>
    <w:p>
      <w:pPr>
        <w:spacing w:after="160" w:line="300"/>
        <w:jc w:val="both"/>
      </w:pPr>
      <w:r>
        <w:rPr>
          <w:rFonts w:ascii="Garamond" w:cs="Garamond" w:eastAsia="Garamond" w:hAnsi="Garamond"/>
          <w:b/>
          <w:bCs/>
          <w:i w:val="false"/>
          <w:iCs w:val="false"/>
          <w:color w:val="231A12"/>
          <w:sz w:val="22"/>
          <w:szCs w:val="22"/>
        </w:rPr>
        <w:t xml:space="preserve">10 уровень — Непреодолимая Линия. </w:t>
      </w:r>
      <w:r>
        <w:rPr>
          <w:rFonts w:ascii="Garamond" w:cs="Garamond" w:eastAsia="Garamond" w:hAnsi="Garamond"/>
          <w:b w:val="false"/>
          <w:bCs w:val="false"/>
          <w:i w:val="false"/>
          <w:iCs w:val="false"/>
          <w:color w:val="231A12"/>
          <w:sz w:val="22"/>
          <w:szCs w:val="22"/>
        </w:rPr>
        <w:t xml:space="preserve">Раз за короткий отдых можно на 1 раунд сделать выбранную черту труднопроходимой для помеченной цели.</w:t>
      </w:r>
    </w:p>
    <w:p>
      <w:pPr>
        <w:spacing w:after="160" w:line="300"/>
        <w:jc w:val="both"/>
      </w:pPr>
      <w:r>
        <w:rPr>
          <w:rFonts w:ascii="Garamond" w:cs="Garamond" w:eastAsia="Garamond" w:hAnsi="Garamond"/>
          <w:b/>
          <w:bCs/>
          <w:i w:val="false"/>
          <w:iCs w:val="false"/>
          <w:color w:val="231A12"/>
          <w:sz w:val="22"/>
          <w:szCs w:val="22"/>
        </w:rPr>
        <w:t xml:space="preserve">14 уровень — Голос Порубежья. </w:t>
      </w:r>
      <w:r>
        <w:rPr>
          <w:rFonts w:ascii="Garamond" w:cs="Garamond" w:eastAsia="Garamond" w:hAnsi="Garamond"/>
          <w:b w:val="false"/>
          <w:bCs w:val="false"/>
          <w:i w:val="false"/>
          <w:iCs w:val="false"/>
          <w:color w:val="231A12"/>
          <w:sz w:val="22"/>
          <w:szCs w:val="22"/>
        </w:rPr>
        <w:t xml:space="preserve">Преимущество на все социальные проверки при разговоре с Орденом Пепельной Клятвы.</w:t>
      </w:r>
    </w:p>
    <w:p>
      <w:pPr>
        <w:spacing w:after="160" w:line="300"/>
        <w:jc w:val="both"/>
      </w:pPr>
      <w:r>
        <w:rPr>
          <w:rFonts w:ascii="Garamond" w:cs="Garamond" w:eastAsia="Garamond" w:hAnsi="Garamond"/>
          <w:b/>
          <w:bCs/>
          <w:i w:val="false"/>
          <w:iCs w:val="false"/>
          <w:color w:val="231A12"/>
          <w:sz w:val="22"/>
          <w:szCs w:val="22"/>
        </w:rPr>
        <w:t xml:space="preserve">18 уровень — Абсолютная Граница. </w:t>
      </w:r>
      <w:r>
        <w:rPr>
          <w:rFonts w:ascii="Garamond" w:cs="Garamond" w:eastAsia="Garamond" w:hAnsi="Garamond"/>
          <w:b w:val="false"/>
          <w:bCs w:val="false"/>
          <w:i w:val="false"/>
          <w:iCs w:val="false"/>
          <w:color w:val="231A12"/>
          <w:sz w:val="22"/>
          <w:szCs w:val="22"/>
        </w:rPr>
        <w:t xml:space="preserve">Помеченные цели не могут телепортироваться или иным образом мгновенно преодолевать расстояние между собой и вами.</w:t>
      </w:r>
    </w:p>
    <w:p>
      <w:pPr>
        <w:pStyle w:val="Heading3"/>
        <w:spacing w:after="120" w:before="240"/>
      </w:pPr>
      <w:r>
        <w:rPr>
          <w:rFonts w:ascii="Cambria" w:cs="Cambria" w:eastAsia="Cambria" w:hAnsi="Cambria"/>
          <w:b/>
          <w:bCs/>
          <w:color w:val="9C7A16"/>
          <w:sz w:val="22"/>
          <w:szCs w:val="22"/>
        </w:rPr>
        <w:t xml:space="preserve">Охотник Тока</w:t>
      </w:r>
    </w:p>
    <w:p>
      <w:pPr>
        <w:spacing w:after="160" w:line="300"/>
        <w:jc w:val="both"/>
      </w:pPr>
      <w:r>
        <w:rPr>
          <w:rFonts w:ascii="Garamond" w:cs="Garamond" w:eastAsia="Garamond" w:hAnsi="Garamond"/>
          <w:b w:val="false"/>
          <w:bCs w:val="false"/>
          <w:i w:val="false"/>
          <w:iCs w:val="false"/>
          <w:color w:val="231A12"/>
          <w:sz w:val="22"/>
          <w:szCs w:val="22"/>
        </w:rPr>
        <w:t xml:space="preserve">Вы выслеживаете не только существ, но и колебания самого Дикого Тока в земле.</w:t>
      </w:r>
    </w:p>
    <w:p>
      <w:pPr>
        <w:spacing w:after="160" w:line="300"/>
        <w:jc w:val="both"/>
      </w:pPr>
      <w:r>
        <w:rPr>
          <w:rFonts w:ascii="Garamond" w:cs="Garamond" w:eastAsia="Garamond" w:hAnsi="Garamond"/>
          <w:b/>
          <w:bCs/>
          <w:i w:val="false"/>
          <w:iCs w:val="false"/>
          <w:color w:val="231A12"/>
          <w:sz w:val="22"/>
          <w:szCs w:val="22"/>
        </w:rPr>
        <w:t xml:space="preserve">3 уровень — Чутьё на Ток. </w:t>
      </w:r>
      <w:r>
        <w:rPr>
          <w:rFonts w:ascii="Garamond" w:cs="Garamond" w:eastAsia="Garamond" w:hAnsi="Garamond"/>
          <w:b w:val="false"/>
          <w:bCs w:val="false"/>
          <w:i w:val="false"/>
          <w:iCs w:val="false"/>
          <w:color w:val="231A12"/>
          <w:sz w:val="22"/>
          <w:szCs w:val="22"/>
        </w:rPr>
        <w:t xml:space="preserve">Определяете направление к ближайшему значительному источнику Дикого Тока в пределах мили.</w:t>
      </w:r>
    </w:p>
    <w:p>
      <w:pPr>
        <w:spacing w:after="160" w:line="300"/>
        <w:jc w:val="both"/>
      </w:pPr>
      <w:r>
        <w:rPr>
          <w:rFonts w:ascii="Garamond" w:cs="Garamond" w:eastAsia="Garamond" w:hAnsi="Garamond"/>
          <w:b/>
          <w:bCs/>
          <w:i w:val="false"/>
          <w:iCs w:val="false"/>
          <w:color w:val="231A12"/>
          <w:sz w:val="22"/>
          <w:szCs w:val="22"/>
        </w:rPr>
        <w:t xml:space="preserve">6 уровень — Меченый Голод. </w:t>
      </w:r>
      <w:r>
        <w:rPr>
          <w:rFonts w:ascii="Garamond" w:cs="Garamond" w:eastAsia="Garamond" w:hAnsi="Garamond"/>
          <w:b w:val="false"/>
          <w:bCs w:val="false"/>
          <w:i w:val="false"/>
          <w:iCs w:val="false"/>
          <w:color w:val="231A12"/>
          <w:sz w:val="22"/>
          <w:szCs w:val="22"/>
        </w:rPr>
        <w:t xml:space="preserve">Атаки по помеченным целям, связанным со Старыми Богами, наносят дополнительно 1к6 урона.</w:t>
      </w:r>
    </w:p>
    <w:p>
      <w:pPr>
        <w:spacing w:after="160" w:line="300"/>
        <w:jc w:val="both"/>
      </w:pPr>
      <w:r>
        <w:rPr>
          <w:rFonts w:ascii="Garamond" w:cs="Garamond" w:eastAsia="Garamond" w:hAnsi="Garamond"/>
          <w:b/>
          <w:bCs/>
          <w:i w:val="false"/>
          <w:iCs w:val="false"/>
          <w:color w:val="231A12"/>
          <w:sz w:val="22"/>
          <w:szCs w:val="22"/>
        </w:rPr>
        <w:t xml:space="preserve">10 уровень — Спутник Пустошей. </w:t>
      </w:r>
      <w:r>
        <w:rPr>
          <w:rFonts w:ascii="Garamond" w:cs="Garamond" w:eastAsia="Garamond" w:hAnsi="Garamond"/>
          <w:b w:val="false"/>
          <w:bCs w:val="false"/>
          <w:i w:val="false"/>
          <w:iCs w:val="false"/>
          <w:color w:val="231A12"/>
          <w:sz w:val="22"/>
          <w:szCs w:val="22"/>
        </w:rPr>
        <w:t xml:space="preserve">Призываете звероподобного спутника из Диких Пределов, действующего по вашей команде.</w:t>
      </w:r>
    </w:p>
    <w:p>
      <w:pPr>
        <w:spacing w:after="160" w:line="300"/>
        <w:jc w:val="both"/>
      </w:pPr>
      <w:r>
        <w:rPr>
          <w:rFonts w:ascii="Garamond" w:cs="Garamond" w:eastAsia="Garamond" w:hAnsi="Garamond"/>
          <w:b/>
          <w:bCs/>
          <w:i w:val="false"/>
          <w:iCs w:val="false"/>
          <w:color w:val="231A12"/>
          <w:sz w:val="22"/>
          <w:szCs w:val="22"/>
        </w:rPr>
        <w:t xml:space="preserve">14 уровень — Устойчивость к Зову. </w:t>
      </w:r>
      <w:r>
        <w:rPr>
          <w:rFonts w:ascii="Garamond" w:cs="Garamond" w:eastAsia="Garamond" w:hAnsi="Garamond"/>
          <w:b w:val="false"/>
          <w:bCs w:val="false"/>
          <w:i w:val="false"/>
          <w:iCs w:val="false"/>
          <w:color w:val="231A12"/>
          <w:sz w:val="22"/>
          <w:szCs w:val="22"/>
        </w:rPr>
        <w:t xml:space="preserve">Иммунитет к эффектам очарования, исходящим напрямую от Старых Богов.</w:t>
      </w:r>
    </w:p>
    <w:p>
      <w:pPr>
        <w:spacing w:after="160" w:line="300"/>
        <w:jc w:val="both"/>
      </w:pPr>
      <w:r>
        <w:rPr>
          <w:rFonts w:ascii="Garamond" w:cs="Garamond" w:eastAsia="Garamond" w:hAnsi="Garamond"/>
          <w:b/>
          <w:bCs/>
          <w:i w:val="false"/>
          <w:iCs w:val="false"/>
          <w:color w:val="231A12"/>
          <w:sz w:val="22"/>
          <w:szCs w:val="22"/>
        </w:rPr>
        <w:t xml:space="preserve">18 уровень — Голос Топей. </w:t>
      </w:r>
      <w:r>
        <w:rPr>
          <w:rFonts w:ascii="Garamond" w:cs="Garamond" w:eastAsia="Garamond" w:hAnsi="Garamond"/>
          <w:b w:val="false"/>
          <w:bCs w:val="false"/>
          <w:i w:val="false"/>
          <w:iCs w:val="false"/>
          <w:color w:val="231A12"/>
          <w:sz w:val="22"/>
          <w:szCs w:val="22"/>
        </w:rPr>
        <w:t xml:space="preserve">Раз за длинный отдых можете на 1 минуту слиться с ландшафтом Диких Пределов, становясь невидимым, пока не двигаетесь.</w:t>
      </w:r>
    </w:p>
    <w:p>
      <w:pPr>
        <w:pStyle w:val="Heading3"/>
        <w:spacing w:after="120" w:before="240"/>
      </w:pPr>
      <w:r>
        <w:rPr>
          <w:rFonts w:ascii="Cambria" w:cs="Cambria" w:eastAsia="Cambria" w:hAnsi="Cambria"/>
          <w:b/>
          <w:bCs/>
          <w:color w:val="9C7A16"/>
          <w:sz w:val="22"/>
          <w:szCs w:val="22"/>
        </w:rPr>
        <w:t xml:space="preserve">Ловчий Кэлдвера</w:t>
      </w:r>
    </w:p>
    <w:p>
      <w:pPr>
        <w:spacing w:after="160" w:line="300"/>
        <w:jc w:val="both"/>
      </w:pPr>
      <w:r>
        <w:rPr>
          <w:rFonts w:ascii="Garamond" w:cs="Garamond" w:eastAsia="Garamond" w:hAnsi="Garamond"/>
          <w:b w:val="false"/>
          <w:bCs w:val="false"/>
          <w:i w:val="false"/>
          <w:iCs w:val="false"/>
          <w:color w:val="231A12"/>
          <w:sz w:val="22"/>
          <w:szCs w:val="22"/>
        </w:rPr>
        <w:t xml:space="preserve">Вы — один из немногих, кто регулярно возвращается из падшей столицы и рассказывает об этом.</w:t>
      </w:r>
    </w:p>
    <w:p>
      <w:pPr>
        <w:spacing w:after="160" w:line="300"/>
        <w:jc w:val="both"/>
      </w:pPr>
      <w:r>
        <w:rPr>
          <w:rFonts w:ascii="Garamond" w:cs="Garamond" w:eastAsia="Garamond" w:hAnsi="Garamond"/>
          <w:b/>
          <w:bCs/>
          <w:i w:val="false"/>
          <w:iCs w:val="false"/>
          <w:color w:val="231A12"/>
          <w:sz w:val="22"/>
          <w:szCs w:val="22"/>
        </w:rPr>
        <w:t xml:space="preserve">3 уровень — Знание Руин. </w:t>
      </w:r>
      <w:r>
        <w:rPr>
          <w:rFonts w:ascii="Garamond" w:cs="Garamond" w:eastAsia="Garamond" w:hAnsi="Garamond"/>
          <w:b w:val="false"/>
          <w:bCs w:val="false"/>
          <w:i w:val="false"/>
          <w:iCs w:val="false"/>
          <w:color w:val="231A12"/>
          <w:sz w:val="22"/>
          <w:szCs w:val="22"/>
        </w:rPr>
        <w:t xml:space="preserve">Преимущество на проверки, связанные с ориентированием в архитектуре довоенного Логоса.</w:t>
      </w:r>
    </w:p>
    <w:p>
      <w:pPr>
        <w:spacing w:after="160" w:line="300"/>
        <w:jc w:val="both"/>
      </w:pPr>
      <w:r>
        <w:rPr>
          <w:rFonts w:ascii="Garamond" w:cs="Garamond" w:eastAsia="Garamond" w:hAnsi="Garamond"/>
          <w:b/>
          <w:bCs/>
          <w:i w:val="false"/>
          <w:iCs w:val="false"/>
          <w:color w:val="231A12"/>
          <w:sz w:val="22"/>
          <w:szCs w:val="22"/>
        </w:rPr>
        <w:t xml:space="preserve">6 уровень — Осторожный Шаг. </w:t>
      </w:r>
      <w:r>
        <w:rPr>
          <w:rFonts w:ascii="Garamond" w:cs="Garamond" w:eastAsia="Garamond" w:hAnsi="Garamond"/>
          <w:b w:val="false"/>
          <w:bCs w:val="false"/>
          <w:i w:val="false"/>
          <w:iCs w:val="false"/>
          <w:color w:val="231A12"/>
          <w:sz w:val="22"/>
          <w:szCs w:val="22"/>
        </w:rPr>
        <w:t xml:space="preserve">Не провоцируете срабатывание печатей и ловушек Логоса I и II Круга без вашего желания.</w:t>
      </w:r>
    </w:p>
    <w:p>
      <w:pPr>
        <w:spacing w:after="160" w:line="300"/>
        <w:jc w:val="both"/>
      </w:pPr>
      <w:r>
        <w:rPr>
          <w:rFonts w:ascii="Garamond" w:cs="Garamond" w:eastAsia="Garamond" w:hAnsi="Garamond"/>
          <w:b/>
          <w:bCs/>
          <w:i w:val="false"/>
          <w:iCs w:val="false"/>
          <w:color w:val="231A12"/>
          <w:sz w:val="22"/>
          <w:szCs w:val="22"/>
        </w:rPr>
        <w:t xml:space="preserve">10 уровень — Трофей Разлома. </w:t>
      </w:r>
      <w:r>
        <w:rPr>
          <w:rFonts w:ascii="Garamond" w:cs="Garamond" w:eastAsia="Garamond" w:hAnsi="Garamond"/>
          <w:b w:val="false"/>
          <w:bCs w:val="false"/>
          <w:i w:val="false"/>
          <w:iCs w:val="false"/>
          <w:color w:val="231A12"/>
          <w:sz w:val="22"/>
          <w:szCs w:val="22"/>
        </w:rPr>
        <w:t xml:space="preserve">Начиная с этого уровня можете носить один найденный фрагмент довоенной формулы как амулет, дающий небольшой пассивный бонус (согласуется с мастером).</w:t>
      </w:r>
    </w:p>
    <w:p>
      <w:pPr>
        <w:spacing w:after="160" w:line="300"/>
        <w:jc w:val="both"/>
      </w:pPr>
      <w:r>
        <w:rPr>
          <w:rFonts w:ascii="Garamond" w:cs="Garamond" w:eastAsia="Garamond" w:hAnsi="Garamond"/>
          <w:b/>
          <w:bCs/>
          <w:i w:val="false"/>
          <w:iCs w:val="false"/>
          <w:color w:val="231A12"/>
          <w:sz w:val="22"/>
          <w:szCs w:val="22"/>
        </w:rPr>
        <w:t xml:space="preserve">14 уровень — Хладнокровие Руин. </w:t>
      </w:r>
      <w:r>
        <w:rPr>
          <w:rFonts w:ascii="Garamond" w:cs="Garamond" w:eastAsia="Garamond" w:hAnsi="Garamond"/>
          <w:b w:val="false"/>
          <w:bCs w:val="false"/>
          <w:i w:val="false"/>
          <w:iCs w:val="false"/>
          <w:color w:val="231A12"/>
          <w:sz w:val="22"/>
          <w:szCs w:val="22"/>
        </w:rPr>
        <w:t xml:space="preserve">Иммунитет к испугу от Теней Кэлдвера и Ткацких Стражей.</w:t>
      </w:r>
    </w:p>
    <w:p>
      <w:pPr>
        <w:spacing w:after="160" w:line="300"/>
        <w:jc w:val="both"/>
      </w:pPr>
      <w:r>
        <w:rPr>
          <w:rFonts w:ascii="Garamond" w:cs="Garamond" w:eastAsia="Garamond" w:hAnsi="Garamond"/>
          <w:b/>
          <w:bCs/>
          <w:i w:val="false"/>
          <w:iCs w:val="false"/>
          <w:color w:val="231A12"/>
          <w:sz w:val="22"/>
          <w:szCs w:val="22"/>
        </w:rPr>
        <w:t xml:space="preserve">18 уровень — Голос Кэлдвера. </w:t>
      </w:r>
      <w:r>
        <w:rPr>
          <w:rFonts w:ascii="Garamond" w:cs="Garamond" w:eastAsia="Garamond" w:hAnsi="Garamond"/>
          <w:b w:val="false"/>
          <w:bCs w:val="false"/>
          <w:i w:val="false"/>
          <w:iCs w:val="false"/>
          <w:color w:val="231A12"/>
          <w:sz w:val="22"/>
          <w:szCs w:val="22"/>
        </w:rPr>
        <w:t xml:space="preserve">Раз за длинный отдых можете временно, на 1 минуту, заставить один Ткацкий Страж счесть вас союзником.</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19. Сказитель</w:t>
      </w:r>
    </w:p>
    <w:p>
      <w:pPr>
        <w:pBdr>
          <w:left w:val="single" w:color="C9A227" w:sz="18" w:space="10"/>
        </w:pBdr>
        <w:spacing w:after="220" w:before="120"/>
        <w:ind w:left="500"/>
      </w:pPr>
      <w:r>
        <w:rPr>
          <w:rFonts w:ascii="Garamond" w:cs="Garamond" w:eastAsia="Garamond" w:hAnsi="Garamond"/>
          <w:i/>
          <w:iCs/>
          <w:color w:val="5A4C33"/>
          <w:sz w:val="21"/>
          <w:szCs w:val="21"/>
        </w:rPr>
        <w:t xml:space="preserve">«Дайте мне верный довод и полную кружку — и я подниму на ноги весь Пепелград ещё до рассвета.» — присказка бродячих сказителей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хитов</w:t>
            </w:r>
          </w:p>
        </w:tc>
        <w:tc>
          <w:tcPr>
            <w:tcW w:type="dxa" w:w="3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Основная характеристика</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Спасброски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к8</w:t>
            </w:r>
          </w:p>
        </w:tc>
        <w:tc>
          <w:tcPr>
            <w:tcW w:type="dxa" w:w="3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Харизма</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Ловкость, Харизма</w:t>
            </w:r>
          </w:p>
        </w:tc>
      </w:tr>
    </w:tbl>
    <w:p>
      <w:pPr>
        <w:pStyle w:val="Heading2"/>
        <w:spacing w:after="160" w:before="340"/>
      </w:pPr>
      <w:r>
        <w:rPr>
          <w:rFonts w:ascii="Cambria" w:cs="Cambria" w:eastAsia="Cambria" w:hAnsi="Cambria"/>
          <w:b/>
          <w:bCs/>
          <w:color w:val="1F7A6C"/>
          <w:sz w:val="26"/>
          <w:szCs w:val="26"/>
        </w:rPr>
        <w:t xml:space="preserve">19.1. Стиль игры</w:t>
      </w:r>
    </w:p>
    <w:p>
      <w:pPr>
        <w:spacing w:after="160" w:line="300"/>
        <w:jc w:val="both"/>
      </w:pPr>
      <w:r>
        <w:rPr>
          <w:rFonts w:ascii="Garamond" w:cs="Garamond" w:eastAsia="Garamond" w:hAnsi="Garamond"/>
          <w:b w:val="false"/>
          <w:bCs w:val="false"/>
          <w:i w:val="false"/>
          <w:iCs w:val="false"/>
          <w:color w:val="231A12"/>
          <w:sz w:val="22"/>
          <w:szCs w:val="22"/>
        </w:rPr>
        <w:t xml:space="preserve">Сказитель хранит истории Тариэля — не из ностальгии, а потому, что история, рассказанная в нужный момент, способна сделать то, чего не сделает клинок. Это самый гибкий класс книги: полезен в бою, незаменим в переговорах и единственный, кто умеет одолжить союзнику не удачу, а готовую логическую посылку.</w:t>
      </w:r>
    </w:p>
    <w:p>
      <w:pPr>
        <w:pStyle w:val="Heading2"/>
        <w:spacing w:after="160" w:before="340"/>
      </w:pPr>
      <w:r>
        <w:rPr>
          <w:rFonts w:ascii="Cambria" w:cs="Cambria" w:eastAsia="Cambria" w:hAnsi="Cambria"/>
          <w:b/>
          <w:bCs/>
          <w:color w:val="1F7A6C"/>
          <w:sz w:val="26"/>
          <w:szCs w:val="26"/>
        </w:rPr>
        <w:t xml:space="preserve">19.2. Вдохновляющий Довод</w:t>
      </w:r>
    </w:p>
    <w:p>
      <w:pPr>
        <w:spacing w:after="160" w:line="300"/>
        <w:jc w:val="both"/>
      </w:pPr>
      <w:r>
        <w:rPr>
          <w:rFonts w:ascii="Garamond" w:cs="Garamond" w:eastAsia="Garamond" w:hAnsi="Garamond"/>
          <w:b w:val="false"/>
          <w:bCs w:val="false"/>
          <w:i w:val="false"/>
          <w:iCs w:val="false"/>
          <w:color w:val="231A12"/>
          <w:sz w:val="22"/>
          <w:szCs w:val="22"/>
        </w:rPr>
        <w:t xml:space="preserve">Бонусным действием Сказитель может даровать одному союзнику в пределах слышимости Довод — кость (к6, растёт с уровнем), которую тот хранит до использования. Союзник может либо прибавить Довод к любому броску, либо, что мощнее, использовать его, чтобы объявить одно условие А или Б своего следующего манёвра автоматически истинным, без проверки — при условии, что это утверждение хотя бы правдоподобно в текущей сцене.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cantSplit/>
        </w:trPr>
        <w:tc>
          <w:tcPr>
            <w:tcW w:type="dxa" w:w="3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3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Довода</w:t>
            </w:r>
          </w:p>
        </w:tc>
        <w:tc>
          <w:tcPr>
            <w:tcW w:type="dxa" w:w="3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Использований в день</w:t>
            </w:r>
          </w:p>
        </w:tc>
      </w:tr>
      <w:tr>
        <w:trPr>
          <w:cantSplit/>
        </w:trPr>
        <w:tc>
          <w:tcPr>
            <w:tcW w:type="dxa" w:w="3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3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к6</w:t>
            </w:r>
          </w:p>
        </w:tc>
        <w:tc>
          <w:tcPr>
            <w:tcW w:type="dxa" w:w="3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модификатор Харизмы (мин. 1)</w:t>
            </w:r>
          </w:p>
        </w:tc>
      </w:tr>
      <w:tr>
        <w:trPr>
          <w:cantSplit/>
        </w:trPr>
        <w:tc>
          <w:tcPr>
            <w:tcW w:type="dxa" w:w="3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5–10</w:t>
            </w:r>
          </w:p>
        </w:tc>
        <w:tc>
          <w:tcPr>
            <w:tcW w:type="dxa" w:w="3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к8</w:t>
            </w:r>
          </w:p>
        </w:tc>
        <w:tc>
          <w:tcPr>
            <w:tcW w:type="dxa" w:w="3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то же</w:t>
            </w:r>
          </w:p>
        </w:tc>
      </w:tr>
      <w:tr>
        <w:trPr>
          <w:cantSplit/>
        </w:trPr>
        <w:tc>
          <w:tcPr>
            <w:tcW w:type="dxa" w:w="3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11–16</w:t>
            </w:r>
          </w:p>
        </w:tc>
        <w:tc>
          <w:tcPr>
            <w:tcW w:type="dxa" w:w="3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к10</w:t>
            </w:r>
          </w:p>
        </w:tc>
        <w:tc>
          <w:tcPr>
            <w:tcW w:type="dxa" w:w="3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то же</w:t>
            </w:r>
          </w:p>
        </w:tc>
      </w:tr>
      <w:tr>
        <w:trPr>
          <w:cantSplit/>
        </w:trPr>
        <w:tc>
          <w:tcPr>
            <w:tcW w:type="dxa" w:w="3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17–20</w:t>
            </w:r>
          </w:p>
        </w:tc>
        <w:tc>
          <w:tcPr>
            <w:tcW w:type="dxa" w:w="3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к12</w:t>
            </w:r>
          </w:p>
        </w:tc>
        <w:tc>
          <w:tcPr>
            <w:tcW w:type="dxa" w:w="3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то же</w:t>
            </w:r>
          </w:p>
        </w:tc>
      </w:tr>
    </w:tbl>
    <w:p>
      <w:pPr>
        <w:pStyle w:val="Heading2"/>
        <w:spacing w:after="160" w:before="340"/>
      </w:pPr>
      <w:r>
        <w:rPr>
          <w:rFonts w:ascii="Cambria" w:cs="Cambria" w:eastAsia="Cambria" w:hAnsi="Cambria"/>
          <w:b/>
          <w:bCs/>
          <w:color w:val="1F7A6C"/>
          <w:sz w:val="26"/>
          <w:szCs w:val="26"/>
        </w:rPr>
        <w:t xml:space="preserve">19.3. Прогресс уровней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cantSplit/>
        </w:trPr>
        <w:tc>
          <w:tcPr>
            <w:tcW w:type="dxa" w:w="13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Бонус мастерства</w:t>
            </w:r>
          </w:p>
        </w:tc>
        <w:tc>
          <w:tcPr>
            <w:tcW w:type="dxa" w:w="5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Вдохновляющий Довод, Заговоры Сказителя</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Мастер на все руки (владение двумя дополнительными навыками на выбор)</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Коллегия (архетип)</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Второй Довод (Вдохновляющий Довод можно дать двум союзникам за одно бонусное действие)</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Коллегии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Убедительный Довод (Довод, использованный для проверки, а не для манёвра, даёт Преимущество)</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Довод в Ответ (Довод можно даровать реакцией, если союзник провалил бросок)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Коллегии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Хор Голосов (можно даровать Довод сразу трём союзникам)</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Неопровержимый Рассказчик (преимущество на проверки, когда вы пересказываете событие, свидетелем которого были лично)</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Коллегии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Довод Прошлого (1/длинный отдых: Довод можно применить к уже совершённому в этой сцене броску союзника)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Голос, Который Помнят (1/длинный отдых: одно ваше публичное заявление рассматривается как весомое свидетельство при разборе Мировой Истины)</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Капстоун Коллегии</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Последнее Слово (Вдохновляющий Довод больше не тратит использований в день)</w:t>
            </w:r>
          </w:p>
        </w:tc>
      </w:tr>
    </w:tbl>
    <w:p>
      <w:pPr>
        <w:pStyle w:val="Heading2"/>
        <w:spacing w:after="160" w:before="340"/>
      </w:pPr>
      <w:r>
        <w:rPr>
          <w:rFonts w:ascii="Cambria" w:cs="Cambria" w:eastAsia="Cambria" w:hAnsi="Cambria"/>
          <w:b/>
          <w:bCs/>
          <w:color w:val="1F7A6C"/>
          <w:sz w:val="26"/>
          <w:szCs w:val="26"/>
        </w:rPr>
        <w:t xml:space="preserve">19.4. Коллегии Сказителя</w:t>
      </w:r>
    </w:p>
    <w:p>
      <w:pPr>
        <w:pStyle w:val="Heading3"/>
        <w:spacing w:after="120" w:before="240"/>
      </w:pPr>
      <w:r>
        <w:rPr>
          <w:rFonts w:ascii="Cambria" w:cs="Cambria" w:eastAsia="Cambria" w:hAnsi="Cambria"/>
          <w:b/>
          <w:bCs/>
          <w:color w:val="9C7A16"/>
          <w:sz w:val="22"/>
          <w:szCs w:val="22"/>
        </w:rPr>
        <w:t xml:space="preserve">Хронист Раскола</w:t>
      </w:r>
    </w:p>
    <w:p>
      <w:pPr>
        <w:spacing w:after="160" w:line="300"/>
        <w:jc w:val="both"/>
      </w:pPr>
      <w:r>
        <w:rPr>
          <w:rFonts w:ascii="Garamond" w:cs="Garamond" w:eastAsia="Garamond" w:hAnsi="Garamond"/>
          <w:b w:val="false"/>
          <w:bCs w:val="false"/>
          <w:i w:val="false"/>
          <w:iCs w:val="false"/>
          <w:color w:val="231A12"/>
          <w:sz w:val="22"/>
          <w:szCs w:val="22"/>
        </w:rPr>
        <w:t xml:space="preserve">Вы собираете истории о Разломе методичнее любого архивариуса Дормвеля — просто ваш архив звучит, а не пылится на полке.</w:t>
      </w:r>
    </w:p>
    <w:p>
      <w:pPr>
        <w:spacing w:after="160" w:line="300"/>
        <w:jc w:val="both"/>
      </w:pPr>
      <w:r>
        <w:rPr>
          <w:rFonts w:ascii="Garamond" w:cs="Garamond" w:eastAsia="Garamond" w:hAnsi="Garamond"/>
          <w:b/>
          <w:bCs/>
          <w:i w:val="false"/>
          <w:iCs w:val="false"/>
          <w:color w:val="231A12"/>
          <w:sz w:val="22"/>
          <w:szCs w:val="22"/>
        </w:rPr>
        <w:t xml:space="preserve">3 уровень — Живая Память. </w:t>
      </w:r>
      <w:r>
        <w:rPr>
          <w:rFonts w:ascii="Garamond" w:cs="Garamond" w:eastAsia="Garamond" w:hAnsi="Garamond"/>
          <w:b w:val="false"/>
          <w:bCs w:val="false"/>
          <w:i w:val="false"/>
          <w:iCs w:val="false"/>
          <w:color w:val="231A12"/>
          <w:sz w:val="22"/>
          <w:szCs w:val="22"/>
        </w:rPr>
        <w:t xml:space="preserve">Преимущество на проверки Истории, связанные с Эпохой Слова и Разломом (Глава 2).</w:t>
      </w:r>
    </w:p>
    <w:p>
      <w:pPr>
        <w:spacing w:after="160" w:line="300"/>
        <w:jc w:val="both"/>
      </w:pPr>
      <w:r>
        <w:rPr>
          <w:rFonts w:ascii="Garamond" w:cs="Garamond" w:eastAsia="Garamond" w:hAnsi="Garamond"/>
          <w:b/>
          <w:bCs/>
          <w:i w:val="false"/>
          <w:iCs w:val="false"/>
          <w:color w:val="231A12"/>
          <w:sz w:val="22"/>
          <w:szCs w:val="22"/>
        </w:rPr>
        <w:t xml:space="preserve">6 уровень — Устная Печать. </w:t>
      </w:r>
      <w:r>
        <w:rPr>
          <w:rFonts w:ascii="Garamond" w:cs="Garamond" w:eastAsia="Garamond" w:hAnsi="Garamond"/>
          <w:b w:val="false"/>
          <w:bCs w:val="false"/>
          <w:i w:val="false"/>
          <w:iCs w:val="false"/>
          <w:color w:val="231A12"/>
          <w:sz w:val="22"/>
          <w:szCs w:val="22"/>
        </w:rPr>
        <w:t xml:space="preserve">Можете пересказать формулу, которую видели наложенной один раз, с точностью, достаточной для попытки её распознать без проверки.</w:t>
      </w:r>
    </w:p>
    <w:p>
      <w:pPr>
        <w:spacing w:after="160" w:line="300"/>
        <w:jc w:val="both"/>
      </w:pPr>
      <w:r>
        <w:rPr>
          <w:rFonts w:ascii="Garamond" w:cs="Garamond" w:eastAsia="Garamond" w:hAnsi="Garamond"/>
          <w:b/>
          <w:bCs/>
          <w:i w:val="false"/>
          <w:iCs w:val="false"/>
          <w:color w:val="231A12"/>
          <w:sz w:val="22"/>
          <w:szCs w:val="22"/>
        </w:rPr>
        <w:t xml:space="preserve">10 уровень — Свидетель Веков. </w:t>
      </w:r>
      <w:r>
        <w:rPr>
          <w:rFonts w:ascii="Garamond" w:cs="Garamond" w:eastAsia="Garamond" w:hAnsi="Garamond"/>
          <w:b w:val="false"/>
          <w:bCs w:val="false"/>
          <w:i w:val="false"/>
          <w:iCs w:val="false"/>
          <w:color w:val="231A12"/>
          <w:sz w:val="22"/>
          <w:szCs w:val="22"/>
        </w:rPr>
        <w:t xml:space="preserve">Раз за длинный отдых можете вспомнить правдоподобную деталь о любом историческом событии — мастер решает, насколько она точна.</w:t>
      </w:r>
    </w:p>
    <w:p>
      <w:pPr>
        <w:spacing w:after="160" w:line="300"/>
        <w:jc w:val="both"/>
      </w:pPr>
      <w:r>
        <w:rPr>
          <w:rFonts w:ascii="Garamond" w:cs="Garamond" w:eastAsia="Garamond" w:hAnsi="Garamond"/>
          <w:b/>
          <w:bCs/>
          <w:i w:val="false"/>
          <w:iCs w:val="false"/>
          <w:color w:val="231A12"/>
          <w:sz w:val="22"/>
          <w:szCs w:val="22"/>
        </w:rPr>
        <w:t xml:space="preserve">14 уровень — Голос Архива. </w:t>
      </w:r>
      <w:r>
        <w:rPr>
          <w:rFonts w:ascii="Garamond" w:cs="Garamond" w:eastAsia="Garamond" w:hAnsi="Garamond"/>
          <w:b w:val="false"/>
          <w:bCs w:val="false"/>
          <w:i w:val="false"/>
          <w:iCs w:val="false"/>
          <w:color w:val="231A12"/>
          <w:sz w:val="22"/>
          <w:szCs w:val="22"/>
        </w:rPr>
        <w:t xml:space="preserve">Преимущество на все социальные проверки при взаимодействии с Коллегией Логомантов.</w:t>
      </w:r>
    </w:p>
    <w:p>
      <w:pPr>
        <w:spacing w:after="160" w:line="300"/>
        <w:jc w:val="both"/>
      </w:pPr>
      <w:r>
        <w:rPr>
          <w:rFonts w:ascii="Garamond" w:cs="Garamond" w:eastAsia="Garamond" w:hAnsi="Garamond"/>
          <w:b/>
          <w:bCs/>
          <w:i w:val="false"/>
          <w:iCs w:val="false"/>
          <w:color w:val="231A12"/>
          <w:sz w:val="22"/>
          <w:szCs w:val="22"/>
        </w:rPr>
        <w:t xml:space="preserve">18 уровень — Хранитель Утраченного. </w:t>
      </w:r>
      <w:r>
        <w:rPr>
          <w:rFonts w:ascii="Garamond" w:cs="Garamond" w:eastAsia="Garamond" w:hAnsi="Garamond"/>
          <w:b w:val="false"/>
          <w:bCs w:val="false"/>
          <w:i w:val="false"/>
          <w:iCs w:val="false"/>
          <w:color w:val="231A12"/>
          <w:sz w:val="22"/>
          <w:szCs w:val="22"/>
        </w:rPr>
        <w:t xml:space="preserve">Раз за кампанию можете «вспомнить» фрагмент довоенной Логомантии — мастер определяет, во что это превращается в игре.</w:t>
      </w:r>
    </w:p>
    <w:p>
      <w:pPr>
        <w:pStyle w:val="Heading3"/>
        <w:spacing w:after="120" w:before="240"/>
      </w:pPr>
      <w:r>
        <w:rPr>
          <w:rFonts w:ascii="Cambria" w:cs="Cambria" w:eastAsia="Cambria" w:hAnsi="Cambria"/>
          <w:b/>
          <w:bCs/>
          <w:color w:val="9C7A16"/>
          <w:sz w:val="22"/>
          <w:szCs w:val="22"/>
        </w:rPr>
        <w:t xml:space="preserve">Подстрекатель</w:t>
      </w:r>
    </w:p>
    <w:p>
      <w:pPr>
        <w:spacing w:after="160" w:line="300"/>
        <w:jc w:val="both"/>
      </w:pPr>
      <w:r>
        <w:rPr>
          <w:rFonts w:ascii="Garamond" w:cs="Garamond" w:eastAsia="Garamond" w:hAnsi="Garamond"/>
          <w:b w:val="false"/>
          <w:bCs w:val="false"/>
          <w:i w:val="false"/>
          <w:iCs w:val="false"/>
          <w:color w:val="231A12"/>
          <w:sz w:val="22"/>
          <w:szCs w:val="22"/>
        </w:rPr>
        <w:t xml:space="preserve">Ваши слова режут не хуже клинка Тенехода — и, в отличие от клинка, их невозможно выбить из рук.</w:t>
      </w:r>
    </w:p>
    <w:p>
      <w:pPr>
        <w:spacing w:after="160" w:line="300"/>
        <w:jc w:val="both"/>
      </w:pPr>
      <w:r>
        <w:rPr>
          <w:rFonts w:ascii="Garamond" w:cs="Garamond" w:eastAsia="Garamond" w:hAnsi="Garamond"/>
          <w:b/>
          <w:bCs/>
          <w:i w:val="false"/>
          <w:iCs w:val="false"/>
          <w:color w:val="231A12"/>
          <w:sz w:val="22"/>
          <w:szCs w:val="22"/>
        </w:rPr>
        <w:t xml:space="preserve">3 уровень — Острое Слово. </w:t>
      </w:r>
      <w:r>
        <w:rPr>
          <w:rFonts w:ascii="Garamond" w:cs="Garamond" w:eastAsia="Garamond" w:hAnsi="Garamond"/>
          <w:b w:val="false"/>
          <w:bCs w:val="false"/>
          <w:i w:val="false"/>
          <w:iCs w:val="false"/>
          <w:color w:val="231A12"/>
          <w:sz w:val="22"/>
          <w:szCs w:val="22"/>
        </w:rPr>
        <w:t xml:space="preserve">Довод можно потратить, чтобы наложить на врага Помеху вместо дарования союзнику Преимущества.</w:t>
      </w:r>
    </w:p>
    <w:p>
      <w:pPr>
        <w:spacing w:after="160" w:line="300"/>
        <w:jc w:val="both"/>
      </w:pPr>
      <w:r>
        <w:rPr>
          <w:rFonts w:ascii="Garamond" w:cs="Garamond" w:eastAsia="Garamond" w:hAnsi="Garamond"/>
          <w:b/>
          <w:bCs/>
          <w:i w:val="false"/>
          <w:iCs w:val="false"/>
          <w:color w:val="231A12"/>
          <w:sz w:val="22"/>
          <w:szCs w:val="22"/>
        </w:rPr>
        <w:t xml:space="preserve">6 уровень — Разжигание Раздора. </w:t>
      </w:r>
      <w:r>
        <w:rPr>
          <w:rFonts w:ascii="Garamond" w:cs="Garamond" w:eastAsia="Garamond" w:hAnsi="Garamond"/>
          <w:b w:val="false"/>
          <w:bCs w:val="false"/>
          <w:i w:val="false"/>
          <w:iCs w:val="false"/>
          <w:color w:val="231A12"/>
          <w:sz w:val="22"/>
          <w:szCs w:val="22"/>
        </w:rPr>
        <w:t xml:space="preserve">Раз за бой можно заставить двух врагов совершить проверку Мудрости или атаковать друг друга по ошибке в неразберихе.</w:t>
      </w:r>
    </w:p>
    <w:p>
      <w:pPr>
        <w:spacing w:after="160" w:line="300"/>
        <w:jc w:val="both"/>
      </w:pPr>
      <w:r>
        <w:rPr>
          <w:rFonts w:ascii="Garamond" w:cs="Garamond" w:eastAsia="Garamond" w:hAnsi="Garamond"/>
          <w:b/>
          <w:bCs/>
          <w:i w:val="false"/>
          <w:iCs w:val="false"/>
          <w:color w:val="231A12"/>
          <w:sz w:val="22"/>
          <w:szCs w:val="22"/>
        </w:rPr>
        <w:t xml:space="preserve">10 уровень — Двойной Укол. </w:t>
      </w:r>
      <w:r>
        <w:rPr>
          <w:rFonts w:ascii="Garamond" w:cs="Garamond" w:eastAsia="Garamond" w:hAnsi="Garamond"/>
          <w:b w:val="false"/>
          <w:bCs w:val="false"/>
          <w:i w:val="false"/>
          <w:iCs w:val="false"/>
          <w:color w:val="231A12"/>
          <w:sz w:val="22"/>
          <w:szCs w:val="22"/>
        </w:rPr>
        <w:t xml:space="preserve">Острое Слово можно применить к двум врагам одновременно.</w:t>
      </w:r>
    </w:p>
    <w:p>
      <w:pPr>
        <w:spacing w:after="160" w:line="300"/>
        <w:jc w:val="both"/>
      </w:pPr>
      <w:r>
        <w:rPr>
          <w:rFonts w:ascii="Garamond" w:cs="Garamond" w:eastAsia="Garamond" w:hAnsi="Garamond"/>
          <w:b/>
          <w:bCs/>
          <w:i w:val="false"/>
          <w:iCs w:val="false"/>
          <w:color w:val="231A12"/>
          <w:sz w:val="22"/>
          <w:szCs w:val="22"/>
        </w:rPr>
        <w:t xml:space="preserve">14 уровень — Слово Против Слова. </w:t>
      </w:r>
      <w:r>
        <w:rPr>
          <w:rFonts w:ascii="Garamond" w:cs="Garamond" w:eastAsia="Garamond" w:hAnsi="Garamond"/>
          <w:b w:val="false"/>
          <w:bCs w:val="false"/>
          <w:i w:val="false"/>
          <w:iCs w:val="false"/>
          <w:color w:val="231A12"/>
          <w:sz w:val="22"/>
          <w:szCs w:val="22"/>
        </w:rPr>
        <w:t xml:space="preserve">Преимущество на проверки, направленные на прямой словесный поединок с другим Сказителем или Заветником.</w:t>
      </w:r>
    </w:p>
    <w:p>
      <w:pPr>
        <w:spacing w:after="160" w:line="300"/>
        <w:jc w:val="both"/>
      </w:pPr>
      <w:r>
        <w:rPr>
          <w:rFonts w:ascii="Garamond" w:cs="Garamond" w:eastAsia="Garamond" w:hAnsi="Garamond"/>
          <w:b/>
          <w:bCs/>
          <w:i w:val="false"/>
          <w:iCs w:val="false"/>
          <w:color w:val="231A12"/>
          <w:sz w:val="22"/>
          <w:szCs w:val="22"/>
        </w:rPr>
        <w:t xml:space="preserve">18 уровень — Голос Раздора. </w:t>
      </w:r>
      <w:r>
        <w:rPr>
          <w:rFonts w:ascii="Garamond" w:cs="Garamond" w:eastAsia="Garamond" w:hAnsi="Garamond"/>
          <w:b w:val="false"/>
          <w:bCs w:val="false"/>
          <w:i w:val="false"/>
          <w:iCs w:val="false"/>
          <w:color w:val="231A12"/>
          <w:sz w:val="22"/>
          <w:szCs w:val="22"/>
        </w:rPr>
        <w:t xml:space="preserve">Раз за длинный отдых можно на 1 минуту лишить группу врагов возможности координировать действия друг с другом.</w:t>
      </w:r>
    </w:p>
    <w:p>
      <w:pPr>
        <w:pStyle w:val="Heading3"/>
        <w:spacing w:after="120" w:before="240"/>
      </w:pPr>
      <w:r>
        <w:rPr>
          <w:rFonts w:ascii="Cambria" w:cs="Cambria" w:eastAsia="Cambria" w:hAnsi="Cambria"/>
          <w:b/>
          <w:bCs/>
          <w:color w:val="9C7A16"/>
          <w:sz w:val="22"/>
          <w:szCs w:val="22"/>
        </w:rPr>
        <w:t xml:space="preserve">Голос Долины</w:t>
      </w:r>
    </w:p>
    <w:p>
      <w:pPr>
        <w:spacing w:after="160" w:line="300"/>
        <w:jc w:val="both"/>
      </w:pPr>
      <w:r>
        <w:rPr>
          <w:rFonts w:ascii="Garamond" w:cs="Garamond" w:eastAsia="Garamond" w:hAnsi="Garamond"/>
          <w:b w:val="false"/>
          <w:bCs w:val="false"/>
          <w:i w:val="false"/>
          <w:iCs w:val="false"/>
          <w:color w:val="231A12"/>
          <w:sz w:val="22"/>
          <w:szCs w:val="22"/>
        </w:rPr>
        <w:t xml:space="preserve">Вы выросли там, где Пепельные Клятвы всё ещё что-то значат, и несёте эту веру в мир, который в основном давно в ней разуверился.</w:t>
      </w:r>
    </w:p>
    <w:p>
      <w:pPr>
        <w:spacing w:after="160" w:line="300"/>
        <w:jc w:val="both"/>
      </w:pPr>
      <w:r>
        <w:rPr>
          <w:rFonts w:ascii="Garamond" w:cs="Garamond" w:eastAsia="Garamond" w:hAnsi="Garamond"/>
          <w:b/>
          <w:bCs/>
          <w:i w:val="false"/>
          <w:iCs w:val="false"/>
          <w:color w:val="231A12"/>
          <w:sz w:val="22"/>
          <w:szCs w:val="22"/>
        </w:rPr>
        <w:t xml:space="preserve">3 уровень — Примиритель. </w:t>
      </w:r>
      <w:r>
        <w:rPr>
          <w:rFonts w:ascii="Garamond" w:cs="Garamond" w:eastAsia="Garamond" w:hAnsi="Garamond"/>
          <w:b w:val="false"/>
          <w:bCs w:val="false"/>
          <w:i w:val="false"/>
          <w:iCs w:val="false"/>
          <w:color w:val="231A12"/>
          <w:sz w:val="22"/>
          <w:szCs w:val="22"/>
        </w:rPr>
        <w:t xml:space="preserve">Преимущество на проверки Убеждения при переговорах между сторонами, находящимися в открытом конфликте.</w:t>
      </w:r>
    </w:p>
    <w:p>
      <w:pPr>
        <w:spacing w:after="160" w:line="300"/>
        <w:jc w:val="both"/>
      </w:pPr>
      <w:r>
        <w:rPr>
          <w:rFonts w:ascii="Garamond" w:cs="Garamond" w:eastAsia="Garamond" w:hAnsi="Garamond"/>
          <w:b/>
          <w:bCs/>
          <w:i w:val="false"/>
          <w:iCs w:val="false"/>
          <w:color w:val="231A12"/>
          <w:sz w:val="22"/>
          <w:szCs w:val="22"/>
        </w:rPr>
        <w:t xml:space="preserve">6 уровень — Честный Довод. </w:t>
      </w:r>
      <w:r>
        <w:rPr>
          <w:rFonts w:ascii="Garamond" w:cs="Garamond" w:eastAsia="Garamond" w:hAnsi="Garamond"/>
          <w:b w:val="false"/>
          <w:bCs w:val="false"/>
          <w:i w:val="false"/>
          <w:iCs w:val="false"/>
          <w:color w:val="231A12"/>
          <w:sz w:val="22"/>
          <w:szCs w:val="22"/>
        </w:rPr>
        <w:t xml:space="preserve">Дарованный вами Довод нельзя использовать для лжи — но он на 1 кость крупнее обычного.</w:t>
      </w:r>
    </w:p>
    <w:p>
      <w:pPr>
        <w:spacing w:after="160" w:line="300"/>
        <w:jc w:val="both"/>
      </w:pPr>
      <w:r>
        <w:rPr>
          <w:rFonts w:ascii="Garamond" w:cs="Garamond" w:eastAsia="Garamond" w:hAnsi="Garamond"/>
          <w:b/>
          <w:bCs/>
          <w:i w:val="false"/>
          <w:iCs w:val="false"/>
          <w:color w:val="231A12"/>
          <w:sz w:val="22"/>
          <w:szCs w:val="22"/>
        </w:rPr>
        <w:t xml:space="preserve">10 уровень — Гарант Слова. </w:t>
      </w:r>
      <w:r>
        <w:rPr>
          <w:rFonts w:ascii="Garamond" w:cs="Garamond" w:eastAsia="Garamond" w:hAnsi="Garamond"/>
          <w:b w:val="false"/>
          <w:bCs w:val="false"/>
          <w:i w:val="false"/>
          <w:iCs w:val="false"/>
          <w:color w:val="231A12"/>
          <w:sz w:val="22"/>
          <w:szCs w:val="22"/>
        </w:rPr>
        <w:t xml:space="preserve">Можете выступить свидетелем при заключении Мировой Истины (Глава 11), давая ей дополнительный вес в глазах фракций Тариэля.</w:t>
      </w:r>
    </w:p>
    <w:p>
      <w:pPr>
        <w:spacing w:after="160" w:line="300"/>
        <w:jc w:val="both"/>
      </w:pPr>
      <w:r>
        <w:rPr>
          <w:rFonts w:ascii="Garamond" w:cs="Garamond" w:eastAsia="Garamond" w:hAnsi="Garamond"/>
          <w:b/>
          <w:bCs/>
          <w:i w:val="false"/>
          <w:iCs w:val="false"/>
          <w:color w:val="231A12"/>
          <w:sz w:val="22"/>
          <w:szCs w:val="22"/>
        </w:rPr>
        <w:t xml:space="preserve">14 уровень — Голос Обеих Сторон. </w:t>
      </w:r>
      <w:r>
        <w:rPr>
          <w:rFonts w:ascii="Garamond" w:cs="Garamond" w:eastAsia="Garamond" w:hAnsi="Garamond"/>
          <w:b w:val="false"/>
          <w:bCs w:val="false"/>
          <w:i w:val="false"/>
          <w:iCs w:val="false"/>
          <w:color w:val="231A12"/>
          <w:sz w:val="22"/>
          <w:szCs w:val="22"/>
        </w:rPr>
        <w:t xml:space="preserve">Преимущество на социальные проверки одновременно с представителями Уделов и Пределов в одной и той же сцене.</w:t>
      </w:r>
    </w:p>
    <w:p>
      <w:pPr>
        <w:spacing w:after="160" w:line="300"/>
        <w:jc w:val="both"/>
      </w:pPr>
      <w:r>
        <w:rPr>
          <w:rFonts w:ascii="Garamond" w:cs="Garamond" w:eastAsia="Garamond" w:hAnsi="Garamond"/>
          <w:b/>
          <w:bCs/>
          <w:i w:val="false"/>
          <w:iCs w:val="false"/>
          <w:color w:val="231A12"/>
          <w:sz w:val="22"/>
          <w:szCs w:val="22"/>
        </w:rPr>
        <w:t xml:space="preserve">18 уровень — Слово Долины. </w:t>
      </w:r>
      <w:r>
        <w:rPr>
          <w:rFonts w:ascii="Garamond" w:cs="Garamond" w:eastAsia="Garamond" w:hAnsi="Garamond"/>
          <w:b w:val="false"/>
          <w:bCs w:val="false"/>
          <w:i w:val="false"/>
          <w:iCs w:val="false"/>
          <w:color w:val="231A12"/>
          <w:sz w:val="22"/>
          <w:szCs w:val="22"/>
        </w:rPr>
        <w:t xml:space="preserve">Раз за кампанию ваше публичное свидетельство способно остановить назревающий вооружённый конфликт между двумя фракциями — не магически, а потому, что вам верят обе стороны.</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20. Хранитель Логоса</w:t>
      </w:r>
    </w:p>
    <w:p>
      <w:pPr>
        <w:pBdr>
          <w:left w:val="single" w:color="C9A227" w:sz="18" w:space="10"/>
        </w:pBdr>
        <w:spacing w:after="220" w:before="120"/>
        <w:ind w:left="500"/>
      </w:pPr>
      <w:r>
        <w:rPr>
          <w:rFonts w:ascii="Garamond" w:cs="Garamond" w:eastAsia="Garamond" w:hAnsi="Garamond"/>
          <w:i/>
          <w:iCs/>
          <w:color w:val="5A4C33"/>
          <w:sz w:val="21"/>
          <w:szCs w:val="21"/>
        </w:rPr>
        <w:t xml:space="preserve">«Логомант доказывает то, что нужно прямо сейчас. Хранитель Логоса доказывает то, что останется верным и без него.» — принцип Коллегии Дормвеля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хитов</w:t>
            </w:r>
          </w:p>
        </w:tc>
        <w:tc>
          <w:tcPr>
            <w:tcW w:type="dxa" w:w="3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Основная характеристика</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Спасброски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к6</w:t>
            </w:r>
          </w:p>
        </w:tc>
        <w:tc>
          <w:tcPr>
            <w:tcW w:type="dxa" w:w="3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Интеллект</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Интеллект, Мудрость</w:t>
            </w:r>
          </w:p>
        </w:tc>
      </w:tr>
    </w:tbl>
    <w:p>
      <w:pPr>
        <w:pStyle w:val="Heading2"/>
        <w:spacing w:after="160" w:before="340"/>
      </w:pPr>
      <w:r>
        <w:rPr>
          <w:rFonts w:ascii="Cambria" w:cs="Cambria" w:eastAsia="Cambria" w:hAnsi="Cambria"/>
          <w:b/>
          <w:bCs/>
          <w:color w:val="1F7A6C"/>
          <w:sz w:val="26"/>
          <w:szCs w:val="26"/>
        </w:rPr>
        <w:t xml:space="preserve">20.1. Стиль игры</w:t>
      </w:r>
    </w:p>
    <w:p>
      <w:pPr>
        <w:spacing w:after="160" w:line="300"/>
        <w:jc w:val="both"/>
      </w:pPr>
      <w:r>
        <w:rPr>
          <w:rFonts w:ascii="Garamond" w:cs="Garamond" w:eastAsia="Garamond" w:hAnsi="Garamond"/>
          <w:b w:val="false"/>
          <w:bCs w:val="false"/>
          <w:i w:val="false"/>
          <w:iCs w:val="false"/>
          <w:color w:val="231A12"/>
          <w:sz w:val="22"/>
          <w:szCs w:val="22"/>
        </w:rPr>
        <w:t xml:space="preserve">Хранитель Логоса — учёный в самом традиционном смысле: он изучает Слово годами, а не тренирует боевой рефлекс к формулам. Там, где Логомант использует Логомантию (Глава 10) как тактический инструмент, Хранитель Логоса рассматривает её как область знания — и потому владеет более широким, менее специализированным набором формул, включая несколько академических, недоступных прочим классам.</w:t>
      </w:r>
    </w:p>
    <w:p>
      <w:pPr>
        <w:pStyle w:val="Heading2"/>
        <w:spacing w:after="160" w:before="340"/>
      </w:pPr>
      <w:r>
        <w:rPr>
          <w:rFonts w:ascii="Cambria" w:cs="Cambria" w:eastAsia="Cambria" w:hAnsi="Cambria"/>
          <w:b/>
          <w:bCs/>
          <w:color w:val="1F7A6C"/>
          <w:sz w:val="26"/>
          <w:szCs w:val="26"/>
        </w:rPr>
        <w:t xml:space="preserve">20.2. Логические ячейки и академические формулы</w:t>
      </w:r>
    </w:p>
    <w:p>
      <w:pPr>
        <w:spacing w:after="160" w:line="300"/>
        <w:jc w:val="both"/>
      </w:pPr>
      <w:r>
        <w:rPr>
          <w:rFonts w:ascii="Garamond" w:cs="Garamond" w:eastAsia="Garamond" w:hAnsi="Garamond"/>
          <w:b w:val="false"/>
          <w:bCs w:val="false"/>
          <w:i w:val="false"/>
          <w:iCs w:val="false"/>
          <w:color w:val="231A12"/>
          <w:sz w:val="22"/>
          <w:szCs w:val="22"/>
        </w:rPr>
        <w:t xml:space="preserve">Хранитель Логоса использует ту же систему Кругов и логических ячеек, что и Логомант (Глава 10), и может выучивать формулы из общего списка Логомантии. Сверх этого, на определённых уровнях он получает доступ к академическим формулам, приведённым ниже, — формулам, ориентированным на исследование, защиту и накопление знаний, а не на бой.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00"/>
      </w:tblGrid>
      <w:tr>
        <w:trPr>
          <w:cantSplit/>
        </w:trPr>
        <w:tc>
          <w:tcPr>
            <w:tcW w:type="dxa" w:w="2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Формула</w:t>
            </w:r>
          </w:p>
        </w:tc>
        <w:tc>
          <w:tcPr>
            <w:tcW w:type="dxa" w:w="1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Круг</w:t>
            </w:r>
          </w:p>
        </w:tc>
        <w:tc>
          <w:tcPr>
            <w:tcW w:type="dxa" w:w="5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Эффект</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Опознание Формулы</w:t>
            </w:r>
          </w:p>
        </w:tc>
        <w:tc>
          <w:tcPr>
            <w:tcW w:type="dxa" w:w="1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I</w:t>
            </w:r>
          </w:p>
        </w:tc>
        <w:tc>
          <w:tcPr>
            <w:tcW w:type="dxa" w:w="5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Определяет тип и Круг любой активной логической формулы, увиденной воочию.</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Защитный Контур</w:t>
            </w:r>
          </w:p>
        </w:tc>
        <w:tc>
          <w:tcPr>
            <w:tcW w:type="dxa" w:w="1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I</w:t>
            </w:r>
          </w:p>
        </w:tc>
        <w:tc>
          <w:tcPr>
            <w:tcW w:type="dxa" w:w="5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Создаёт стационарную зону, где Логические манёвры врагов требуют на 1 Ясность больше.</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Хранилище Памяти</w:t>
            </w:r>
          </w:p>
        </w:tc>
        <w:tc>
          <w:tcPr>
            <w:tcW w:type="dxa" w:w="1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II</w:t>
            </w:r>
          </w:p>
        </w:tc>
        <w:tc>
          <w:tcPr>
            <w:tcW w:type="dxa" w:w="5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Записывает до десяти минут пережитых событий в физический носитель для точного воспроизведения позже.</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Малый Перенос по Схеме</w:t>
            </w:r>
          </w:p>
        </w:tc>
        <w:tc>
          <w:tcPr>
            <w:tcW w:type="dxa" w:w="1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II</w:t>
            </w:r>
          </w:p>
        </w:tc>
        <w:tc>
          <w:tcPr>
            <w:tcW w:type="dxa" w:w="5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Мгновенное перемещение на 30 футов вдоль заранее начерченной линии.</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Быстрое Прочтение</w:t>
            </w:r>
          </w:p>
        </w:tc>
        <w:tc>
          <w:tcPr>
            <w:tcW w:type="dxa" w:w="1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III</w:t>
            </w:r>
          </w:p>
        </w:tc>
        <w:tc>
          <w:tcPr>
            <w:tcW w:type="dxa" w:w="5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Позволяет безопасно и быстро изучить незнакомый текст или формулу, не рискуя ловушками первого прочтения.</w:t>
            </w:r>
          </w:p>
        </w:tc>
      </w:tr>
    </w:tbl>
    <w:p>
      <w:pPr>
        <w:pStyle w:val="Heading2"/>
        <w:spacing w:after="160" w:before="340"/>
      </w:pPr>
      <w:r>
        <w:rPr>
          <w:rFonts w:ascii="Cambria" w:cs="Cambria" w:eastAsia="Cambria" w:hAnsi="Cambria"/>
          <w:b/>
          <w:bCs/>
          <w:color w:val="1F7A6C"/>
          <w:sz w:val="26"/>
          <w:szCs w:val="26"/>
        </w:rPr>
        <w:t xml:space="preserve">20.3. Прогресс уровней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cantSplit/>
        </w:trPr>
        <w:tc>
          <w:tcPr>
            <w:tcW w:type="dxa" w:w="13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Бонус мастерства</w:t>
            </w:r>
          </w:p>
        </w:tc>
        <w:tc>
          <w:tcPr>
            <w:tcW w:type="dxa" w:w="5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Логомантия (расширенный список), Академические формулы I</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Учёная Подготовка (владение двумя инструментами или языками на выбор)</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Школа изучения (архетип)</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Академические формулы II</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Школы</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Быстрый Анализ (определяете число операторов чужой формулы бонусным действием)</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Академические формулы III</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Школы</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Устойчивая Концентрация (преимущество на проверки поддержания формул длительного действия)</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Дополнительная ячейка (одна лишняя ячейка любого доступного Круга в день)</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Школы</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Академические формулы IV</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Голос Коллегии (преимущество на все проверки, связанные с архивами Дормвеля)</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Капстоун Школы</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Совершенный Довод (1/длинный отдых: формула любого Круга накладывается без траты ячейки)</w:t>
            </w:r>
          </w:p>
        </w:tc>
      </w:tr>
    </w:tbl>
    <w:p>
      <w:pPr>
        <w:pStyle w:val="Heading2"/>
        <w:spacing w:after="160" w:before="340"/>
      </w:pPr>
      <w:r>
        <w:rPr>
          <w:rFonts w:ascii="Cambria" w:cs="Cambria" w:eastAsia="Cambria" w:hAnsi="Cambria"/>
          <w:b/>
          <w:bCs/>
          <w:color w:val="1F7A6C"/>
          <w:sz w:val="26"/>
          <w:szCs w:val="26"/>
        </w:rPr>
        <w:t xml:space="preserve">20.4. Школы изучения</w:t>
      </w:r>
    </w:p>
    <w:p>
      <w:pPr>
        <w:pStyle w:val="Heading3"/>
        <w:spacing w:after="120" w:before="240"/>
      </w:pPr>
      <w:r>
        <w:rPr>
          <w:rFonts w:ascii="Cambria" w:cs="Cambria" w:eastAsia="Cambria" w:hAnsi="Cambria"/>
          <w:b/>
          <w:bCs/>
          <w:color w:val="9C7A16"/>
          <w:sz w:val="22"/>
          <w:szCs w:val="22"/>
        </w:rPr>
        <w:t xml:space="preserve">Школа Тождества</w:t>
      </w:r>
    </w:p>
    <w:p>
      <w:pPr>
        <w:spacing w:after="160" w:line="300"/>
        <w:jc w:val="both"/>
      </w:pPr>
      <w:r>
        <w:rPr>
          <w:rFonts w:ascii="Garamond" w:cs="Garamond" w:eastAsia="Garamond" w:hAnsi="Garamond"/>
          <w:b w:val="false"/>
          <w:bCs w:val="false"/>
          <w:i w:val="false"/>
          <w:iCs w:val="false"/>
          <w:color w:val="231A12"/>
          <w:sz w:val="22"/>
          <w:szCs w:val="22"/>
        </w:rPr>
        <w:t xml:space="preserve">Вы изучаете формулы, определяющие, чем вещь является на самом деле, — и как отличить подлинник от подделки.</w:t>
      </w:r>
    </w:p>
    <w:p>
      <w:pPr>
        <w:spacing w:after="160" w:line="300"/>
        <w:jc w:val="both"/>
      </w:pPr>
      <w:r>
        <w:rPr>
          <w:rFonts w:ascii="Garamond" w:cs="Garamond" w:eastAsia="Garamond" w:hAnsi="Garamond"/>
          <w:b/>
          <w:bCs/>
          <w:i w:val="false"/>
          <w:iCs w:val="false"/>
          <w:color w:val="231A12"/>
          <w:sz w:val="22"/>
          <w:szCs w:val="22"/>
        </w:rPr>
        <w:t xml:space="preserve">3 уровень — Взгляд Сквозь Личину. </w:t>
      </w:r>
      <w:r>
        <w:rPr>
          <w:rFonts w:ascii="Garamond" w:cs="Garamond" w:eastAsia="Garamond" w:hAnsi="Garamond"/>
          <w:b w:val="false"/>
          <w:bCs w:val="false"/>
          <w:i w:val="false"/>
          <w:iCs w:val="false"/>
          <w:color w:val="231A12"/>
          <w:sz w:val="22"/>
          <w:szCs w:val="22"/>
        </w:rPr>
        <w:t xml:space="preserve">Преимущество на проверки, разоблачающие иллюзии и оборотней.</w:t>
      </w:r>
    </w:p>
    <w:p>
      <w:pPr>
        <w:spacing w:after="160" w:line="300"/>
        <w:jc w:val="both"/>
      </w:pPr>
      <w:r>
        <w:rPr>
          <w:rFonts w:ascii="Garamond" w:cs="Garamond" w:eastAsia="Garamond" w:hAnsi="Garamond"/>
          <w:b/>
          <w:bCs/>
          <w:i w:val="false"/>
          <w:iCs w:val="false"/>
          <w:color w:val="231A12"/>
          <w:sz w:val="22"/>
          <w:szCs w:val="22"/>
        </w:rPr>
        <w:t xml:space="preserve">6 уровень — Печать Подлинности. </w:t>
      </w:r>
      <w:r>
        <w:rPr>
          <w:rFonts w:ascii="Garamond" w:cs="Garamond" w:eastAsia="Garamond" w:hAnsi="Garamond"/>
          <w:b w:val="false"/>
          <w:bCs w:val="false"/>
          <w:i w:val="false"/>
          <w:iCs w:val="false"/>
          <w:color w:val="231A12"/>
          <w:sz w:val="22"/>
          <w:szCs w:val="22"/>
        </w:rPr>
        <w:t xml:space="preserve">Можете пометить предмет так, что подделка станет невозможна без разрушения формулы вручную.</w:t>
      </w:r>
    </w:p>
    <w:p>
      <w:pPr>
        <w:spacing w:after="160" w:line="300"/>
        <w:jc w:val="both"/>
      </w:pPr>
      <w:r>
        <w:rPr>
          <w:rFonts w:ascii="Garamond" w:cs="Garamond" w:eastAsia="Garamond" w:hAnsi="Garamond"/>
          <w:b/>
          <w:bCs/>
          <w:i w:val="false"/>
          <w:iCs w:val="false"/>
          <w:color w:val="231A12"/>
          <w:sz w:val="22"/>
          <w:szCs w:val="22"/>
        </w:rPr>
        <w:t xml:space="preserve">10 уровень — Двойник Раскрыт. </w:t>
      </w:r>
      <w:r>
        <w:rPr>
          <w:rFonts w:ascii="Garamond" w:cs="Garamond" w:eastAsia="Garamond" w:hAnsi="Garamond"/>
          <w:b w:val="false"/>
          <w:bCs w:val="false"/>
          <w:i w:val="false"/>
          <w:iCs w:val="false"/>
          <w:color w:val="231A12"/>
          <w:sz w:val="22"/>
          <w:szCs w:val="22"/>
        </w:rPr>
        <w:t xml:space="preserve">Автоматически определяете, стоите ли перед оригиналом или иллюзорной/поддельной копией существа.</w:t>
      </w:r>
    </w:p>
    <w:p>
      <w:pPr>
        <w:spacing w:after="160" w:line="300"/>
        <w:jc w:val="both"/>
      </w:pPr>
      <w:r>
        <w:rPr>
          <w:rFonts w:ascii="Garamond" w:cs="Garamond" w:eastAsia="Garamond" w:hAnsi="Garamond"/>
          <w:b/>
          <w:bCs/>
          <w:i w:val="false"/>
          <w:iCs w:val="false"/>
          <w:color w:val="231A12"/>
          <w:sz w:val="22"/>
          <w:szCs w:val="22"/>
        </w:rPr>
        <w:t xml:space="preserve">14 уровень — Незыблемое Тождество. </w:t>
      </w:r>
      <w:r>
        <w:rPr>
          <w:rFonts w:ascii="Garamond" w:cs="Garamond" w:eastAsia="Garamond" w:hAnsi="Garamond"/>
          <w:b w:val="false"/>
          <w:bCs w:val="false"/>
          <w:i w:val="false"/>
          <w:iCs w:val="false"/>
          <w:color w:val="231A12"/>
          <w:sz w:val="22"/>
          <w:szCs w:val="22"/>
        </w:rPr>
        <w:t xml:space="preserve">Иммунитет к эффектам, изменяющим вашу форму или личность против воли.</w:t>
      </w:r>
    </w:p>
    <w:p>
      <w:pPr>
        <w:spacing w:after="160" w:line="300"/>
        <w:jc w:val="both"/>
      </w:pPr>
      <w:r>
        <w:rPr>
          <w:rFonts w:ascii="Garamond" w:cs="Garamond" w:eastAsia="Garamond" w:hAnsi="Garamond"/>
          <w:b/>
          <w:bCs/>
          <w:i w:val="false"/>
          <w:iCs w:val="false"/>
          <w:color w:val="231A12"/>
          <w:sz w:val="22"/>
          <w:szCs w:val="22"/>
        </w:rPr>
        <w:t xml:space="preserve">18 уровень — Голос Кузнеца Имён. </w:t>
      </w:r>
      <w:r>
        <w:rPr>
          <w:rFonts w:ascii="Garamond" w:cs="Garamond" w:eastAsia="Garamond" w:hAnsi="Garamond"/>
          <w:b w:val="false"/>
          <w:bCs w:val="false"/>
          <w:i w:val="false"/>
          <w:iCs w:val="false"/>
          <w:color w:val="231A12"/>
          <w:sz w:val="22"/>
          <w:szCs w:val="22"/>
        </w:rPr>
        <w:t xml:space="preserve">Раз за кампанию можете определить подлинное имя существа при условии длительного изучения (не менее суток наблюдения).</w:t>
      </w:r>
    </w:p>
    <w:p>
      <w:pPr>
        <w:pStyle w:val="Heading3"/>
        <w:spacing w:after="120" w:before="240"/>
      </w:pPr>
      <w:r>
        <w:rPr>
          <w:rFonts w:ascii="Cambria" w:cs="Cambria" w:eastAsia="Cambria" w:hAnsi="Cambria"/>
          <w:b/>
          <w:bCs/>
          <w:color w:val="9C7A16"/>
          <w:sz w:val="22"/>
          <w:szCs w:val="22"/>
        </w:rPr>
        <w:t xml:space="preserve">Школа Стражей</w:t>
      </w:r>
    </w:p>
    <w:p>
      <w:pPr>
        <w:spacing w:after="160" w:line="300"/>
        <w:jc w:val="both"/>
      </w:pPr>
      <w:r>
        <w:rPr>
          <w:rFonts w:ascii="Garamond" w:cs="Garamond" w:eastAsia="Garamond" w:hAnsi="Garamond"/>
          <w:b w:val="false"/>
          <w:bCs w:val="false"/>
          <w:i w:val="false"/>
          <w:iCs w:val="false"/>
          <w:color w:val="231A12"/>
          <w:sz w:val="22"/>
          <w:szCs w:val="22"/>
        </w:rPr>
        <w:t xml:space="preserve">Вы изучаете Ткацких Стражей Кэлдвера пристальнее многих, кто там побывал, — по книгам, что безопаснее и почти так же познавательно.</w:t>
      </w:r>
    </w:p>
    <w:p>
      <w:pPr>
        <w:spacing w:after="160" w:line="300"/>
        <w:jc w:val="both"/>
      </w:pPr>
      <w:r>
        <w:rPr>
          <w:rFonts w:ascii="Garamond" w:cs="Garamond" w:eastAsia="Garamond" w:hAnsi="Garamond"/>
          <w:b/>
          <w:bCs/>
          <w:i w:val="false"/>
          <w:iCs w:val="false"/>
          <w:color w:val="231A12"/>
          <w:sz w:val="22"/>
          <w:szCs w:val="22"/>
        </w:rPr>
        <w:t xml:space="preserve">3 уровень — Знаток Механизмов. </w:t>
      </w:r>
      <w:r>
        <w:rPr>
          <w:rFonts w:ascii="Garamond" w:cs="Garamond" w:eastAsia="Garamond" w:hAnsi="Garamond"/>
          <w:b w:val="false"/>
          <w:bCs w:val="false"/>
          <w:i w:val="false"/>
          <w:iCs w:val="false"/>
          <w:color w:val="231A12"/>
          <w:sz w:val="22"/>
          <w:szCs w:val="22"/>
        </w:rPr>
        <w:t xml:space="preserve">Преимущество на проверки, связанные с логическими печатями и конструктами довоенного Логоса.</w:t>
      </w:r>
    </w:p>
    <w:p>
      <w:pPr>
        <w:spacing w:after="160" w:line="300"/>
        <w:jc w:val="both"/>
      </w:pPr>
      <w:r>
        <w:rPr>
          <w:rFonts w:ascii="Garamond" w:cs="Garamond" w:eastAsia="Garamond" w:hAnsi="Garamond"/>
          <w:b/>
          <w:bCs/>
          <w:i w:val="false"/>
          <w:iCs w:val="false"/>
          <w:color w:val="231A12"/>
          <w:sz w:val="22"/>
          <w:szCs w:val="22"/>
        </w:rPr>
        <w:t xml:space="preserve">6 уровень — Малый Страж. </w:t>
      </w:r>
      <w:r>
        <w:rPr>
          <w:rFonts w:ascii="Garamond" w:cs="Garamond" w:eastAsia="Garamond" w:hAnsi="Garamond"/>
          <w:b w:val="false"/>
          <w:bCs w:val="false"/>
          <w:i w:val="false"/>
          <w:iCs w:val="false"/>
          <w:color w:val="231A12"/>
          <w:sz w:val="22"/>
          <w:szCs w:val="22"/>
        </w:rPr>
        <w:t xml:space="preserve">Можете создать небольшую формулу-конструкт, охраняющую заданную область по простому условию, действующую до 24 часов.</w:t>
      </w:r>
    </w:p>
    <w:p>
      <w:pPr>
        <w:spacing w:after="160" w:line="300"/>
        <w:jc w:val="both"/>
      </w:pPr>
      <w:r>
        <w:rPr>
          <w:rFonts w:ascii="Garamond" w:cs="Garamond" w:eastAsia="Garamond" w:hAnsi="Garamond"/>
          <w:b/>
          <w:bCs/>
          <w:i w:val="false"/>
          <w:iCs w:val="false"/>
          <w:color w:val="231A12"/>
          <w:sz w:val="22"/>
          <w:szCs w:val="22"/>
        </w:rPr>
        <w:t xml:space="preserve">10 уровень — Приказ Стражу. </w:t>
      </w:r>
      <w:r>
        <w:rPr>
          <w:rFonts w:ascii="Garamond" w:cs="Garamond" w:eastAsia="Garamond" w:hAnsi="Garamond"/>
          <w:b w:val="false"/>
          <w:bCs w:val="false"/>
          <w:i w:val="false"/>
          <w:iCs w:val="false"/>
          <w:color w:val="231A12"/>
          <w:sz w:val="22"/>
          <w:szCs w:val="22"/>
        </w:rPr>
        <w:t xml:space="preserve">Можете временно взять под контроль Ткацкого Стража низкого ранга, доказав ему формальное противоречие в его текущей директиве.</w:t>
      </w:r>
    </w:p>
    <w:p>
      <w:pPr>
        <w:spacing w:after="160" w:line="300"/>
        <w:jc w:val="both"/>
      </w:pPr>
      <w:r>
        <w:rPr>
          <w:rFonts w:ascii="Garamond" w:cs="Garamond" w:eastAsia="Garamond" w:hAnsi="Garamond"/>
          <w:b/>
          <w:bCs/>
          <w:i w:val="false"/>
          <w:iCs w:val="false"/>
          <w:color w:val="231A12"/>
          <w:sz w:val="22"/>
          <w:szCs w:val="22"/>
        </w:rPr>
        <w:t xml:space="preserve">14 уровень — Стойкость Перед Конструктами. </w:t>
      </w:r>
      <w:r>
        <w:rPr>
          <w:rFonts w:ascii="Garamond" w:cs="Garamond" w:eastAsia="Garamond" w:hAnsi="Garamond"/>
          <w:b w:val="false"/>
          <w:bCs w:val="false"/>
          <w:i w:val="false"/>
          <w:iCs w:val="false"/>
          <w:color w:val="231A12"/>
          <w:sz w:val="22"/>
          <w:szCs w:val="22"/>
        </w:rPr>
        <w:t xml:space="preserve">Сопротивление урону от Ткацких Стражей и подобных механизмов.</w:t>
      </w:r>
    </w:p>
    <w:p>
      <w:pPr>
        <w:spacing w:after="160" w:line="300"/>
        <w:jc w:val="both"/>
      </w:pPr>
      <w:r>
        <w:rPr>
          <w:rFonts w:ascii="Garamond" w:cs="Garamond" w:eastAsia="Garamond" w:hAnsi="Garamond"/>
          <w:b/>
          <w:bCs/>
          <w:i w:val="false"/>
          <w:iCs w:val="false"/>
          <w:color w:val="231A12"/>
          <w:sz w:val="22"/>
          <w:szCs w:val="22"/>
        </w:rPr>
        <w:t xml:space="preserve">18 уровень — Голос, Которому Подчиняются Механизмы. </w:t>
      </w:r>
      <w:r>
        <w:rPr>
          <w:rFonts w:ascii="Garamond" w:cs="Garamond" w:eastAsia="Garamond" w:hAnsi="Garamond"/>
          <w:b w:val="false"/>
          <w:bCs w:val="false"/>
          <w:i w:val="false"/>
          <w:iCs w:val="false"/>
          <w:color w:val="231A12"/>
          <w:sz w:val="22"/>
          <w:szCs w:val="22"/>
        </w:rPr>
        <w:t xml:space="preserve">Раз за длинный отдых можете отдать один приказ любому конструкту Логоса, включая созданные не вами.</w:t>
      </w:r>
    </w:p>
    <w:p>
      <w:pPr>
        <w:pStyle w:val="Heading3"/>
        <w:spacing w:after="120" w:before="240"/>
      </w:pPr>
      <w:r>
        <w:rPr>
          <w:rFonts w:ascii="Cambria" w:cs="Cambria" w:eastAsia="Cambria" w:hAnsi="Cambria"/>
          <w:b/>
          <w:bCs/>
          <w:color w:val="9C7A16"/>
          <w:sz w:val="22"/>
          <w:szCs w:val="22"/>
        </w:rPr>
        <w:t xml:space="preserve">Школа Разлома</w:t>
      </w:r>
    </w:p>
    <w:p>
      <w:pPr>
        <w:spacing w:after="160" w:line="300"/>
        <w:jc w:val="both"/>
      </w:pPr>
      <w:r>
        <w:rPr>
          <w:rFonts w:ascii="Garamond" w:cs="Garamond" w:eastAsia="Garamond" w:hAnsi="Garamond"/>
          <w:b w:val="false"/>
          <w:bCs w:val="false"/>
          <w:i w:val="false"/>
          <w:iCs w:val="false"/>
          <w:color w:val="231A12"/>
          <w:sz w:val="22"/>
          <w:szCs w:val="22"/>
        </w:rPr>
        <w:t xml:space="preserve">Вы изучаете сам Разлом — не из академического любопытства, а потому что подозреваете: он ещё не закончился.</w:t>
      </w:r>
    </w:p>
    <w:p>
      <w:pPr>
        <w:spacing w:after="160" w:line="300"/>
        <w:jc w:val="both"/>
      </w:pPr>
      <w:r>
        <w:rPr>
          <w:rFonts w:ascii="Garamond" w:cs="Garamond" w:eastAsia="Garamond" w:hAnsi="Garamond"/>
          <w:b/>
          <w:bCs/>
          <w:i w:val="false"/>
          <w:iCs w:val="false"/>
          <w:color w:val="231A12"/>
          <w:sz w:val="22"/>
          <w:szCs w:val="22"/>
        </w:rPr>
        <w:t xml:space="preserve">3 уровень — Чуткость к Расколу. </w:t>
      </w:r>
      <w:r>
        <w:rPr>
          <w:rFonts w:ascii="Garamond" w:cs="Garamond" w:eastAsia="Garamond" w:hAnsi="Garamond"/>
          <w:b w:val="false"/>
          <w:bCs w:val="false"/>
          <w:i w:val="false"/>
          <w:iCs w:val="false"/>
          <w:color w:val="231A12"/>
          <w:sz w:val="22"/>
          <w:szCs w:val="22"/>
        </w:rPr>
        <w:t xml:space="preserve">Определяете близость к местам, где Логос ослаблен Разломом, без проверки.</w:t>
      </w:r>
    </w:p>
    <w:p>
      <w:pPr>
        <w:spacing w:after="160" w:line="300"/>
        <w:jc w:val="both"/>
      </w:pPr>
      <w:r>
        <w:rPr>
          <w:rFonts w:ascii="Garamond" w:cs="Garamond" w:eastAsia="Garamond" w:hAnsi="Garamond"/>
          <w:b/>
          <w:bCs/>
          <w:i w:val="false"/>
          <w:iCs w:val="false"/>
          <w:color w:val="231A12"/>
          <w:sz w:val="22"/>
          <w:szCs w:val="22"/>
        </w:rPr>
        <w:t xml:space="preserve">6 уровень — Устойчивость к Парадоксу. </w:t>
      </w:r>
      <w:r>
        <w:rPr>
          <w:rFonts w:ascii="Garamond" w:cs="Garamond" w:eastAsia="Garamond" w:hAnsi="Garamond"/>
          <w:b w:val="false"/>
          <w:bCs w:val="false"/>
          <w:i w:val="false"/>
          <w:iCs w:val="false"/>
          <w:color w:val="231A12"/>
          <w:sz w:val="22"/>
          <w:szCs w:val="22"/>
        </w:rPr>
        <w:t xml:space="preserve">Сопротивление урону, наносимому нестабильными или повреждёнными формулами.</w:t>
      </w:r>
    </w:p>
    <w:p>
      <w:pPr>
        <w:spacing w:after="160" w:line="300"/>
        <w:jc w:val="both"/>
      </w:pPr>
      <w:r>
        <w:rPr>
          <w:rFonts w:ascii="Garamond" w:cs="Garamond" w:eastAsia="Garamond" w:hAnsi="Garamond"/>
          <w:b/>
          <w:bCs/>
          <w:i w:val="false"/>
          <w:iCs w:val="false"/>
          <w:color w:val="231A12"/>
          <w:sz w:val="22"/>
          <w:szCs w:val="22"/>
        </w:rPr>
        <w:t xml:space="preserve">10 уровень — Безопасное Изучение. </w:t>
      </w:r>
      <w:r>
        <w:rPr>
          <w:rFonts w:ascii="Garamond" w:cs="Garamond" w:eastAsia="Garamond" w:hAnsi="Garamond"/>
          <w:b w:val="false"/>
          <w:bCs w:val="false"/>
          <w:i w:val="false"/>
          <w:iCs w:val="false"/>
          <w:color w:val="231A12"/>
          <w:sz w:val="22"/>
          <w:szCs w:val="22"/>
        </w:rPr>
        <w:t xml:space="preserve">Можете исследовать нестабильный фрагмент довоенной формулы без риска непредсказуемого срабатывания.</w:t>
      </w:r>
    </w:p>
    <w:p>
      <w:pPr>
        <w:spacing w:after="160" w:line="300"/>
        <w:jc w:val="both"/>
      </w:pPr>
      <w:r>
        <w:rPr>
          <w:rFonts w:ascii="Garamond" w:cs="Garamond" w:eastAsia="Garamond" w:hAnsi="Garamond"/>
          <w:b/>
          <w:bCs/>
          <w:i w:val="false"/>
          <w:iCs w:val="false"/>
          <w:color w:val="231A12"/>
          <w:sz w:val="22"/>
          <w:szCs w:val="22"/>
        </w:rPr>
        <w:t xml:space="preserve">14 уровень — Эхо Кэлдвера. </w:t>
      </w:r>
      <w:r>
        <w:rPr>
          <w:rFonts w:ascii="Garamond" w:cs="Garamond" w:eastAsia="Garamond" w:hAnsi="Garamond"/>
          <w:b w:val="false"/>
          <w:bCs w:val="false"/>
          <w:i w:val="false"/>
          <w:iCs w:val="false"/>
          <w:color w:val="231A12"/>
          <w:sz w:val="22"/>
          <w:szCs w:val="22"/>
        </w:rPr>
        <w:t xml:space="preserve">Раз за длинный отдых можете временно «одолжить» эффект уже виденной довоенной формулы, воспроизведя его на один Круг слабее.</w:t>
      </w:r>
    </w:p>
    <w:p>
      <w:pPr>
        <w:spacing w:after="160" w:line="300"/>
        <w:jc w:val="both"/>
      </w:pPr>
      <w:r>
        <w:rPr>
          <w:rFonts w:ascii="Garamond" w:cs="Garamond" w:eastAsia="Garamond" w:hAnsi="Garamond"/>
          <w:b/>
          <w:bCs/>
          <w:i w:val="false"/>
          <w:iCs w:val="false"/>
          <w:color w:val="231A12"/>
          <w:sz w:val="22"/>
          <w:szCs w:val="22"/>
        </w:rPr>
        <w:t xml:space="preserve">18 уровень — Голос у Края Раскола. </w:t>
      </w:r>
      <w:r>
        <w:rPr>
          <w:rFonts w:ascii="Garamond" w:cs="Garamond" w:eastAsia="Garamond" w:hAnsi="Garamond"/>
          <w:b w:val="false"/>
          <w:bCs w:val="false"/>
          <w:i w:val="false"/>
          <w:iCs w:val="false"/>
          <w:color w:val="231A12"/>
          <w:sz w:val="22"/>
          <w:szCs w:val="22"/>
        </w:rPr>
        <w:t xml:space="preserve">Понимаете природу Разлома глубже любого ныне живущего — мастер может использовать эту особенность как ключ к сюжетным тайнам кампании.</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21. Логомант</w:t>
      </w:r>
    </w:p>
    <w:p>
      <w:pPr>
        <w:pBdr>
          <w:left w:val="single" w:color="C9A227" w:sz="18" w:space="10"/>
        </w:pBdr>
        <w:spacing w:after="220" w:before="120"/>
        <w:ind w:left="500"/>
      </w:pPr>
      <w:r>
        <w:rPr>
          <w:rFonts w:ascii="Garamond" w:cs="Garamond" w:eastAsia="Garamond" w:hAnsi="Garamond"/>
          <w:i/>
          <w:iCs/>
          <w:color w:val="5A4C33"/>
          <w:sz w:val="21"/>
          <w:szCs w:val="21"/>
        </w:rPr>
        <w:t xml:space="preserve">«Меня не интересует, что вещь означает. Меня интересует, что она есть — и что из этого следует.» — присяга Логоманта при вступлении в Коллегию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Кость хитов</w:t>
            </w:r>
          </w:p>
        </w:tc>
        <w:tc>
          <w:tcPr>
            <w:tcW w:type="dxa" w:w="3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Основная характеристика</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Спасброски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к6</w:t>
            </w:r>
          </w:p>
        </w:tc>
        <w:tc>
          <w:tcPr>
            <w:tcW w:type="dxa" w:w="3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Логика (базируется на Интеллекте и Мудрости)</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Интеллект, Мудрость</w:t>
            </w:r>
          </w:p>
        </w:tc>
      </w:tr>
    </w:tbl>
    <w:p>
      <w:pPr>
        <w:pStyle w:val="Heading2"/>
        <w:spacing w:after="160" w:before="340"/>
      </w:pPr>
      <w:r>
        <w:rPr>
          <w:rFonts w:ascii="Cambria" w:cs="Cambria" w:eastAsia="Cambria" w:hAnsi="Cambria"/>
          <w:b/>
          <w:bCs/>
          <w:color w:val="1F7A6C"/>
          <w:sz w:val="26"/>
          <w:szCs w:val="26"/>
        </w:rPr>
        <w:t xml:space="preserve">21.1. Стиль игры</w:t>
      </w:r>
    </w:p>
    <w:p>
      <w:pPr>
        <w:spacing w:after="160" w:line="300"/>
        <w:jc w:val="both"/>
      </w:pPr>
      <w:r>
        <w:rPr>
          <w:rFonts w:ascii="Garamond" w:cs="Garamond" w:eastAsia="Garamond" w:hAnsi="Garamond"/>
          <w:b w:val="false"/>
          <w:bCs w:val="false"/>
          <w:i w:val="false"/>
          <w:iCs w:val="false"/>
          <w:color w:val="231A12"/>
          <w:sz w:val="22"/>
          <w:szCs w:val="22"/>
        </w:rPr>
        <w:t xml:space="preserve">Логомант — заглавный класс этой системы: тот, для кого границы Логоса не теоретический вопрос, а рабочий инструмент. Полное описание его магии — Логомантии, Кругов, ячеек и тридцати трёх формул — приведено в Главе 10; здесь собраны особенности класса, не являющиеся отдельными формулами.</w:t>
      </w:r>
    </w:p>
    <w:p>
      <w:pPr>
        <w:pStyle w:val="Heading2"/>
        <w:spacing w:after="160" w:before="340"/>
      </w:pPr>
      <w:r>
        <w:rPr>
          <w:rFonts w:ascii="Cambria" w:cs="Cambria" w:eastAsia="Cambria" w:hAnsi="Cambria"/>
          <w:b/>
          <w:bCs/>
          <w:color w:val="1F7A6C"/>
          <w:sz w:val="26"/>
          <w:szCs w:val="26"/>
        </w:rPr>
        <w:t xml:space="preserve">21.2. Истинностный Взор</w:t>
      </w:r>
    </w:p>
    <w:p>
      <w:pPr>
        <w:spacing w:after="160" w:line="300"/>
        <w:jc w:val="both"/>
      </w:pPr>
      <w:r>
        <w:rPr>
          <w:rFonts w:ascii="Garamond" w:cs="Garamond" w:eastAsia="Garamond" w:hAnsi="Garamond"/>
          <w:b w:val="false"/>
          <w:bCs w:val="false"/>
          <w:i w:val="false"/>
          <w:iCs w:val="false"/>
          <w:color w:val="231A12"/>
          <w:sz w:val="22"/>
          <w:szCs w:val="22"/>
        </w:rPr>
        <w:t xml:space="preserve">С 1 уровня Логомант видит скрытые истинностные значения простых утверждений в пределах 30 футов. Число применений в день равно модификатору Логики (минимум 1); мастер честно сообщает Истина/Ложь по одному конкретному, ясно сформулированному факту за использование — не более и не менее.</w:t>
      </w:r>
    </w:p>
    <w:p>
      <w:pPr>
        <w:pStyle w:val="Heading2"/>
        <w:spacing w:after="160" w:before="340"/>
      </w:pPr>
      <w:r>
        <w:rPr>
          <w:rFonts w:ascii="Cambria" w:cs="Cambria" w:eastAsia="Cambria" w:hAnsi="Cambria"/>
          <w:b/>
          <w:bCs/>
          <w:color w:val="1F7A6C"/>
          <w:sz w:val="26"/>
          <w:szCs w:val="26"/>
        </w:rPr>
        <w:t xml:space="preserve">21.3. Прогресс уровней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5700"/>
      </w:tblGrid>
      <w:tr>
        <w:trPr>
          <w:cantSplit/>
        </w:trPr>
        <w:tc>
          <w:tcPr>
            <w:tcW w:type="dxa" w:w="13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Уровень</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Бонус мастерства</w:t>
            </w:r>
          </w:p>
        </w:tc>
        <w:tc>
          <w:tcPr>
            <w:tcW w:type="dxa" w:w="57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Особенность</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Логомантия, Истинностный Взор</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Сборка Цепей (можно объединить триггеры двух известных формул I Круга в одно условие, 1/короткий отдых)</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Школа Логоса (архетип)</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Быстрая Формула (формулу I Круга можно наложить бонусным действием, 1/короткий отдых)</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Школы</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Устойчивый Синтаксис (преимущество на проверки поддержания формул длительного действия)</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Импликационный Договор (Двойной Контракт накладывается действием вместо ритуала, 1/длинный отдых)</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Школы</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Двойное Плетение (можно поддерживать на одну формулу длительного действия больше обычного предела)</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+4</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Инверсия (1/длинный отдых: меняете местами Истина/Ложь уже вычисленного результата собственной формулы в последние 10 секунд)</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Особенность Школы</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Архивариус Кэлдвера (можно попытаться скопировать формулу, увиденную начертанной, даже не зная её заранее)</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16</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17</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Отголосок Кузнеца Имён (Истинностный Взор больше не ограничен числом применений в день)</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Капстоун Школы</w:t>
            </w:r>
          </w:p>
        </w:tc>
      </w:tr>
      <w:tr>
        <w:trPr>
          <w:cantSplit/>
        </w:trPr>
        <w:tc>
          <w:tcPr>
            <w:tcW w:type="dxa" w:w="13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19</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Улучшение характеристик</w:t>
            </w:r>
          </w:p>
        </w:tc>
      </w:tr>
      <w:tr>
        <w:trPr>
          <w:cantSplit/>
        </w:trPr>
        <w:tc>
          <w:tcPr>
            <w:tcW w:type="dxa" w:w="13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20</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+6</w:t>
            </w:r>
          </w:p>
        </w:tc>
        <w:tc>
          <w:tcPr>
            <w:tcW w:type="dxa" w:w="57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Абсолютная Схема (1/длинный отдых: любая известная формула любого Круга накладывается без траты ячейки)</w:t>
            </w:r>
          </w:p>
        </w:tc>
      </w:tr>
    </w:tbl>
    <w:p>
      <w:pPr>
        <w:pStyle w:val="Heading2"/>
        <w:spacing w:after="160" w:before="340"/>
      </w:pPr>
      <w:r>
        <w:rPr>
          <w:rFonts w:ascii="Cambria" w:cs="Cambria" w:eastAsia="Cambria" w:hAnsi="Cambria"/>
          <w:b/>
          <w:bCs/>
          <w:color w:val="1F7A6C"/>
          <w:sz w:val="26"/>
          <w:szCs w:val="26"/>
        </w:rPr>
        <w:t xml:space="preserve">21.4. Школы Логоса</w:t>
      </w:r>
    </w:p>
    <w:p>
      <w:pPr>
        <w:pStyle w:val="Heading3"/>
        <w:spacing w:after="120" w:before="240"/>
      </w:pPr>
      <w:r>
        <w:rPr>
          <w:rFonts w:ascii="Cambria" w:cs="Cambria" w:eastAsia="Cambria" w:hAnsi="Cambria"/>
          <w:b/>
          <w:bCs/>
          <w:color w:val="9C7A16"/>
          <w:sz w:val="22"/>
          <w:szCs w:val="22"/>
        </w:rPr>
        <w:t xml:space="preserve">Архивист</w:t>
      </w:r>
    </w:p>
    <w:p>
      <w:pPr>
        <w:spacing w:after="160" w:line="300"/>
        <w:jc w:val="both"/>
      </w:pPr>
      <w:r>
        <w:rPr>
          <w:rFonts w:ascii="Garamond" w:cs="Garamond" w:eastAsia="Garamond" w:hAnsi="Garamond"/>
          <w:b w:val="false"/>
          <w:bCs w:val="false"/>
          <w:i w:val="false"/>
          <w:iCs w:val="false"/>
          <w:color w:val="231A12"/>
          <w:sz w:val="22"/>
          <w:szCs w:val="22"/>
        </w:rPr>
        <w:t xml:space="preserve">Ваша сила — не в атаке, а в том, что ваши формулы почти невозможно застать врасплох.</w:t>
      </w:r>
    </w:p>
    <w:p>
      <w:pPr>
        <w:spacing w:after="160" w:line="300"/>
        <w:jc w:val="both"/>
      </w:pPr>
      <w:r>
        <w:rPr>
          <w:rFonts w:ascii="Garamond" w:cs="Garamond" w:eastAsia="Garamond" w:hAnsi="Garamond"/>
          <w:b/>
          <w:bCs/>
          <w:i w:val="false"/>
          <w:iCs w:val="false"/>
          <w:color w:val="231A12"/>
          <w:sz w:val="22"/>
          <w:szCs w:val="22"/>
        </w:rPr>
        <w:t xml:space="preserve">3 уровень — Защитная Схема. </w:t>
      </w:r>
      <w:r>
        <w:rPr>
          <w:rFonts w:ascii="Garamond" w:cs="Garamond" w:eastAsia="Garamond" w:hAnsi="Garamond"/>
          <w:b w:val="false"/>
          <w:bCs w:val="false"/>
          <w:i w:val="false"/>
          <w:iCs w:val="false"/>
          <w:color w:val="231A12"/>
          <w:sz w:val="22"/>
          <w:szCs w:val="22"/>
        </w:rPr>
        <w:t xml:space="preserve">Формулы Защитного типа эффекта стоят на 1 ячейку меньше.</w:t>
      </w:r>
    </w:p>
    <w:p>
      <w:pPr>
        <w:spacing w:after="160" w:line="300"/>
        <w:jc w:val="both"/>
      </w:pPr>
      <w:r>
        <w:rPr>
          <w:rFonts w:ascii="Garamond" w:cs="Garamond" w:eastAsia="Garamond" w:hAnsi="Garamond"/>
          <w:b/>
          <w:bCs/>
          <w:i w:val="false"/>
          <w:iCs w:val="false"/>
          <w:color w:val="231A12"/>
          <w:sz w:val="22"/>
          <w:szCs w:val="22"/>
        </w:rPr>
        <w:t xml:space="preserve">6 уровень — Резервная Копия. </w:t>
      </w:r>
      <w:r>
        <w:rPr>
          <w:rFonts w:ascii="Garamond" w:cs="Garamond" w:eastAsia="Garamond" w:hAnsi="Garamond"/>
          <w:b w:val="false"/>
          <w:bCs w:val="false"/>
          <w:i w:val="false"/>
          <w:iCs w:val="false"/>
          <w:color w:val="231A12"/>
          <w:sz w:val="22"/>
          <w:szCs w:val="22"/>
        </w:rPr>
        <w:t xml:space="preserve">Раз за длинный отдых разрушенная контрлогикой формула восстанавливается автоматически в конце сцены.</w:t>
      </w:r>
    </w:p>
    <w:p>
      <w:pPr>
        <w:spacing w:after="160" w:line="300"/>
        <w:jc w:val="both"/>
      </w:pPr>
      <w:r>
        <w:rPr>
          <w:rFonts w:ascii="Garamond" w:cs="Garamond" w:eastAsia="Garamond" w:hAnsi="Garamond"/>
          <w:b/>
          <w:bCs/>
          <w:i w:val="false"/>
          <w:iCs w:val="false"/>
          <w:color w:val="231A12"/>
          <w:sz w:val="22"/>
          <w:szCs w:val="22"/>
        </w:rPr>
        <w:t xml:space="preserve">10 уровень — Библиотека Разума. </w:t>
      </w:r>
      <w:r>
        <w:rPr>
          <w:rFonts w:ascii="Garamond" w:cs="Garamond" w:eastAsia="Garamond" w:hAnsi="Garamond"/>
          <w:b w:val="false"/>
          <w:bCs w:val="false"/>
          <w:i w:val="false"/>
          <w:iCs w:val="false"/>
          <w:color w:val="231A12"/>
          <w:sz w:val="22"/>
          <w:szCs w:val="22"/>
        </w:rPr>
        <w:t xml:space="preserve">Число одновременно известных формул увеличивается на три.</w:t>
      </w:r>
    </w:p>
    <w:p>
      <w:pPr>
        <w:spacing w:after="160" w:line="300"/>
        <w:jc w:val="both"/>
      </w:pPr>
      <w:r>
        <w:rPr>
          <w:rFonts w:ascii="Garamond" w:cs="Garamond" w:eastAsia="Garamond" w:hAnsi="Garamond"/>
          <w:b/>
          <w:bCs/>
          <w:i w:val="false"/>
          <w:iCs w:val="false"/>
          <w:color w:val="231A12"/>
          <w:sz w:val="22"/>
          <w:szCs w:val="22"/>
        </w:rPr>
        <w:t xml:space="preserve">14 уровень — Непробиваемый Архив. </w:t>
      </w:r>
      <w:r>
        <w:rPr>
          <w:rFonts w:ascii="Garamond" w:cs="Garamond" w:eastAsia="Garamond" w:hAnsi="Garamond"/>
          <w:b w:val="false"/>
          <w:bCs w:val="false"/>
          <w:i w:val="false"/>
          <w:iCs w:val="false"/>
          <w:color w:val="231A12"/>
          <w:sz w:val="22"/>
          <w:szCs w:val="22"/>
        </w:rPr>
        <w:t xml:space="preserve">Ваши формулы требуют демонстрации противоречия в обеих посылках одновременно, если формула использует два оператора.</w:t>
      </w:r>
    </w:p>
    <w:p>
      <w:pPr>
        <w:spacing w:after="160" w:line="300"/>
        <w:jc w:val="both"/>
      </w:pPr>
      <w:r>
        <w:rPr>
          <w:rFonts w:ascii="Garamond" w:cs="Garamond" w:eastAsia="Garamond" w:hAnsi="Garamond"/>
          <w:b/>
          <w:bCs/>
          <w:i w:val="false"/>
          <w:iCs w:val="false"/>
          <w:color w:val="231A12"/>
          <w:sz w:val="22"/>
          <w:szCs w:val="22"/>
        </w:rPr>
        <w:t xml:space="preserve">18 уровень — Голос Хранилища. </w:t>
      </w:r>
      <w:r>
        <w:rPr>
          <w:rFonts w:ascii="Garamond" w:cs="Garamond" w:eastAsia="Garamond" w:hAnsi="Garamond"/>
          <w:b w:val="false"/>
          <w:bCs w:val="false"/>
          <w:i w:val="false"/>
          <w:iCs w:val="false"/>
          <w:color w:val="231A12"/>
          <w:sz w:val="22"/>
          <w:szCs w:val="22"/>
        </w:rPr>
        <w:t xml:space="preserve">Раз за кампанию можете восстановить полностью утраченную (уничтоженную контрлогикой безвозвратно) формулу, как если бы изучили её заново за одну ночь.</w:t>
      </w:r>
    </w:p>
    <w:p>
      <w:pPr>
        <w:pStyle w:val="Heading3"/>
        <w:spacing w:after="120" w:before="240"/>
      </w:pPr>
      <w:r>
        <w:rPr>
          <w:rFonts w:ascii="Cambria" w:cs="Cambria" w:eastAsia="Cambria" w:hAnsi="Cambria"/>
          <w:b/>
          <w:bCs/>
          <w:color w:val="9C7A16"/>
          <w:sz w:val="22"/>
          <w:szCs w:val="22"/>
        </w:rPr>
        <w:t xml:space="preserve">Полемист</w:t>
      </w:r>
    </w:p>
    <w:p>
      <w:pPr>
        <w:spacing w:after="160" w:line="300"/>
        <w:jc w:val="both"/>
      </w:pPr>
      <w:r>
        <w:rPr>
          <w:rFonts w:ascii="Garamond" w:cs="Garamond" w:eastAsia="Garamond" w:hAnsi="Garamond"/>
          <w:b w:val="false"/>
          <w:bCs w:val="false"/>
          <w:i w:val="false"/>
          <w:iCs w:val="false"/>
          <w:color w:val="231A12"/>
          <w:sz w:val="22"/>
          <w:szCs w:val="22"/>
        </w:rPr>
        <w:t xml:space="preserve">Ваша сила — в атаке: формула для вас такое же оружие, как клинок для Клинка Долга.</w:t>
      </w:r>
    </w:p>
    <w:p>
      <w:pPr>
        <w:spacing w:after="160" w:line="300"/>
        <w:jc w:val="both"/>
      </w:pPr>
      <w:r>
        <w:rPr>
          <w:rFonts w:ascii="Garamond" w:cs="Garamond" w:eastAsia="Garamond" w:hAnsi="Garamond"/>
          <w:b/>
          <w:bCs/>
          <w:i w:val="false"/>
          <w:iCs w:val="false"/>
          <w:color w:val="231A12"/>
          <w:sz w:val="22"/>
          <w:szCs w:val="22"/>
        </w:rPr>
        <w:t xml:space="preserve">3 уровень — Разящий Довод. </w:t>
      </w:r>
      <w:r>
        <w:rPr>
          <w:rFonts w:ascii="Garamond" w:cs="Garamond" w:eastAsia="Garamond" w:hAnsi="Garamond"/>
          <w:b w:val="false"/>
          <w:bCs w:val="false"/>
          <w:i w:val="false"/>
          <w:iCs w:val="false"/>
          <w:color w:val="231A12"/>
          <w:sz w:val="22"/>
          <w:szCs w:val="22"/>
        </w:rPr>
        <w:t xml:space="preserve">Формулы Наступательного типа эффекта наносят дополнительный урон, равный вашему уровню Логоманта.</w:t>
      </w:r>
    </w:p>
    <w:p>
      <w:pPr>
        <w:spacing w:after="160" w:line="300"/>
        <w:jc w:val="both"/>
      </w:pPr>
      <w:r>
        <w:rPr>
          <w:rFonts w:ascii="Garamond" w:cs="Garamond" w:eastAsia="Garamond" w:hAnsi="Garamond"/>
          <w:b/>
          <w:bCs/>
          <w:i w:val="false"/>
          <w:iCs w:val="false"/>
          <w:color w:val="231A12"/>
          <w:sz w:val="22"/>
          <w:szCs w:val="22"/>
        </w:rPr>
        <w:t xml:space="preserve">6 уровень — Двойной Удар Довода. </w:t>
      </w:r>
      <w:r>
        <w:rPr>
          <w:rFonts w:ascii="Garamond" w:cs="Garamond" w:eastAsia="Garamond" w:hAnsi="Garamond"/>
          <w:b w:val="false"/>
          <w:bCs w:val="false"/>
          <w:i w:val="false"/>
          <w:iCs w:val="false"/>
          <w:color w:val="231A12"/>
          <w:sz w:val="22"/>
          <w:szCs w:val="22"/>
        </w:rPr>
        <w:t xml:space="preserve">Раз за короткий отдых можно наложить формулу I Круга дважды за одно действие.</w:t>
      </w:r>
    </w:p>
    <w:p>
      <w:pPr>
        <w:spacing w:after="160" w:line="300"/>
        <w:jc w:val="both"/>
      </w:pPr>
      <w:r>
        <w:rPr>
          <w:rFonts w:ascii="Garamond" w:cs="Garamond" w:eastAsia="Garamond" w:hAnsi="Garamond"/>
          <w:b/>
          <w:bCs/>
          <w:i w:val="false"/>
          <w:iCs w:val="false"/>
          <w:color w:val="231A12"/>
          <w:sz w:val="22"/>
          <w:szCs w:val="22"/>
        </w:rPr>
        <w:t xml:space="preserve">10 уровень — Пробивная Формула. </w:t>
      </w:r>
      <w:r>
        <w:rPr>
          <w:rFonts w:ascii="Garamond" w:cs="Garamond" w:eastAsia="Garamond" w:hAnsi="Garamond"/>
          <w:b w:val="false"/>
          <w:bCs w:val="false"/>
          <w:i w:val="false"/>
          <w:iCs w:val="false"/>
          <w:color w:val="231A12"/>
          <w:sz w:val="22"/>
          <w:szCs w:val="22"/>
        </w:rPr>
        <w:t xml:space="preserve">Ваши формулы игнорируют сопротивление урону цели (но не иммунитет).</w:t>
      </w:r>
    </w:p>
    <w:p>
      <w:pPr>
        <w:spacing w:after="160" w:line="300"/>
        <w:jc w:val="both"/>
      </w:pPr>
      <w:r>
        <w:rPr>
          <w:rFonts w:ascii="Garamond" w:cs="Garamond" w:eastAsia="Garamond" w:hAnsi="Garamond"/>
          <w:b/>
          <w:bCs/>
          <w:i w:val="false"/>
          <w:iCs w:val="false"/>
          <w:color w:val="231A12"/>
          <w:sz w:val="22"/>
          <w:szCs w:val="22"/>
        </w:rPr>
        <w:t xml:space="preserve">14 уровень — Безжалостный Синтаксис. </w:t>
      </w:r>
      <w:r>
        <w:rPr>
          <w:rFonts w:ascii="Garamond" w:cs="Garamond" w:eastAsia="Garamond" w:hAnsi="Garamond"/>
          <w:b w:val="false"/>
          <w:bCs w:val="false"/>
          <w:i w:val="false"/>
          <w:iCs w:val="false"/>
          <w:color w:val="231A12"/>
          <w:sz w:val="22"/>
          <w:szCs w:val="22"/>
        </w:rPr>
        <w:t xml:space="preserve">Критический результат применения формулы (естественная истинность при провале мастером броска предпосылки) удваивает эффект.</w:t>
      </w:r>
    </w:p>
    <w:p>
      <w:pPr>
        <w:spacing w:after="160" w:line="300"/>
        <w:jc w:val="both"/>
      </w:pPr>
      <w:r>
        <w:rPr>
          <w:rFonts w:ascii="Garamond" w:cs="Garamond" w:eastAsia="Garamond" w:hAnsi="Garamond"/>
          <w:b/>
          <w:bCs/>
          <w:i w:val="false"/>
          <w:iCs w:val="false"/>
          <w:color w:val="231A12"/>
          <w:sz w:val="22"/>
          <w:szCs w:val="22"/>
        </w:rPr>
        <w:t xml:space="preserve">18 уровень — Голос Разящего Слова. </w:t>
      </w:r>
      <w:r>
        <w:rPr>
          <w:rFonts w:ascii="Garamond" w:cs="Garamond" w:eastAsia="Garamond" w:hAnsi="Garamond"/>
          <w:b w:val="false"/>
          <w:bCs w:val="false"/>
          <w:i w:val="false"/>
          <w:iCs w:val="false"/>
          <w:color w:val="231A12"/>
          <w:sz w:val="22"/>
          <w:szCs w:val="22"/>
        </w:rPr>
        <w:t xml:space="preserve">Раз за длинный отдых формула V Круга накладывается как формула III Круга по стоимости.</w:t>
      </w:r>
    </w:p>
    <w:p>
      <w:pPr>
        <w:pStyle w:val="Heading3"/>
        <w:spacing w:after="120" w:before="240"/>
      </w:pPr>
      <w:r>
        <w:rPr>
          <w:rFonts w:ascii="Cambria" w:cs="Cambria" w:eastAsia="Cambria" w:hAnsi="Cambria"/>
          <w:b/>
          <w:bCs/>
          <w:color w:val="9C7A16"/>
          <w:sz w:val="22"/>
          <w:szCs w:val="22"/>
        </w:rPr>
        <w:t xml:space="preserve">Завётчик</w:t>
      </w:r>
    </w:p>
    <w:p>
      <w:pPr>
        <w:spacing w:after="160" w:line="300"/>
        <w:jc w:val="both"/>
      </w:pPr>
      <w:r>
        <w:rPr>
          <w:rFonts w:ascii="Garamond" w:cs="Garamond" w:eastAsia="Garamond" w:hAnsi="Garamond"/>
          <w:b w:val="false"/>
          <w:bCs w:val="false"/>
          <w:i w:val="false"/>
          <w:iCs w:val="false"/>
          <w:color w:val="231A12"/>
          <w:sz w:val="22"/>
          <w:szCs w:val="22"/>
        </w:rPr>
        <w:t xml:space="preserve">Ваша сила — в договорах: то, что вы формализовали, держится крепче стали.</w:t>
      </w:r>
    </w:p>
    <w:p>
      <w:pPr>
        <w:spacing w:after="160" w:line="300"/>
        <w:jc w:val="both"/>
      </w:pPr>
      <w:r>
        <w:rPr>
          <w:rFonts w:ascii="Garamond" w:cs="Garamond" w:eastAsia="Garamond" w:hAnsi="Garamond"/>
          <w:b/>
          <w:bCs/>
          <w:i w:val="false"/>
          <w:iCs w:val="false"/>
          <w:color w:val="231A12"/>
          <w:sz w:val="22"/>
          <w:szCs w:val="22"/>
        </w:rPr>
        <w:t xml:space="preserve">3 уровень — Мастер Договора. </w:t>
      </w:r>
      <w:r>
        <w:rPr>
          <w:rFonts w:ascii="Garamond" w:cs="Garamond" w:eastAsia="Garamond" w:hAnsi="Garamond"/>
          <w:b w:val="false"/>
          <w:bCs w:val="false"/>
          <w:i w:val="false"/>
          <w:iCs w:val="false"/>
          <w:color w:val="231A12"/>
          <w:sz w:val="22"/>
          <w:szCs w:val="22"/>
        </w:rPr>
        <w:t xml:space="preserve">Двойной Контракт и подобные Связывающие формулы не требуют согласия обеих сторон физически присутствовать — достаточно доказуемого намерения.</w:t>
      </w:r>
    </w:p>
    <w:p>
      <w:pPr>
        <w:spacing w:after="160" w:line="300"/>
        <w:jc w:val="both"/>
      </w:pPr>
      <w:r>
        <w:rPr>
          <w:rFonts w:ascii="Garamond" w:cs="Garamond" w:eastAsia="Garamond" w:hAnsi="Garamond"/>
          <w:b/>
          <w:bCs/>
          <w:i w:val="false"/>
          <w:iCs w:val="false"/>
          <w:color w:val="231A12"/>
          <w:sz w:val="22"/>
          <w:szCs w:val="22"/>
        </w:rPr>
        <w:t xml:space="preserve">6 уровень — Взыскательный Довод. </w:t>
      </w:r>
      <w:r>
        <w:rPr>
          <w:rFonts w:ascii="Garamond" w:cs="Garamond" w:eastAsia="Garamond" w:hAnsi="Garamond"/>
          <w:b w:val="false"/>
          <w:bCs w:val="false"/>
          <w:i w:val="false"/>
          <w:iCs w:val="false"/>
          <w:color w:val="231A12"/>
          <w:sz w:val="22"/>
          <w:szCs w:val="22"/>
        </w:rPr>
        <w:t xml:space="preserve">Клятвенный Разрыв и аналогичные формулы накладывают дополнительный штраф −1 к КД нарушителя.</w:t>
      </w:r>
    </w:p>
    <w:p>
      <w:pPr>
        <w:spacing w:after="160" w:line="300"/>
        <w:jc w:val="both"/>
      </w:pPr>
      <w:r>
        <w:rPr>
          <w:rFonts w:ascii="Garamond" w:cs="Garamond" w:eastAsia="Garamond" w:hAnsi="Garamond"/>
          <w:b/>
          <w:bCs/>
          <w:i w:val="false"/>
          <w:iCs w:val="false"/>
          <w:color w:val="231A12"/>
          <w:sz w:val="22"/>
          <w:szCs w:val="22"/>
        </w:rPr>
        <w:t xml:space="preserve">10 уровень — Свидетель По Праву. </w:t>
      </w:r>
      <w:r>
        <w:rPr>
          <w:rFonts w:ascii="Garamond" w:cs="Garamond" w:eastAsia="Garamond" w:hAnsi="Garamond"/>
          <w:b w:val="false"/>
          <w:bCs w:val="false"/>
          <w:i w:val="false"/>
          <w:iCs w:val="false"/>
          <w:color w:val="231A12"/>
          <w:sz w:val="22"/>
          <w:szCs w:val="22"/>
        </w:rPr>
        <w:t xml:space="preserve">Ваше личное свидетельство автоматически считается достаточным для фиксации Мировой Истины (Глава 11), без необходимости независимого подтверждения.</w:t>
      </w:r>
    </w:p>
    <w:p>
      <w:pPr>
        <w:spacing w:after="160" w:line="300"/>
        <w:jc w:val="both"/>
      </w:pPr>
      <w:r>
        <w:rPr>
          <w:rFonts w:ascii="Garamond" w:cs="Garamond" w:eastAsia="Garamond" w:hAnsi="Garamond"/>
          <w:b/>
          <w:bCs/>
          <w:i w:val="false"/>
          <w:iCs w:val="false"/>
          <w:color w:val="231A12"/>
          <w:sz w:val="22"/>
          <w:szCs w:val="22"/>
        </w:rPr>
        <w:t xml:space="preserve">14 уровень — Несокрушимый Контракт. </w:t>
      </w:r>
      <w:r>
        <w:rPr>
          <w:rFonts w:ascii="Garamond" w:cs="Garamond" w:eastAsia="Garamond" w:hAnsi="Garamond"/>
          <w:b w:val="false"/>
          <w:bCs w:val="false"/>
          <w:i w:val="false"/>
          <w:iCs w:val="false"/>
          <w:color w:val="231A12"/>
          <w:sz w:val="22"/>
          <w:szCs w:val="22"/>
        </w:rPr>
        <w:t xml:space="preserve">Договоры, заключённые вами, требуют для разрушения контрлогики на один оператор больше обычного.</w:t>
      </w:r>
    </w:p>
    <w:p>
      <w:pPr>
        <w:spacing w:after="160" w:line="300"/>
        <w:jc w:val="both"/>
      </w:pPr>
      <w:r>
        <w:rPr>
          <w:rFonts w:ascii="Garamond" w:cs="Garamond" w:eastAsia="Garamond" w:hAnsi="Garamond"/>
          <w:b/>
          <w:bCs/>
          <w:i w:val="false"/>
          <w:iCs w:val="false"/>
          <w:color w:val="231A12"/>
          <w:sz w:val="22"/>
          <w:szCs w:val="22"/>
        </w:rPr>
        <w:t xml:space="preserve">18 уровень — Голос Последнего Слова. </w:t>
      </w:r>
      <w:r>
        <w:rPr>
          <w:rFonts w:ascii="Garamond" w:cs="Garamond" w:eastAsia="Garamond" w:hAnsi="Garamond"/>
          <w:b w:val="false"/>
          <w:bCs w:val="false"/>
          <w:i w:val="false"/>
          <w:iCs w:val="false"/>
          <w:color w:val="231A12"/>
          <w:sz w:val="22"/>
          <w:szCs w:val="22"/>
        </w:rPr>
        <w:t xml:space="preserve">Раз за кампанию можете заключить Вечную Клятву (Глава 10) без необходимости присутствия у Клинка Веренделя.</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22. Навыки и черты</w:t>
      </w:r>
    </w:p>
    <w:p>
      <w:pPr>
        <w:pBdr>
          <w:left w:val="single" w:color="C9A227" w:sz="18" w:space="10"/>
        </w:pBdr>
        <w:spacing w:after="220" w:before="120"/>
        <w:ind w:left="500"/>
      </w:pPr>
      <w:r>
        <w:rPr>
          <w:rFonts w:ascii="Garamond" w:cs="Garamond" w:eastAsia="Garamond" w:hAnsi="Garamond"/>
          <w:i/>
          <w:iCs/>
          <w:color w:val="5A4C33"/>
          <w:sz w:val="21"/>
          <w:szCs w:val="21"/>
        </w:rPr>
        <w:t xml:space="preserve">«Владение навыком — это не то, что вы умеете. Это то, в чём вам больше нельзя солгать самому себе.» — присказка Коллегии Дормвеля</w:t>
      </w:r>
    </w:p>
    <w:p>
      <w:pPr>
        <w:pStyle w:val="Heading2"/>
        <w:spacing w:after="160" w:before="340"/>
      </w:pPr>
      <w:r>
        <w:rPr>
          <w:rFonts w:ascii="Cambria" w:cs="Cambria" w:eastAsia="Cambria" w:hAnsi="Cambria"/>
          <w:b/>
          <w:bCs/>
          <w:color w:val="1F7A6C"/>
          <w:sz w:val="26"/>
          <w:szCs w:val="26"/>
        </w:rPr>
        <w:t xml:space="preserve">22.1. Навыки</w:t>
      </w:r>
    </w:p>
    <w:p>
      <w:pPr>
        <w:spacing w:after="160" w:line="300"/>
        <w:jc w:val="both"/>
      </w:pPr>
      <w:r>
        <w:rPr>
          <w:rFonts w:ascii="Garamond" w:cs="Garamond" w:eastAsia="Garamond" w:hAnsi="Garamond"/>
          <w:b w:val="false"/>
          <w:bCs w:val="false"/>
          <w:i w:val="false"/>
          <w:iCs w:val="false"/>
          <w:color w:val="231A12"/>
          <w:sz w:val="22"/>
          <w:szCs w:val="22"/>
        </w:rPr>
        <w:t xml:space="preserve">Навык уточняет применение характеристики к конкретной области. Владение навыком добавляет бонус мастерства к соответствующим проверкам; предыстория, раса и класс определяют, какими навыками персонаж владеет изначально.</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cantSplit/>
        </w:trPr>
        <w:tc>
          <w:tcPr>
            <w:tcW w:type="dxa" w:w="4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Навык</w:t>
            </w:r>
          </w:p>
        </w:tc>
        <w:tc>
          <w:tcPr>
            <w:tcW w:type="dxa" w:w="5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Характеристика</w:t>
            </w:r>
          </w:p>
        </w:tc>
      </w:tr>
      <w:tr>
        <w:trPr>
          <w:cantSplit/>
        </w:trPr>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Атлетика</w:t>
            </w:r>
          </w:p>
        </w:tc>
        <w:tc>
          <w:tcPr>
            <w:tcW w:type="dxa" w:w="5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Сила</w:t>
            </w:r>
          </w:p>
        </w:tc>
      </w:tr>
      <w:tr>
        <w:trPr>
          <w:cantSplit/>
        </w:trPr>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Акробатика</w:t>
            </w:r>
          </w:p>
        </w:tc>
        <w:tc>
          <w:tcPr>
            <w:tcW w:type="dxa" w:w="5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Ловкость</w:t>
            </w:r>
          </w:p>
        </w:tc>
      </w:tr>
      <w:tr>
        <w:trPr>
          <w:cantSplit/>
        </w:trPr>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Ловкость рук</w:t>
            </w:r>
          </w:p>
        </w:tc>
        <w:tc>
          <w:tcPr>
            <w:tcW w:type="dxa" w:w="5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Ловкость</w:t>
            </w:r>
          </w:p>
        </w:tc>
      </w:tr>
      <w:tr>
        <w:trPr>
          <w:cantSplit/>
        </w:trPr>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Скрытность</w:t>
            </w:r>
          </w:p>
        </w:tc>
        <w:tc>
          <w:tcPr>
            <w:tcW w:type="dxa" w:w="5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Ловкость</w:t>
            </w:r>
          </w:p>
        </w:tc>
      </w:tr>
      <w:tr>
        <w:trPr>
          <w:cantSplit/>
        </w:trPr>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Магия</w:t>
            </w:r>
          </w:p>
        </w:tc>
        <w:tc>
          <w:tcPr>
            <w:tcW w:type="dxa" w:w="5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Интеллект</w:t>
            </w:r>
          </w:p>
        </w:tc>
      </w:tr>
      <w:tr>
        <w:trPr>
          <w:cantSplit/>
        </w:trPr>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История</w:t>
            </w:r>
          </w:p>
        </w:tc>
        <w:tc>
          <w:tcPr>
            <w:tcW w:type="dxa" w:w="5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Интеллект</w:t>
            </w:r>
          </w:p>
        </w:tc>
      </w:tr>
      <w:tr>
        <w:trPr>
          <w:cantSplit/>
        </w:trPr>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Расследование</w:t>
            </w:r>
          </w:p>
        </w:tc>
        <w:tc>
          <w:tcPr>
            <w:tcW w:type="dxa" w:w="5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Интеллект</w:t>
            </w:r>
          </w:p>
        </w:tc>
      </w:tr>
      <w:tr>
        <w:trPr>
          <w:cantSplit/>
        </w:trPr>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Природа</w:t>
            </w:r>
          </w:p>
        </w:tc>
        <w:tc>
          <w:tcPr>
            <w:tcW w:type="dxa" w:w="5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Интеллект</w:t>
            </w:r>
          </w:p>
        </w:tc>
      </w:tr>
      <w:tr>
        <w:trPr>
          <w:cantSplit/>
        </w:trPr>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Восприятие</w:t>
            </w:r>
          </w:p>
        </w:tc>
        <w:tc>
          <w:tcPr>
            <w:tcW w:type="dxa" w:w="5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Мудрость</w:t>
            </w:r>
          </w:p>
        </w:tc>
      </w:tr>
      <w:tr>
        <w:trPr>
          <w:cantSplit/>
        </w:trPr>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Медицина</w:t>
            </w:r>
          </w:p>
        </w:tc>
        <w:tc>
          <w:tcPr>
            <w:tcW w:type="dxa" w:w="5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Мудрость</w:t>
            </w:r>
          </w:p>
        </w:tc>
      </w:tr>
      <w:tr>
        <w:trPr>
          <w:cantSplit/>
        </w:trPr>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Проницательность</w:t>
            </w:r>
          </w:p>
        </w:tc>
        <w:tc>
          <w:tcPr>
            <w:tcW w:type="dxa" w:w="5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Мудрость</w:t>
            </w:r>
          </w:p>
        </w:tc>
      </w:tr>
      <w:tr>
        <w:trPr>
          <w:cantSplit/>
        </w:trPr>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Выживание</w:t>
            </w:r>
          </w:p>
        </w:tc>
        <w:tc>
          <w:tcPr>
            <w:tcW w:type="dxa" w:w="5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Мудрость</w:t>
            </w:r>
          </w:p>
        </w:tc>
      </w:tr>
      <w:tr>
        <w:trPr>
          <w:cantSplit/>
        </w:trPr>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Религия</w:t>
            </w:r>
          </w:p>
        </w:tc>
        <w:tc>
          <w:tcPr>
            <w:tcW w:type="dxa" w:w="5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Мудрость</w:t>
            </w:r>
          </w:p>
        </w:tc>
      </w:tr>
      <w:tr>
        <w:trPr>
          <w:cantSplit/>
        </w:trPr>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Обман</w:t>
            </w:r>
          </w:p>
        </w:tc>
        <w:tc>
          <w:tcPr>
            <w:tcW w:type="dxa" w:w="5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Харизма</w:t>
            </w:r>
          </w:p>
        </w:tc>
      </w:tr>
      <w:tr>
        <w:trPr>
          <w:cantSplit/>
        </w:trPr>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Запугивание</w:t>
            </w:r>
          </w:p>
        </w:tc>
        <w:tc>
          <w:tcPr>
            <w:tcW w:type="dxa" w:w="5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Харизма</w:t>
            </w:r>
          </w:p>
        </w:tc>
      </w:tr>
      <w:tr>
        <w:trPr>
          <w:cantSplit/>
        </w:trPr>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Выступление</w:t>
            </w:r>
          </w:p>
        </w:tc>
        <w:tc>
          <w:tcPr>
            <w:tcW w:type="dxa" w:w="5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Харизма</w:t>
            </w:r>
          </w:p>
        </w:tc>
      </w:tr>
      <w:tr>
        <w:trPr>
          <w:cantSplit/>
        </w:trPr>
        <w:tc>
          <w:tcPr>
            <w:tcW w:type="dxa" w:w="4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Убеждение</w:t>
            </w:r>
          </w:p>
        </w:tc>
        <w:tc>
          <w:tcPr>
            <w:tcW w:type="dxa" w:w="5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Харизма</w:t>
            </w:r>
          </w:p>
        </w:tc>
      </w:tr>
      <w:tr>
        <w:trPr>
          <w:cantSplit/>
        </w:trPr>
        <w:tc>
          <w:tcPr>
            <w:tcW w:type="dxa" w:w="4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Анализ Формул</w:t>
            </w:r>
          </w:p>
        </w:tc>
        <w:tc>
          <w:tcPr>
            <w:tcW w:type="dxa" w:w="5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Логика</w:t>
            </w:r>
          </w:p>
        </w:tc>
      </w:tr>
    </w:tbl>
    <w:p>
      <w:pPr>
        <w:spacing w:after="160" w:line="300"/>
        <w:jc w:val="both"/>
      </w:pPr>
      <w:r>
        <w:rPr>
          <w:rFonts w:ascii="Garamond" w:cs="Garamond" w:eastAsia="Garamond" w:hAnsi="Garamond"/>
          <w:b w:val="false"/>
          <w:bCs w:val="false"/>
          <w:i w:val="false"/>
          <w:iCs w:val="false"/>
          <w:color w:val="231A12"/>
          <w:sz w:val="22"/>
          <w:szCs w:val="22"/>
        </w:rPr>
        <w:t xml:space="preserve">Анализ Формул — навык, уникальный для этой системы: он применяется к проверкам, требующим распознать структуру логической печати, оценить число операторов чужой формулы или определить, является ли аргумент формально обоснованным. В отличие от прочих навыков Логики, владение им доступно представителям любого класса, а не только Логоманту и Хранителю Логоса.</w:t>
      </w:r>
    </w:p>
    <w:p>
      <w:pPr>
        <w:pStyle w:val="Heading2"/>
        <w:spacing w:after="160" w:before="340"/>
      </w:pPr>
      <w:r>
        <w:rPr>
          <w:rFonts w:ascii="Cambria" w:cs="Cambria" w:eastAsia="Cambria" w:hAnsi="Cambria"/>
          <w:b/>
          <w:bCs/>
          <w:color w:val="1F7A6C"/>
          <w:sz w:val="26"/>
          <w:szCs w:val="26"/>
        </w:rPr>
        <w:t xml:space="preserve">22.2. Экспертиза</w:t>
      </w:r>
    </w:p>
    <w:p>
      <w:pPr>
        <w:spacing w:after="160" w:line="300"/>
        <w:jc w:val="both"/>
      </w:pPr>
      <w:r>
        <w:rPr>
          <w:rFonts w:ascii="Garamond" w:cs="Garamond" w:eastAsia="Garamond" w:hAnsi="Garamond"/>
          <w:b w:val="false"/>
          <w:bCs w:val="false"/>
          <w:i w:val="false"/>
          <w:iCs w:val="false"/>
          <w:color w:val="231A12"/>
          <w:sz w:val="22"/>
          <w:szCs w:val="22"/>
        </w:rPr>
        <w:t xml:space="preserve">Начиная с некоторых классовых уровней (см. соответствующие главы 13–21), персонаж может получить Экспертизу в навыке, которым уже владеет: бонус мастерства для этого навыка удваивается.</w:t>
      </w:r>
    </w:p>
    <w:p>
      <w:pPr>
        <w:pStyle w:val="Heading2"/>
        <w:spacing w:after="160" w:before="340"/>
      </w:pPr>
      <w:r>
        <w:rPr>
          <w:rFonts w:ascii="Cambria" w:cs="Cambria" w:eastAsia="Cambria" w:hAnsi="Cambria"/>
          <w:b/>
          <w:bCs/>
          <w:color w:val="1F7A6C"/>
          <w:sz w:val="26"/>
          <w:szCs w:val="26"/>
        </w:rPr>
        <w:t xml:space="preserve">22.3. Черты</w:t>
      </w:r>
    </w:p>
    <w:p>
      <w:pPr>
        <w:spacing w:after="160" w:line="300"/>
        <w:jc w:val="both"/>
      </w:pPr>
      <w:r>
        <w:rPr>
          <w:rFonts w:ascii="Garamond" w:cs="Garamond" w:eastAsia="Garamond" w:hAnsi="Garamond"/>
          <w:b w:val="false"/>
          <w:bCs w:val="false"/>
          <w:i w:val="false"/>
          <w:iCs w:val="false"/>
          <w:color w:val="231A12"/>
          <w:sz w:val="22"/>
          <w:szCs w:val="22"/>
        </w:rPr>
        <w:t xml:space="preserve">На уровнях Улучшения характеристик персонаж может по желанию взять Черту вместо повышения характеристик. Черта — не универсальный бонус, а конкретное, часто ситуативное преимущество.</w:t>
      </w:r>
    </w:p>
    <w:p>
      <w:pPr>
        <w:pStyle w:val="Heading3"/>
        <w:spacing w:after="120" w:before="240"/>
      </w:pPr>
      <w:r>
        <w:rPr>
          <w:rFonts w:ascii="Cambria" w:cs="Cambria" w:eastAsia="Cambria" w:hAnsi="Cambria"/>
          <w:b/>
          <w:bCs/>
          <w:color w:val="9C7A16"/>
          <w:sz w:val="22"/>
          <w:szCs w:val="22"/>
        </w:rPr>
        <w:t xml:space="preserve">Общие черты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rPr>
        <w:tc>
          <w:tcPr>
            <w:tcW w:type="dxa" w:w="2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Черта</w:t>
            </w:r>
          </w:p>
        </w:tc>
        <w:tc>
          <w:tcPr>
            <w:tcW w:type="dxa" w:w="6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Эффект</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Собранность</w:t>
            </w:r>
          </w:p>
        </w:tc>
        <w:tc>
          <w:tcPr>
            <w:tcW w:type="dxa" w:w="6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к Логике (сверх производной формулы). Ясность восстанавливается на 1 очко быстрее при коротком отдыхе.</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Стойкость Порубежья</w:t>
            </w:r>
          </w:p>
        </w:tc>
        <w:tc>
          <w:tcPr>
            <w:tcW w:type="dxa" w:w="6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к Телосложению. Сопротивление истощению от долгих переходов и голода.</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Быстрый Довод</w:t>
            </w:r>
          </w:p>
        </w:tc>
        <w:tc>
          <w:tcPr>
            <w:tcW w:type="dxa" w:w="6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Преимущество на броски инициативы. Раз за бой можно заявить Логический манёвр вне очереди, сразу после определения инициативы.</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Проверенный Клинок</w:t>
            </w:r>
          </w:p>
        </w:tc>
        <w:tc>
          <w:tcPr>
            <w:tcW w:type="dxa" w:w="6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Владение одним типом воинского оружия по выбору с бонусом +1 к попаданию им.</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Наблюдательность Порубежья</w:t>
            </w:r>
          </w:p>
        </w:tc>
        <w:tc>
          <w:tcPr>
            <w:tcW w:type="dxa" w:w="6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Преимущество на пассивные проверки Восприятия. Нельзя застать врасплох, если вы не недееспособны.</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Языки Раскола</w:t>
            </w:r>
          </w:p>
        </w:tc>
        <w:tc>
          <w:tcPr>
            <w:tcW w:type="dxa" w:w="6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Владение тремя дополнительными языками на выбор. Преимущество на проверки Убеждения при общении на родном языке собеседника.</w:t>
            </w:r>
          </w:p>
        </w:tc>
      </w:tr>
    </w:tbl>
    <w:p>
      <w:pPr>
        <w:pStyle w:val="Heading3"/>
        <w:spacing w:after="120" w:before="240"/>
      </w:pPr>
      <w:r>
        <w:rPr>
          <w:rFonts w:ascii="Cambria" w:cs="Cambria" w:eastAsia="Cambria" w:hAnsi="Cambria"/>
          <w:b/>
          <w:bCs/>
          <w:color w:val="9C7A16"/>
          <w:sz w:val="22"/>
          <w:szCs w:val="22"/>
        </w:rPr>
        <w:t xml:space="preserve">Черты Тариэля</w:t>
      </w:r>
    </w:p>
    <w:p>
      <w:pPr>
        <w:spacing w:after="160" w:line="300"/>
        <w:jc w:val="both"/>
      </w:pPr>
      <w:r>
        <w:rPr>
          <w:rFonts w:ascii="Garamond" w:cs="Garamond" w:eastAsia="Garamond" w:hAnsi="Garamond"/>
          <w:b w:val="false"/>
          <w:bCs w:val="false"/>
          <w:i w:val="false"/>
          <w:iCs w:val="false"/>
          <w:color w:val="231A12"/>
          <w:sz w:val="22"/>
          <w:szCs w:val="22"/>
        </w:rPr>
        <w:t xml:space="preserve">Эти черты доступны любому персонажу, но особенно тесно связаны с темами Разлома и Логоса.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rPr>
        <w:tc>
          <w:tcPr>
            <w:tcW w:type="dxa" w:w="2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Черта</w:t>
            </w:r>
          </w:p>
        </w:tc>
        <w:tc>
          <w:tcPr>
            <w:tcW w:type="dxa" w:w="6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Эффект</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Отголосок Логоса</w:t>
            </w:r>
          </w:p>
        </w:tc>
        <w:tc>
          <w:tcPr>
            <w:tcW w:type="dxa" w:w="6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Раз за длинный отдых можно считать одну проваленную проверку установления посылки формулы успешной.</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Кровь, Не Названная По Праву</w:t>
            </w:r>
          </w:p>
        </w:tc>
        <w:tc>
          <w:tcPr>
            <w:tcW w:type="dxa" w:w="6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Даже не будучи Токородным, вы получаете сопротивление одному стихийному урону на выбор при создании персонажа.</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Свидетель Разлома</w:t>
            </w:r>
          </w:p>
        </w:tc>
        <w:tc>
          <w:tcPr>
            <w:tcW w:type="dxa" w:w="6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Сопротивление урону психической энергией. Преимущество на спасброски против иллюзий, созданных фрагментами Кэлдвера.</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Клятвопреступник</w:t>
            </w:r>
          </w:p>
        </w:tc>
        <w:tc>
          <w:tcPr>
            <w:tcW w:type="dxa" w:w="6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При создании персонажа начните игру с одной Мировой Истиной, которую вы уже нарушили (Глава 11). Взамен получите постоянное +1 к Харизме и владение навыком Обман.</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Ученик Коллегии</w:t>
            </w:r>
          </w:p>
        </w:tc>
        <w:tc>
          <w:tcPr>
            <w:tcW w:type="dxa" w:w="6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Владение навыком Анализ Формул. Если вы уже владеете им — Экспертиза в нём.</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Голос Долины</w:t>
            </w:r>
          </w:p>
        </w:tc>
        <w:tc>
          <w:tcPr>
            <w:tcW w:type="dxa" w:w="6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Преимущество на проверки Убеждения при попытке примирить представителей Уделов и Пределов. Один раз за длинный отдых можно применить манёвр Двойная Клятва без траты Ясности.</w:t>
            </w:r>
          </w:p>
        </w:tc>
      </w:tr>
    </w:tbl>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23. Экипировка</w:t>
      </w:r>
    </w:p>
    <w:p>
      <w:pPr>
        <w:pBdr>
          <w:left w:val="single" w:color="C9A227" w:sz="18" w:space="10"/>
        </w:pBdr>
        <w:spacing w:after="220" w:before="120"/>
        <w:ind w:left="500"/>
      </w:pPr>
      <w:r>
        <w:rPr>
          <w:rFonts w:ascii="Garamond" w:cs="Garamond" w:eastAsia="Garamond" w:hAnsi="Garamond"/>
          <w:i/>
          <w:iCs/>
          <w:color w:val="5A4C33"/>
          <w:sz w:val="21"/>
          <w:szCs w:val="21"/>
        </w:rPr>
        <w:t xml:space="preserve">«В Уделах платят Уставами, в Пределах — одолжениями. Довод годится всюду — потому и зовётся так.» — присказка торговцев Пепелграда</w:t>
      </w:r>
    </w:p>
    <w:p>
      <w:pPr>
        <w:pStyle w:val="Heading2"/>
        <w:spacing w:after="160" w:before="340"/>
      </w:pPr>
      <w:r>
        <w:rPr>
          <w:rFonts w:ascii="Cambria" w:cs="Cambria" w:eastAsia="Cambria" w:hAnsi="Cambria"/>
          <w:b/>
          <w:bCs/>
          <w:color w:val="1F7A6C"/>
          <w:sz w:val="26"/>
          <w:szCs w:val="26"/>
        </w:rPr>
        <w:t xml:space="preserve">23.1. Валюта</w:t>
      </w:r>
    </w:p>
    <w:p>
      <w:pPr>
        <w:spacing w:after="160" w:line="300"/>
        <w:jc w:val="both"/>
      </w:pPr>
      <w:r>
        <w:rPr>
          <w:rFonts w:ascii="Garamond" w:cs="Garamond" w:eastAsia="Garamond" w:hAnsi="Garamond"/>
          <w:b w:val="false"/>
          <w:bCs w:val="false"/>
          <w:i w:val="false"/>
          <w:iCs w:val="false"/>
          <w:color w:val="231A12"/>
          <w:sz w:val="22"/>
          <w:szCs w:val="22"/>
        </w:rPr>
        <w:t xml:space="preserve">Тариэль пользуется единой системой монет, отчеканенных изначально в Кэлдвере и с тех пор воспроизводимых обеими половинами континента — редкий предмет, в ценности которого сходятся и Уделы, и Пределы.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cantSplit/>
        </w:trPr>
        <w:tc>
          <w:tcPr>
            <w:tcW w:type="dxa" w:w="2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Монета</w:t>
            </w:r>
          </w:p>
        </w:tc>
        <w:tc>
          <w:tcPr>
            <w:tcW w:type="dxa" w:w="1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Сокращение</w:t>
            </w:r>
          </w:p>
        </w:tc>
        <w:tc>
          <w:tcPr>
            <w:tcW w:type="dxa" w:w="4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Соотношение</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Медяк</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мд</w:t>
            </w:r>
          </w:p>
        </w:tc>
        <w:tc>
          <w:tcPr>
            <w:tcW w:type="dxa" w:w="4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мд = базовая единица</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Довод (серебро)</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w:t>
            </w:r>
          </w:p>
        </w:tc>
        <w:tc>
          <w:tcPr>
            <w:tcW w:type="dxa" w:w="4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дв = 10 мд</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Устав (золото)</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уст</w:t>
            </w:r>
          </w:p>
        </w:tc>
        <w:tc>
          <w:tcPr>
            <w:tcW w:type="dxa" w:w="4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уст = 10 дв = 100 мд</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Печать (платина)</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пч</w:t>
            </w:r>
          </w:p>
        </w:tc>
        <w:tc>
          <w:tcPr>
            <w:tcW w:type="dxa" w:w="4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пч = 10 уст = 100 дв</w:t>
            </w:r>
          </w:p>
        </w:tc>
      </w:tr>
    </w:tbl>
    <w:p>
      <w:pPr>
        <w:pStyle w:val="Heading2"/>
        <w:spacing w:after="160" w:before="340"/>
      </w:pPr>
      <w:r>
        <w:rPr>
          <w:rFonts w:ascii="Cambria" w:cs="Cambria" w:eastAsia="Cambria" w:hAnsi="Cambria"/>
          <w:b/>
          <w:bCs/>
          <w:color w:val="1F7A6C"/>
          <w:sz w:val="26"/>
          <w:szCs w:val="26"/>
        </w:rPr>
        <w:t xml:space="preserve">23.2. Оружие</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200"/>
        <w:gridCol w:w="1400"/>
      </w:tblGrid>
      <w:tr>
        <w:trPr>
          <w:cantSplit/>
        </w:trPr>
        <w:tc>
          <w:tcPr>
            <w:tcW w:type="dxa" w:w="26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Оружие</w:t>
            </w:r>
          </w:p>
        </w:tc>
        <w:tc>
          <w:tcPr>
            <w:tcW w:type="dxa" w:w="1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Урон</w:t>
            </w:r>
          </w:p>
        </w:tc>
        <w:tc>
          <w:tcPr>
            <w:tcW w:type="dxa" w:w="3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Свойства</w:t>
            </w:r>
          </w:p>
        </w:tc>
        <w:tc>
          <w:tcPr>
            <w:tcW w:type="dxa" w:w="1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Цена</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Кинжал</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1к4 колющий</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Лёгкое, метательное (20/60)</w:t>
            </w:r>
          </w:p>
        </w:tc>
        <w:tc>
          <w:tcPr>
            <w:tcW w:type="dxa" w:w="1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 дв</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Короткий меч</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1к6 колющий</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Лёгкое</w:t>
            </w:r>
          </w:p>
        </w:tc>
        <w:tc>
          <w:tcPr>
            <w:tcW w:type="dxa" w:w="1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 дв</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Длинный меч</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1к8 рубящий</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Универсальное (1к10)</w:t>
            </w:r>
          </w:p>
        </w:tc>
        <w:tc>
          <w:tcPr>
            <w:tcW w:type="dxa" w:w="1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 дв</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Двуручный меч</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2к6 рубящий</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Тяжёлое, двуручное</w:t>
            </w:r>
          </w:p>
        </w:tc>
        <w:tc>
          <w:tcPr>
            <w:tcW w:type="dxa" w:w="1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 уст</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Топор</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1к8 рубящий</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Универсальное (1к10)</w:t>
            </w:r>
          </w:p>
        </w:tc>
        <w:tc>
          <w:tcPr>
            <w:tcW w:type="dxa" w:w="1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10 дв</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Булава</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1к6 дробящий</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1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 дв</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Копьё</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1к6 колющий</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Универсальное (1к8), метательное (20/60)</w:t>
            </w:r>
          </w:p>
        </w:tc>
        <w:tc>
          <w:tcPr>
            <w:tcW w:type="dxa" w:w="1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уст</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Короткий лук</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1к6 колющий</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Дальнобойное (80/320), двуручное</w:t>
            </w:r>
          </w:p>
        </w:tc>
        <w:tc>
          <w:tcPr>
            <w:tcW w:type="dxa" w:w="1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 уст</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Длинный лук</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1к8 колющий</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Дальнобойное (150/600), тяжёлое, двуручное</w:t>
            </w:r>
          </w:p>
        </w:tc>
        <w:tc>
          <w:tcPr>
            <w:tcW w:type="dxa" w:w="1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 уст</w:t>
            </w:r>
          </w:p>
        </w:tc>
      </w:tr>
      <w:tr>
        <w:trPr>
          <w:cantSplit/>
        </w:trPr>
        <w:tc>
          <w:tcPr>
            <w:tcW w:type="dxa" w:w="26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Арбалет</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1к10 колющий</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Дальнобойное (100/400), тяжёлое, перезарядка</w:t>
            </w:r>
          </w:p>
        </w:tc>
        <w:tc>
          <w:tcPr>
            <w:tcW w:type="dxa" w:w="1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 уст</w:t>
            </w:r>
          </w:p>
        </w:tc>
      </w:tr>
      <w:tr>
        <w:trPr>
          <w:cantSplit/>
        </w:trPr>
        <w:tc>
          <w:tcPr>
            <w:tcW w:type="dxa" w:w="26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Логомантский фокус (жезл)</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1к4 силовой</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Лёгкое, требуется для формул с компонентом Ф</w:t>
            </w:r>
          </w:p>
        </w:tc>
        <w:tc>
          <w:tcPr>
            <w:tcW w:type="dxa" w:w="1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8 уст</w:t>
            </w:r>
          </w:p>
        </w:tc>
      </w:tr>
    </w:tbl>
    <w:p>
      <w:pPr>
        <w:pStyle w:val="Heading2"/>
        <w:spacing w:after="160" w:before="340"/>
      </w:pPr>
      <w:r>
        <w:rPr>
          <w:rFonts w:ascii="Cambria" w:cs="Cambria" w:eastAsia="Cambria" w:hAnsi="Cambria"/>
          <w:b/>
          <w:bCs/>
          <w:color w:val="1F7A6C"/>
          <w:sz w:val="26"/>
          <w:szCs w:val="26"/>
        </w:rPr>
        <w:t xml:space="preserve">23.3. Броня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1800"/>
        <w:gridCol w:w="2000"/>
      </w:tblGrid>
      <w:tr>
        <w:trPr>
          <w:cantSplit/>
        </w:trPr>
        <w:tc>
          <w:tcPr>
            <w:tcW w:type="dxa" w:w="2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Броня</w:t>
            </w:r>
          </w:p>
        </w:tc>
        <w:tc>
          <w:tcPr>
            <w:tcW w:type="dxa" w:w="31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КД</w:t>
            </w:r>
          </w:p>
        </w:tc>
        <w:tc>
          <w:tcPr>
            <w:tcW w:type="dxa" w:w="1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Требование Силы</w:t>
            </w:r>
          </w:p>
        </w:tc>
        <w:tc>
          <w:tcPr>
            <w:tcW w:type="dxa" w:w="20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Помеха Скрытности</w:t>
            </w:r>
          </w:p>
        </w:tc>
      </w:tr>
      <w:tr>
        <w:trPr>
          <w:cantSplit/>
        </w:trPr>
        <w:tc>
          <w:tcPr>
            <w:tcW w:type="dxa" w:w="2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Стёганая (лёгкая)</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11 + мод. Ловкости</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Нет</w:t>
            </w:r>
          </w:p>
        </w:tc>
      </w:tr>
      <w:tr>
        <w:trPr>
          <w:cantSplit/>
        </w:trPr>
        <w:tc>
          <w:tcPr>
            <w:tcW w:type="dxa" w:w="2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Кожаная (лёгкая)</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12 + мод. Ловкости</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Нет</w:t>
            </w:r>
          </w:p>
        </w:tc>
      </w:tr>
      <w:tr>
        <w:trPr>
          <w:cantSplit/>
        </w:trPr>
        <w:tc>
          <w:tcPr>
            <w:tcW w:type="dxa" w:w="2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Кольчуга (средняя)</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14 + мод. Ловкости (макс. 2)</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Нет</w:t>
            </w:r>
          </w:p>
        </w:tc>
      </w:tr>
      <w:tr>
        <w:trPr>
          <w:cantSplit/>
        </w:trPr>
        <w:tc>
          <w:tcPr>
            <w:tcW w:type="dxa" w:w="2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Чешуйчатая (средняя)</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 + мод. Ловкости (макс. 2)</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Да</w:t>
            </w:r>
          </w:p>
        </w:tc>
      </w:tr>
      <w:tr>
        <w:trPr>
          <w:cantSplit/>
        </w:trPr>
        <w:tc>
          <w:tcPr>
            <w:tcW w:type="dxa" w:w="2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Латная (тяжёлая)</w:t>
            </w:r>
          </w:p>
        </w:tc>
        <w:tc>
          <w:tcPr>
            <w:tcW w:type="dxa" w:w="31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18</w:t>
            </w:r>
          </w:p>
        </w:tc>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15</w:t>
            </w:r>
          </w:p>
        </w:tc>
        <w:tc>
          <w:tcPr>
            <w:tcW w:type="dxa" w:w="20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Да</w:t>
            </w:r>
          </w:p>
        </w:tc>
      </w:tr>
      <w:tr>
        <w:trPr>
          <w:cantSplit/>
        </w:trPr>
        <w:tc>
          <w:tcPr>
            <w:tcW w:type="dxa" w:w="2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Щит</w:t>
            </w:r>
          </w:p>
        </w:tc>
        <w:tc>
          <w:tcPr>
            <w:tcW w:type="dxa" w:w="31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 к КД</w:t>
            </w:r>
          </w:p>
        </w:tc>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w:t>
            </w:r>
          </w:p>
        </w:tc>
        <w:tc>
          <w:tcPr>
            <w:tcW w:type="dxa" w:w="20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Нет</w:t>
            </w:r>
          </w:p>
        </w:tc>
      </w:tr>
    </w:tbl>
    <w:p>
      <w:pPr>
        <w:pStyle w:val="Heading2"/>
        <w:spacing w:after="160" w:before="340"/>
      </w:pPr>
      <w:r>
        <w:rPr>
          <w:rFonts w:ascii="Cambria" w:cs="Cambria" w:eastAsia="Cambria" w:hAnsi="Cambria"/>
          <w:b/>
          <w:bCs/>
          <w:color w:val="1F7A6C"/>
          <w:sz w:val="26"/>
          <w:szCs w:val="26"/>
        </w:rPr>
        <w:t xml:space="preserve">23.4. Снаряжение приключенца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rPr>
        <w:tc>
          <w:tcPr>
            <w:tcW w:type="dxa" w:w="45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Предмет</w:t>
            </w:r>
          </w:p>
        </w:tc>
        <w:tc>
          <w:tcPr>
            <w:tcW w:type="dxa" w:w="45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Цена</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Рюкзак</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 дв</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Верёвка (15 метров)</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дв</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Факелы (5 шт.)</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 мд</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Набор для письма (перо, чернила, бумага)</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 дв</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Воровские инструменты</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2 уст</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Инструменты ремесленника (на выбор)</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1–3 уст</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Комплект целителя</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 дв</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Логомантский грифель (компонент Ф, простой)</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3 дв</w:t>
            </w:r>
          </w:p>
        </w:tc>
      </w:tr>
      <w:tr>
        <w:trPr>
          <w:cantSplit/>
        </w:trPr>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Дорожный паёк (1 день)</w:t>
            </w:r>
          </w:p>
        </w:tc>
        <w:tc>
          <w:tcPr>
            <w:tcW w:type="dxa" w:w="45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 мд</w:t>
            </w:r>
          </w:p>
        </w:tc>
      </w:tr>
      <w:tr>
        <w:trPr>
          <w:cantSplit/>
        </w:trPr>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Фонарь</w:t>
            </w:r>
          </w:p>
        </w:tc>
        <w:tc>
          <w:tcPr>
            <w:tcW w:type="dxa" w:w="45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5 дв</w:t>
            </w:r>
          </w:p>
        </w:tc>
      </w:tr>
    </w:tbl>
    <w:p>
      <w:pPr>
        <w:pStyle w:val="Heading2"/>
        <w:spacing w:after="160" w:before="340"/>
      </w:pPr>
      <w:r>
        <w:rPr>
          <w:rFonts w:ascii="Cambria" w:cs="Cambria" w:eastAsia="Cambria" w:hAnsi="Cambria"/>
          <w:b/>
          <w:bCs/>
          <w:color w:val="1F7A6C"/>
          <w:sz w:val="26"/>
          <w:szCs w:val="26"/>
        </w:rPr>
        <w:t xml:space="preserve">23.5. Начальное снаряжение по классам</w:t>
      </w:r>
    </w:p>
    <w:p>
      <w:pPr>
        <w:spacing w:after="160" w:line="300"/>
        <w:jc w:val="both"/>
      </w:pPr>
      <w:r>
        <w:rPr>
          <w:rFonts w:ascii="Garamond" w:cs="Garamond" w:eastAsia="Garamond" w:hAnsi="Garamond"/>
          <w:b w:val="false"/>
          <w:bCs w:val="false"/>
          <w:i w:val="false"/>
          <w:iCs w:val="false"/>
          <w:color w:val="231A12"/>
          <w:sz w:val="22"/>
          <w:szCs w:val="22"/>
        </w:rPr>
        <w:t xml:space="preserve">При создании персонажа каждый класс получает стартовый комплект снаряжения, включающий оружие, соответствующее классовым владениям, лёгкую или соответствующую классу броню, инструменты ремесла (если применимо) и 5 Уставов на дополнительные покупки. Логомант и Хранитель Логоса дополнительно получают Логомантский грифель без отдельной оплаты.</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24. Боевая система</w:t>
      </w:r>
    </w:p>
    <w:p>
      <w:pPr>
        <w:pBdr>
          <w:left w:val="single" w:color="C9A227" w:sz="18" w:space="10"/>
        </w:pBdr>
        <w:spacing w:after="220" w:before="120"/>
        <w:ind w:left="500"/>
      </w:pPr>
      <w:r>
        <w:rPr>
          <w:rFonts w:ascii="Garamond" w:cs="Garamond" w:eastAsia="Garamond" w:hAnsi="Garamond"/>
          <w:i/>
          <w:iCs/>
          <w:color w:val="5A4C33"/>
          <w:sz w:val="21"/>
          <w:szCs w:val="21"/>
        </w:rPr>
        <w:t xml:space="preserve">«Бой заканчивается быстрее, чем формула. Именно поэтому в бою формулу нужно готовить заранее.» — наставление Ордена Пепельной Клятвы</w:t>
      </w:r>
    </w:p>
    <w:p>
      <w:pPr>
        <w:pStyle w:val="Heading2"/>
        <w:spacing w:after="160" w:before="340"/>
      </w:pPr>
      <w:r>
        <w:rPr>
          <w:rFonts w:ascii="Cambria" w:cs="Cambria" w:eastAsia="Cambria" w:hAnsi="Cambria"/>
          <w:b/>
          <w:bCs/>
          <w:color w:val="1F7A6C"/>
          <w:sz w:val="26"/>
          <w:szCs w:val="26"/>
        </w:rPr>
        <w:t xml:space="preserve">24.1. Инициатива</w:t>
      </w:r>
    </w:p>
    <w:p>
      <w:pPr>
        <w:spacing w:after="160" w:line="300"/>
        <w:jc w:val="both"/>
      </w:pPr>
      <w:r>
        <w:rPr>
          <w:rFonts w:ascii="Garamond" w:cs="Garamond" w:eastAsia="Garamond" w:hAnsi="Garamond"/>
          <w:b w:val="false"/>
          <w:bCs w:val="false"/>
          <w:i w:val="false"/>
          <w:iCs w:val="false"/>
          <w:color w:val="231A12"/>
          <w:sz w:val="22"/>
          <w:szCs w:val="22"/>
        </w:rPr>
        <w:t xml:space="preserve">В начале боя каждый участник совершает проверку инициативы: бросок d20 плюс модификатор Ловкости. Существа действуют в порядке убывания результата, от наибольшего к наименьшему, и этот порядок сохраняется до конца боя, если иное не указано способностью.</w:t>
      </w:r>
    </w:p>
    <w:p>
      <w:pPr>
        <w:pStyle w:val="Heading2"/>
        <w:spacing w:after="160" w:before="340"/>
      </w:pPr>
      <w:r>
        <w:rPr>
          <w:rFonts w:ascii="Cambria" w:cs="Cambria" w:eastAsia="Cambria" w:hAnsi="Cambria"/>
          <w:b/>
          <w:bCs/>
          <w:color w:val="1F7A6C"/>
          <w:sz w:val="26"/>
          <w:szCs w:val="26"/>
        </w:rPr>
        <w:t xml:space="preserve">24.2. Структура хода</w:t>
      </w:r>
    </w:p>
    <w:p>
      <w:pPr>
        <w:spacing w:after="160" w:line="300"/>
        <w:jc w:val="both"/>
      </w:pPr>
      <w:r>
        <w:rPr>
          <w:rFonts w:ascii="Garamond" w:cs="Garamond" w:eastAsia="Garamond" w:hAnsi="Garamond"/>
          <w:b w:val="false"/>
          <w:bCs w:val="false"/>
          <w:i w:val="false"/>
          <w:iCs w:val="false"/>
          <w:color w:val="231A12"/>
          <w:sz w:val="22"/>
          <w:szCs w:val="22"/>
        </w:rPr>
        <w:t xml:space="preserve">На своём ходу персонаж может переместиться на расстояние, не превышающее его скорость, и совершить одно Действие. Дополнительно, если способность или манёвр это позволяет, — одно Бонусное действие. Вне своего хода персонаж может воспользоваться одной Реакцией.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00"/>
      </w:tblGrid>
      <w:tr>
        <w:trPr>
          <w:cantSplit/>
        </w:trPr>
        <w:tc>
          <w:tcPr>
            <w:tcW w:type="dxa" w:w="1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w:t>
            </w:r>
          </w:p>
        </w:tc>
        <w:tc>
          <w:tcPr>
            <w:tcW w:type="dxa" w:w="3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Когда доступен</w:t>
            </w:r>
          </w:p>
        </w:tc>
        <w:tc>
          <w:tcPr>
            <w:tcW w:type="dxa" w:w="3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Примеры</w:t>
            </w:r>
          </w:p>
        </w:tc>
      </w:tr>
      <w:tr>
        <w:trPr>
          <w:cantSplit/>
        </w:trPr>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Действие</w:t>
            </w:r>
          </w:p>
        </w:tc>
        <w:tc>
          <w:tcPr>
            <w:tcW w:type="dxa" w:w="3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Один раз на своём ходу</w:t>
            </w:r>
          </w:p>
        </w:tc>
        <w:tc>
          <w:tcPr>
            <w:tcW w:type="dxa" w:w="3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Атака, накладывание формулы, Расследование, Помощь, Отход, Засада, Готовность</w:t>
            </w:r>
          </w:p>
        </w:tc>
      </w:tr>
      <w:tr>
        <w:trPr>
          <w:cantSplit/>
        </w:trPr>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Бонусное действие</w:t>
            </w:r>
          </w:p>
        </w:tc>
        <w:tc>
          <w:tcPr>
            <w:tcW w:type="dxa" w:w="3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Один раз на своём ходу, только если разрешено способностью</w:t>
            </w:r>
          </w:p>
        </w:tc>
        <w:tc>
          <w:tcPr>
            <w:tcW w:type="dxa" w:w="3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Некоторые манёвры, некоторые классовые особенности</w:t>
            </w:r>
          </w:p>
        </w:tc>
      </w:tr>
      <w:tr>
        <w:trPr>
          <w:cantSplit/>
        </w:trPr>
        <w:tc>
          <w:tcPr>
            <w:tcW w:type="dxa" w:w="1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Реакция</w:t>
            </w:r>
          </w:p>
        </w:tc>
        <w:tc>
          <w:tcPr>
            <w:tcW w:type="dxa" w:w="3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Один раз за раунд, в ответ на триггер, в том числе не на своём ходу</w:t>
            </w:r>
          </w:p>
        </w:tc>
        <w:tc>
          <w:tcPr>
            <w:tcW w:type="dxa" w:w="3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Контрлогика, атака по возможности, реакционные манёвры</w:t>
            </w:r>
          </w:p>
        </w:tc>
      </w:tr>
      <w:tr>
        <w:trPr>
          <w:cantSplit/>
        </w:trPr>
        <w:tc>
          <w:tcPr>
            <w:tcW w:type="dxa" w:w="1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Движение</w:t>
            </w:r>
          </w:p>
        </w:tc>
        <w:tc>
          <w:tcPr>
            <w:tcW w:type="dxa" w:w="3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Распределяется по ходу свободно</w:t>
            </w:r>
          </w:p>
        </w:tc>
        <w:tc>
          <w:tcPr>
            <w:tcW w:type="dxa" w:w="3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Перемещение на расстояние своей скорости</w:t>
            </w:r>
          </w:p>
        </w:tc>
      </w:tr>
    </w:tbl>
    <w:p>
      <w:pPr>
        <w:pStyle w:val="Heading2"/>
        <w:spacing w:after="160" w:before="340"/>
      </w:pPr>
      <w:r>
        <w:rPr>
          <w:rFonts w:ascii="Cambria" w:cs="Cambria" w:eastAsia="Cambria" w:hAnsi="Cambria"/>
          <w:b/>
          <w:bCs/>
          <w:color w:val="1F7A6C"/>
          <w:sz w:val="26"/>
          <w:szCs w:val="26"/>
        </w:rPr>
        <w:t xml:space="preserve">24.3. Атака и урон</w:t>
      </w:r>
    </w:p>
    <w:p>
      <w:pPr>
        <w:spacing w:after="160" w:line="300"/>
        <w:jc w:val="both"/>
      </w:pPr>
      <w:r>
        <w:rPr>
          <w:rFonts w:ascii="Garamond" w:cs="Garamond" w:eastAsia="Garamond" w:hAnsi="Garamond"/>
          <w:b w:val="false"/>
          <w:bCs w:val="false"/>
          <w:i w:val="false"/>
          <w:iCs w:val="false"/>
          <w:color w:val="231A12"/>
          <w:sz w:val="22"/>
          <w:szCs w:val="22"/>
        </w:rPr>
        <w:t xml:space="preserve">Бросок атаки: d20 + модификатор характеристики + бонус мастерства (если персонаж владеет соответствующим оружием), сравнивается с Классом Доспеха цели. При попадании урон определяется костью оружия или формулы плюс модификатор характеристики.</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cantSplit/>
        </w:trPr>
        <w:tc>
          <w:tcPr>
            <w:tcW w:type="dxa" w:w="3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Тип урона</w:t>
            </w:r>
          </w:p>
        </w:tc>
        <w:tc>
          <w:tcPr>
            <w:tcW w:type="dxa" w:w="5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Примеры источников</w:t>
            </w:r>
          </w:p>
        </w:tc>
      </w:tr>
      <w:tr>
        <w:trPr>
          <w:cantSplit/>
        </w:trPr>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Рубящий, колющий, дробящий</w:t>
            </w:r>
          </w:p>
        </w:tc>
        <w:tc>
          <w:tcPr>
            <w:tcW w:type="dxa" w:w="5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Физическое оружие</w:t>
            </w:r>
          </w:p>
        </w:tc>
      </w:tr>
      <w:tr>
        <w:trPr>
          <w:cantSplit/>
        </w:trPr>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Огонь, холод, кислота, электричество, звук</w:t>
            </w:r>
          </w:p>
        </w:tc>
        <w:tc>
          <w:tcPr>
            <w:tcW w:type="dxa" w:w="5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Стихийная магия, Логомантия, Дикий Ток</w:t>
            </w:r>
          </w:p>
        </w:tc>
      </w:tr>
      <w:tr>
        <w:trPr>
          <w:cantSplit/>
        </w:trPr>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Яд, некротическая энергия</w:t>
            </w:r>
          </w:p>
        </w:tc>
        <w:tc>
          <w:tcPr>
            <w:tcW w:type="dxa" w:w="5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Токородные существа, Незабытые, некоторые ловушки</w:t>
            </w:r>
          </w:p>
        </w:tc>
      </w:tr>
      <w:tr>
        <w:trPr>
          <w:cantSplit/>
        </w:trPr>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Психическая, силовая</w:t>
            </w:r>
          </w:p>
        </w:tc>
        <w:tc>
          <w:tcPr>
            <w:tcW w:type="dxa" w:w="5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Логомантия, эффекты разума, довоенные формулы Кэлдвера</w:t>
            </w:r>
          </w:p>
        </w:tc>
      </w:tr>
    </w:tbl>
    <w:p>
      <w:pPr>
        <w:spacing w:after="160" w:line="300"/>
        <w:jc w:val="both"/>
      </w:pPr>
      <w:r>
        <w:rPr>
          <w:rFonts w:ascii="Garamond" w:cs="Garamond" w:eastAsia="Garamond" w:hAnsi="Garamond"/>
          <w:b w:val="false"/>
          <w:bCs w:val="false"/>
          <w:i w:val="false"/>
          <w:iCs w:val="false"/>
          <w:color w:val="231A12"/>
          <w:sz w:val="22"/>
          <w:szCs w:val="22"/>
        </w:rPr>
        <w:t xml:space="preserve">Естественная двадцатка на броске атаки — критическое попадание: бросьте все кости урона дважды и сложите результаты. Подробнее о критических успехах и провалах — Глава 5.</w:t>
      </w:r>
    </w:p>
    <w:p>
      <w:pPr>
        <w:pStyle w:val="Heading2"/>
        <w:spacing w:after="160" w:before="340"/>
      </w:pPr>
      <w:r>
        <w:rPr>
          <w:rFonts w:ascii="Cambria" w:cs="Cambria" w:eastAsia="Cambria" w:hAnsi="Cambria"/>
          <w:b/>
          <w:bCs/>
          <w:color w:val="1F7A6C"/>
          <w:sz w:val="26"/>
          <w:szCs w:val="26"/>
        </w:rPr>
        <w:t xml:space="preserve">24.4. Состояния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cantSplit/>
        </w:trPr>
        <w:tc>
          <w:tcPr>
            <w:tcW w:type="dxa" w:w="2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Состояние</w:t>
            </w:r>
          </w:p>
        </w:tc>
        <w:tc>
          <w:tcPr>
            <w:tcW w:type="dxa" w:w="68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Эффект</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Ошеломлён</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 может совершать действия, реакции или перемещаться; автоматически проваливает спасброски Силы и Ловкости.</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Оглушён</w:t>
            </w:r>
          </w:p>
        </w:tc>
        <w:tc>
          <w:tcPr>
            <w:tcW w:type="dxa" w:w="6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 может двигаться, невнятно говорит; автоматически проваливает спасброски Силы и Ловкости; атаки по нему совершаются с преимуществом.</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Ослеплён</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 видит; автоматически проваливает проверки, требующие зрения; атаки по нему — с преимуществом, его атаки — с помехой.</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Испуган</w:t>
            </w:r>
          </w:p>
        </w:tc>
        <w:tc>
          <w:tcPr>
            <w:tcW w:type="dxa" w:w="6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Помеха на проверки и атаки, пока источник испуга в поле зрения; не может добровольно приблизиться к нему.</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Отравлен</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Помеха на броски атаки и проверки характеристик.</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Опутан</w:t>
            </w:r>
          </w:p>
        </w:tc>
        <w:tc>
          <w:tcPr>
            <w:tcW w:type="dxa" w:w="6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Скорость 0; атаки по нему — с преимуществом, его атаки — с помехой; помеха на спасброски Ловкости.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Парализован</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Недееспособен, не может двигаться и говорить; автоматически проваливает спасброски Силы и Ловкости; попадания по нему в пределах 5 футов — критические.</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Лежит ничком</w:t>
            </w:r>
          </w:p>
        </w:tc>
        <w:tc>
          <w:tcPr>
            <w:tcW w:type="dxa" w:w="6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Помеха на атаки; атаки по нему с преимуществом в ближнем бою, с помехой — на дистанции.</w:t>
            </w:r>
          </w:p>
        </w:tc>
      </w:tr>
      <w:tr>
        <w:trPr>
          <w:cantSplit/>
        </w:trPr>
        <w:tc>
          <w:tcPr>
            <w:tcW w:type="dxa" w:w="2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Недееспособен</w:t>
            </w:r>
          </w:p>
        </w:tc>
        <w:tc>
          <w:tcPr>
            <w:tcW w:type="dxa" w:w="68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 может совершать действия и реакции.</w:t>
            </w:r>
          </w:p>
        </w:tc>
      </w:tr>
      <w:tr>
        <w:trPr>
          <w:cantSplit/>
        </w:trPr>
        <w:tc>
          <w:tcPr>
            <w:tcW w:type="dxa" w:w="2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Невидим</w:t>
            </w:r>
          </w:p>
        </w:tc>
        <w:tc>
          <w:tcPr>
            <w:tcW w:type="dxa" w:w="68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Атаки по нему — с помехой, его атаки — с преимуществом; сложно выследить без специальных средств.</w:t>
            </w:r>
          </w:p>
        </w:tc>
      </w:tr>
    </w:tbl>
    <w:p>
      <w:pPr>
        <w:pStyle w:val="Heading2"/>
        <w:spacing w:after="160" w:before="340"/>
      </w:pPr>
      <w:r>
        <w:rPr>
          <w:rFonts w:ascii="Cambria" w:cs="Cambria" w:eastAsia="Cambria" w:hAnsi="Cambria"/>
          <w:b/>
          <w:bCs/>
          <w:color w:val="1F7A6C"/>
          <w:sz w:val="26"/>
          <w:szCs w:val="26"/>
        </w:rPr>
        <w:t xml:space="preserve">24.5. Смерть и умирание</w:t>
      </w:r>
    </w:p>
    <w:p>
      <w:pPr>
        <w:spacing w:after="160" w:line="300"/>
        <w:jc w:val="both"/>
      </w:pPr>
      <w:r>
        <w:rPr>
          <w:rFonts w:ascii="Garamond" w:cs="Garamond" w:eastAsia="Garamond" w:hAnsi="Garamond"/>
          <w:b w:val="false"/>
          <w:bCs w:val="false"/>
          <w:i w:val="false"/>
          <w:iCs w:val="false"/>
          <w:color w:val="231A12"/>
          <w:sz w:val="22"/>
          <w:szCs w:val="22"/>
        </w:rPr>
        <w:t xml:space="preserve">Персонаж, получивший урон, снижающий хиты до 0, падает без сознания и начинает совершать спасброски от смерти. В начале каждого своего хода бросьте d20: 10 или выше — успех, ниже 10 — провал. Три успеха стабилизируют персонажа (без сознания, но вне опасности); три провала означают смерть. Естественная двадцатка немедленно возвращает 1 хит; естественная единица считается двумя провалами; получение урона на 0 хитах — автоматический провал, а критический удар по персонажу на 0 хитах — два провала разом.</w:t>
      </w:r>
    </w:p>
    <w:p>
      <w:pPr>
        <w:pStyle w:val="Heading2"/>
        <w:spacing w:after="160" w:before="340"/>
      </w:pPr>
      <w:r>
        <w:rPr>
          <w:rFonts w:ascii="Cambria" w:cs="Cambria" w:eastAsia="Cambria" w:hAnsi="Cambria"/>
          <w:b/>
          <w:bCs/>
          <w:color w:val="1F7A6C"/>
          <w:sz w:val="26"/>
          <w:szCs w:val="26"/>
        </w:rPr>
        <w:t xml:space="preserve">24.6. Логика в бою</w:t>
      </w:r>
    </w:p>
    <w:p>
      <w:pPr>
        <w:spacing w:after="160" w:line="300"/>
        <w:jc w:val="both"/>
      </w:pPr>
      <w:r>
        <w:rPr>
          <w:rFonts w:ascii="Garamond" w:cs="Garamond" w:eastAsia="Garamond" w:hAnsi="Garamond"/>
          <w:b w:val="false"/>
          <w:bCs w:val="false"/>
          <w:i w:val="false"/>
          <w:iCs w:val="false"/>
          <w:color w:val="231A12"/>
          <w:sz w:val="22"/>
          <w:szCs w:val="22"/>
        </w:rPr>
        <w:t xml:space="preserve">Логические манёвры (Глава 8) и формулы Логомантии (Глава 10) встраиваются в структуру хода по общим правилам действий, если иное не указано в описании конкретного манёвра или формулы: большинство манёвров занимает часть действия, которое их использует (например, объявление манёвра перед атакой не тратит отдельного ресурса времени), некоторые прямо требуют бонусного действия, а контрлогика почти всегда оформляется как реакция.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rPr>
          <w:cantSplit/>
        </w:trPr>
        <w:tc>
          <w:tcPr>
            <w:tcW w:type="dxa" w:w="2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Инструмент</w:t>
            </w:r>
          </w:p>
        </w:tc>
        <w:tc>
          <w:tcPr>
            <w:tcW w:type="dxa" w:w="32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Обычно занимает</w:t>
            </w:r>
          </w:p>
        </w:tc>
        <w:tc>
          <w:tcPr>
            <w:tcW w:type="dxa" w:w="3400"/>
            <w:shd w:fill="4B2E83" w:val="clear"/>
            <w:tcMar>
              <w:top w:type="dxa" w:w="80"/>
              <w:left w:type="dxa" w:w="100"/>
              <w:bottom w:type="dxa" w:w="80"/>
              <w:right w:type="dxa" w:w="100"/>
            </w:tcMar>
            <w:vAlign w:val="center"/>
          </w:tcPr>
          <w:p>
            <w:pPr>
              <w:jc w:val="center"/>
            </w:pPr>
            <w:r>
              <w:rPr>
                <w:rFonts w:ascii="Cambria" w:cs="Cambria" w:eastAsia="Cambria" w:hAnsi="Cambria"/>
                <w:b/>
                <w:bCs/>
                <w:color w:val="FFFFFF"/>
                <w:sz w:val="20"/>
                <w:szCs w:val="20"/>
              </w:rPr>
              <w:t xml:space="preserve">Примечание</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Логический манёвр</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Часть действия, которое он усиливает</w:t>
            </w:r>
          </w:p>
        </w:tc>
        <w:tc>
          <w:tcPr>
            <w:tcW w:type="dxa" w:w="3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Если манёвр сам по себе не является действием — сверьтесь с его описанием</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Формула Логомантии</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Действие (см. время накладывания в описании формулы)</w:t>
            </w:r>
          </w:p>
        </w:tc>
        <w:tc>
          <w:tcPr>
            <w:tcW w:type="dxa" w:w="3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Некоторые формулы I Круга можно наложить бонусным действием благодаря классовым особенностям</w:t>
            </w:r>
          </w:p>
        </w:tc>
      </w:tr>
      <w:tr>
        <w:trPr>
          <w:cantSplit/>
        </w:trPr>
        <w:tc>
          <w:tcPr>
            <w:tcW w:type="dxa" w:w="2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Контрлогика</w:t>
            </w:r>
          </w:p>
        </w:tc>
        <w:tc>
          <w:tcPr>
            <w:tcW w:type="dxa" w:w="32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Реакция</w:t>
            </w:r>
          </w:p>
        </w:tc>
        <w:tc>
          <w:tcPr>
            <w:tcW w:type="dxa" w:w="3400"/>
            <w:shd w:fill="F3E9CC"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Возможна только в ответ на срабатывание или применение вражеской формулы</w:t>
            </w:r>
          </w:p>
        </w:tc>
      </w:tr>
      <w:tr>
        <w:trPr>
          <w:cantSplit/>
        </w:trPr>
        <w:tc>
          <w:tcPr>
            <w:tcW w:type="dxa" w:w="24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Установление посылки</w:t>
            </w:r>
          </w:p>
        </w:tc>
        <w:tc>
          <w:tcPr>
            <w:tcW w:type="dxa" w:w="3200"/>
            <w:shd w:fill="FFFFFF" w:val="clear"/>
            <w:tcMar>
              <w:top w:type="dxa" w:w="80"/>
              <w:left w:type="dxa" w:w="100"/>
              <w:bottom w:type="dxa" w:w="80"/>
              <w:right w:type="dxa" w:w="100"/>
            </w:tcMar>
            <w:vAlign w:val="center"/>
          </w:tcPr>
          <w:p>
            <w:pPr>
              <w:jc w:val="left"/>
            </w:pPr>
            <w:r>
              <w:rPr>
                <w:rFonts w:ascii="Garamond" w:cs="Garamond" w:eastAsia="Garamond" w:hAnsi="Garamond"/>
                <w:b w:val="false"/>
                <w:bCs w:val="false"/>
                <w:color w:val="231A12"/>
                <w:sz w:val="20"/>
                <w:szCs w:val="20"/>
              </w:rPr>
              <w:t xml:space="preserve">Не тратит отдельного времени, если факт уже известен; иначе — проверка характеристики в рамках обычного действия</w:t>
            </w:r>
          </w:p>
        </w:tc>
      </w:tr>
    </w:tbl>
    <w:p>
      <w:pPr>
        <w:shd w:fill="ECE5F7" w:val="clear"/>
        <w:spacing w:after="220" w:before="120"/>
        <w:ind w:left="300" w:right="300"/>
      </w:pPr>
      <w:r>
        <w:rPr>
          <w:rFonts w:ascii="Cambria" w:cs="Cambria" w:eastAsia="Cambria" w:hAnsi="Cambria"/>
          <w:b/>
          <w:bCs/>
          <w:color w:val="4B2E83"/>
          <w:sz w:val="17"/>
          <w:szCs w:val="17"/>
        </w:rPr>
        <w:t xml:space="preserve">НАБЛЮДЕНИЕ ИНСТРУКТОРА ДОРМВЕЛЯ  ·  </w:t>
      </w:r>
      <w:r>
        <w:rPr>
          <w:rFonts w:ascii="Garamond" w:cs="Garamond" w:eastAsia="Garamond" w:hAnsi="Garamond"/>
          <w:i/>
          <w:iCs/>
          <w:color w:val="2E1B54"/>
          <w:sz w:val="21"/>
          <w:szCs w:val="21"/>
        </w:rPr>
        <w:t xml:space="preserve">Хорошая партия учится думать на два действия вперёд: одно, чтобы установить посылку, второе, чтобы применить манёвр, который на неё опирается. Плохая партия каждый раз изобретает формулу заново посреди боя — и почти всегда проигрывает инициативе, даже выиграв её броском.</w:t>
      </w:r>
    </w:p>
    <w:p>
      <w:r>
        <w:br w:type="page"/>
      </w:r>
    </w:p>
    <w:p>
      <w:pPr>
        <w:pStyle w:val="Heading1"/>
        <w:pBdr>
          <w:bottom w:val="single" w:color="C9A227" w:sz="8" w:space="6"/>
        </w:pBdr>
        <w:spacing w:after="220" w:before="480"/>
      </w:pPr>
      <w:r>
        <w:rPr>
          <w:rFonts w:ascii="Cambria" w:cs="Cambria" w:eastAsia="Cambria" w:hAnsi="Cambria"/>
          <w:b/>
          <w:bCs/>
          <w:color w:val="4B2E83"/>
          <w:sz w:val="34"/>
          <w:szCs w:val="34"/>
        </w:rPr>
        <w:t xml:space="preserve">Глава 25. Примеры игры</w:t>
      </w:r>
    </w:p>
    <w:p>
      <w:pPr>
        <w:pBdr>
          <w:left w:val="single" w:color="C9A227" w:sz="18" w:space="10"/>
        </w:pBdr>
        <w:spacing w:after="220" w:before="120"/>
        <w:ind w:left="500"/>
      </w:pPr>
      <w:r>
        <w:rPr>
          <w:rFonts w:ascii="Garamond" w:cs="Garamond" w:eastAsia="Garamond" w:hAnsi="Garamond"/>
          <w:i/>
          <w:iCs/>
          <w:color w:val="5A4C33"/>
          <w:sz w:val="21"/>
          <w:szCs w:val="21"/>
        </w:rPr>
        <w:t xml:space="preserve">«Правила объясняют, что можно сделать. Пример показывает, как это на самом деле выглядит за столом.» — предисловие к первому изданию этой книги</w:t>
      </w:r>
    </w:p>
    <w:p>
      <w:pPr>
        <w:pStyle w:val="Heading2"/>
        <w:spacing w:after="160" w:before="340"/>
      </w:pPr>
      <w:r>
        <w:rPr>
          <w:rFonts w:ascii="Cambria" w:cs="Cambria" w:eastAsia="Cambria" w:hAnsi="Cambria"/>
          <w:b/>
          <w:bCs/>
          <w:color w:val="1F7A6C"/>
          <w:sz w:val="26"/>
          <w:szCs w:val="26"/>
        </w:rPr>
        <w:t xml:space="preserve">25.1. Пример игры: «Порог, который помнит»</w:t>
      </w:r>
    </w:p>
    <w:p>
      <w:pPr>
        <w:spacing w:after="160" w:line="300"/>
        <w:jc w:val="both"/>
      </w:pPr>
      <w:r>
        <w:rPr>
          <w:rFonts w:ascii="Garamond" w:cs="Garamond" w:eastAsia="Garamond" w:hAnsi="Garamond"/>
          <w:b w:val="false"/>
          <w:bCs w:val="false"/>
          <w:i w:val="false"/>
          <w:iCs w:val="false"/>
          <w:color w:val="231A12"/>
          <w:sz w:val="22"/>
          <w:szCs w:val="22"/>
        </w:rPr>
        <w:t xml:space="preserve">Ниже — полный разобранный отрывок игровой сессии на двух персонажах: Кайрене (Клинок Долга, архетип Страж Порубежья) и Ирэль (Логомант, Школа Архивиста). Партия исследует малый, давно заброшенный придаток Дормвельских архивов в поисках упомянутого в старом письме тайника.</w:t>
      </w:r>
    </w:p>
    <w:p>
      <w:pPr>
        <w:pStyle w:val="Heading3"/>
        <w:spacing w:after="120" w:before="240"/>
      </w:pPr>
      <w:r>
        <w:rPr>
          <w:rFonts w:ascii="Cambria" w:cs="Cambria" w:eastAsia="Cambria" w:hAnsi="Cambria"/>
          <w:b/>
          <w:bCs/>
          <w:color w:val="9C7A16"/>
          <w:sz w:val="22"/>
          <w:szCs w:val="22"/>
        </w:rPr>
        <w:t xml:space="preserve">Сцена: запертый придаток архива</w:t>
      </w:r>
    </w:p>
    <w:p>
      <w:pPr>
        <w:spacing w:after="160" w:line="300"/>
        <w:jc w:val="both"/>
      </w:pPr>
      <w:r>
        <w:rPr>
          <w:rFonts w:ascii="Garamond" w:cs="Garamond" w:eastAsia="Garamond" w:hAnsi="Garamond"/>
          <w:b/>
          <w:bCs/>
          <w:i w:val="false"/>
          <w:iCs w:val="false"/>
          <w:color w:val="231A12"/>
          <w:sz w:val="22"/>
          <w:szCs w:val="22"/>
        </w:rPr>
        <w:t xml:space="preserve">Мастер: </w:t>
      </w:r>
      <w:r>
        <w:rPr>
          <w:rFonts w:ascii="Garamond" w:cs="Garamond" w:eastAsia="Garamond" w:hAnsi="Garamond"/>
          <w:b w:val="false"/>
          <w:bCs w:val="false"/>
          <w:i w:val="false"/>
          <w:iCs w:val="false"/>
          <w:color w:val="231A12"/>
          <w:sz w:val="22"/>
          <w:szCs w:val="22"/>
        </w:rPr>
        <w:t xml:space="preserve">Коридор упирается в дверь без ручки. На камне вокруг неё выбита схема — два символа, соединённые линией, и что-то похожее на оператор между ними. Ирэль, дай проверку Анализа Формул.</w:t>
      </w:r>
    </w:p>
    <w:p>
      <w:pPr>
        <w:spacing w:after="160" w:line="300"/>
        <w:jc w:val="both"/>
      </w:pPr>
      <w:r>
        <w:rPr>
          <w:rFonts w:ascii="Garamond" w:cs="Garamond" w:eastAsia="Garamond" w:hAnsi="Garamond"/>
          <w:b/>
          <w:bCs/>
          <w:i w:val="false"/>
          <w:iCs w:val="false"/>
          <w:color w:val="231A12"/>
          <w:sz w:val="22"/>
          <w:szCs w:val="22"/>
        </w:rPr>
        <w:t xml:space="preserve">Ирэль (бросок): </w:t>
      </w:r>
      <w:r>
        <w:rPr>
          <w:rFonts w:ascii="Garamond" w:cs="Garamond" w:eastAsia="Garamond" w:hAnsi="Garamond"/>
          <w:b w:val="false"/>
          <w:bCs w:val="false"/>
          <w:i w:val="false"/>
          <w:iCs w:val="false"/>
          <w:color w:val="231A12"/>
          <w:sz w:val="22"/>
          <w:szCs w:val="22"/>
        </w:rPr>
        <w:t xml:space="preserve">д20 = 14, + модификатор Логики (+3) = 17 против КС 15 — успех.</w:t>
      </w:r>
    </w:p>
    <w:p>
      <w:pPr>
        <w:spacing w:after="160" w:line="300"/>
        <w:jc w:val="both"/>
      </w:pPr>
      <w:r>
        <w:rPr>
          <w:rFonts w:ascii="Garamond" w:cs="Garamond" w:eastAsia="Garamond" w:hAnsi="Garamond"/>
          <w:b/>
          <w:bCs/>
          <w:i w:val="false"/>
          <w:iCs w:val="false"/>
          <w:color w:val="231A12"/>
          <w:sz w:val="22"/>
          <w:szCs w:val="22"/>
        </w:rPr>
        <w:t xml:space="preserve">Мастер: </w:t>
      </w:r>
      <w:r>
        <w:rPr>
          <w:rFonts w:ascii="Garamond" w:cs="Garamond" w:eastAsia="Garamond" w:hAnsi="Garamond"/>
          <w:b w:val="false"/>
          <w:bCs w:val="false"/>
          <w:i w:val="false"/>
          <w:iCs w:val="false"/>
          <w:color w:val="231A12"/>
          <w:sz w:val="22"/>
          <w:szCs w:val="22"/>
        </w:rPr>
        <w:t xml:space="preserve">Ты читаешь схему: «Рычаг активен И Символ подсвечен». Оба условия должны быть истинны одновременно — это формула I Круга, простая, но требующая координации: рычаг у дальней стены, символ подсвечивается факелом, который нужно держать зажжённым не менее пяти секунд.</w:t>
      </w:r>
    </w:p>
    <w:p>
      <w:pPr>
        <w:spacing w:after="160" w:line="300"/>
        <w:jc w:val="both"/>
      </w:pPr>
      <w:r>
        <w:rPr>
          <w:rFonts w:ascii="Garamond" w:cs="Garamond" w:eastAsia="Garamond" w:hAnsi="Garamond"/>
          <w:b/>
          <w:bCs/>
          <w:i w:val="false"/>
          <w:iCs w:val="false"/>
          <w:color w:val="231A12"/>
          <w:sz w:val="22"/>
          <w:szCs w:val="22"/>
        </w:rPr>
        <w:t xml:space="preserve">Кайрен: </w:t>
      </w:r>
      <w:r>
        <w:rPr>
          <w:rFonts w:ascii="Garamond" w:cs="Garamond" w:eastAsia="Garamond" w:hAnsi="Garamond"/>
          <w:b w:val="false"/>
          <w:bCs w:val="false"/>
          <w:i w:val="false"/>
          <w:iCs w:val="false"/>
          <w:color w:val="231A12"/>
          <w:sz w:val="22"/>
          <w:szCs w:val="22"/>
        </w:rPr>
        <w:t xml:space="preserve">Я иду к рычагу. Ирэль держит факел у символа. Как только оба условия истинны — дверь должна открыться сама, без броска, верно?</w:t>
      </w:r>
    </w:p>
    <w:p>
      <w:pPr>
        <w:spacing w:after="160" w:line="300"/>
        <w:jc w:val="both"/>
      </w:pPr>
      <w:r>
        <w:rPr>
          <w:rFonts w:ascii="Garamond" w:cs="Garamond" w:eastAsia="Garamond" w:hAnsi="Garamond"/>
          <w:b/>
          <w:bCs/>
          <w:i w:val="false"/>
          <w:iCs w:val="false"/>
          <w:color w:val="231A12"/>
          <w:sz w:val="22"/>
          <w:szCs w:val="22"/>
        </w:rPr>
        <w:t xml:space="preserve">Мастер: </w:t>
      </w:r>
      <w:r>
        <w:rPr>
          <w:rFonts w:ascii="Garamond" w:cs="Garamond" w:eastAsia="Garamond" w:hAnsi="Garamond"/>
          <w:b w:val="false"/>
          <w:bCs w:val="false"/>
          <w:i w:val="false"/>
          <w:iCs w:val="false"/>
          <w:color w:val="231A12"/>
          <w:sz w:val="22"/>
          <w:szCs w:val="22"/>
        </w:rPr>
        <w:t xml:space="preserve">Верно — это Мастерская Печатей в чистом виде: раз формула истинна, результат не требует отдельной проверки. Рычаг тянется без сопротивления. Символ разгорается. Дверь с тихим щелчком отходит внутрь.</w:t>
      </w:r>
    </w:p>
    <w:p>
      <w:pPr>
        <w:pStyle w:val="Heading3"/>
        <w:spacing w:after="120" w:before="240"/>
      </w:pPr>
      <w:r>
        <w:rPr>
          <w:rFonts w:ascii="Cambria" w:cs="Cambria" w:eastAsia="Cambria" w:hAnsi="Cambria"/>
          <w:b/>
          <w:bCs/>
          <w:color w:val="9C7A16"/>
          <w:sz w:val="22"/>
          <w:szCs w:val="22"/>
        </w:rPr>
        <w:t xml:space="preserve">Сцена: Малый Страж</w:t>
      </w:r>
    </w:p>
    <w:p>
      <w:pPr>
        <w:spacing w:after="160" w:line="300"/>
        <w:jc w:val="both"/>
      </w:pPr>
      <w:r>
        <w:rPr>
          <w:rFonts w:ascii="Garamond" w:cs="Garamond" w:eastAsia="Garamond" w:hAnsi="Garamond"/>
          <w:b/>
          <w:bCs/>
          <w:i w:val="false"/>
          <w:iCs w:val="false"/>
          <w:color w:val="231A12"/>
          <w:sz w:val="22"/>
          <w:szCs w:val="22"/>
        </w:rPr>
        <w:t xml:space="preserve">Мастер: </w:t>
      </w:r>
      <w:r>
        <w:rPr>
          <w:rFonts w:ascii="Garamond" w:cs="Garamond" w:eastAsia="Garamond" w:hAnsi="Garamond"/>
          <w:b w:val="false"/>
          <w:bCs w:val="false"/>
          <w:i w:val="false"/>
          <w:iCs w:val="false"/>
          <w:color w:val="231A12"/>
          <w:sz w:val="22"/>
          <w:szCs w:val="22"/>
        </w:rPr>
        <w:t xml:space="preserve">За дверью — сжавшаяся фигура из потемневшего камня, всё ещё исполняющая формулу тысячелетней давности: «Цель в зоне И ¬Пароль». Заметив вас, Страж встаёт. Бросьте инициативу.</w:t>
      </w:r>
    </w:p>
    <w:p>
      <w:pPr>
        <w:spacing w:after="160" w:line="300"/>
        <w:jc w:val="both"/>
      </w:pPr>
      <w:r>
        <w:rPr>
          <w:rFonts w:ascii="Garamond" w:cs="Garamond" w:eastAsia="Garamond" w:hAnsi="Garamond"/>
          <w:b/>
          <w:bCs/>
          <w:i w:val="false"/>
          <w:iCs w:val="false"/>
          <w:color w:val="231A12"/>
          <w:sz w:val="22"/>
          <w:szCs w:val="22"/>
        </w:rPr>
        <w:t xml:space="preserve">Кайрен (бросок): </w:t>
      </w:r>
      <w:r>
        <w:rPr>
          <w:rFonts w:ascii="Garamond" w:cs="Garamond" w:eastAsia="Garamond" w:hAnsi="Garamond"/>
          <w:b w:val="false"/>
          <w:bCs w:val="false"/>
          <w:i w:val="false"/>
          <w:iCs w:val="false"/>
          <w:color w:val="231A12"/>
          <w:sz w:val="22"/>
          <w:szCs w:val="22"/>
        </w:rPr>
        <w:t xml:space="preserve">17. </w:t>
      </w:r>
      <w:r>
        <w:rPr>
          <w:rFonts w:ascii="Garamond" w:cs="Garamond" w:eastAsia="Garamond" w:hAnsi="Garamond"/>
          <w:b/>
          <w:bCs/>
          <w:i w:val="false"/>
          <w:iCs w:val="false"/>
          <w:color w:val="231A12"/>
          <w:sz w:val="22"/>
          <w:szCs w:val="22"/>
        </w:rPr>
        <w:t xml:space="preserve">Ирэль (бросок): </w:t>
      </w:r>
      <w:r>
        <w:rPr>
          <w:rFonts w:ascii="Garamond" w:cs="Garamond" w:eastAsia="Garamond" w:hAnsi="Garamond"/>
          <w:b w:val="false"/>
          <w:bCs w:val="false"/>
          <w:i w:val="false"/>
          <w:iCs w:val="false"/>
          <w:color w:val="231A12"/>
          <w:sz w:val="22"/>
          <w:szCs w:val="22"/>
        </w:rPr>
        <w:t xml:space="preserve">9. Страж действует между вами.</w:t>
      </w:r>
    </w:p>
    <w:p>
      <w:pPr>
        <w:spacing w:after="160" w:line="300"/>
        <w:jc w:val="both"/>
      </w:pPr>
      <w:r>
        <w:rPr>
          <w:rFonts w:ascii="Garamond" w:cs="Garamond" w:eastAsia="Garamond" w:hAnsi="Garamond"/>
          <w:b/>
          <w:bCs/>
          <w:i w:val="false"/>
          <w:iCs w:val="false"/>
          <w:color w:val="231A12"/>
          <w:sz w:val="22"/>
          <w:szCs w:val="22"/>
        </w:rPr>
        <w:t xml:space="preserve">Кайрен: </w:t>
      </w:r>
      <w:r>
        <w:rPr>
          <w:rFonts w:ascii="Garamond" w:cs="Garamond" w:eastAsia="Garamond" w:hAnsi="Garamond"/>
          <w:b w:val="false"/>
          <w:bCs w:val="false"/>
          <w:i w:val="false"/>
          <w:iCs w:val="false"/>
          <w:color w:val="231A12"/>
          <w:sz w:val="22"/>
          <w:szCs w:val="22"/>
        </w:rPr>
        <w:t xml:space="preserve">Я принимаю Стойку Стража и атакую.</w:t>
      </w:r>
    </w:p>
    <w:p>
      <w:pPr>
        <w:spacing w:after="160" w:line="300"/>
        <w:jc w:val="both"/>
      </w:pPr>
      <w:r>
        <w:rPr>
          <w:rFonts w:ascii="Garamond" w:cs="Garamond" w:eastAsia="Garamond" w:hAnsi="Garamond"/>
          <w:b/>
          <w:bCs/>
          <w:i w:val="false"/>
          <w:iCs w:val="false"/>
          <w:color w:val="231A12"/>
          <w:sz w:val="22"/>
          <w:szCs w:val="22"/>
        </w:rPr>
        <w:t xml:space="preserve">Мастер: </w:t>
      </w:r>
      <w:r>
        <w:rPr>
          <w:rFonts w:ascii="Garamond" w:cs="Garamond" w:eastAsia="Garamond" w:hAnsi="Garamond"/>
          <w:b w:val="false"/>
          <w:bCs w:val="false"/>
          <w:i w:val="false"/>
          <w:iCs w:val="false"/>
          <w:color w:val="231A12"/>
          <w:sz w:val="22"/>
          <w:szCs w:val="22"/>
        </w:rPr>
        <w:t xml:space="preserve">Бросок атаки?</w:t>
      </w:r>
    </w:p>
    <w:p>
      <w:pPr>
        <w:spacing w:after="160" w:line="300"/>
        <w:jc w:val="both"/>
      </w:pPr>
      <w:r>
        <w:rPr>
          <w:rFonts w:ascii="Garamond" w:cs="Garamond" w:eastAsia="Garamond" w:hAnsi="Garamond"/>
          <w:b/>
          <w:bCs/>
          <w:i w:val="false"/>
          <w:iCs w:val="false"/>
          <w:color w:val="231A12"/>
          <w:sz w:val="22"/>
          <w:szCs w:val="22"/>
        </w:rPr>
        <w:t xml:space="preserve">Кайрен (бросок): </w:t>
      </w:r>
      <w:r>
        <w:rPr>
          <w:rFonts w:ascii="Garamond" w:cs="Garamond" w:eastAsia="Garamond" w:hAnsi="Garamond"/>
          <w:b w:val="false"/>
          <w:bCs w:val="false"/>
          <w:i w:val="false"/>
          <w:iCs w:val="false"/>
          <w:color w:val="231A12"/>
          <w:sz w:val="22"/>
          <w:szCs w:val="22"/>
        </w:rPr>
        <w:t xml:space="preserve">д20 = 12, + модификатор Силы (+3) + бонус мастерства (+2) = 17 против КД Стража 15 — попадание. Урон 2к6+3 = 11.</w:t>
      </w:r>
    </w:p>
    <w:p>
      <w:pPr>
        <w:spacing w:after="160" w:line="300"/>
        <w:jc w:val="both"/>
      </w:pPr>
      <w:r>
        <w:rPr>
          <w:rFonts w:ascii="Garamond" w:cs="Garamond" w:eastAsia="Garamond" w:hAnsi="Garamond"/>
          <w:b/>
          <w:bCs/>
          <w:i w:val="false"/>
          <w:iCs w:val="false"/>
          <w:color w:val="231A12"/>
          <w:sz w:val="22"/>
          <w:szCs w:val="22"/>
        </w:rPr>
        <w:t xml:space="preserve">Мастер: </w:t>
      </w:r>
      <w:r>
        <w:rPr>
          <w:rFonts w:ascii="Garamond" w:cs="Garamond" w:eastAsia="Garamond" w:hAnsi="Garamond"/>
          <w:b w:val="false"/>
          <w:bCs w:val="false"/>
          <w:i w:val="false"/>
          <w:iCs w:val="false"/>
          <w:color w:val="231A12"/>
          <w:sz w:val="22"/>
          <w:szCs w:val="22"/>
        </w:rPr>
        <w:t xml:space="preserve">Камень трескается вдоль старого шва. Страж, впрочем, всё ещё держится на ногах и разворачивается к тебе для ответного удара.</w:t>
      </w:r>
    </w:p>
    <w:p>
      <w:pPr>
        <w:spacing w:after="160" w:line="300"/>
        <w:jc w:val="both"/>
      </w:pPr>
      <w:r>
        <w:rPr>
          <w:rFonts w:ascii="Garamond" w:cs="Garamond" w:eastAsia="Garamond" w:hAnsi="Garamond"/>
          <w:b/>
          <w:bCs/>
          <w:i w:val="false"/>
          <w:iCs w:val="false"/>
          <w:color w:val="231A12"/>
          <w:sz w:val="22"/>
          <w:szCs w:val="22"/>
        </w:rPr>
        <w:t xml:space="preserve">Ирэль: </w:t>
      </w:r>
      <w:r>
        <w:rPr>
          <w:rFonts w:ascii="Garamond" w:cs="Garamond" w:eastAsia="Garamond" w:hAnsi="Garamond"/>
          <w:b w:val="false"/>
          <w:bCs w:val="false"/>
          <w:i w:val="false"/>
          <w:iCs w:val="false"/>
          <w:color w:val="231A12"/>
          <w:sz w:val="22"/>
          <w:szCs w:val="22"/>
        </w:rPr>
        <w:t xml:space="preserve">Я знаю пароль из письма — он был в примечании на полях. Произношу его вслух, действием.</w:t>
      </w:r>
    </w:p>
    <w:p>
      <w:pPr>
        <w:spacing w:after="160" w:line="300"/>
        <w:jc w:val="both"/>
      </w:pPr>
      <w:r>
        <w:rPr>
          <w:rFonts w:ascii="Garamond" w:cs="Garamond" w:eastAsia="Garamond" w:hAnsi="Garamond"/>
          <w:b/>
          <w:bCs/>
          <w:i w:val="false"/>
          <w:iCs w:val="false"/>
          <w:color w:val="231A12"/>
          <w:sz w:val="22"/>
          <w:szCs w:val="22"/>
        </w:rPr>
        <w:t xml:space="preserve">Мастер: </w:t>
      </w:r>
      <w:r>
        <w:rPr>
          <w:rFonts w:ascii="Garamond" w:cs="Garamond" w:eastAsia="Garamond" w:hAnsi="Garamond"/>
          <w:b w:val="false"/>
          <w:bCs w:val="false"/>
          <w:i w:val="false"/>
          <w:iCs w:val="false"/>
          <w:color w:val="231A12"/>
          <w:sz w:val="22"/>
          <w:szCs w:val="22"/>
        </w:rPr>
        <w:t xml:space="preserve">Это опровергает вторую посылку формулы Стража напрямую — классическая контрлогика (Глава 9): ¬Пароль становится ложным, значит формула И целиком ложна. Страж замирает на середине замаха и опускает руку — формула, управлявшая его атакой, просто перестаёт быть истинной.</w:t>
      </w:r>
    </w:p>
    <w:p>
      <w:pPr>
        <w:shd w:fill="ECE5F7" w:val="clear"/>
        <w:spacing w:after="220" w:before="120"/>
        <w:ind w:left="300" w:right="300"/>
      </w:pPr>
      <w:r>
        <w:rPr>
          <w:rFonts w:ascii="Cambria" w:cs="Cambria" w:eastAsia="Cambria" w:hAnsi="Cambria"/>
          <w:b/>
          <w:bCs/>
          <w:color w:val="4B2E83"/>
          <w:sz w:val="17"/>
          <w:szCs w:val="17"/>
        </w:rPr>
        <w:t xml:space="preserve">КОММЕНТАРИЙ К ПРИМЕРУ  ·  </w:t>
      </w:r>
      <w:r>
        <w:rPr>
          <w:rFonts w:ascii="Garamond" w:cs="Garamond" w:eastAsia="Garamond" w:hAnsi="Garamond"/>
          <w:i/>
          <w:iCs/>
          <w:color w:val="2E1B54"/>
          <w:sz w:val="21"/>
          <w:szCs w:val="21"/>
        </w:rPr>
        <w:t xml:space="preserve">Обратите внимание: Ирэль не бросала кубик, чтобы остановить Стража. Она нашла факт, который сделал вражескую формулу ложной, — и мир принял это без сопротивления. Это и есть разница между «повезло» и «доказано», о которой эта книга говорит с первой главы.</w:t>
      </w:r>
    </w:p>
    <w:p>
      <w:r>
        <w:br w:type="page"/>
      </w:r>
    </w:p>
    <w:p>
      <w:pPr>
        <w:pStyle w:val="Heading2"/>
        <w:spacing w:after="160" w:before="340"/>
      </w:pPr>
      <w:r>
        <w:rPr>
          <w:rFonts w:ascii="Cambria" w:cs="Cambria" w:eastAsia="Cambria" w:hAnsi="Cambria"/>
          <w:b/>
          <w:bCs/>
          <w:color w:val="1F7A6C"/>
          <w:sz w:val="26"/>
          <w:szCs w:val="26"/>
        </w:rPr>
        <w:t xml:space="preserve">25.2. Тестовые кампании для игроков</w:t>
      </w:r>
    </w:p>
    <w:p>
      <w:pPr>
        <w:spacing w:after="160" w:line="300"/>
        <w:jc w:val="both"/>
      </w:pPr>
      <w:r>
        <w:rPr>
          <w:rFonts w:ascii="Garamond" w:cs="Garamond" w:eastAsia="Garamond" w:hAnsi="Garamond"/>
          <w:b w:val="false"/>
          <w:bCs w:val="false"/>
          <w:i w:val="false"/>
          <w:iCs w:val="false"/>
          <w:color w:val="231A12"/>
          <w:sz w:val="22"/>
          <w:szCs w:val="22"/>
        </w:rPr>
        <w:t xml:space="preserve">Если ваша группа хочет начать играть немедленно, а не строить кампанию с нуля, — вот четыре готовые завязки. Каждая рассчитана на партию 2–5 уровня и опирается на локации и фракции, уже описанные в этой книге.</w:t>
      </w:r>
    </w:p>
    <w:p>
      <w:pPr>
        <w:pStyle w:val="Heading3"/>
        <w:spacing w:after="120" w:before="240"/>
      </w:pPr>
      <w:r>
        <w:rPr>
          <w:rFonts w:ascii="Cambria" w:cs="Cambria" w:eastAsia="Cambria" w:hAnsi="Cambria"/>
          <w:b/>
          <w:bCs/>
          <w:color w:val="9C7A16"/>
          <w:sz w:val="22"/>
          <w:szCs w:val="22"/>
        </w:rPr>
        <w:t xml:space="preserve">I. Осколок Кэлдвера</w:t>
      </w:r>
    </w:p>
    <w:p>
      <w:pPr>
        <w:spacing w:after="160" w:line="300"/>
        <w:jc w:val="both"/>
      </w:pPr>
      <w:r>
        <w:rPr>
          <w:rFonts w:ascii="Garamond" w:cs="Garamond" w:eastAsia="Garamond" w:hAnsi="Garamond"/>
          <w:b w:val="false"/>
          <w:bCs w:val="false"/>
          <w:i w:val="false"/>
          <w:iCs w:val="false"/>
          <w:color w:val="231A12"/>
          <w:sz w:val="22"/>
          <w:szCs w:val="22"/>
        </w:rPr>
        <w:t xml:space="preserve">Коллегия Дормвеля нанимает партию для экспедиции к нижним, недавно осевшим ниже обычного секциям Кэлдвера — там, по слухам, обнажился нетронутый фрагмент довоенного архива. Экспедицию торопят: та же новость наверняка дошла и до Вольного Торга Пепелграда, а Незабытые, гнездящиеся в руинах, не всегда рады гостям любой стороны. Подземелье, соревнование за находку, минимум одна древняя формула, которую лучше не читать вслух до консультации с мастером.</w:t>
      </w:r>
    </w:p>
    <w:p>
      <w:pPr>
        <w:pStyle w:val="Heading3"/>
        <w:spacing w:after="120" w:before="240"/>
      </w:pPr>
      <w:r>
        <w:rPr>
          <w:rFonts w:ascii="Cambria" w:cs="Cambria" w:eastAsia="Cambria" w:hAnsi="Cambria"/>
          <w:b/>
          <w:bCs/>
          <w:color w:val="9C7A16"/>
          <w:sz w:val="22"/>
          <w:szCs w:val="22"/>
        </w:rPr>
        <w:t xml:space="preserve">II. Долг Пепелграда</w:t>
      </w:r>
    </w:p>
    <w:p>
      <w:pPr>
        <w:spacing w:after="160" w:line="300"/>
        <w:jc w:val="both"/>
      </w:pPr>
      <w:r>
        <w:rPr>
          <w:rFonts w:ascii="Garamond" w:cs="Garamond" w:eastAsia="Garamond" w:hAnsi="Garamond"/>
          <w:b w:val="false"/>
          <w:bCs w:val="false"/>
          <w:i w:val="false"/>
          <w:iCs w:val="false"/>
          <w:color w:val="231A12"/>
          <w:sz w:val="22"/>
          <w:szCs w:val="22"/>
        </w:rPr>
        <w:t xml:space="preserve">Один из партии (или их наниматель) задолжал Вольному Торгу сумму, которую формально невозможно выплатить честно. Торг предлагает альтернативу: выполнить деликатное поручение, детали которого раскрываются постепенно и не всегда оказываются тем, чем казались изначально. Городская интрига, социальные манёвры, минимум одна Мировая Истина, которую партии предстоит либо сдержать, либо демонстративно нарушить.</w:t>
      </w:r>
    </w:p>
    <w:p>
      <w:pPr>
        <w:pStyle w:val="Heading3"/>
        <w:spacing w:after="120" w:before="240"/>
      </w:pPr>
      <w:r>
        <w:rPr>
          <w:rFonts w:ascii="Cambria" w:cs="Cambria" w:eastAsia="Cambria" w:hAnsi="Cambria"/>
          <w:b/>
          <w:bCs/>
          <w:color w:val="9C7A16"/>
          <w:sz w:val="22"/>
          <w:szCs w:val="22"/>
        </w:rPr>
        <w:t xml:space="preserve">III. Клятва, что не сгорела</w:t>
      </w:r>
    </w:p>
    <w:p>
      <w:pPr>
        <w:spacing w:after="160" w:line="300"/>
        <w:jc w:val="both"/>
      </w:pPr>
      <w:r>
        <w:rPr>
          <w:rFonts w:ascii="Garamond" w:cs="Garamond" w:eastAsia="Garamond" w:hAnsi="Garamond"/>
          <w:b w:val="false"/>
          <w:bCs w:val="false"/>
          <w:i w:val="false"/>
          <w:iCs w:val="false"/>
          <w:color w:val="231A12"/>
          <w:sz w:val="22"/>
          <w:szCs w:val="22"/>
        </w:rPr>
        <w:t xml:space="preserve">Партию нанимает — или преследует — Незабытый, чья клятва эпохи Разлома всё ещё не исполнена. Он не помнит деталей полностью; часть их, возможно, знает кто-то из Ордена Пепельной Клятвы, часть — похоронена в записях Дормвеля. Расследование и путешествие, эмоционально насыщенный финал, естественная площадка для манёвра Клятва на Месте и полноценного использования Мировых Истин.</w:t>
      </w:r>
    </w:p>
    <w:p>
      <w:pPr>
        <w:pStyle w:val="Heading3"/>
        <w:spacing w:after="120" w:before="240"/>
      </w:pPr>
      <w:r>
        <w:rPr>
          <w:rFonts w:ascii="Cambria" w:cs="Cambria" w:eastAsia="Cambria" w:hAnsi="Cambria"/>
          <w:b/>
          <w:bCs/>
          <w:color w:val="9C7A16"/>
          <w:sz w:val="22"/>
          <w:szCs w:val="22"/>
        </w:rPr>
        <w:t xml:space="preserve">IV. Голоса под Топями</w:t>
      </w:r>
    </w:p>
    <w:p>
      <w:pPr>
        <w:spacing w:after="160" w:line="300"/>
        <w:jc w:val="both"/>
      </w:pPr>
      <w:r>
        <w:rPr>
          <w:rFonts w:ascii="Garamond" w:cs="Garamond" w:eastAsia="Garamond" w:hAnsi="Garamond"/>
          <w:b w:val="false"/>
          <w:bCs w:val="false"/>
          <w:i w:val="false"/>
          <w:iCs w:val="false"/>
          <w:color w:val="231A12"/>
          <w:sz w:val="22"/>
          <w:szCs w:val="22"/>
        </w:rPr>
        <w:t xml:space="preserve">В деревнях на границе Разломных Топей начали пропадать люди — не похищенными, а будто бы просто забытыми окружающими, словно их временно вычеркнули из чужой памяти. Расследование ведёт партию всё ближе к местам, где Дикий Ток стоит особенно плотно, и намекает, что Йормунд Ненасытный, возможно, не так крепко спит, как принято считать. Тон мрачнее прочих трёх — хоррор-расследование с нарастающим ощущением, что не все встреченные NPC — те, кем кажутся.</w:t>
      </w:r>
    </w:p>
    <w:p>
      <w:pPr>
        <w:shd w:fill="ECE5F7" w:val="clear"/>
        <w:spacing w:after="220" w:before="120"/>
        <w:ind w:left="300" w:right="300"/>
      </w:pPr>
      <w:r>
        <w:rPr>
          <w:rFonts w:ascii="Cambria" w:cs="Cambria" w:eastAsia="Cambria" w:hAnsi="Cambria"/>
          <w:b/>
          <w:bCs/>
          <w:color w:val="4B2E83"/>
          <w:sz w:val="17"/>
          <w:szCs w:val="17"/>
        </w:rPr>
        <w:t xml:space="preserve">ЗАКЛЮЧИТЕЛЬНОЕ СЛОВО КНИГИ ИГРОКА  ·  </w:t>
      </w:r>
      <w:r>
        <w:rPr>
          <w:rFonts w:ascii="Garamond" w:cs="Garamond" w:eastAsia="Garamond" w:hAnsi="Garamond"/>
          <w:i/>
          <w:iCs/>
          <w:color w:val="2E1B54"/>
          <w:sz w:val="21"/>
          <w:szCs w:val="21"/>
        </w:rPr>
        <w:t xml:space="preserve">Ни одна из этих четырёх завязок не требует немедленного решения, кто здесь злодей. Тариэль работает лучше всего, когда партия сама решает, во что верить, — а эта книга лишь честно показывает, что произойдёт, если они ошибутся.</w:t>
      </w:r>
    </w:p>
    <w:p>
      <w:r>
        <w:br w:type="page"/>
      </w:r>
    </w:p>
    <w:p>
      <w:pPr>
        <w:spacing w:before="3000"/>
        <w:jc w:val="center"/>
      </w:pPr>
      <w:r>
        <w:rPr>
          <w:rFonts w:ascii="Cambria" w:cs="Cambria" w:eastAsia="Cambria" w:hAnsi="Cambria"/>
          <w:b/>
          <w:bCs/>
          <w:color w:val="C9A227"/>
          <w:spacing w:val="40"/>
          <w:sz w:val="30"/>
          <w:szCs w:val="30"/>
        </w:rPr>
        <w:t xml:space="preserve">КОНЕЦ КНИГИ ИГРОКА</w:t>
      </w:r>
    </w:p>
    <w:p>
      <w:pPr>
        <w:spacing w:before="300"/>
        <w:jc w:val="center"/>
      </w:pPr>
      <w:r>
        <w:rPr>
          <w:rFonts w:ascii="Garamond" w:cs="Garamond" w:eastAsia="Garamond" w:hAnsi="Garamond"/>
          <w:i/>
          <w:iCs/>
          <w:color w:val="5A4C33"/>
          <w:sz w:val="22"/>
          <w:szCs w:val="22"/>
        </w:rPr>
        <w:t xml:space="preserve">Книга Мастера продолжает эту систему отдельным томом.</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5A4C33"/>
        <w:sz w:val="16"/>
        <w:szCs w:val="16"/>
      </w:rPr>
      <w:t xml:space="preserve">стр. </w:t>
    </w:r>
    <w:r>
      <w:rPr>
        <w:rFonts w:ascii="Garamond" w:cs="Garamond" w:eastAsia="Garamond" w:hAnsi="Garamond"/>
        <w:color w:val="5A4C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B98A" w:sz="4" w:space="4"/>
      </w:pBdr>
      <w:jc w:val="right"/>
    </w:pPr>
    <w:r>
      <w:rPr>
        <w:rFonts w:ascii="Cambria" w:cs="Cambria" w:eastAsia="Cambria" w:hAnsi="Cambria"/>
        <w:color w:val="5A4C33"/>
        <w:sz w:val="16"/>
        <w:szCs w:val="16"/>
      </w:rPr>
      <w:t xml:space="preserve">ТАРИЭЛЬ · Книга игрока — полное издание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2026-07-10T23:57:07.176Z</dcterms:created>
  <dcterms:modified xsi:type="dcterms:W3CDTF">2026-07-10T23:57:07.176Z</dcterms:modified>
</cp:coreProperties>
</file>

<file path=docProps/custom.xml><?xml version="1.0" encoding="utf-8"?>
<Properties xmlns="http://schemas.openxmlformats.org/officeDocument/2006/custom-properties" xmlns:vt="http://schemas.openxmlformats.org/officeDocument/2006/docPropsVTypes"/>
</file>