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university in Canada has two unusual things about it. One is a series of tunnels running under all the buildings. These were built for convenience in transporting things from one building to the next, and for students traveling from class to class during the winter. One building, the experimental psychology building was never attached to this tunnel system. There is only one door out of the building, and a keycode is needed to enter or leave.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unusual thing is that all first-year psychology students are encouraged to submit their names to the experimental psychology department to be test subjects for harmless research. And for extra credit of course.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