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ever are in an area of absolute quiet, still your breathing and move not a muscle. After a few seconds, you will notice that the silence has a sort of "sound" of its own, a kind of empty ringing tone. This is nothing unique, everyone will hear this, given the proper setting. An informed person will tell you that your brain is trying to interpret the lack of stimuli to your hearing and so creates a bit of a filler sound. Actually, there is never, ever, total quiet anywhere on Earth. This sound actually covers something very important. For a persistent individual, one can discern what is under this pitch. The next time you are in such a situation, shout at the top of your lungs for about half a minute, then become completely silent all at once. It will be different for everyone. Some will hear nothing different for dozens of tries. Others might catch a snatch of soft murmuring. A special few might clearly make out what they hear on the first attempt. What you will hear is a voice that relays an account of events about to happen in the immediate future. It's like a sportscaster relaying the events occurring 10 seconds later. Such an ability would doubtlessly be invaluable, no? You will be able react to any immediate danger, relate to people around you with greater ease. No one would ever surprise you. As time goes on, you will be able to make out this voice under increasingly noisy circumstances, to the point that it can be heard at any time by just concentrating. Now, of course you are wondering what sort of horrible catch there is for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Perhaps the tone of the voice is so horrible that it will drive you mad, or maybe the voice will only predict your death over and over again. Of course this isn't the case, though, its a normal voice, your ears receive it no matter what, its simply a matter of noticing. But there is a danger. For you see, there's no such thing as a voice lacking a body. And just like you will notice new sounds, so shall you notice new sights. More importantly, they will notice you.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