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odd occurrence has been rumored to happen in a certain pub at night in southwest Germany. If you sit in the stool farthest from the door while one beside it is empty, order a round for yourself and offer to "buy one for the Baron". The bartender will without question or expression will pour 2 beers from tap. He'll place one beside you and the moment the other one hits the table the room will go dark and silent, save for the sound of footsteps as a man in uniform sits beside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believed that it is indeed Captain Manfred von Richthofen, although no one is sure because they can barely see their own glass, much less the person's face. No one who's told this story has had the nerve to touch him or risk insult, and the figure does not say a word. But apparently if you were to ask him "So sir, what's the condition at the front?" he would tell you startling details about the region's future and sometimes how they connect to the world as a whole.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lived long enough after the fact claim that these events took place the exact amount of years from the date they asked as from the date Baron von Richthofen died in battle. Yet this cannot be confirmed, because every time the figure has been asked the question after 1964 he's only replied with a cold laugh.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Manfred Von Richthofen was the Red Baron, German hero of the Great War.)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