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D1D56" w14:textId="10A8E1AC" w:rsidR="00B44CE6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Постановка задачи</w:t>
      </w:r>
    </w:p>
    <w:p w14:paraId="0B3ABE42" w14:textId="77777777" w:rsidR="00B24853" w:rsidRDefault="000B120B" w:rsidP="00B2485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" w:history="1">
        <w:r w:rsidR="00B24853">
          <w:rPr>
            <w:rStyle w:val="a6"/>
            <w:rFonts w:ascii="Segoe UI" w:hAnsi="Segoe UI" w:cs="Segoe UI"/>
            <w:color w:val="0366D6"/>
          </w:rPr>
          <w:t>https://archive.ics.uci.edu/ml/datasets/Heart+Disease</w:t>
        </w:r>
      </w:hyperlink>
      <w:r w:rsidR="00B24853">
        <w:rPr>
          <w:rFonts w:ascii="Segoe UI" w:hAnsi="Segoe UI" w:cs="Segoe UI"/>
          <w:color w:val="24292E"/>
        </w:rPr>
        <w:br/>
        <w:t>Измерение параметров состояния человека при болезни сердца.</w:t>
      </w:r>
    </w:p>
    <w:p w14:paraId="67A195F5" w14:textId="77777777" w:rsidR="00B24853" w:rsidRDefault="00B24853" w:rsidP="00B2485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Структура: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age</w:t>
      </w:r>
      <w:proofErr w:type="spellEnd"/>
      <w:r>
        <w:rPr>
          <w:rFonts w:ascii="Segoe UI" w:hAnsi="Segoe UI" w:cs="Segoe UI"/>
          <w:color w:val="24292E"/>
        </w:rPr>
        <w:t xml:space="preserve"> - Возраст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sex</w:t>
      </w:r>
      <w:proofErr w:type="spellEnd"/>
      <w:r>
        <w:rPr>
          <w:rFonts w:ascii="Segoe UI" w:hAnsi="Segoe UI" w:cs="Segoe UI"/>
          <w:color w:val="24292E"/>
        </w:rPr>
        <w:t xml:space="preserve"> - Пол: 0 - женский, 1 - мужской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cp</w:t>
      </w:r>
      <w:proofErr w:type="spellEnd"/>
      <w:r>
        <w:rPr>
          <w:rFonts w:ascii="Segoe UI" w:hAnsi="Segoe UI" w:cs="Segoe UI"/>
          <w:color w:val="24292E"/>
        </w:rPr>
        <w:t xml:space="preserve"> - Тип грудной боли: 1 - типичная </w:t>
      </w:r>
      <w:proofErr w:type="spellStart"/>
      <w:r>
        <w:rPr>
          <w:rFonts w:ascii="Segoe UI" w:hAnsi="Segoe UI" w:cs="Segoe UI"/>
          <w:color w:val="24292E"/>
        </w:rPr>
        <w:t>ангинальная</w:t>
      </w:r>
      <w:proofErr w:type="spellEnd"/>
      <w:r>
        <w:rPr>
          <w:rFonts w:ascii="Segoe UI" w:hAnsi="Segoe UI" w:cs="Segoe UI"/>
          <w:color w:val="24292E"/>
        </w:rPr>
        <w:t xml:space="preserve">, 2 - атипичная </w:t>
      </w:r>
      <w:proofErr w:type="spellStart"/>
      <w:r>
        <w:rPr>
          <w:rFonts w:ascii="Segoe UI" w:hAnsi="Segoe UI" w:cs="Segoe UI"/>
          <w:color w:val="24292E"/>
        </w:rPr>
        <w:t>ангинальная</w:t>
      </w:r>
      <w:proofErr w:type="spellEnd"/>
      <w:r>
        <w:rPr>
          <w:rFonts w:ascii="Segoe UI" w:hAnsi="Segoe UI" w:cs="Segoe UI"/>
          <w:color w:val="24292E"/>
        </w:rPr>
        <w:t xml:space="preserve">, 3 - </w:t>
      </w:r>
      <w:proofErr w:type="spellStart"/>
      <w:r>
        <w:rPr>
          <w:rFonts w:ascii="Segoe UI" w:hAnsi="Segoe UI" w:cs="Segoe UI"/>
          <w:color w:val="24292E"/>
        </w:rPr>
        <w:t>неангинальная</w:t>
      </w:r>
      <w:proofErr w:type="spellEnd"/>
      <w:r>
        <w:rPr>
          <w:rFonts w:ascii="Segoe UI" w:hAnsi="Segoe UI" w:cs="Segoe UI"/>
          <w:color w:val="24292E"/>
        </w:rPr>
        <w:t xml:space="preserve">, 4 - </w:t>
      </w:r>
      <w:proofErr w:type="spellStart"/>
      <w:r>
        <w:rPr>
          <w:rFonts w:ascii="Segoe UI" w:hAnsi="Segoe UI" w:cs="Segoe UI"/>
          <w:color w:val="24292E"/>
        </w:rPr>
        <w:t>безсимптомная</w:t>
      </w:r>
      <w:proofErr w:type="spellEnd"/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trestbps</w:t>
      </w:r>
      <w:proofErr w:type="spellEnd"/>
      <w:r>
        <w:rPr>
          <w:rFonts w:ascii="Segoe UI" w:hAnsi="Segoe UI" w:cs="Segoe UI"/>
          <w:color w:val="24292E"/>
        </w:rPr>
        <w:t xml:space="preserve"> - Кровяное давление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chol</w:t>
      </w:r>
      <w:proofErr w:type="spellEnd"/>
      <w:r>
        <w:rPr>
          <w:rFonts w:ascii="Segoe UI" w:hAnsi="Segoe UI" w:cs="Segoe UI"/>
          <w:color w:val="24292E"/>
        </w:rPr>
        <w:t xml:space="preserve"> - Концентрация </w:t>
      </w:r>
      <w:proofErr w:type="spellStart"/>
      <w:r>
        <w:rPr>
          <w:rFonts w:ascii="Segoe UI" w:hAnsi="Segoe UI" w:cs="Segoe UI"/>
          <w:color w:val="24292E"/>
        </w:rPr>
        <w:t>холестерола</w:t>
      </w:r>
      <w:proofErr w:type="spellEnd"/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fbs</w:t>
      </w:r>
      <w:proofErr w:type="spellEnd"/>
      <w:r>
        <w:rPr>
          <w:rFonts w:ascii="Segoe UI" w:hAnsi="Segoe UI" w:cs="Segoe UI"/>
          <w:color w:val="24292E"/>
        </w:rPr>
        <w:t xml:space="preserve"> - Уровень сахара в крови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restecg</w:t>
      </w:r>
      <w:proofErr w:type="spellEnd"/>
      <w:r>
        <w:rPr>
          <w:rFonts w:ascii="Segoe UI" w:hAnsi="Segoe UI" w:cs="Segoe UI"/>
          <w:color w:val="24292E"/>
        </w:rPr>
        <w:t xml:space="preserve"> - Результат кардиограммы: 0 - нормальный, 1 - ST-T аномалия, 2 - гипертрофия левого желудочка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thalach</w:t>
      </w:r>
      <w:proofErr w:type="spellEnd"/>
      <w:r>
        <w:rPr>
          <w:rFonts w:ascii="Segoe UI" w:hAnsi="Segoe UI" w:cs="Segoe UI"/>
          <w:color w:val="24292E"/>
        </w:rPr>
        <w:t xml:space="preserve"> - Максимальный пульс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exang</w:t>
      </w:r>
      <w:proofErr w:type="spellEnd"/>
      <w:r>
        <w:rPr>
          <w:rFonts w:ascii="Segoe UI" w:hAnsi="Segoe UI" w:cs="Segoe UI"/>
          <w:color w:val="24292E"/>
        </w:rPr>
        <w:t xml:space="preserve"> - Боль вызвана физическими упражнениями: 0 - нет, 1 - да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oldpeak</w:t>
      </w:r>
      <w:proofErr w:type="spellEnd"/>
      <w:r>
        <w:rPr>
          <w:rFonts w:ascii="Segoe UI" w:hAnsi="Segoe UI" w:cs="Segoe UI"/>
          <w:color w:val="24292E"/>
        </w:rPr>
        <w:t xml:space="preserve"> - Уменьшение ST-сегмента после физических упражнений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slope</w:t>
      </w:r>
      <w:proofErr w:type="spellEnd"/>
      <w:r>
        <w:rPr>
          <w:rFonts w:ascii="Segoe UI" w:hAnsi="Segoe UI" w:cs="Segoe UI"/>
          <w:color w:val="24292E"/>
        </w:rPr>
        <w:t xml:space="preserve"> - Форма ST-сегмента после физических упражнений: 1 - наклон вверх, 2 - плоский, 3 - наклон вниз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ca</w:t>
      </w:r>
      <w:proofErr w:type="spellEnd"/>
      <w:r>
        <w:rPr>
          <w:rFonts w:ascii="Segoe UI" w:hAnsi="Segoe UI" w:cs="Segoe UI"/>
          <w:color w:val="24292E"/>
        </w:rPr>
        <w:t xml:space="preserve"> - Количество окрашенных крупных сосудов при </w:t>
      </w:r>
      <w:proofErr w:type="spellStart"/>
      <w:r>
        <w:rPr>
          <w:rFonts w:ascii="Segoe UI" w:hAnsi="Segoe UI" w:cs="Segoe UI"/>
          <w:color w:val="24292E"/>
        </w:rPr>
        <w:t>флюороскопии</w:t>
      </w:r>
      <w:proofErr w:type="spellEnd"/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num</w:t>
      </w:r>
      <w:proofErr w:type="spellEnd"/>
      <w:r>
        <w:rPr>
          <w:rFonts w:ascii="Segoe UI" w:hAnsi="Segoe UI" w:cs="Segoe UI"/>
          <w:color w:val="24292E"/>
        </w:rPr>
        <w:t xml:space="preserve"> - Диагноз стеноза артерии: 0 - сужение диаметра менее 50%, 1 - сужение диаметра более 50%</w:t>
      </w:r>
    </w:p>
    <w:p w14:paraId="3D02C9BF" w14:textId="0C249A98" w:rsidR="00B24853" w:rsidRDefault="00B24853" w:rsidP="00B2485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Задача: вычисление значения параметра </w:t>
      </w:r>
      <w:proofErr w:type="spellStart"/>
      <w:r>
        <w:rPr>
          <w:rFonts w:ascii="Segoe UI" w:hAnsi="Segoe UI" w:cs="Segoe UI"/>
          <w:color w:val="24292E"/>
        </w:rPr>
        <w:t>age</w:t>
      </w:r>
      <w:proofErr w:type="spellEnd"/>
      <w:r>
        <w:rPr>
          <w:rFonts w:ascii="Segoe UI" w:hAnsi="Segoe UI" w:cs="Segoe UI"/>
          <w:color w:val="24292E"/>
        </w:rPr>
        <w:t xml:space="preserve"> на основании остальных параметров.</w:t>
      </w:r>
    </w:p>
    <w:p w14:paraId="04F9AE7E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0A925E35" w14:textId="5BFDA3BD" w:rsidR="007424D1" w:rsidRPr="009C6CBC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Подход к обработке данных.</w:t>
      </w:r>
    </w:p>
    <w:p w14:paraId="48A5E99D" w14:textId="1DFE6D18" w:rsidR="00DE39C9" w:rsidRDefault="00A340A5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столбцах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age</w:t>
      </w:r>
      <w:r w:rsidRPr="00A340A5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chol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40A5">
        <w:rPr>
          <w:rFonts w:ascii="Times New Roman" w:hAnsi="Times New Roman" w:cs="Times New Roman"/>
          <w:sz w:val="24"/>
          <w:lang w:val="en-US"/>
        </w:rPr>
        <w:t>thalach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 была </w:t>
      </w:r>
      <w:r>
        <w:rPr>
          <w:rFonts w:ascii="Times New Roman" w:hAnsi="Times New Roman" w:cs="Times New Roman"/>
          <w:sz w:val="24"/>
        </w:rPr>
        <w:t>использована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A34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0A5">
        <w:rPr>
          <w:rFonts w:ascii="Times New Roman" w:hAnsi="Times New Roman" w:cs="Times New Roman"/>
          <w:sz w:val="24"/>
          <w:lang w:val="en-US"/>
        </w:rPr>
        <w:t>StandardScaler</w:t>
      </w:r>
      <w:proofErr w:type="spellEnd"/>
      <w:r w:rsidRPr="00A340A5">
        <w:rPr>
          <w:rFonts w:ascii="Times New Roman" w:hAnsi="Times New Roman" w:cs="Times New Roman"/>
          <w:sz w:val="24"/>
        </w:rPr>
        <w:t>(</w:t>
      </w:r>
      <w:proofErr w:type="gramStart"/>
      <w:r w:rsidRPr="00A340A5">
        <w:rPr>
          <w:rFonts w:ascii="Times New Roman" w:hAnsi="Times New Roman" w:cs="Times New Roman"/>
          <w:sz w:val="24"/>
        </w:rPr>
        <w:t>).</w:t>
      </w:r>
      <w:r w:rsidRPr="00A340A5">
        <w:rPr>
          <w:rFonts w:ascii="Times New Roman" w:hAnsi="Times New Roman" w:cs="Times New Roman"/>
          <w:sz w:val="24"/>
          <w:lang w:val="en-US"/>
        </w:rPr>
        <w:t>fit</w:t>
      </w:r>
      <w:proofErr w:type="gramEnd"/>
      <w:r w:rsidRPr="00A340A5">
        <w:rPr>
          <w:rFonts w:ascii="Times New Roman" w:hAnsi="Times New Roman" w:cs="Times New Roman"/>
          <w:sz w:val="24"/>
        </w:rPr>
        <w:t>_</w:t>
      </w:r>
      <w:r w:rsidRPr="00A340A5">
        <w:rPr>
          <w:rFonts w:ascii="Times New Roman" w:hAnsi="Times New Roman" w:cs="Times New Roman"/>
          <w:sz w:val="24"/>
          <w:lang w:val="en-US"/>
        </w:rPr>
        <w:t>transform</w:t>
      </w:r>
      <w:r w:rsidRPr="00A340A5">
        <w:rPr>
          <w:rFonts w:ascii="Times New Roman" w:hAnsi="Times New Roman" w:cs="Times New Roman"/>
          <w:sz w:val="24"/>
        </w:rPr>
        <w:t>(</w:t>
      </w:r>
      <w:r w:rsidRPr="00A340A5">
        <w:rPr>
          <w:rFonts w:ascii="Times New Roman" w:hAnsi="Times New Roman" w:cs="Times New Roman"/>
          <w:sz w:val="24"/>
          <w:lang w:val="en-US"/>
        </w:rPr>
        <w:t>data</w:t>
      </w:r>
      <w:r w:rsidRPr="00A340A5">
        <w:rPr>
          <w:rFonts w:ascii="Times New Roman" w:hAnsi="Times New Roman" w:cs="Times New Roman"/>
          <w:sz w:val="24"/>
        </w:rPr>
        <w:t>).</w:t>
      </w:r>
      <w:r w:rsidRPr="00A340A5">
        <w:rPr>
          <w:rFonts w:ascii="Times New Roman" w:hAnsi="Times New Roman" w:cs="Times New Roman"/>
          <w:sz w:val="24"/>
          <w:lang w:val="en-US"/>
        </w:rPr>
        <w:t>flatten</w:t>
      </w:r>
      <w:r w:rsidRPr="00A340A5">
        <w:rPr>
          <w:rFonts w:ascii="Times New Roman" w:hAnsi="Times New Roman" w:cs="Times New Roman"/>
          <w:sz w:val="24"/>
        </w:rPr>
        <w:t xml:space="preserve">()  </w:t>
      </w:r>
      <w:r>
        <w:rPr>
          <w:rFonts w:ascii="Times New Roman" w:hAnsi="Times New Roman" w:cs="Times New Roman"/>
          <w:sz w:val="24"/>
        </w:rPr>
        <w:t>во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всех остальных столбцах использовали 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>.</w:t>
      </w:r>
    </w:p>
    <w:p w14:paraId="7116B8D3" w14:textId="40C0AD3C" w:rsidR="00A340A5" w:rsidRDefault="00A340A5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 столбцам </w:t>
      </w:r>
      <w:proofErr w:type="spellStart"/>
      <w:r>
        <w:rPr>
          <w:rFonts w:ascii="Times New Roman" w:hAnsi="Times New Roman" w:cs="Times New Roman"/>
          <w:sz w:val="24"/>
        </w:rPr>
        <w:t>age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40A5">
        <w:rPr>
          <w:rFonts w:ascii="Times New Roman" w:hAnsi="Times New Roman" w:cs="Times New Roman"/>
          <w:sz w:val="24"/>
          <w:lang w:val="en-US"/>
        </w:rPr>
        <w:t>thalach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 был</w:t>
      </w:r>
      <w:r>
        <w:rPr>
          <w:rFonts w:ascii="Times New Roman" w:hAnsi="Times New Roman" w:cs="Times New Roman"/>
          <w:sz w:val="24"/>
        </w:rPr>
        <w:t xml:space="preserve"> применен логарифм так как они давали график похожий на нормальное распределение или были близки к нему. В остальных столбцах использовался квадратный корень</w:t>
      </w:r>
      <w:r w:rsidRPr="00A340A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Квадратный корень давал лучший график или присутствовали нули.</w:t>
      </w:r>
    </w:p>
    <w:p w14:paraId="51477778" w14:textId="0064C4D4" w:rsidR="00A340A5" w:rsidRPr="00A340A5" w:rsidRDefault="00A340A5" w:rsidP="004D3F76">
      <w:pPr>
        <w:pStyle w:val="a3"/>
        <w:rPr>
          <w:rFonts w:ascii="Times New Roman" w:hAnsi="Times New Roman" w:cs="Times New Roman"/>
          <w:sz w:val="24"/>
        </w:rPr>
      </w:pPr>
      <w:r w:rsidRPr="00A340A5">
        <w:rPr>
          <w:rFonts w:ascii="Times New Roman" w:hAnsi="Times New Roman" w:cs="Times New Roman"/>
          <w:sz w:val="24"/>
        </w:rPr>
        <w:t xml:space="preserve">В столбцах </w:t>
      </w:r>
      <w:proofErr w:type="spellStart"/>
      <w:r w:rsidRPr="00A340A5">
        <w:rPr>
          <w:rFonts w:ascii="Times New Roman" w:hAnsi="Times New Roman" w:cs="Times New Roman"/>
          <w:bCs/>
          <w:sz w:val="24"/>
          <w:lang w:val="en-US"/>
        </w:rPr>
        <w:t>Trestbps</w:t>
      </w:r>
      <w:proofErr w:type="spellEnd"/>
      <w:r w:rsidR="00F233F7" w:rsidRPr="00F233F7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proofErr w:type="gramStart"/>
      <w:r w:rsidRPr="00A340A5">
        <w:rPr>
          <w:rFonts w:ascii="Times New Roman" w:hAnsi="Times New Roman" w:cs="Times New Roman"/>
          <w:bCs/>
          <w:sz w:val="24"/>
          <w:lang w:val="en-US"/>
        </w:rPr>
        <w:t>Chol</w:t>
      </w:r>
      <w:proofErr w:type="spellEnd"/>
      <w:r w:rsidR="00F233F7" w:rsidRPr="00F233F7">
        <w:rPr>
          <w:rFonts w:ascii="Times New Roman" w:hAnsi="Times New Roman" w:cs="Times New Roman"/>
          <w:bCs/>
          <w:sz w:val="24"/>
        </w:rPr>
        <w:t xml:space="preserve">, </w:t>
      </w:r>
      <w:r w:rsidRPr="00A340A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340A5">
        <w:rPr>
          <w:rFonts w:ascii="Times New Roman" w:hAnsi="Times New Roman" w:cs="Times New Roman"/>
          <w:bCs/>
          <w:sz w:val="24"/>
          <w:lang w:val="en-US"/>
        </w:rPr>
        <w:t>Oldpeack</w:t>
      </w:r>
      <w:proofErr w:type="spellEnd"/>
      <w:proofErr w:type="gramEnd"/>
      <w:r w:rsidRPr="00A340A5">
        <w:rPr>
          <w:rFonts w:ascii="Times New Roman" w:hAnsi="Times New Roman" w:cs="Times New Roman"/>
          <w:bCs/>
          <w:sz w:val="24"/>
        </w:rPr>
        <w:t xml:space="preserve"> было большое количество нулей в нашем случае это говорит об отсутствие данных, поэтому мы заменили нули на среднее значение. </w:t>
      </w:r>
    </w:p>
    <w:p w14:paraId="3C16723D" w14:textId="794D1557" w:rsid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  <w:r w:rsidRPr="00C71729">
        <w:rPr>
          <w:rFonts w:ascii="Times New Roman" w:hAnsi="Times New Roman" w:cs="Times New Roman"/>
          <w:bCs/>
          <w:sz w:val="24"/>
          <w:lang w:val="en-US"/>
        </w:rPr>
        <w:t>Sex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C71729">
        <w:rPr>
          <w:rFonts w:ascii="Times New Roman" w:hAnsi="Times New Roman" w:cs="Times New Roman"/>
          <w:bCs/>
          <w:sz w:val="24"/>
          <w:lang w:val="en-US"/>
        </w:rPr>
        <w:t>exang</w:t>
      </w:r>
      <w:proofErr w:type="spellEnd"/>
      <w:r w:rsidRPr="00E95032">
        <w:rPr>
          <w:rFonts w:ascii="Times New Roman" w:hAnsi="Times New Roman" w:cs="Times New Roman"/>
          <w:bCs/>
          <w:sz w:val="24"/>
        </w:rPr>
        <w:t>,</w:t>
      </w:r>
      <w:r w:rsidR="00E950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7D0F" w:rsidRPr="00C71729">
        <w:rPr>
          <w:rFonts w:ascii="Times New Roman" w:hAnsi="Times New Roman" w:cs="Times New Roman"/>
          <w:bCs/>
          <w:sz w:val="24"/>
          <w:lang w:val="en-US"/>
        </w:rPr>
        <w:t>restecg</w:t>
      </w:r>
      <w:proofErr w:type="spellEnd"/>
      <w:r w:rsidR="00127D0F" w:rsidRPr="00E95032">
        <w:rPr>
          <w:rFonts w:ascii="Times New Roman" w:hAnsi="Times New Roman" w:cs="Times New Roman"/>
          <w:bCs/>
          <w:sz w:val="24"/>
        </w:rPr>
        <w:t>,</w:t>
      </w:r>
      <w:r w:rsidRPr="00E950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71729">
        <w:rPr>
          <w:rFonts w:ascii="Times New Roman" w:hAnsi="Times New Roman" w:cs="Times New Roman"/>
          <w:bCs/>
          <w:sz w:val="24"/>
          <w:lang w:val="en-US"/>
        </w:rPr>
        <w:t>num</w:t>
      </w:r>
      <w:proofErr w:type="spellEnd"/>
      <w:r w:rsidRPr="00E95032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C71729">
        <w:rPr>
          <w:rFonts w:ascii="Times New Roman" w:hAnsi="Times New Roman" w:cs="Times New Roman"/>
          <w:bCs/>
          <w:sz w:val="24"/>
          <w:lang w:val="en-US"/>
        </w:rPr>
        <w:t>fbs</w:t>
      </w:r>
      <w:proofErr w:type="spellEnd"/>
      <w:r w:rsidRPr="00E95032">
        <w:rPr>
          <w:rFonts w:ascii="Times New Roman" w:hAnsi="Times New Roman" w:cs="Times New Roman"/>
          <w:bCs/>
          <w:sz w:val="24"/>
        </w:rPr>
        <w:t>,</w:t>
      </w:r>
      <w:r w:rsidR="00410D21">
        <w:rPr>
          <w:rFonts w:ascii="Times New Roman" w:hAnsi="Times New Roman" w:cs="Times New Roman"/>
          <w:bCs/>
          <w:sz w:val="24"/>
        </w:rPr>
        <w:t xml:space="preserve"> </w:t>
      </w:r>
      <w:r w:rsidR="009C6CBC" w:rsidRPr="00C71729">
        <w:rPr>
          <w:rFonts w:ascii="Times New Roman" w:hAnsi="Times New Roman" w:cs="Times New Roman"/>
          <w:bCs/>
          <w:sz w:val="24"/>
          <w:lang w:val="en-US"/>
        </w:rPr>
        <w:t>ca</w:t>
      </w:r>
      <w:r w:rsidR="009C6CBC" w:rsidRPr="00E95032">
        <w:rPr>
          <w:rFonts w:ascii="Times New Roman" w:hAnsi="Times New Roman" w:cs="Times New Roman"/>
          <w:bCs/>
          <w:sz w:val="24"/>
        </w:rPr>
        <w:t>,</w:t>
      </w:r>
      <w:r w:rsidRPr="00E950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71729">
        <w:rPr>
          <w:rFonts w:ascii="Times New Roman" w:hAnsi="Times New Roman" w:cs="Times New Roman"/>
          <w:bCs/>
          <w:sz w:val="24"/>
          <w:lang w:val="en-US"/>
        </w:rPr>
        <w:t>cp</w:t>
      </w:r>
      <w:proofErr w:type="spellEnd"/>
      <w:r w:rsidRPr="00DE39C9">
        <w:rPr>
          <w:rFonts w:ascii="Times New Roman" w:hAnsi="Times New Roman" w:cs="Times New Roman"/>
          <w:sz w:val="24"/>
        </w:rPr>
        <w:t xml:space="preserve"> –</w:t>
      </w:r>
      <w:r w:rsidR="00C71729">
        <w:rPr>
          <w:rFonts w:ascii="Times New Roman" w:hAnsi="Times New Roman" w:cs="Times New Roman"/>
          <w:sz w:val="24"/>
        </w:rPr>
        <w:t>В данных столбцах были тестовые значения которые привели к числовым группам</w:t>
      </w:r>
      <w:r w:rsidR="009C6CBC">
        <w:rPr>
          <w:rFonts w:ascii="Times New Roman" w:hAnsi="Times New Roman" w:cs="Times New Roman"/>
          <w:sz w:val="24"/>
        </w:rPr>
        <w:t xml:space="preserve">. </w:t>
      </w:r>
    </w:p>
    <w:p w14:paraId="31969D19" w14:textId="3F4095FB" w:rsidR="00DE39C9" w:rsidRDefault="00527E95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Trestbps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Chol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Thalach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Oldpeack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были выбросы к которым был применен </w:t>
      </w:r>
      <w:proofErr w:type="spellStart"/>
      <w:r>
        <w:rPr>
          <w:rFonts w:ascii="Times New Roman" w:hAnsi="Times New Roman" w:cs="Times New Roman"/>
          <w:bCs/>
          <w:sz w:val="24"/>
        </w:rPr>
        <w:t>клипинг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14:paraId="2BC68D16" w14:textId="77777777" w:rsidR="004F00BD" w:rsidRPr="00DE39C9" w:rsidRDefault="004F00BD" w:rsidP="004D3F76">
      <w:pPr>
        <w:pStyle w:val="a3"/>
        <w:rPr>
          <w:rFonts w:ascii="Times New Roman" w:hAnsi="Times New Roman" w:cs="Times New Roman"/>
          <w:sz w:val="24"/>
        </w:rPr>
      </w:pPr>
    </w:p>
    <w:p w14:paraId="1E5DB0C4" w14:textId="794FF38B" w:rsidR="00B44CE6" w:rsidRPr="00B24853" w:rsidRDefault="007424D1" w:rsidP="00FC33BB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Базовые параметры нейронной сети.</w:t>
      </w:r>
    </w:p>
    <w:p w14:paraId="0218652D" w14:textId="77777777" w:rsidR="00FC33BB" w:rsidRPr="00FC33BB" w:rsidRDefault="00FC33BB" w:rsidP="00FC33BB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14:paraId="7CEE236B" w14:textId="3BE6D47D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нейронов входного слоя – </w:t>
      </w:r>
      <w:r w:rsidR="00455132">
        <w:rPr>
          <w:rFonts w:ascii="Times New Roman" w:hAnsi="Times New Roman" w:cs="Times New Roman"/>
          <w:sz w:val="24"/>
        </w:rPr>
        <w:t>13</w:t>
      </w:r>
    </w:p>
    <w:p w14:paraId="56D1C94A" w14:textId="0D9AEDAF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Первый скрытый слой – </w:t>
      </w:r>
      <w:r w:rsidR="004F1553">
        <w:rPr>
          <w:rFonts w:ascii="Times New Roman" w:hAnsi="Times New Roman" w:cs="Times New Roman"/>
          <w:sz w:val="24"/>
        </w:rPr>
        <w:t>15</w:t>
      </w:r>
    </w:p>
    <w:p w14:paraId="492411BF" w14:textId="4CE8ABE8" w:rsidR="007424D1" w:rsidRPr="00C344C2" w:rsidRDefault="008918AB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4F1553">
        <w:rPr>
          <w:rFonts w:ascii="Times New Roman" w:hAnsi="Times New Roman" w:cs="Times New Roman"/>
          <w:sz w:val="24"/>
        </w:rPr>
        <w:t>15</w:t>
      </w:r>
    </w:p>
    <w:p w14:paraId="5C5FC33C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14:paraId="60D1BC0C" w14:textId="1C92224A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эпох – </w:t>
      </w:r>
      <w:r w:rsidR="004F1553">
        <w:rPr>
          <w:rFonts w:ascii="Times New Roman" w:hAnsi="Times New Roman" w:cs="Times New Roman"/>
          <w:sz w:val="24"/>
        </w:rPr>
        <w:t>50</w:t>
      </w:r>
    </w:p>
    <w:p w14:paraId="6927FDBC" w14:textId="409CEDDD" w:rsidR="00FC33BB" w:rsidRPr="00B24853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 w:rsidR="00FC33BB"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</w:t>
      </w:r>
      <w:r w:rsidR="004F1553">
        <w:rPr>
          <w:rFonts w:ascii="Times New Roman" w:hAnsi="Times New Roman" w:cs="Times New Roman"/>
          <w:sz w:val="24"/>
        </w:rPr>
        <w:t>16</w:t>
      </w:r>
    </w:p>
    <w:p w14:paraId="3E3E0C49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6D6A1114" w14:textId="45F3E6B5" w:rsidR="00237A22" w:rsidRDefault="007424D1" w:rsidP="004D3F7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B4434">
        <w:rPr>
          <w:rFonts w:ascii="Times New Roman" w:hAnsi="Times New Roman" w:cs="Times New Roman"/>
          <w:b/>
          <w:sz w:val="28"/>
          <w:szCs w:val="28"/>
        </w:rPr>
        <w:t xml:space="preserve">Описание проведенных экспериментов. </w:t>
      </w:r>
    </w:p>
    <w:p w14:paraId="38E6826C" w14:textId="77777777" w:rsidR="00B44CE6" w:rsidRPr="00AB4434" w:rsidRDefault="00B44CE6" w:rsidP="004D3F7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E256384" w14:textId="57E1B433" w:rsidR="00AF5211" w:rsidRPr="00AB4434" w:rsidRDefault="001227BF" w:rsidP="004D3F7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</w:t>
      </w:r>
      <w:r w:rsid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модель </w:t>
      </w:r>
      <w:r w:rsidR="00AB4434"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сделал модель с 2 слоями и небольшим количеством нейронов</w:t>
      </w:r>
      <w:r w:rsidR="003501CF"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E40BE"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Графики не очень плавные, но модель работает корректно.</w:t>
      </w:r>
      <w:r w:rsidRPr="00AB44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модель </w:t>
      </w:r>
      <w:r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937E2"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–Изменил параметры, сначала добавил 3 слой график расходился, увеличил количество эпох, точность стала выше,  количество  необходимых параметров стало больше.</w:t>
      </w:r>
    </w:p>
    <w:p w14:paraId="6496A86B" w14:textId="77777777" w:rsidR="00AF5211" w:rsidRPr="00AB4434" w:rsidRDefault="00AF5211" w:rsidP="004D3F7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Итоговые параметры 2 модели.</w:t>
      </w:r>
    </w:p>
    <w:p w14:paraId="1A4A10D5" w14:textId="77777777" w:rsidR="00AF5211" w:rsidRPr="00AB4434" w:rsidRDefault="00AF5211" w:rsidP="00AF5211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B44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AB4434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14:paraId="267484BC" w14:textId="77777777" w:rsidR="00AF5211" w:rsidRPr="00AB4434" w:rsidRDefault="00AF5211" w:rsidP="00AF5211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>Количество нейронов входного слоя – 13</w:t>
      </w:r>
    </w:p>
    <w:p w14:paraId="5F14F377" w14:textId="1339FC6A" w:rsidR="00AF5211" w:rsidRPr="00AB4434" w:rsidRDefault="00AF5211" w:rsidP="00AF5211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 xml:space="preserve">Первый скрытый слой – </w:t>
      </w:r>
      <w:r w:rsidR="008114B3" w:rsidRPr="00AB4434">
        <w:rPr>
          <w:rFonts w:ascii="Times New Roman" w:hAnsi="Times New Roman" w:cs="Times New Roman"/>
          <w:sz w:val="28"/>
          <w:szCs w:val="28"/>
        </w:rPr>
        <w:t>5</w:t>
      </w:r>
    </w:p>
    <w:p w14:paraId="41CD0DE6" w14:textId="795FF21C" w:rsidR="00AF5211" w:rsidRPr="00AB4434" w:rsidRDefault="00AF5211" w:rsidP="00AF5211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8114B3" w:rsidRPr="00AB4434">
        <w:rPr>
          <w:rFonts w:ascii="Times New Roman" w:hAnsi="Times New Roman" w:cs="Times New Roman"/>
          <w:sz w:val="28"/>
          <w:szCs w:val="28"/>
        </w:rPr>
        <w:t>8</w:t>
      </w:r>
    </w:p>
    <w:p w14:paraId="7C5A81CE" w14:textId="2BFC551C" w:rsidR="00AF5211" w:rsidRPr="00AB4434" w:rsidRDefault="00AF5211" w:rsidP="00AF5211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 xml:space="preserve">Третий скрытый слой - </w:t>
      </w:r>
      <w:r w:rsidR="008114B3" w:rsidRPr="00AB4434">
        <w:rPr>
          <w:rFonts w:ascii="Times New Roman" w:hAnsi="Times New Roman" w:cs="Times New Roman"/>
          <w:sz w:val="28"/>
          <w:szCs w:val="28"/>
        </w:rPr>
        <w:t>15</w:t>
      </w:r>
    </w:p>
    <w:p w14:paraId="729AF915" w14:textId="5982BE29" w:rsidR="00AF5211" w:rsidRPr="00AB4434" w:rsidRDefault="008E3F4C" w:rsidP="00AF5211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3E52943D" w14:textId="7A2D6A7A" w:rsidR="00AF5211" w:rsidRPr="00AB4434" w:rsidRDefault="00AF5211" w:rsidP="00AF5211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8E3F4C" w:rsidRPr="00AB4434">
        <w:rPr>
          <w:rFonts w:ascii="Times New Roman" w:hAnsi="Times New Roman" w:cs="Times New Roman"/>
          <w:sz w:val="28"/>
          <w:szCs w:val="28"/>
        </w:rPr>
        <w:t>75</w:t>
      </w:r>
    </w:p>
    <w:p w14:paraId="3DF9686C" w14:textId="5B30DEE3" w:rsidR="00E64EFE" w:rsidRPr="00AB4434" w:rsidRDefault="00AF5211" w:rsidP="004D3F7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B4434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AB4434">
        <w:rPr>
          <w:rFonts w:ascii="Times New Roman" w:hAnsi="Times New Roman" w:cs="Times New Roman"/>
          <w:sz w:val="28"/>
          <w:szCs w:val="28"/>
        </w:rPr>
        <w:t xml:space="preserve"> – 16</w:t>
      </w:r>
      <w:r w:rsidR="001227BF" w:rsidRPr="00AB443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227BF"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</w:t>
      </w:r>
      <w:r w:rsid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модель </w:t>
      </w:r>
      <w:r w:rsidR="00184CC8"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Попробовал оставить 1 скрытый слой. Точно стала хуже, графики почти не изменились, параметров требует еще больше чем 2 модель.</w:t>
      </w:r>
      <w:r w:rsidR="00A31016"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DA94975" w14:textId="06BE769F" w:rsidR="00A31016" w:rsidRPr="00AB4434" w:rsidRDefault="00A31016" w:rsidP="00A3101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Итоговые параметры 3</w:t>
      </w:r>
      <w:r w:rsidRPr="00AB4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модели.</w:t>
      </w:r>
    </w:p>
    <w:p w14:paraId="4E16A1A4" w14:textId="77777777" w:rsidR="00A31016" w:rsidRPr="00AB4434" w:rsidRDefault="00A31016" w:rsidP="00A31016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B44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AB4434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14:paraId="5543FB0D" w14:textId="77777777" w:rsidR="00A31016" w:rsidRPr="00AB4434" w:rsidRDefault="00A31016" w:rsidP="00A31016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>Количество нейронов входного слоя – 13</w:t>
      </w:r>
    </w:p>
    <w:p w14:paraId="2C02FFD6" w14:textId="1A9E00D7" w:rsidR="00A31016" w:rsidRPr="00AB4434" w:rsidRDefault="00A31016" w:rsidP="00A31016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>Первый скрытый слой – 5</w:t>
      </w:r>
      <w:r w:rsidR="00C3496A" w:rsidRPr="00AB4434">
        <w:rPr>
          <w:rFonts w:ascii="Times New Roman" w:hAnsi="Times New Roman" w:cs="Times New Roman"/>
          <w:sz w:val="28"/>
          <w:szCs w:val="28"/>
        </w:rPr>
        <w:t>0</w:t>
      </w:r>
    </w:p>
    <w:p w14:paraId="5A7280F8" w14:textId="77777777" w:rsidR="00A31016" w:rsidRPr="00AB4434" w:rsidRDefault="00A31016" w:rsidP="00A31016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75CA934A" w14:textId="6F2EA3BB" w:rsidR="00A31016" w:rsidRPr="00AB4434" w:rsidRDefault="00A31016" w:rsidP="00A31016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434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3469A3" w:rsidRPr="00AB4434">
        <w:rPr>
          <w:rFonts w:ascii="Times New Roman" w:hAnsi="Times New Roman" w:cs="Times New Roman"/>
          <w:sz w:val="28"/>
          <w:szCs w:val="28"/>
        </w:rPr>
        <w:t>50</w:t>
      </w:r>
    </w:p>
    <w:p w14:paraId="1A991437" w14:textId="77817EFB" w:rsidR="00A31016" w:rsidRPr="00AB4434" w:rsidRDefault="00A31016" w:rsidP="00A3101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B4434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AB4434">
        <w:rPr>
          <w:rFonts w:ascii="Times New Roman" w:hAnsi="Times New Roman" w:cs="Times New Roman"/>
          <w:sz w:val="28"/>
          <w:szCs w:val="28"/>
        </w:rPr>
        <w:t xml:space="preserve"> – 16</w:t>
      </w:r>
    </w:p>
    <w:p w14:paraId="13AA7015" w14:textId="77777777" w:rsidR="001227BF" w:rsidRPr="00E64EFE" w:rsidRDefault="001227BF" w:rsidP="004D3F76">
      <w:pPr>
        <w:pStyle w:val="a3"/>
        <w:rPr>
          <w:rFonts w:ascii="Times New Roman" w:hAnsi="Times New Roman" w:cs="Times New Roman"/>
          <w:sz w:val="24"/>
        </w:rPr>
      </w:pPr>
    </w:p>
    <w:p w14:paraId="56C2E676" w14:textId="5097E460" w:rsidR="001A1054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Итоговый вывод.  </w:t>
      </w:r>
    </w:p>
    <w:p w14:paraId="24E646FB" w14:textId="2769F6EC" w:rsidR="006D6907" w:rsidRPr="00876D97" w:rsidRDefault="001A1054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Увеличение </w:t>
      </w:r>
      <w:r w:rsidR="003C4BD3">
        <w:rPr>
          <w:rFonts w:ascii="Times New Roman" w:hAnsi="Times New Roman" w:cs="Times New Roman"/>
          <w:sz w:val="24"/>
        </w:rPr>
        <w:t>скрытых слоев нейронной сети делает алгоритм нейронной сети более сложным. Время работы сети также увеличивается с количеством слоев. Если у нас малый набор данных и большое количество слоев мы можем переобучить нейронную сеть или сделать ее решение очень специфичным.</w:t>
      </w:r>
      <w:r w:rsidR="00B4337A">
        <w:rPr>
          <w:rFonts w:ascii="Times New Roman" w:hAnsi="Times New Roman" w:cs="Times New Roman"/>
          <w:sz w:val="24"/>
        </w:rPr>
        <w:t xml:space="preserve"> Чем больше </w:t>
      </w:r>
      <w:bookmarkStart w:id="0" w:name="_GoBack"/>
      <w:bookmarkEnd w:id="0"/>
      <w:r w:rsidR="000B120B">
        <w:rPr>
          <w:rFonts w:ascii="Times New Roman" w:hAnsi="Times New Roman" w:cs="Times New Roman"/>
          <w:sz w:val="24"/>
        </w:rPr>
        <w:t>слоев,</w:t>
      </w:r>
      <w:r w:rsidR="00B4337A">
        <w:rPr>
          <w:rFonts w:ascii="Times New Roman" w:hAnsi="Times New Roman" w:cs="Times New Roman"/>
          <w:sz w:val="24"/>
        </w:rPr>
        <w:t xml:space="preserve"> тем больше нейронной сети требуется параметров.</w:t>
      </w:r>
    </w:p>
    <w:sectPr w:rsidR="006D6907" w:rsidRPr="00876D97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00809"/>
    <w:rsid w:val="000235D6"/>
    <w:rsid w:val="000761FC"/>
    <w:rsid w:val="000B120B"/>
    <w:rsid w:val="00100809"/>
    <w:rsid w:val="00103424"/>
    <w:rsid w:val="00110117"/>
    <w:rsid w:val="001227BF"/>
    <w:rsid w:val="00127D0F"/>
    <w:rsid w:val="00184CC8"/>
    <w:rsid w:val="001A1054"/>
    <w:rsid w:val="001C1502"/>
    <w:rsid w:val="00237A22"/>
    <w:rsid w:val="003469A3"/>
    <w:rsid w:val="003501CF"/>
    <w:rsid w:val="003937E2"/>
    <w:rsid w:val="003C4BD3"/>
    <w:rsid w:val="003F422F"/>
    <w:rsid w:val="00410D21"/>
    <w:rsid w:val="00415264"/>
    <w:rsid w:val="00455132"/>
    <w:rsid w:val="004F00BD"/>
    <w:rsid w:val="004F1553"/>
    <w:rsid w:val="00525DF0"/>
    <w:rsid w:val="00527E95"/>
    <w:rsid w:val="00586E39"/>
    <w:rsid w:val="00642096"/>
    <w:rsid w:val="006D6907"/>
    <w:rsid w:val="007424D1"/>
    <w:rsid w:val="0077343B"/>
    <w:rsid w:val="007A012C"/>
    <w:rsid w:val="007D0D95"/>
    <w:rsid w:val="008114B3"/>
    <w:rsid w:val="00817527"/>
    <w:rsid w:val="00876D97"/>
    <w:rsid w:val="008815CC"/>
    <w:rsid w:val="008918AB"/>
    <w:rsid w:val="008E3F4C"/>
    <w:rsid w:val="00911187"/>
    <w:rsid w:val="00912848"/>
    <w:rsid w:val="009629B0"/>
    <w:rsid w:val="00990665"/>
    <w:rsid w:val="009C6CBC"/>
    <w:rsid w:val="00A1538A"/>
    <w:rsid w:val="00A246E0"/>
    <w:rsid w:val="00A31016"/>
    <w:rsid w:val="00A340A5"/>
    <w:rsid w:val="00AB4434"/>
    <w:rsid w:val="00AF5211"/>
    <w:rsid w:val="00B24853"/>
    <w:rsid w:val="00B4337A"/>
    <w:rsid w:val="00B44CE6"/>
    <w:rsid w:val="00BE40BE"/>
    <w:rsid w:val="00C344C2"/>
    <w:rsid w:val="00C3496A"/>
    <w:rsid w:val="00C71729"/>
    <w:rsid w:val="00DE39C9"/>
    <w:rsid w:val="00E07AAD"/>
    <w:rsid w:val="00E25450"/>
    <w:rsid w:val="00E54CA3"/>
    <w:rsid w:val="00E64EFE"/>
    <w:rsid w:val="00E95032"/>
    <w:rsid w:val="00EB4EB7"/>
    <w:rsid w:val="00F233F7"/>
    <w:rsid w:val="00FC33BB"/>
    <w:rsid w:val="00FC36EC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2C37"/>
  <w15:docId w15:val="{BE4A3538-753A-4FB7-9FD7-F271B0A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paragraph" w:styleId="a5">
    <w:name w:val="Normal (Web)"/>
    <w:basedOn w:val="a"/>
    <w:uiPriority w:val="99"/>
    <w:semiHidden/>
    <w:unhideWhenUsed/>
    <w:rsid w:val="00B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2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Heart+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Петров</cp:lastModifiedBy>
  <cp:revision>85</cp:revision>
  <dcterms:created xsi:type="dcterms:W3CDTF">2020-03-23T15:14:00Z</dcterms:created>
  <dcterms:modified xsi:type="dcterms:W3CDTF">2020-04-20T17:33:00Z</dcterms:modified>
</cp:coreProperties>
</file>