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and run the iso image provided in the classroom. </w:t>
        <w:br w:type="textWrapping"/>
        <w:t xml:space="preserve">Please download the Virtual Machine Disk file </w:t>
        <w:br w:type="textWrapping"/>
        <w:t xml:space="preserve">Link: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https://download.vulnhub.com/bwapp/bee-box_v1.6.7z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familiar with the vulnerabilities listed in the lab files.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 with the VM box and show your progress to the instructor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SQL Injection Tutorial: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https://www.hackingarticles.in/manual-sql-injection-exploitation-step-step/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wnload.vulnhub.com/bwapp/bee-box_v1.6.7z" TargetMode="External"/><Relationship Id="rId7" Type="http://schemas.openxmlformats.org/officeDocument/2006/relationships/hyperlink" Target="https://www.hackingarticles.in/manual-sql-injection-exploitation-step-ste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